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912"/>
        <w:gridCol w:w="2942"/>
      </w:tblGrid>
      <w:tr w:rsidR="00FC573B" w:rsidRPr="001221E1" w:rsidTr="00D87C78">
        <w:tc>
          <w:tcPr>
            <w:tcW w:w="3507" w:type="pct"/>
          </w:tcPr>
          <w:p w:rsidR="00FC573B" w:rsidRPr="00C9462B" w:rsidRDefault="00FC573B" w:rsidP="00EC4CD4">
            <w:pPr>
              <w:spacing w:before="0" w:after="0"/>
              <w:ind w:firstLine="567"/>
              <w:rPr>
                <w:sz w:val="22"/>
                <w:szCs w:val="22"/>
              </w:rPr>
            </w:pPr>
          </w:p>
        </w:tc>
        <w:tc>
          <w:tcPr>
            <w:tcW w:w="1493" w:type="pct"/>
          </w:tcPr>
          <w:p w:rsidR="000603B7" w:rsidRPr="001221E1" w:rsidRDefault="000603B7" w:rsidP="00B45594">
            <w:pPr>
              <w:spacing w:before="0" w:after="0"/>
              <w:jc w:val="left"/>
              <w:rPr>
                <w:sz w:val="22"/>
                <w:szCs w:val="22"/>
              </w:rPr>
            </w:pPr>
            <w:r w:rsidRPr="001221E1">
              <w:rPr>
                <w:sz w:val="22"/>
                <w:szCs w:val="22"/>
              </w:rPr>
              <w:t>СХВАЛЕНО</w:t>
            </w:r>
            <w:r w:rsidR="001D288D" w:rsidRPr="001221E1">
              <w:rPr>
                <w:sz w:val="22"/>
                <w:szCs w:val="22"/>
              </w:rPr>
              <w:t xml:space="preserve"> </w:t>
            </w:r>
          </w:p>
          <w:p w:rsidR="00FC573B" w:rsidRPr="001221E1" w:rsidRDefault="006B1AE6" w:rsidP="00B45594">
            <w:pPr>
              <w:spacing w:before="0" w:after="0"/>
              <w:jc w:val="left"/>
              <w:rPr>
                <w:sz w:val="22"/>
                <w:szCs w:val="22"/>
              </w:rPr>
            </w:pPr>
            <w:r w:rsidRPr="001221E1">
              <w:rPr>
                <w:sz w:val="22"/>
                <w:szCs w:val="22"/>
              </w:rPr>
              <w:t>розпорядженням</w:t>
            </w:r>
            <w:r w:rsidR="00FC573B" w:rsidRPr="001221E1">
              <w:rPr>
                <w:sz w:val="22"/>
                <w:szCs w:val="22"/>
              </w:rPr>
              <w:t xml:space="preserve"> Кабінету Міністрів України</w:t>
            </w:r>
          </w:p>
          <w:p w:rsidR="00FC573B" w:rsidRPr="001221E1" w:rsidRDefault="00FC573B" w:rsidP="00B45594">
            <w:pPr>
              <w:spacing w:before="0" w:after="0"/>
              <w:jc w:val="left"/>
              <w:rPr>
                <w:sz w:val="22"/>
                <w:szCs w:val="22"/>
              </w:rPr>
            </w:pPr>
            <w:r w:rsidRPr="001221E1">
              <w:rPr>
                <w:sz w:val="22"/>
                <w:szCs w:val="22"/>
              </w:rPr>
              <w:t>від __</w:t>
            </w:r>
            <w:r w:rsidR="007B4EDD" w:rsidRPr="001221E1">
              <w:rPr>
                <w:sz w:val="22"/>
                <w:szCs w:val="22"/>
              </w:rPr>
              <w:t xml:space="preserve">   </w:t>
            </w:r>
            <w:r w:rsidR="00F9555A" w:rsidRPr="001221E1">
              <w:rPr>
                <w:sz w:val="22"/>
                <w:szCs w:val="22"/>
              </w:rPr>
              <w:t xml:space="preserve"> </w:t>
            </w:r>
            <w:r w:rsidR="00727729">
              <w:rPr>
                <w:sz w:val="22"/>
                <w:szCs w:val="22"/>
              </w:rPr>
              <w:t>_____</w:t>
            </w:r>
            <w:r w:rsidRPr="001221E1">
              <w:rPr>
                <w:sz w:val="22"/>
                <w:szCs w:val="22"/>
              </w:rPr>
              <w:t xml:space="preserve"> 20</w:t>
            </w:r>
            <w:r w:rsidR="00F9555A" w:rsidRPr="001221E1">
              <w:rPr>
                <w:sz w:val="22"/>
                <w:szCs w:val="22"/>
              </w:rPr>
              <w:t>2</w:t>
            </w:r>
            <w:r w:rsidR="00B45594">
              <w:rPr>
                <w:sz w:val="22"/>
                <w:szCs w:val="22"/>
              </w:rPr>
              <w:t>2</w:t>
            </w:r>
            <w:r w:rsidRPr="001221E1">
              <w:rPr>
                <w:sz w:val="22"/>
                <w:szCs w:val="22"/>
              </w:rPr>
              <w:t xml:space="preserve"> р. № __</w:t>
            </w:r>
          </w:p>
          <w:p w:rsidR="007325B3" w:rsidRPr="001221E1" w:rsidRDefault="007325B3" w:rsidP="00EC4CD4">
            <w:pPr>
              <w:spacing w:before="0" w:after="0"/>
              <w:ind w:firstLine="567"/>
              <w:jc w:val="left"/>
              <w:rPr>
                <w:sz w:val="22"/>
                <w:szCs w:val="22"/>
              </w:rPr>
            </w:pPr>
          </w:p>
        </w:tc>
      </w:tr>
    </w:tbl>
    <w:p w:rsidR="00960B0C" w:rsidRDefault="00960B0C" w:rsidP="00B45594">
      <w:pPr>
        <w:pStyle w:val="ad"/>
        <w:ind w:firstLine="567"/>
        <w:jc w:val="left"/>
        <w:rPr>
          <w:b/>
          <w:color w:val="auto"/>
          <w:sz w:val="36"/>
        </w:rPr>
      </w:pPr>
    </w:p>
    <w:p w:rsidR="00DA1005" w:rsidRPr="009C6365" w:rsidRDefault="008D49AB" w:rsidP="00EC4CD4">
      <w:pPr>
        <w:pStyle w:val="ad"/>
        <w:ind w:firstLine="567"/>
        <w:rPr>
          <w:b/>
          <w:color w:val="auto"/>
          <w:sz w:val="36"/>
          <w:szCs w:val="36"/>
        </w:rPr>
      </w:pPr>
      <w:r w:rsidRPr="008D49AB">
        <w:rPr>
          <w:b/>
          <w:color w:val="auto"/>
          <w:sz w:val="36"/>
          <w:szCs w:val="36"/>
          <w:lang w:eastAsia="ru-RU"/>
        </w:rPr>
        <w:t>Концепці</w:t>
      </w:r>
      <w:r>
        <w:rPr>
          <w:b/>
          <w:color w:val="auto"/>
          <w:sz w:val="36"/>
          <w:szCs w:val="36"/>
          <w:lang w:eastAsia="ru-RU"/>
        </w:rPr>
        <w:t>я</w:t>
      </w:r>
      <w:r w:rsidR="00693295">
        <w:rPr>
          <w:b/>
          <w:color w:val="auto"/>
          <w:sz w:val="36"/>
          <w:szCs w:val="36"/>
          <w:lang w:eastAsia="ru-RU"/>
        </w:rPr>
        <w:t xml:space="preserve"> Д</w:t>
      </w:r>
      <w:r w:rsidRPr="008D49AB">
        <w:rPr>
          <w:b/>
          <w:color w:val="auto"/>
          <w:sz w:val="36"/>
          <w:szCs w:val="36"/>
          <w:lang w:eastAsia="ru-RU"/>
        </w:rPr>
        <w:t>ержавної цільової наукової програми управління водними ресурсами</w:t>
      </w:r>
      <w:r w:rsidR="004C0C93">
        <w:rPr>
          <w:b/>
          <w:color w:val="auto"/>
          <w:sz w:val="36"/>
          <w:szCs w:val="36"/>
          <w:lang w:eastAsia="ru-RU"/>
        </w:rPr>
        <w:t xml:space="preserve"> до 2030 року</w:t>
      </w:r>
    </w:p>
    <w:p w:rsidR="0026785F" w:rsidRDefault="0026785F" w:rsidP="00EC4CD4">
      <w:pPr>
        <w:pStyle w:val="1"/>
        <w:spacing w:before="0"/>
        <w:ind w:firstLine="567"/>
        <w:jc w:val="center"/>
        <w:rPr>
          <w:b/>
          <w:color w:val="auto"/>
        </w:rPr>
      </w:pPr>
    </w:p>
    <w:p w:rsidR="00FC075E" w:rsidRPr="00182031" w:rsidRDefault="00FC075E" w:rsidP="008B47DE">
      <w:pPr>
        <w:spacing w:after="240"/>
        <w:ind w:firstLine="567"/>
        <w:rPr>
          <w:b/>
          <w:sz w:val="28"/>
        </w:rPr>
      </w:pPr>
      <w:r w:rsidRPr="00FC075E">
        <w:rPr>
          <w:b/>
          <w:sz w:val="28"/>
          <w:lang w:val="ru-RU"/>
        </w:rPr>
        <w:t>1.</w:t>
      </w:r>
      <w:r w:rsidRPr="00FC075E">
        <w:rPr>
          <w:b/>
          <w:sz w:val="28"/>
          <w:lang w:val="ru-RU"/>
        </w:rPr>
        <w:tab/>
      </w:r>
      <w:r w:rsidRPr="00182031">
        <w:rPr>
          <w:b/>
          <w:sz w:val="28"/>
        </w:rPr>
        <w:t xml:space="preserve">Визначення проблеми, </w:t>
      </w:r>
      <w:r w:rsidR="00CE1F85">
        <w:rPr>
          <w:b/>
          <w:sz w:val="28"/>
        </w:rPr>
        <w:t>на розв’язання якої спрямована П</w:t>
      </w:r>
      <w:r w:rsidRPr="00182031">
        <w:rPr>
          <w:b/>
          <w:sz w:val="28"/>
        </w:rPr>
        <w:t>рограма</w:t>
      </w:r>
    </w:p>
    <w:p w:rsidR="00C9462B" w:rsidRPr="00A470B1" w:rsidRDefault="00FC075E" w:rsidP="00C9462B">
      <w:pPr>
        <w:spacing w:before="0" w:after="0"/>
        <w:ind w:firstLine="567"/>
        <w:rPr>
          <w:sz w:val="28"/>
          <w:szCs w:val="28"/>
        </w:rPr>
      </w:pPr>
      <w:r w:rsidRPr="00A470B1">
        <w:rPr>
          <w:color w:val="000000"/>
          <w:sz w:val="28"/>
          <w:szCs w:val="28"/>
          <w:lang w:bidi="uk-UA"/>
        </w:rPr>
        <w:t xml:space="preserve">Україна належить до найменш забезпечених власними водними ресурсами країн Європи. За визначенням </w:t>
      </w:r>
      <w:r w:rsidR="00632C87" w:rsidRPr="00A470B1">
        <w:rPr>
          <w:color w:val="000000"/>
          <w:sz w:val="28"/>
          <w:szCs w:val="28"/>
          <w:lang w:bidi="uk-UA"/>
        </w:rPr>
        <w:t xml:space="preserve">Європейської </w:t>
      </w:r>
      <w:r w:rsidRPr="00A470B1">
        <w:rPr>
          <w:color w:val="000000"/>
          <w:sz w:val="28"/>
          <w:szCs w:val="28"/>
          <w:lang w:bidi="uk-UA"/>
        </w:rPr>
        <w:t>економічної комісії О</w:t>
      </w:r>
      <w:r w:rsidR="00632C87" w:rsidRPr="00A470B1">
        <w:rPr>
          <w:color w:val="000000"/>
          <w:sz w:val="28"/>
          <w:szCs w:val="28"/>
          <w:lang w:bidi="uk-UA"/>
        </w:rPr>
        <w:t>рганізації Об’єднаних Націй</w:t>
      </w:r>
      <w:r w:rsidRPr="00A470B1">
        <w:rPr>
          <w:color w:val="000000"/>
          <w:sz w:val="28"/>
          <w:szCs w:val="28"/>
          <w:lang w:bidi="uk-UA"/>
        </w:rPr>
        <w:t>, держава, водні ресур</w:t>
      </w:r>
      <w:r w:rsidR="00632C87" w:rsidRPr="00A470B1">
        <w:rPr>
          <w:color w:val="000000"/>
          <w:sz w:val="28"/>
          <w:szCs w:val="28"/>
          <w:lang w:bidi="uk-UA"/>
        </w:rPr>
        <w:t>си якої не перевищують 1,7 тис. </w:t>
      </w:r>
      <w:r w:rsidRPr="00A470B1">
        <w:rPr>
          <w:color w:val="000000"/>
          <w:sz w:val="28"/>
          <w:szCs w:val="28"/>
          <w:lang w:bidi="uk-UA"/>
        </w:rPr>
        <w:t>м</w:t>
      </w:r>
      <w:r w:rsidRPr="00A470B1">
        <w:rPr>
          <w:color w:val="000000"/>
          <w:sz w:val="28"/>
          <w:szCs w:val="28"/>
          <w:vertAlign w:val="superscript"/>
          <w:lang w:bidi="uk-UA"/>
        </w:rPr>
        <w:t>3</w:t>
      </w:r>
      <w:r w:rsidRPr="00A470B1">
        <w:rPr>
          <w:color w:val="000000"/>
          <w:sz w:val="28"/>
          <w:szCs w:val="28"/>
          <w:lang w:bidi="uk-UA"/>
        </w:rPr>
        <w:t xml:space="preserve"> на людину, вважається не</w:t>
      </w:r>
      <w:r w:rsidR="00632C87" w:rsidRPr="00A470B1">
        <w:rPr>
          <w:color w:val="000000"/>
          <w:sz w:val="28"/>
          <w:szCs w:val="28"/>
          <w:lang w:bidi="uk-UA"/>
        </w:rPr>
        <w:t>достатньо</w:t>
      </w:r>
      <w:r w:rsidRPr="00A470B1">
        <w:rPr>
          <w:color w:val="000000"/>
          <w:sz w:val="28"/>
          <w:szCs w:val="28"/>
          <w:lang w:bidi="uk-UA"/>
        </w:rPr>
        <w:t xml:space="preserve"> забезпеченою водними ресурсами.</w:t>
      </w:r>
      <w:r w:rsidR="00C9462B" w:rsidRPr="00A470B1">
        <w:rPr>
          <w:sz w:val="28"/>
          <w:szCs w:val="28"/>
        </w:rPr>
        <w:t xml:space="preserve"> В Україні цей показник складає близько 1,2 </w:t>
      </w:r>
      <w:r w:rsidR="00C9462B" w:rsidRPr="00A470B1">
        <w:rPr>
          <w:color w:val="000000"/>
          <w:sz w:val="28"/>
          <w:szCs w:val="28"/>
          <w:lang w:bidi="uk-UA"/>
        </w:rPr>
        <w:t>тис. м</w:t>
      </w:r>
      <w:r w:rsidR="00C9462B" w:rsidRPr="00A470B1">
        <w:rPr>
          <w:color w:val="000000"/>
          <w:sz w:val="28"/>
          <w:szCs w:val="28"/>
          <w:vertAlign w:val="superscript"/>
          <w:lang w:bidi="uk-UA"/>
        </w:rPr>
        <w:t>3</w:t>
      </w:r>
      <w:r w:rsidR="009E4F6A" w:rsidRPr="00A470B1">
        <w:rPr>
          <w:color w:val="000000"/>
          <w:sz w:val="28"/>
          <w:szCs w:val="28"/>
          <w:vertAlign w:val="superscript"/>
          <w:lang w:bidi="uk-UA"/>
        </w:rPr>
        <w:t xml:space="preserve"> </w:t>
      </w:r>
      <w:r w:rsidR="009E4F6A" w:rsidRPr="00A470B1">
        <w:rPr>
          <w:color w:val="000000"/>
          <w:sz w:val="28"/>
          <w:szCs w:val="28"/>
          <w:lang w:bidi="uk-UA"/>
        </w:rPr>
        <w:t>(</w:t>
      </w:r>
      <w:r w:rsidR="006D411D" w:rsidRPr="00A470B1">
        <w:rPr>
          <w:sz w:val="28"/>
          <w:szCs w:val="28"/>
        </w:rPr>
        <w:t>Національна доповідь про стан навколишнього природного середовища в Україні у 2017 році</w:t>
      </w:r>
      <w:r w:rsidR="00057FE2" w:rsidRPr="00A470B1">
        <w:rPr>
          <w:sz w:val="28"/>
          <w:szCs w:val="28"/>
        </w:rPr>
        <w:t>)</w:t>
      </w:r>
      <w:r w:rsidR="00C9462B" w:rsidRPr="00A470B1">
        <w:rPr>
          <w:color w:val="000000"/>
          <w:sz w:val="28"/>
          <w:szCs w:val="28"/>
          <w:lang w:bidi="uk-UA"/>
        </w:rPr>
        <w:t>.</w:t>
      </w:r>
    </w:p>
    <w:p w:rsidR="00FC075E" w:rsidRPr="00A470B1" w:rsidRDefault="00FC075E" w:rsidP="00EC4CD4">
      <w:pPr>
        <w:pStyle w:val="22"/>
        <w:shd w:val="clear" w:color="auto" w:fill="auto"/>
        <w:spacing w:line="240" w:lineRule="auto"/>
        <w:ind w:firstLine="567"/>
      </w:pPr>
      <w:r w:rsidRPr="00A470B1">
        <w:rPr>
          <w:color w:val="000000"/>
          <w:lang w:bidi="uk-UA"/>
        </w:rPr>
        <w:t>Стан сільського водопостачання на сьогодні оцінюється як незадовільний, а порівняно з європейськими державами - як найгірший. Тільки 4,1 з 15,7</w:t>
      </w:r>
      <w:r w:rsidR="00B10322" w:rsidRPr="00A470B1">
        <w:rPr>
          <w:color w:val="000000"/>
          <w:lang w:bidi="uk-UA"/>
        </w:rPr>
        <w:t> млн людей</w:t>
      </w:r>
      <w:r w:rsidRPr="00A470B1">
        <w:rPr>
          <w:color w:val="000000"/>
          <w:lang w:bidi="uk-UA"/>
        </w:rPr>
        <w:t xml:space="preserve"> сіл</w:t>
      </w:r>
      <w:r w:rsidR="00B10322" w:rsidRPr="00A470B1">
        <w:rPr>
          <w:color w:val="000000"/>
          <w:lang w:bidi="uk-UA"/>
        </w:rPr>
        <w:t>ьського населення (26%) користує</w:t>
      </w:r>
      <w:r w:rsidRPr="00A470B1">
        <w:rPr>
          <w:color w:val="000000"/>
          <w:lang w:bidi="uk-UA"/>
        </w:rPr>
        <w:t xml:space="preserve">ться послугами централізованих систем водопостачання, майже половина з яких через недосконалу експлуатацію та тривалий </w:t>
      </w:r>
      <w:r w:rsidR="0004243D" w:rsidRPr="00A470B1">
        <w:rPr>
          <w:color w:val="000000"/>
          <w:lang w:bidi="uk-UA"/>
        </w:rPr>
        <w:t xml:space="preserve">строк </w:t>
      </w:r>
      <w:r w:rsidRPr="00A470B1">
        <w:rPr>
          <w:color w:val="000000"/>
          <w:lang w:bidi="uk-UA"/>
        </w:rPr>
        <w:t>служби працює з перебоями і не може забезпечити постачання водою</w:t>
      </w:r>
      <w:r w:rsidR="003A613C" w:rsidRPr="00A470B1">
        <w:rPr>
          <w:color w:val="000000"/>
          <w:lang w:bidi="uk-UA"/>
        </w:rPr>
        <w:t xml:space="preserve">, що відповідає </w:t>
      </w:r>
      <w:r w:rsidR="005E0E9E" w:rsidRPr="00A470B1">
        <w:rPr>
          <w:color w:val="000000"/>
          <w:lang w:bidi="uk-UA"/>
        </w:rPr>
        <w:t>санітарним нормам</w:t>
      </w:r>
      <w:r w:rsidRPr="00A470B1">
        <w:rPr>
          <w:color w:val="000000"/>
          <w:lang w:bidi="uk-UA"/>
        </w:rPr>
        <w:t>.</w:t>
      </w:r>
      <w:r w:rsidR="00E83299" w:rsidRPr="00A470B1">
        <w:rPr>
          <w:color w:val="000000"/>
          <w:lang w:bidi="uk-UA"/>
        </w:rPr>
        <w:t xml:space="preserve"> Більшість децентралізованих об’</w:t>
      </w:r>
      <w:r w:rsidRPr="00A470B1">
        <w:rPr>
          <w:color w:val="000000"/>
          <w:lang w:bidi="uk-UA"/>
        </w:rPr>
        <w:t>єктів водопостачання у сільській місцевості, до яких відносяться шахтні колодязі, свердловини, перебувають у незадовільному технічному та санітарному стані. Майже третина водозабірних споруд підземних вод не мають належно облаштованих зон санітарної охорони. За даними місц</w:t>
      </w:r>
      <w:r w:rsidR="00212F59" w:rsidRPr="00A470B1">
        <w:rPr>
          <w:color w:val="000000"/>
          <w:lang w:bidi="uk-UA"/>
        </w:rPr>
        <w:t xml:space="preserve">евих органів виконавчої влади і </w:t>
      </w:r>
      <w:r w:rsidRPr="00A470B1">
        <w:rPr>
          <w:color w:val="000000"/>
          <w:lang w:bidi="uk-UA"/>
        </w:rPr>
        <w:t>організацій</w:t>
      </w:r>
      <w:r w:rsidR="00212F59" w:rsidRPr="00A470B1">
        <w:rPr>
          <w:color w:val="000000"/>
          <w:lang w:bidi="uk-UA"/>
        </w:rPr>
        <w:t xml:space="preserve">, що належать до сфери управління Держводагентства, </w:t>
      </w:r>
      <w:r w:rsidRPr="00A470B1">
        <w:rPr>
          <w:color w:val="000000"/>
          <w:lang w:bidi="uk-UA"/>
        </w:rPr>
        <w:t xml:space="preserve">на сьогодні обліковується 1323 сільських населених пунктів, які користуються привізною водою з населенням понад 950 тис. осіб. </w:t>
      </w:r>
      <w:r w:rsidR="00B10322" w:rsidRPr="00A470B1">
        <w:rPr>
          <w:color w:val="000000"/>
          <w:lang w:bidi="uk-UA"/>
        </w:rPr>
        <w:t xml:space="preserve">У </w:t>
      </w:r>
      <w:r w:rsidRPr="00A470B1">
        <w:rPr>
          <w:color w:val="000000"/>
          <w:lang w:bidi="uk-UA"/>
        </w:rPr>
        <w:t>містах України близько 90% міського населення забезпечен</w:t>
      </w:r>
      <w:r w:rsidR="00B10322" w:rsidRPr="00A470B1">
        <w:rPr>
          <w:color w:val="000000"/>
          <w:lang w:bidi="uk-UA"/>
        </w:rPr>
        <w:t>о</w:t>
      </w:r>
      <w:r w:rsidRPr="00A470B1">
        <w:rPr>
          <w:color w:val="000000"/>
          <w:lang w:bidi="uk-UA"/>
        </w:rPr>
        <w:t xml:space="preserve"> цен</w:t>
      </w:r>
      <w:r w:rsidR="00B10322" w:rsidRPr="00A470B1">
        <w:rPr>
          <w:color w:val="000000"/>
          <w:lang w:bidi="uk-UA"/>
        </w:rPr>
        <w:t xml:space="preserve">тралізованим водопостачанням, </w:t>
      </w:r>
      <w:r w:rsidRPr="00A470B1">
        <w:rPr>
          <w:color w:val="000000"/>
          <w:lang w:bidi="uk-UA"/>
        </w:rPr>
        <w:t xml:space="preserve">майже 80% </w:t>
      </w:r>
      <w:r w:rsidR="00B10322" w:rsidRPr="00A470B1">
        <w:rPr>
          <w:color w:val="000000"/>
          <w:lang w:bidi="uk-UA"/>
        </w:rPr>
        <w:t xml:space="preserve">- </w:t>
      </w:r>
      <w:r w:rsidRPr="00A470B1">
        <w:rPr>
          <w:color w:val="000000"/>
          <w:lang w:bidi="uk-UA"/>
        </w:rPr>
        <w:t xml:space="preserve">системами водовідведення. </w:t>
      </w:r>
      <w:r w:rsidR="005B1CAD" w:rsidRPr="00A470B1">
        <w:rPr>
          <w:color w:val="000000"/>
          <w:lang w:bidi="uk-UA"/>
        </w:rPr>
        <w:t>У містах</w:t>
      </w:r>
      <w:r w:rsidRPr="00A470B1">
        <w:rPr>
          <w:color w:val="000000"/>
          <w:lang w:bidi="uk-UA"/>
        </w:rPr>
        <w:t xml:space="preserve"> </w:t>
      </w:r>
      <w:r w:rsidR="005B1CAD" w:rsidRPr="00A470B1">
        <w:rPr>
          <w:color w:val="000000"/>
          <w:lang w:bidi="uk-UA"/>
        </w:rPr>
        <w:t xml:space="preserve">очисні споруди та інженерні мережі міських систем водопостачання і водовідведення </w:t>
      </w:r>
      <w:r w:rsidR="00464088" w:rsidRPr="00A470B1">
        <w:rPr>
          <w:color w:val="000000"/>
          <w:lang w:bidi="uk-UA"/>
        </w:rPr>
        <w:t>значн</w:t>
      </w:r>
      <w:r w:rsidR="005B1CAD" w:rsidRPr="00A470B1">
        <w:rPr>
          <w:color w:val="000000"/>
          <w:lang w:bidi="uk-UA"/>
        </w:rPr>
        <w:t>о</w:t>
      </w:r>
      <w:r w:rsidRPr="00A470B1">
        <w:rPr>
          <w:color w:val="000000"/>
          <w:lang w:bidi="uk-UA"/>
        </w:rPr>
        <w:t xml:space="preserve"> зношені. </w:t>
      </w:r>
      <w:r w:rsidR="00464088" w:rsidRPr="00A470B1">
        <w:t xml:space="preserve">Неякісна питна вода є однією з причин поширення багатьох інфекційних та неінфекційних хвороб. </w:t>
      </w:r>
      <w:r w:rsidRPr="00A470B1">
        <w:rPr>
          <w:color w:val="000000"/>
          <w:lang w:bidi="uk-UA"/>
        </w:rPr>
        <w:t xml:space="preserve">Особливо критичним </w:t>
      </w:r>
      <w:r w:rsidR="00B10322" w:rsidRPr="00A470B1">
        <w:rPr>
          <w:color w:val="000000"/>
          <w:lang w:bidi="uk-UA"/>
        </w:rPr>
        <w:t>у</w:t>
      </w:r>
      <w:r w:rsidRPr="00A470B1">
        <w:rPr>
          <w:color w:val="000000"/>
          <w:lang w:bidi="uk-UA"/>
        </w:rPr>
        <w:t xml:space="preserve"> містах і селах </w:t>
      </w:r>
      <w:r w:rsidR="00B10322" w:rsidRPr="00A470B1">
        <w:rPr>
          <w:color w:val="000000"/>
          <w:lang w:bidi="uk-UA"/>
        </w:rPr>
        <w:t xml:space="preserve">України </w:t>
      </w:r>
      <w:r w:rsidRPr="00A470B1">
        <w:rPr>
          <w:color w:val="000000"/>
          <w:lang w:bidi="uk-UA"/>
        </w:rPr>
        <w:t xml:space="preserve">є </w:t>
      </w:r>
      <w:r w:rsidR="00D9655F" w:rsidRPr="00A470B1">
        <w:rPr>
          <w:color w:val="000000"/>
          <w:lang w:bidi="uk-UA"/>
        </w:rPr>
        <w:t>незадовільний доступ населення до санітарно-профілактичних заходів.</w:t>
      </w:r>
    </w:p>
    <w:p w:rsidR="00264A5F" w:rsidRPr="00A470B1" w:rsidRDefault="00FC075E" w:rsidP="00EC4CD4">
      <w:pPr>
        <w:spacing w:before="0" w:after="0"/>
        <w:ind w:firstLine="567"/>
        <w:rPr>
          <w:sz w:val="28"/>
          <w:szCs w:val="28"/>
        </w:rPr>
      </w:pPr>
      <w:r w:rsidRPr="00A470B1">
        <w:rPr>
          <w:color w:val="222222"/>
          <w:sz w:val="28"/>
          <w:szCs w:val="28"/>
        </w:rPr>
        <w:t xml:space="preserve">Водночас відбувається скорочення доступних та безпечних </w:t>
      </w:r>
      <w:r w:rsidR="001A0FAD" w:rsidRPr="00A470B1">
        <w:rPr>
          <w:color w:val="222222"/>
          <w:sz w:val="28"/>
          <w:szCs w:val="28"/>
        </w:rPr>
        <w:t>водних ресурсів у</w:t>
      </w:r>
      <w:r w:rsidRPr="00A470B1">
        <w:rPr>
          <w:color w:val="222222"/>
          <w:sz w:val="28"/>
          <w:szCs w:val="28"/>
        </w:rPr>
        <w:t xml:space="preserve">наслідок високого рівня забруднення вод, зменшення водності водних </w:t>
      </w:r>
      <w:r w:rsidR="00D25EFA" w:rsidRPr="00A470B1">
        <w:rPr>
          <w:color w:val="222222"/>
          <w:sz w:val="28"/>
          <w:szCs w:val="28"/>
        </w:rPr>
        <w:t>об</w:t>
      </w:r>
      <w:r w:rsidR="00D25EFA" w:rsidRPr="00A470B1">
        <w:rPr>
          <w:color w:val="222222"/>
          <w:sz w:val="28"/>
          <w:szCs w:val="28"/>
          <w:lang w:val="ru-RU"/>
        </w:rPr>
        <w:t>’</w:t>
      </w:r>
      <w:proofErr w:type="spellStart"/>
      <w:r w:rsidR="00B87F9F" w:rsidRPr="00A470B1">
        <w:rPr>
          <w:color w:val="222222"/>
          <w:sz w:val="28"/>
          <w:szCs w:val="28"/>
        </w:rPr>
        <w:t>єктів</w:t>
      </w:r>
      <w:proofErr w:type="spellEnd"/>
      <w:r w:rsidR="00AA0228" w:rsidRPr="00A470B1">
        <w:rPr>
          <w:color w:val="222222"/>
          <w:sz w:val="28"/>
          <w:szCs w:val="28"/>
        </w:rPr>
        <w:t xml:space="preserve">. </w:t>
      </w:r>
      <w:r w:rsidRPr="00A470B1">
        <w:rPr>
          <w:sz w:val="28"/>
          <w:szCs w:val="28"/>
        </w:rPr>
        <w:t>У вод</w:t>
      </w:r>
      <w:r w:rsidR="00E432E1" w:rsidRPr="00A470B1">
        <w:rPr>
          <w:sz w:val="28"/>
          <w:szCs w:val="28"/>
        </w:rPr>
        <w:t>ні об’єкти</w:t>
      </w:r>
      <w:r w:rsidRPr="00A470B1">
        <w:rPr>
          <w:sz w:val="28"/>
          <w:szCs w:val="28"/>
        </w:rPr>
        <w:t xml:space="preserve"> Ук</w:t>
      </w:r>
      <w:r w:rsidR="00E432E1" w:rsidRPr="00A470B1">
        <w:rPr>
          <w:sz w:val="28"/>
          <w:szCs w:val="28"/>
        </w:rPr>
        <w:t>раїни щорічно скидається біля 2 </w:t>
      </w:r>
      <w:r w:rsidRPr="00A470B1">
        <w:rPr>
          <w:sz w:val="28"/>
          <w:szCs w:val="28"/>
        </w:rPr>
        <w:t>млн</w:t>
      </w:r>
      <w:r w:rsidR="00E432E1" w:rsidRPr="00A470B1">
        <w:rPr>
          <w:sz w:val="28"/>
          <w:szCs w:val="28"/>
        </w:rPr>
        <w:t> </w:t>
      </w:r>
      <w:r w:rsidRPr="00A470B1">
        <w:rPr>
          <w:sz w:val="28"/>
          <w:szCs w:val="28"/>
        </w:rPr>
        <w:t xml:space="preserve">т забруднюючих речовин, які переважно надходять зі стічними водами міст, промислових і сільськогосподарських підприємств, що </w:t>
      </w:r>
      <w:r w:rsidR="0039151F" w:rsidRPr="00A470B1">
        <w:rPr>
          <w:sz w:val="28"/>
          <w:szCs w:val="28"/>
          <w:shd w:val="clear" w:color="auto" w:fill="FFFFFF"/>
        </w:rPr>
        <w:t>шкідливо впливає на здоров’я людей і стан водних екосистем</w:t>
      </w:r>
      <w:r w:rsidRPr="00A470B1">
        <w:rPr>
          <w:sz w:val="28"/>
          <w:szCs w:val="28"/>
        </w:rPr>
        <w:t xml:space="preserve">. Надмірна </w:t>
      </w:r>
      <w:r w:rsidR="00B87F9F" w:rsidRPr="00A470B1">
        <w:rPr>
          <w:sz w:val="28"/>
          <w:szCs w:val="28"/>
        </w:rPr>
        <w:t>євтрофікація</w:t>
      </w:r>
      <w:r w:rsidRPr="00A470B1">
        <w:rPr>
          <w:sz w:val="28"/>
          <w:szCs w:val="28"/>
        </w:rPr>
        <w:t xml:space="preserve"> водойм призводить до погіршення екологічних, органолептичних характеристик вод, </w:t>
      </w:r>
      <w:r w:rsidRPr="00A470B1">
        <w:rPr>
          <w:sz w:val="28"/>
          <w:szCs w:val="28"/>
        </w:rPr>
        <w:lastRenderedPageBreak/>
        <w:t xml:space="preserve">утворення надмірної кількості водоростей, цвітіння водойм, негативного впливу на екологічну ситуацію у Чорному та Азовському морях </w:t>
      </w:r>
      <w:r w:rsidR="0095665D" w:rsidRPr="00A470B1">
        <w:rPr>
          <w:sz w:val="28"/>
          <w:szCs w:val="28"/>
        </w:rPr>
        <w:t>і</w:t>
      </w:r>
      <w:r w:rsidRPr="00A470B1">
        <w:rPr>
          <w:sz w:val="28"/>
          <w:szCs w:val="28"/>
        </w:rPr>
        <w:t xml:space="preserve"> суттєвого</w:t>
      </w:r>
      <w:r w:rsidR="00464088" w:rsidRPr="00A470B1">
        <w:rPr>
          <w:sz w:val="28"/>
          <w:szCs w:val="28"/>
        </w:rPr>
        <w:t xml:space="preserve"> зниження їх рибопродуктивності</w:t>
      </w:r>
      <w:r w:rsidRPr="00A470B1">
        <w:rPr>
          <w:sz w:val="28"/>
          <w:szCs w:val="28"/>
        </w:rPr>
        <w:t>.</w:t>
      </w:r>
    </w:p>
    <w:p w:rsidR="00264A5F" w:rsidRPr="00A470B1" w:rsidRDefault="00FC075E" w:rsidP="00EC4CD4">
      <w:pPr>
        <w:spacing w:before="0" w:after="0"/>
        <w:ind w:firstLine="567"/>
        <w:rPr>
          <w:sz w:val="28"/>
          <w:szCs w:val="28"/>
        </w:rPr>
      </w:pPr>
      <w:r w:rsidRPr="00A470B1">
        <w:rPr>
          <w:sz w:val="28"/>
          <w:szCs w:val="28"/>
        </w:rPr>
        <w:t xml:space="preserve">До головних джерел забруднення належать </w:t>
      </w:r>
      <w:r w:rsidR="00D513C8" w:rsidRPr="00A470B1">
        <w:rPr>
          <w:sz w:val="28"/>
          <w:szCs w:val="28"/>
        </w:rPr>
        <w:t xml:space="preserve">промислові, сільськогосподарські підприємства та підприємства </w:t>
      </w:r>
      <w:r w:rsidR="00D513C8" w:rsidRPr="00A470B1">
        <w:rPr>
          <w:color w:val="333333"/>
          <w:sz w:val="28"/>
          <w:szCs w:val="28"/>
          <w:shd w:val="clear" w:color="auto" w:fill="FFFFFF"/>
        </w:rPr>
        <w:t>житлово-комунального господарства</w:t>
      </w:r>
      <w:r w:rsidRPr="00A470B1">
        <w:rPr>
          <w:sz w:val="28"/>
          <w:szCs w:val="28"/>
        </w:rPr>
        <w:t>. Значний в</w:t>
      </w:r>
      <w:r w:rsidR="00116300" w:rsidRPr="00A470B1">
        <w:rPr>
          <w:sz w:val="28"/>
          <w:szCs w:val="28"/>
        </w:rPr>
        <w:t>плив</w:t>
      </w:r>
      <w:r w:rsidRPr="00A470B1">
        <w:rPr>
          <w:sz w:val="28"/>
          <w:szCs w:val="28"/>
        </w:rPr>
        <w:t xml:space="preserve"> </w:t>
      </w:r>
      <w:r w:rsidR="00116300" w:rsidRPr="00A470B1">
        <w:rPr>
          <w:sz w:val="28"/>
          <w:szCs w:val="28"/>
        </w:rPr>
        <w:t>на</w:t>
      </w:r>
      <w:r w:rsidRPr="00A470B1">
        <w:rPr>
          <w:sz w:val="28"/>
          <w:szCs w:val="28"/>
        </w:rPr>
        <w:t xml:space="preserve"> загальне хімічне та теплове забруднення вод </w:t>
      </w:r>
      <w:r w:rsidR="00116300" w:rsidRPr="00A470B1">
        <w:rPr>
          <w:sz w:val="28"/>
          <w:szCs w:val="28"/>
        </w:rPr>
        <w:t>здійснює</w:t>
      </w:r>
      <w:r w:rsidRPr="00A470B1">
        <w:rPr>
          <w:sz w:val="28"/>
          <w:szCs w:val="28"/>
        </w:rPr>
        <w:t xml:space="preserve"> промисловість </w:t>
      </w:r>
      <w:r w:rsidR="00116300" w:rsidRPr="00A470B1">
        <w:rPr>
          <w:sz w:val="28"/>
          <w:szCs w:val="28"/>
        </w:rPr>
        <w:t>та</w:t>
      </w:r>
      <w:r w:rsidRPr="00A470B1">
        <w:rPr>
          <w:sz w:val="28"/>
          <w:szCs w:val="28"/>
        </w:rPr>
        <w:t xml:space="preserve"> енергетика. Окрему й значну екологічну загрозу для водойм становлять підприємства гірничо</w:t>
      </w:r>
      <w:r w:rsidR="00B87F9F" w:rsidRPr="00A470B1">
        <w:rPr>
          <w:sz w:val="28"/>
          <w:szCs w:val="28"/>
        </w:rPr>
        <w:t>-</w:t>
      </w:r>
      <w:r w:rsidRPr="00A470B1">
        <w:rPr>
          <w:sz w:val="28"/>
          <w:szCs w:val="28"/>
        </w:rPr>
        <w:t>видобувної галузі. Надзвичайно небезпечним є дифузне забруднення вод з сільськогосподарських джерел</w:t>
      </w:r>
      <w:r w:rsidR="00116300" w:rsidRPr="00A470B1">
        <w:rPr>
          <w:sz w:val="28"/>
          <w:szCs w:val="28"/>
        </w:rPr>
        <w:t>, яке не обліковується</w:t>
      </w:r>
      <w:r w:rsidRPr="00A470B1">
        <w:rPr>
          <w:sz w:val="28"/>
          <w:szCs w:val="28"/>
        </w:rPr>
        <w:t>.</w:t>
      </w:r>
    </w:p>
    <w:p w:rsidR="00264A5F" w:rsidRPr="00A470B1" w:rsidRDefault="00FC075E" w:rsidP="00EC4CD4">
      <w:pPr>
        <w:spacing w:before="0" w:after="0"/>
        <w:ind w:firstLine="567"/>
        <w:rPr>
          <w:sz w:val="28"/>
          <w:szCs w:val="28"/>
        </w:rPr>
      </w:pPr>
      <w:r w:rsidRPr="00A470B1">
        <w:rPr>
          <w:sz w:val="28"/>
          <w:szCs w:val="28"/>
        </w:rPr>
        <w:t xml:space="preserve">Незважаючи на позитивні процеси зменшення водоємності господарського виробництва, Україна є однією з найбільш </w:t>
      </w:r>
      <w:proofErr w:type="spellStart"/>
      <w:r w:rsidRPr="00A470B1">
        <w:rPr>
          <w:sz w:val="28"/>
          <w:szCs w:val="28"/>
        </w:rPr>
        <w:t>водо-</w:t>
      </w:r>
      <w:proofErr w:type="spellEnd"/>
      <w:r w:rsidRPr="00A470B1">
        <w:rPr>
          <w:sz w:val="28"/>
          <w:szCs w:val="28"/>
        </w:rPr>
        <w:t xml:space="preserve"> і </w:t>
      </w:r>
      <w:proofErr w:type="spellStart"/>
      <w:r w:rsidRPr="00A470B1">
        <w:rPr>
          <w:sz w:val="28"/>
          <w:szCs w:val="28"/>
        </w:rPr>
        <w:t>ресурсо-</w:t>
      </w:r>
      <w:proofErr w:type="spellEnd"/>
      <w:r w:rsidRPr="00A470B1">
        <w:rPr>
          <w:sz w:val="28"/>
          <w:szCs w:val="28"/>
        </w:rPr>
        <w:t xml:space="preserve"> витратною державою серед країн</w:t>
      </w:r>
      <w:r w:rsidR="004C2C4B" w:rsidRPr="00A470B1">
        <w:rPr>
          <w:sz w:val="28"/>
          <w:szCs w:val="28"/>
        </w:rPr>
        <w:t xml:space="preserve"> Європи</w:t>
      </w:r>
      <w:r w:rsidRPr="00A470B1">
        <w:rPr>
          <w:sz w:val="28"/>
          <w:szCs w:val="28"/>
        </w:rPr>
        <w:t>. Цьому сприяють високі втрати води при її транспортуванні</w:t>
      </w:r>
      <w:r w:rsidR="00481D23" w:rsidRPr="00A470B1">
        <w:rPr>
          <w:sz w:val="28"/>
          <w:szCs w:val="28"/>
        </w:rPr>
        <w:t xml:space="preserve"> у</w:t>
      </w:r>
      <w:r w:rsidRPr="00A470B1">
        <w:rPr>
          <w:sz w:val="28"/>
          <w:szCs w:val="28"/>
        </w:rPr>
        <w:t xml:space="preserve"> міських мережах водопостачання та при </w:t>
      </w:r>
      <w:proofErr w:type="spellStart"/>
      <w:r w:rsidRPr="00A470B1">
        <w:rPr>
          <w:sz w:val="28"/>
          <w:szCs w:val="28"/>
        </w:rPr>
        <w:t>міжбасейновому</w:t>
      </w:r>
      <w:proofErr w:type="spellEnd"/>
      <w:r w:rsidRPr="00A470B1">
        <w:rPr>
          <w:sz w:val="28"/>
          <w:szCs w:val="28"/>
        </w:rPr>
        <w:t xml:space="preserve"> перекиданні, а також не обліковане </w:t>
      </w:r>
      <w:r w:rsidR="00481D23" w:rsidRPr="00A470B1">
        <w:rPr>
          <w:sz w:val="28"/>
          <w:szCs w:val="28"/>
        </w:rPr>
        <w:t xml:space="preserve">та </w:t>
      </w:r>
      <w:r w:rsidRPr="00A470B1">
        <w:rPr>
          <w:sz w:val="28"/>
          <w:szCs w:val="28"/>
        </w:rPr>
        <w:t>не контрольоване використання підземних вод</w:t>
      </w:r>
      <w:r w:rsidR="00481D23" w:rsidRPr="00A470B1">
        <w:rPr>
          <w:sz w:val="28"/>
          <w:szCs w:val="28"/>
        </w:rPr>
        <w:t xml:space="preserve"> населенням</w:t>
      </w:r>
      <w:r w:rsidRPr="00A470B1">
        <w:rPr>
          <w:sz w:val="28"/>
          <w:szCs w:val="28"/>
        </w:rPr>
        <w:t>.</w:t>
      </w:r>
    </w:p>
    <w:p w:rsidR="00264A5F" w:rsidRPr="00A470B1" w:rsidRDefault="00481D23" w:rsidP="00EC4CD4">
      <w:pPr>
        <w:spacing w:before="0" w:after="0"/>
        <w:ind w:firstLine="567"/>
        <w:rPr>
          <w:color w:val="000000"/>
          <w:sz w:val="28"/>
          <w:szCs w:val="28"/>
          <w:lang w:eastAsia="uk-UA" w:bidi="uk-UA"/>
        </w:rPr>
      </w:pPr>
      <w:r w:rsidRPr="00A470B1">
        <w:rPr>
          <w:color w:val="000000"/>
          <w:sz w:val="28"/>
          <w:szCs w:val="28"/>
          <w:lang w:eastAsia="uk-UA" w:bidi="uk-UA"/>
        </w:rPr>
        <w:t>З</w:t>
      </w:r>
      <w:r w:rsidR="00FC075E" w:rsidRPr="00A470B1">
        <w:rPr>
          <w:color w:val="000000"/>
          <w:sz w:val="28"/>
          <w:szCs w:val="28"/>
          <w:lang w:eastAsia="uk-UA" w:bidi="uk-UA"/>
        </w:rPr>
        <w:t>міни клімату зумовлюють значне погіршення умов ведення землеробства через зростання дефіциту річного водного балансу на значній частині території</w:t>
      </w:r>
      <w:r w:rsidRPr="00A470B1">
        <w:rPr>
          <w:color w:val="000000"/>
          <w:sz w:val="28"/>
          <w:szCs w:val="28"/>
          <w:lang w:eastAsia="uk-UA" w:bidi="uk-UA"/>
        </w:rPr>
        <w:t xml:space="preserve"> України</w:t>
      </w:r>
      <w:r w:rsidR="00FC075E" w:rsidRPr="00A470B1">
        <w:rPr>
          <w:color w:val="000000"/>
          <w:sz w:val="28"/>
          <w:szCs w:val="28"/>
          <w:lang w:eastAsia="uk-UA" w:bidi="uk-UA"/>
        </w:rPr>
        <w:t xml:space="preserve">. </w:t>
      </w:r>
      <w:r w:rsidRPr="00A470B1">
        <w:rPr>
          <w:color w:val="000000"/>
          <w:sz w:val="28"/>
          <w:szCs w:val="28"/>
          <w:lang w:eastAsia="uk-UA" w:bidi="uk-UA"/>
        </w:rPr>
        <w:t>З</w:t>
      </w:r>
      <w:r w:rsidR="00FC075E" w:rsidRPr="00A470B1">
        <w:rPr>
          <w:color w:val="000000"/>
          <w:sz w:val="28"/>
          <w:szCs w:val="28"/>
          <w:lang w:eastAsia="uk-UA" w:bidi="uk-UA"/>
        </w:rPr>
        <w:t xml:space="preserve">а останні 25-30 років площа сухої та дуже </w:t>
      </w:r>
      <w:r w:rsidRPr="00A470B1">
        <w:rPr>
          <w:color w:val="000000"/>
          <w:sz w:val="28"/>
          <w:szCs w:val="28"/>
          <w:lang w:eastAsia="uk-UA" w:bidi="uk-UA"/>
        </w:rPr>
        <w:t>сухої зон в Україні зросла на 8 </w:t>
      </w:r>
      <w:r w:rsidR="00FC075E" w:rsidRPr="00A470B1">
        <w:rPr>
          <w:color w:val="000000"/>
          <w:sz w:val="28"/>
          <w:szCs w:val="28"/>
          <w:lang w:eastAsia="uk-UA" w:bidi="uk-UA"/>
        </w:rPr>
        <w:t>млн</w:t>
      </w:r>
      <w:r w:rsidR="009809BC" w:rsidRPr="00A470B1">
        <w:rPr>
          <w:color w:val="000000"/>
          <w:sz w:val="28"/>
          <w:szCs w:val="28"/>
          <w:lang w:eastAsia="uk-UA" w:bidi="uk-UA"/>
        </w:rPr>
        <w:t xml:space="preserve"> </w:t>
      </w:r>
      <w:r w:rsidR="00FC075E" w:rsidRPr="00A470B1">
        <w:rPr>
          <w:color w:val="000000"/>
          <w:sz w:val="28"/>
          <w:szCs w:val="28"/>
          <w:lang w:eastAsia="uk-UA" w:bidi="uk-UA"/>
        </w:rPr>
        <w:t xml:space="preserve">га, а перезволожена, що була характерною для Полісся, </w:t>
      </w:r>
      <w:r w:rsidRPr="00A470B1">
        <w:rPr>
          <w:color w:val="000000"/>
          <w:sz w:val="28"/>
          <w:szCs w:val="28"/>
          <w:lang w:eastAsia="uk-UA" w:bidi="uk-UA"/>
        </w:rPr>
        <w:t xml:space="preserve">- </w:t>
      </w:r>
      <w:r w:rsidR="00FC075E" w:rsidRPr="00A470B1">
        <w:rPr>
          <w:color w:val="000000"/>
          <w:sz w:val="28"/>
          <w:szCs w:val="28"/>
          <w:lang w:eastAsia="uk-UA" w:bidi="uk-UA"/>
        </w:rPr>
        <w:t>п</w:t>
      </w:r>
      <w:r w:rsidR="009F54D8" w:rsidRPr="00A470B1">
        <w:rPr>
          <w:color w:val="000000"/>
          <w:sz w:val="28"/>
          <w:szCs w:val="28"/>
          <w:lang w:eastAsia="uk-UA" w:bidi="uk-UA"/>
        </w:rPr>
        <w:t xml:space="preserve">рактично зникла. </w:t>
      </w:r>
      <w:r w:rsidR="00DF0B23" w:rsidRPr="00A470B1">
        <w:rPr>
          <w:color w:val="000000"/>
          <w:sz w:val="28"/>
          <w:szCs w:val="28"/>
          <w:lang w:eastAsia="uk-UA" w:bidi="uk-UA"/>
        </w:rPr>
        <w:t>С</w:t>
      </w:r>
      <w:r w:rsidR="00FC075E" w:rsidRPr="00A470B1">
        <w:rPr>
          <w:color w:val="000000"/>
          <w:sz w:val="28"/>
          <w:szCs w:val="28"/>
          <w:lang w:eastAsia="uk-UA" w:bidi="uk-UA"/>
        </w:rPr>
        <w:t xml:space="preserve">тан використання наявного потенціалу зрошувальних та дренажних систем для покращення природного забезпечення </w:t>
      </w:r>
      <w:r w:rsidR="002B6996" w:rsidRPr="00A470B1">
        <w:rPr>
          <w:color w:val="000000"/>
          <w:sz w:val="28"/>
          <w:szCs w:val="28"/>
          <w:lang w:eastAsia="uk-UA" w:bidi="uk-UA"/>
        </w:rPr>
        <w:t xml:space="preserve">водними ресурсами </w:t>
      </w:r>
      <w:r w:rsidR="00FC075E" w:rsidRPr="00A470B1">
        <w:rPr>
          <w:color w:val="000000"/>
          <w:sz w:val="28"/>
          <w:szCs w:val="28"/>
          <w:lang w:eastAsia="uk-UA" w:bidi="uk-UA"/>
        </w:rPr>
        <w:t>є вкрай незадовільним.</w:t>
      </w:r>
    </w:p>
    <w:p w:rsidR="00264A5F" w:rsidRPr="00A470B1" w:rsidRDefault="00DF0B23" w:rsidP="00EC4CD4">
      <w:pPr>
        <w:spacing w:before="0" w:after="0"/>
        <w:ind w:firstLine="567"/>
        <w:rPr>
          <w:color w:val="000000"/>
          <w:sz w:val="28"/>
          <w:szCs w:val="28"/>
          <w:lang w:eastAsia="uk-UA" w:bidi="uk-UA"/>
        </w:rPr>
      </w:pPr>
      <w:r w:rsidRPr="00A470B1">
        <w:rPr>
          <w:color w:val="000000"/>
          <w:sz w:val="28"/>
          <w:szCs w:val="28"/>
          <w:lang w:eastAsia="uk-UA" w:bidi="uk-UA"/>
        </w:rPr>
        <w:t>З</w:t>
      </w:r>
      <w:r w:rsidR="00FC075E" w:rsidRPr="00A470B1">
        <w:rPr>
          <w:color w:val="000000"/>
          <w:sz w:val="28"/>
          <w:szCs w:val="28"/>
          <w:lang w:eastAsia="uk-UA" w:bidi="uk-UA"/>
        </w:rPr>
        <w:t xml:space="preserve">ростання частоти та амплітуди коливань річкового стоку </w:t>
      </w:r>
      <w:r w:rsidRPr="00A470B1">
        <w:rPr>
          <w:color w:val="000000"/>
          <w:sz w:val="28"/>
          <w:szCs w:val="28"/>
          <w:lang w:eastAsia="uk-UA" w:bidi="uk-UA"/>
        </w:rPr>
        <w:t xml:space="preserve">призводить до </w:t>
      </w:r>
      <w:r w:rsidR="00FC075E" w:rsidRPr="00A470B1">
        <w:rPr>
          <w:color w:val="000000"/>
          <w:sz w:val="28"/>
          <w:szCs w:val="28"/>
          <w:lang w:eastAsia="uk-UA" w:bidi="uk-UA"/>
        </w:rPr>
        <w:t>посил</w:t>
      </w:r>
      <w:r w:rsidRPr="00A470B1">
        <w:rPr>
          <w:color w:val="000000"/>
          <w:sz w:val="28"/>
          <w:szCs w:val="28"/>
          <w:lang w:eastAsia="uk-UA" w:bidi="uk-UA"/>
        </w:rPr>
        <w:t>ення</w:t>
      </w:r>
      <w:r w:rsidR="00FC075E" w:rsidRPr="00A470B1">
        <w:rPr>
          <w:color w:val="000000"/>
          <w:sz w:val="28"/>
          <w:szCs w:val="28"/>
          <w:lang w:eastAsia="uk-UA" w:bidi="uk-UA"/>
        </w:rPr>
        <w:t xml:space="preserve"> ризик</w:t>
      </w:r>
      <w:r w:rsidR="00174EC3" w:rsidRPr="00A470B1">
        <w:rPr>
          <w:color w:val="000000"/>
          <w:sz w:val="28"/>
          <w:szCs w:val="28"/>
          <w:lang w:eastAsia="uk-UA" w:bidi="uk-UA"/>
        </w:rPr>
        <w:t>ів</w:t>
      </w:r>
      <w:r w:rsidR="00FC075E" w:rsidRPr="00A470B1">
        <w:rPr>
          <w:color w:val="000000"/>
          <w:sz w:val="28"/>
          <w:szCs w:val="28"/>
          <w:lang w:eastAsia="uk-UA" w:bidi="uk-UA"/>
        </w:rPr>
        <w:t xml:space="preserve"> проявів шкідливої дії води. В умовах недостатнього рівня прогнозованості розвитку повеней та паводків, а також через відсутність у більшості басейнів річок сучасних, повноцінних, цілісних захисних протипаводкових комплексів унеможливлюється проведення своєчасного та ефективного протипаводкового захисту, а повені та паводки, як правило, спричиняють значні збитки у всіх секторах економіки та соціальній сфері.</w:t>
      </w:r>
    </w:p>
    <w:p w:rsidR="00EE74DF" w:rsidRPr="00A470B1" w:rsidRDefault="00FC075E" w:rsidP="00EE74DF">
      <w:pPr>
        <w:spacing w:before="0" w:after="0"/>
        <w:ind w:firstLine="567"/>
        <w:rPr>
          <w:color w:val="000000"/>
          <w:sz w:val="28"/>
          <w:szCs w:val="28"/>
          <w:lang w:val="ru-RU" w:eastAsia="uk-UA" w:bidi="uk-UA"/>
        </w:rPr>
      </w:pPr>
      <w:r w:rsidRPr="00A470B1">
        <w:rPr>
          <w:color w:val="000000"/>
          <w:sz w:val="28"/>
          <w:szCs w:val="28"/>
          <w:lang w:eastAsia="uk-UA" w:bidi="uk-UA"/>
        </w:rPr>
        <w:t>Наведений перелік водних проблем та водних загроз для України в сучасних умовах не є повним та вичерпним</w:t>
      </w:r>
      <w:r w:rsidR="006A7ECE" w:rsidRPr="00A470B1">
        <w:rPr>
          <w:color w:val="000000"/>
          <w:sz w:val="28"/>
          <w:szCs w:val="28"/>
          <w:lang w:eastAsia="uk-UA" w:bidi="uk-UA"/>
        </w:rPr>
        <w:t>.</w:t>
      </w:r>
    </w:p>
    <w:p w:rsidR="008734E2" w:rsidRPr="00A470B1" w:rsidRDefault="00DF0B23" w:rsidP="008734E2">
      <w:pPr>
        <w:spacing w:before="0" w:after="0"/>
        <w:ind w:firstLine="567"/>
        <w:rPr>
          <w:rFonts w:eastAsia="Times New Roman"/>
          <w:sz w:val="28"/>
          <w:szCs w:val="28"/>
        </w:rPr>
      </w:pPr>
      <w:r w:rsidRPr="00A470B1">
        <w:rPr>
          <w:color w:val="000000"/>
          <w:sz w:val="28"/>
          <w:szCs w:val="28"/>
          <w:lang w:bidi="uk-UA"/>
        </w:rPr>
        <w:t xml:space="preserve">Досягнення відповідного рівня </w:t>
      </w:r>
      <w:r w:rsidR="00D84130" w:rsidRPr="00A470B1">
        <w:rPr>
          <w:color w:val="000000"/>
          <w:sz w:val="28"/>
          <w:szCs w:val="28"/>
          <w:lang w:bidi="uk-UA"/>
        </w:rPr>
        <w:t xml:space="preserve">екологічної </w:t>
      </w:r>
      <w:r w:rsidRPr="00A470B1">
        <w:rPr>
          <w:color w:val="000000"/>
          <w:sz w:val="28"/>
          <w:szCs w:val="28"/>
          <w:lang w:bidi="uk-UA"/>
        </w:rPr>
        <w:t xml:space="preserve">безпеки стає кінцевою метою водної політики все більшої кількості країн світу та однією з головних цілей сталого розвитку людства в цілому. Саме тому </w:t>
      </w:r>
      <w:r w:rsidR="008734E2" w:rsidRPr="00A470B1">
        <w:rPr>
          <w:sz w:val="28"/>
          <w:lang w:eastAsia="uk-UA"/>
        </w:rPr>
        <w:t>Законом України «</w:t>
      </w:r>
      <w:r w:rsidR="00430D41" w:rsidRPr="00A470B1">
        <w:rPr>
          <w:sz w:val="28"/>
          <w:lang w:eastAsia="uk-UA"/>
        </w:rPr>
        <w:t>Про Основні засади (стратегію) державної екологічної політики</w:t>
      </w:r>
      <w:r w:rsidR="008734E2" w:rsidRPr="00A470B1">
        <w:rPr>
          <w:sz w:val="28"/>
          <w:lang w:eastAsia="uk-UA"/>
        </w:rPr>
        <w:t xml:space="preserve"> України на період до 2030</w:t>
      </w:r>
      <w:r w:rsidR="003C2EDF" w:rsidRPr="00A470B1">
        <w:rPr>
          <w:sz w:val="28"/>
          <w:lang w:val="en-US" w:eastAsia="uk-UA"/>
        </w:rPr>
        <w:t> </w:t>
      </w:r>
      <w:r w:rsidR="008734E2" w:rsidRPr="00A470B1">
        <w:rPr>
          <w:sz w:val="28"/>
          <w:lang w:eastAsia="uk-UA"/>
        </w:rPr>
        <w:t>року»</w:t>
      </w:r>
      <w:r w:rsidR="002D2B17" w:rsidRPr="00A470B1">
        <w:rPr>
          <w:sz w:val="28"/>
          <w:lang w:eastAsia="uk-UA"/>
        </w:rPr>
        <w:t xml:space="preserve"> </w:t>
      </w:r>
      <w:r w:rsidR="00430D41" w:rsidRPr="00A470B1">
        <w:rPr>
          <w:sz w:val="28"/>
          <w:lang w:eastAsia="uk-UA"/>
        </w:rPr>
        <w:t xml:space="preserve">охорона вод віднесена до пріоритетів державної політики у </w:t>
      </w:r>
      <w:r w:rsidR="00B04B30" w:rsidRPr="00A470B1">
        <w:rPr>
          <w:sz w:val="28"/>
          <w:lang w:eastAsia="uk-UA"/>
        </w:rPr>
        <w:t xml:space="preserve">сфері </w:t>
      </w:r>
      <w:r w:rsidR="00430D41" w:rsidRPr="00A470B1">
        <w:rPr>
          <w:sz w:val="28"/>
          <w:lang w:eastAsia="uk-UA"/>
        </w:rPr>
        <w:t xml:space="preserve">охорони навколишнього природного середовища, а забезпечення науково-інформаційної та інноваційної підтримки процесу прийняття управлінських рішень </w:t>
      </w:r>
      <w:r w:rsidR="00430D41" w:rsidRPr="00A470B1">
        <w:rPr>
          <w:sz w:val="28"/>
          <w:szCs w:val="28"/>
          <w:lang w:eastAsia="uk-UA"/>
        </w:rPr>
        <w:t xml:space="preserve">та </w:t>
      </w:r>
      <w:r w:rsidR="003C2EDF" w:rsidRPr="00A470B1">
        <w:rPr>
          <w:color w:val="333333"/>
          <w:sz w:val="28"/>
          <w:szCs w:val="28"/>
          <w:shd w:val="clear" w:color="auto" w:fill="FFFFFF"/>
        </w:rPr>
        <w:t>удосконалення кадрової політики та професійної підготовки фахівців у системі охорони навколишнього природного середовища та природокористування</w:t>
      </w:r>
      <w:r w:rsidR="003C2EDF" w:rsidRPr="00A470B1">
        <w:rPr>
          <w:color w:val="333333"/>
          <w:shd w:val="clear" w:color="auto" w:fill="FFFFFF"/>
        </w:rPr>
        <w:t xml:space="preserve"> </w:t>
      </w:r>
      <w:r w:rsidR="00430D41" w:rsidRPr="00A470B1">
        <w:rPr>
          <w:sz w:val="28"/>
          <w:lang w:eastAsia="uk-UA"/>
        </w:rPr>
        <w:t>визначен</w:t>
      </w:r>
      <w:r w:rsidR="007D70FA" w:rsidRPr="00A470B1">
        <w:rPr>
          <w:sz w:val="28"/>
          <w:lang w:eastAsia="uk-UA"/>
        </w:rPr>
        <w:t xml:space="preserve">і як </w:t>
      </w:r>
      <w:r w:rsidR="008734E2" w:rsidRPr="00A470B1">
        <w:rPr>
          <w:sz w:val="28"/>
          <w:lang w:eastAsia="uk-UA"/>
        </w:rPr>
        <w:t>завдання з досягнення цілі 5 «</w:t>
      </w:r>
      <w:r w:rsidR="00430D41" w:rsidRPr="00A470B1">
        <w:rPr>
          <w:sz w:val="28"/>
          <w:lang w:eastAsia="uk-UA"/>
        </w:rPr>
        <w:t>Удосконалення та розвиток державної систе</w:t>
      </w:r>
      <w:r w:rsidR="008734E2" w:rsidRPr="00A470B1">
        <w:rPr>
          <w:sz w:val="28"/>
          <w:lang w:eastAsia="uk-UA"/>
        </w:rPr>
        <w:t>ми природоохоронного управління»</w:t>
      </w:r>
      <w:r w:rsidR="00430D41" w:rsidRPr="00A470B1">
        <w:rPr>
          <w:sz w:val="28"/>
          <w:lang w:eastAsia="uk-UA"/>
        </w:rPr>
        <w:t>.</w:t>
      </w:r>
      <w:r w:rsidRPr="00A470B1">
        <w:rPr>
          <w:rFonts w:eastAsia="Times New Roman"/>
          <w:sz w:val="28"/>
          <w:szCs w:val="28"/>
        </w:rPr>
        <w:t xml:space="preserve"> </w:t>
      </w:r>
      <w:r w:rsidR="00BB521D" w:rsidRPr="00A470B1">
        <w:rPr>
          <w:rFonts w:eastAsia="Times New Roman"/>
          <w:sz w:val="28"/>
          <w:szCs w:val="28"/>
        </w:rPr>
        <w:t xml:space="preserve">Відповідно до статті 3 </w:t>
      </w:r>
      <w:r w:rsidR="008734E2" w:rsidRPr="00A470B1">
        <w:rPr>
          <w:rFonts w:eastAsia="Times New Roman"/>
          <w:sz w:val="28"/>
          <w:szCs w:val="28"/>
        </w:rPr>
        <w:t>Закон</w:t>
      </w:r>
      <w:r w:rsidR="00BB521D" w:rsidRPr="00A470B1">
        <w:rPr>
          <w:rFonts w:eastAsia="Times New Roman"/>
          <w:sz w:val="28"/>
          <w:szCs w:val="28"/>
        </w:rPr>
        <w:t>у</w:t>
      </w:r>
      <w:r w:rsidR="008734E2" w:rsidRPr="00A470B1">
        <w:rPr>
          <w:rFonts w:eastAsia="Times New Roman"/>
          <w:sz w:val="28"/>
          <w:szCs w:val="28"/>
        </w:rPr>
        <w:t xml:space="preserve"> України «</w:t>
      </w:r>
      <w:r w:rsidRPr="00A470B1">
        <w:rPr>
          <w:rFonts w:eastAsia="Times New Roman"/>
          <w:sz w:val="28"/>
          <w:szCs w:val="28"/>
        </w:rPr>
        <w:t>Про пріоритетні н</w:t>
      </w:r>
      <w:r w:rsidR="008734E2" w:rsidRPr="00A470B1">
        <w:rPr>
          <w:rFonts w:eastAsia="Times New Roman"/>
          <w:sz w:val="28"/>
          <w:szCs w:val="28"/>
        </w:rPr>
        <w:t xml:space="preserve">апрями </w:t>
      </w:r>
      <w:r w:rsidR="008734E2" w:rsidRPr="00A470B1">
        <w:rPr>
          <w:rFonts w:eastAsia="Times New Roman"/>
          <w:sz w:val="28"/>
          <w:szCs w:val="28"/>
        </w:rPr>
        <w:lastRenderedPageBreak/>
        <w:t>розвитку науки і техніки»</w:t>
      </w:r>
      <w:r w:rsidR="00BB521D" w:rsidRPr="00A470B1">
        <w:rPr>
          <w:rFonts w:eastAsia="Times New Roman"/>
          <w:sz w:val="28"/>
          <w:szCs w:val="28"/>
        </w:rPr>
        <w:t xml:space="preserve"> </w:t>
      </w:r>
      <w:r w:rsidRPr="00A470B1">
        <w:rPr>
          <w:rFonts w:eastAsia="Times New Roman"/>
          <w:sz w:val="28"/>
          <w:szCs w:val="28"/>
        </w:rPr>
        <w:t xml:space="preserve">раціональне природокористування </w:t>
      </w:r>
      <w:r w:rsidR="00BB521D" w:rsidRPr="00A470B1">
        <w:rPr>
          <w:rFonts w:eastAsia="Times New Roman"/>
          <w:sz w:val="28"/>
          <w:szCs w:val="28"/>
        </w:rPr>
        <w:t xml:space="preserve">визначено одним із </w:t>
      </w:r>
      <w:r w:rsidRPr="00A470B1">
        <w:rPr>
          <w:rFonts w:eastAsia="Times New Roman"/>
          <w:sz w:val="28"/>
          <w:szCs w:val="28"/>
        </w:rPr>
        <w:t>пріоритетних напрямків розвитку науки і техніки.</w:t>
      </w:r>
    </w:p>
    <w:p w:rsidR="00A63A7B" w:rsidRPr="00A470B1" w:rsidRDefault="00A63A7B" w:rsidP="008734E2">
      <w:pPr>
        <w:spacing w:before="0" w:after="0"/>
        <w:ind w:firstLine="567"/>
        <w:rPr>
          <w:rFonts w:eastAsia="Times New Roman"/>
          <w:sz w:val="28"/>
          <w:szCs w:val="28"/>
        </w:rPr>
      </w:pPr>
      <w:r w:rsidRPr="00A470B1">
        <w:rPr>
          <w:rFonts w:eastAsia="Times New Roman"/>
          <w:sz w:val="28"/>
          <w:lang w:eastAsia="uk-UA"/>
        </w:rPr>
        <w:t xml:space="preserve">Після прийняття </w:t>
      </w:r>
      <w:r w:rsidRPr="00A470B1">
        <w:rPr>
          <w:sz w:val="28"/>
          <w:lang w:eastAsia="uk-UA"/>
        </w:rPr>
        <w:t xml:space="preserve">Директиви 2000/60/ЄС Європейського Парламенту і Ради </w:t>
      </w:r>
      <w:r w:rsidR="007D5241" w:rsidRPr="00A470B1">
        <w:rPr>
          <w:sz w:val="28"/>
          <w:lang w:eastAsia="uk-UA"/>
        </w:rPr>
        <w:t>«</w:t>
      </w:r>
      <w:r w:rsidRPr="00A470B1">
        <w:rPr>
          <w:sz w:val="28"/>
          <w:lang w:eastAsia="uk-UA"/>
        </w:rPr>
        <w:t xml:space="preserve">Про встановлення рамок діяльності Співтовариства </w:t>
      </w:r>
      <w:r w:rsidR="007D5241" w:rsidRPr="00A470B1">
        <w:rPr>
          <w:sz w:val="28"/>
          <w:lang w:eastAsia="uk-UA"/>
        </w:rPr>
        <w:t>в галузі водної політики»</w:t>
      </w:r>
      <w:r w:rsidRPr="00A470B1">
        <w:rPr>
          <w:sz w:val="28"/>
          <w:lang w:eastAsia="uk-UA"/>
        </w:rPr>
        <w:t xml:space="preserve"> від 23 жовтня 2000 року (далі - Водна Рамкова Директива) </w:t>
      </w:r>
      <w:r w:rsidRPr="00A470B1">
        <w:rPr>
          <w:rFonts w:eastAsia="Times New Roman"/>
          <w:sz w:val="28"/>
          <w:szCs w:val="28"/>
        </w:rPr>
        <w:t xml:space="preserve">в країнах Європейського Союзу в період з 2000 року відбувся сплеск наукових досліджень, спрямованих на впровадження її положень, статей та додатків інших директив. Країни Європейського Союзу (ЄС) розробили та впровадили три генерації </w:t>
      </w:r>
      <w:r w:rsidR="00464088" w:rsidRPr="00A470B1">
        <w:rPr>
          <w:rFonts w:eastAsia="Times New Roman"/>
          <w:sz w:val="28"/>
          <w:szCs w:val="28"/>
        </w:rPr>
        <w:t>планів управління річковими басейнами (далі - ПУРБ)</w:t>
      </w:r>
      <w:r w:rsidRPr="00A470B1">
        <w:rPr>
          <w:rFonts w:eastAsia="Times New Roman"/>
          <w:sz w:val="28"/>
          <w:szCs w:val="28"/>
        </w:rPr>
        <w:t xml:space="preserve"> та досягли значних успіхів в екологічному оздоровленні водних масивів. Запорукою цьому стали інноваційні наукові розробки, що дозволили знайти екологічно та економічно обґрунтовані підходи до третинного очищення міських стічних вод та впровадити локальні очисні споруди на підприємствах, розміщених в меж</w:t>
      </w:r>
      <w:r w:rsidR="009433CC" w:rsidRPr="00A470B1">
        <w:rPr>
          <w:rFonts w:eastAsia="Times New Roman"/>
          <w:sz w:val="28"/>
          <w:szCs w:val="28"/>
        </w:rPr>
        <w:t xml:space="preserve">ах міст, розробити і впровадити </w:t>
      </w:r>
      <w:r w:rsidRPr="00A470B1">
        <w:rPr>
          <w:rFonts w:eastAsia="Times New Roman"/>
          <w:sz w:val="28"/>
          <w:szCs w:val="28"/>
        </w:rPr>
        <w:t>найкращі доступні технології і методи управ</w:t>
      </w:r>
      <w:r w:rsidR="00F76143" w:rsidRPr="00A470B1">
        <w:rPr>
          <w:rFonts w:eastAsia="Times New Roman"/>
          <w:sz w:val="28"/>
          <w:szCs w:val="28"/>
        </w:rPr>
        <w:t>ління промисловим виробництвом.</w:t>
      </w:r>
    </w:p>
    <w:p w:rsidR="00430D41" w:rsidRPr="00A470B1" w:rsidRDefault="00430D41" w:rsidP="00430D41">
      <w:pPr>
        <w:pStyle w:val="22"/>
        <w:shd w:val="clear" w:color="auto" w:fill="auto"/>
        <w:spacing w:line="240" w:lineRule="auto"/>
        <w:ind w:firstLine="567"/>
      </w:pPr>
      <w:r w:rsidRPr="00A470B1">
        <w:t>Досягнення стратегічних завдань з розвитку управління водними ресурсами на засадах сталого розвитку не може бути реалізоване без створення сприятливого середовища, системи розроблення та розповсюдження нових знань та інновацій, розвитку кадрового потенціалу в галузі водного господарства.</w:t>
      </w:r>
    </w:p>
    <w:p w:rsidR="00E72227" w:rsidRPr="00A470B1" w:rsidRDefault="00FC075E" w:rsidP="00EC4CD4">
      <w:pPr>
        <w:pStyle w:val="22"/>
        <w:shd w:val="clear" w:color="auto" w:fill="auto"/>
        <w:spacing w:line="240" w:lineRule="auto"/>
        <w:ind w:firstLine="567"/>
        <w:rPr>
          <w:rFonts w:eastAsia="Arial"/>
        </w:rPr>
      </w:pPr>
      <w:r w:rsidRPr="00A470B1">
        <w:rPr>
          <w:rFonts w:eastAsia="Arial"/>
        </w:rPr>
        <w:t>Критичним фактором для розроб</w:t>
      </w:r>
      <w:r w:rsidR="00EC4CD4" w:rsidRPr="00A470B1">
        <w:rPr>
          <w:rFonts w:eastAsia="Arial"/>
        </w:rPr>
        <w:t>лення та</w:t>
      </w:r>
      <w:r w:rsidRPr="00A470B1">
        <w:rPr>
          <w:rFonts w:eastAsia="Arial"/>
        </w:rPr>
        <w:t xml:space="preserve"> реалізації </w:t>
      </w:r>
      <w:r w:rsidR="00180C9B" w:rsidRPr="00A470B1">
        <w:rPr>
          <w:rFonts w:eastAsia="Arial"/>
        </w:rPr>
        <w:t xml:space="preserve">державної </w:t>
      </w:r>
      <w:r w:rsidRPr="00A470B1">
        <w:rPr>
          <w:rFonts w:eastAsia="Arial"/>
        </w:rPr>
        <w:t xml:space="preserve">політики </w:t>
      </w:r>
      <w:r w:rsidR="00C32888" w:rsidRPr="00A470B1">
        <w:rPr>
          <w:color w:val="333333"/>
          <w:shd w:val="clear" w:color="auto" w:fill="FFFFFF"/>
        </w:rPr>
        <w:t xml:space="preserve"> у сфері розвитку водного господарства, управління, використання та відтворення поверхневих водних ресурсів </w:t>
      </w:r>
      <w:r w:rsidRPr="00A470B1">
        <w:rPr>
          <w:rFonts w:eastAsia="Arial"/>
        </w:rPr>
        <w:t xml:space="preserve">є забезпечення достатньої кількості та належного професійного рівня фахівців, що задіяні </w:t>
      </w:r>
      <w:r w:rsidR="00EC2DEA" w:rsidRPr="00A470B1">
        <w:rPr>
          <w:rFonts w:eastAsia="Arial"/>
        </w:rPr>
        <w:t xml:space="preserve">у сфері </w:t>
      </w:r>
      <w:r w:rsidR="00EC2DEA" w:rsidRPr="00A470B1">
        <w:rPr>
          <w:shd w:val="clear" w:color="auto" w:fill="FFFFFF"/>
        </w:rPr>
        <w:t>державн</w:t>
      </w:r>
      <w:r w:rsidR="00023434" w:rsidRPr="00A470B1">
        <w:rPr>
          <w:shd w:val="clear" w:color="auto" w:fill="FFFFFF"/>
        </w:rPr>
        <w:t>ого</w:t>
      </w:r>
      <w:r w:rsidR="00EC2DEA" w:rsidRPr="00A470B1">
        <w:rPr>
          <w:shd w:val="clear" w:color="auto" w:fill="FFFFFF"/>
        </w:rPr>
        <w:t xml:space="preserve"> управління в галузі використання і охорони вод та відтворення водних ресурсів</w:t>
      </w:r>
      <w:r w:rsidRPr="00A470B1">
        <w:rPr>
          <w:rFonts w:eastAsia="Arial"/>
        </w:rPr>
        <w:t xml:space="preserve">. У зв’язку </w:t>
      </w:r>
      <w:r w:rsidR="00EC4CD4" w:rsidRPr="00A470B1">
        <w:rPr>
          <w:rFonts w:eastAsia="Arial"/>
        </w:rPr>
        <w:t>і</w:t>
      </w:r>
      <w:r w:rsidRPr="00A470B1">
        <w:rPr>
          <w:rFonts w:eastAsia="Arial"/>
        </w:rPr>
        <w:t xml:space="preserve">з започаткуванням переходу до інтегрованого управління водними ресурсами за басейновим принципом згідно </w:t>
      </w:r>
      <w:r w:rsidR="00822FDA" w:rsidRPr="00A470B1">
        <w:rPr>
          <w:rFonts w:eastAsia="Arial"/>
        </w:rPr>
        <w:t xml:space="preserve">з </w:t>
      </w:r>
      <w:r w:rsidR="00A63A7B" w:rsidRPr="00A470B1">
        <w:rPr>
          <w:rFonts w:eastAsia="Arial"/>
        </w:rPr>
        <w:t>вимог</w:t>
      </w:r>
      <w:r w:rsidR="00822FDA" w:rsidRPr="00A470B1">
        <w:rPr>
          <w:rFonts w:eastAsia="Arial"/>
        </w:rPr>
        <w:t>ами</w:t>
      </w:r>
      <w:r w:rsidR="00A63A7B" w:rsidRPr="00A470B1">
        <w:rPr>
          <w:rFonts w:eastAsia="Arial"/>
        </w:rPr>
        <w:t xml:space="preserve"> </w:t>
      </w:r>
      <w:r w:rsidR="002D6953" w:rsidRPr="00A470B1">
        <w:rPr>
          <w:rFonts w:eastAsia="Arial"/>
        </w:rPr>
        <w:t>Водно</w:t>
      </w:r>
      <w:r w:rsidR="00A63A7B" w:rsidRPr="00A470B1">
        <w:rPr>
          <w:rFonts w:eastAsia="Arial"/>
        </w:rPr>
        <w:t>ї</w:t>
      </w:r>
      <w:r w:rsidR="002D6953" w:rsidRPr="00A470B1">
        <w:rPr>
          <w:rFonts w:eastAsia="Arial"/>
        </w:rPr>
        <w:t xml:space="preserve"> </w:t>
      </w:r>
      <w:r w:rsidR="00A63A7B" w:rsidRPr="00A470B1">
        <w:rPr>
          <w:rFonts w:eastAsia="Arial"/>
        </w:rPr>
        <w:t>Р</w:t>
      </w:r>
      <w:r w:rsidR="002D6953" w:rsidRPr="00A470B1">
        <w:rPr>
          <w:rFonts w:eastAsia="Arial"/>
        </w:rPr>
        <w:t>амково</w:t>
      </w:r>
      <w:r w:rsidR="00A63A7B" w:rsidRPr="00A470B1">
        <w:rPr>
          <w:rFonts w:eastAsia="Arial"/>
        </w:rPr>
        <w:t>ї</w:t>
      </w:r>
      <w:r w:rsidR="002D6953" w:rsidRPr="00A470B1">
        <w:rPr>
          <w:rFonts w:eastAsia="Arial"/>
        </w:rPr>
        <w:t xml:space="preserve"> </w:t>
      </w:r>
      <w:r w:rsidR="00A63A7B" w:rsidRPr="00A470B1">
        <w:rPr>
          <w:rFonts w:eastAsia="Arial"/>
        </w:rPr>
        <w:t>Д</w:t>
      </w:r>
      <w:r w:rsidR="002D6953" w:rsidRPr="00A470B1">
        <w:rPr>
          <w:rFonts w:eastAsia="Arial"/>
        </w:rPr>
        <w:t>иректив</w:t>
      </w:r>
      <w:r w:rsidR="00A63A7B" w:rsidRPr="00A470B1">
        <w:rPr>
          <w:rFonts w:eastAsia="Arial"/>
        </w:rPr>
        <w:t>и</w:t>
      </w:r>
      <w:r w:rsidR="00DC30A2" w:rsidRPr="00A470B1">
        <w:rPr>
          <w:rFonts w:eastAsia="Arial"/>
        </w:rPr>
        <w:t xml:space="preserve"> </w:t>
      </w:r>
      <w:r w:rsidRPr="00A470B1">
        <w:rPr>
          <w:rFonts w:eastAsia="Arial"/>
        </w:rPr>
        <w:t xml:space="preserve">обласні управління водного господарства були </w:t>
      </w:r>
      <w:r w:rsidR="00D72235" w:rsidRPr="00A470B1">
        <w:rPr>
          <w:rFonts w:eastAsia="Arial"/>
        </w:rPr>
        <w:t xml:space="preserve">реорганізовані </w:t>
      </w:r>
      <w:r w:rsidRPr="00A470B1">
        <w:rPr>
          <w:rFonts w:eastAsia="Arial"/>
        </w:rPr>
        <w:t xml:space="preserve">у басейнові управління водними ресурсами та регіональні </w:t>
      </w:r>
      <w:r w:rsidR="00581F2F" w:rsidRPr="00A470B1">
        <w:rPr>
          <w:rFonts w:eastAsia="Arial"/>
        </w:rPr>
        <w:t>офіси</w:t>
      </w:r>
      <w:r w:rsidRPr="00A470B1">
        <w:rPr>
          <w:rFonts w:eastAsia="Arial"/>
        </w:rPr>
        <w:t xml:space="preserve"> водни</w:t>
      </w:r>
      <w:r w:rsidR="00581F2F" w:rsidRPr="00A470B1">
        <w:rPr>
          <w:rFonts w:eastAsia="Arial"/>
        </w:rPr>
        <w:t>х</w:t>
      </w:r>
      <w:r w:rsidRPr="00A470B1">
        <w:rPr>
          <w:rFonts w:eastAsia="Arial"/>
        </w:rPr>
        <w:t xml:space="preserve"> ресурс</w:t>
      </w:r>
      <w:r w:rsidR="00581F2F" w:rsidRPr="00A470B1">
        <w:rPr>
          <w:rFonts w:eastAsia="Arial"/>
        </w:rPr>
        <w:t>ів</w:t>
      </w:r>
      <w:r w:rsidRPr="00A470B1">
        <w:rPr>
          <w:rFonts w:eastAsia="Arial"/>
        </w:rPr>
        <w:t xml:space="preserve">. </w:t>
      </w:r>
      <w:r w:rsidR="00581F2F" w:rsidRPr="00A470B1">
        <w:rPr>
          <w:rFonts w:eastAsia="Arial"/>
        </w:rPr>
        <w:t>В</w:t>
      </w:r>
      <w:r w:rsidRPr="00A470B1">
        <w:rPr>
          <w:rFonts w:eastAsia="Arial"/>
        </w:rPr>
        <w:t>ідбулось значне скорочення кількості районних управлінь водного господарства</w:t>
      </w:r>
      <w:r w:rsidR="00581F2F" w:rsidRPr="00A470B1">
        <w:rPr>
          <w:rFonts w:eastAsia="Arial"/>
        </w:rPr>
        <w:t>,</w:t>
      </w:r>
      <w:r w:rsidRPr="00A470B1">
        <w:rPr>
          <w:rFonts w:eastAsia="Arial"/>
        </w:rPr>
        <w:t xml:space="preserve"> змінились завдання та </w:t>
      </w:r>
      <w:r w:rsidR="00890257" w:rsidRPr="00A470B1">
        <w:rPr>
          <w:rFonts w:eastAsia="Arial"/>
        </w:rPr>
        <w:t xml:space="preserve">повноваження </w:t>
      </w:r>
      <w:r w:rsidRPr="00A470B1">
        <w:rPr>
          <w:rFonts w:eastAsia="Arial"/>
        </w:rPr>
        <w:t>водогосподарських організацій. Україн</w:t>
      </w:r>
      <w:r w:rsidR="00FA0A21" w:rsidRPr="00A470B1">
        <w:rPr>
          <w:rFonts w:eastAsia="Arial"/>
        </w:rPr>
        <w:t>а</w:t>
      </w:r>
      <w:r w:rsidRPr="00A470B1">
        <w:rPr>
          <w:rFonts w:eastAsia="Arial"/>
        </w:rPr>
        <w:t xml:space="preserve"> </w:t>
      </w:r>
      <w:r w:rsidR="00FA0A21" w:rsidRPr="00A470B1">
        <w:rPr>
          <w:rFonts w:eastAsia="Arial"/>
        </w:rPr>
        <w:t>потребує</w:t>
      </w:r>
      <w:r w:rsidRPr="00A470B1">
        <w:rPr>
          <w:rFonts w:eastAsia="Arial"/>
        </w:rPr>
        <w:t xml:space="preserve"> фахівці</w:t>
      </w:r>
      <w:r w:rsidR="00FA0A21" w:rsidRPr="00A470B1">
        <w:rPr>
          <w:rFonts w:eastAsia="Arial"/>
        </w:rPr>
        <w:t>в для якісної</w:t>
      </w:r>
      <w:r w:rsidRPr="00A470B1">
        <w:rPr>
          <w:rFonts w:eastAsia="Arial"/>
        </w:rPr>
        <w:t xml:space="preserve"> підготовки та впровадження ПУРБ</w:t>
      </w:r>
      <w:r w:rsidR="00464088" w:rsidRPr="00A470B1">
        <w:rPr>
          <w:rFonts w:eastAsia="Arial"/>
        </w:rPr>
        <w:t xml:space="preserve"> </w:t>
      </w:r>
      <w:r w:rsidR="00FA0A21" w:rsidRPr="00A470B1">
        <w:rPr>
          <w:rFonts w:eastAsia="Arial"/>
        </w:rPr>
        <w:t>і</w:t>
      </w:r>
      <w:r w:rsidRPr="00A470B1">
        <w:rPr>
          <w:rFonts w:eastAsia="Arial"/>
        </w:rPr>
        <w:t xml:space="preserve"> планів управління ризиками затоплень (далі - ПУРЗ)</w:t>
      </w:r>
      <w:r w:rsidR="00FA0A21" w:rsidRPr="00A470B1">
        <w:rPr>
          <w:rFonts w:eastAsia="Arial"/>
        </w:rPr>
        <w:t xml:space="preserve">. </w:t>
      </w:r>
      <w:r w:rsidR="002178C7" w:rsidRPr="00A470B1">
        <w:rPr>
          <w:rFonts w:eastAsia="Arial"/>
        </w:rPr>
        <w:t xml:space="preserve">Існує необхідність у </w:t>
      </w:r>
      <w:r w:rsidRPr="00A470B1">
        <w:rPr>
          <w:rFonts w:eastAsia="Arial"/>
        </w:rPr>
        <w:t>системн</w:t>
      </w:r>
      <w:r w:rsidR="00464088" w:rsidRPr="00A470B1">
        <w:rPr>
          <w:rFonts w:eastAsia="Arial"/>
        </w:rPr>
        <w:t>о</w:t>
      </w:r>
      <w:r w:rsidR="002178C7" w:rsidRPr="00A470B1">
        <w:rPr>
          <w:rFonts w:eastAsia="Arial"/>
        </w:rPr>
        <w:t>му</w:t>
      </w:r>
      <w:r w:rsidRPr="00A470B1">
        <w:rPr>
          <w:rFonts w:eastAsia="Arial"/>
        </w:rPr>
        <w:t xml:space="preserve"> плануванн</w:t>
      </w:r>
      <w:r w:rsidR="002178C7" w:rsidRPr="00A470B1">
        <w:rPr>
          <w:rFonts w:eastAsia="Arial"/>
        </w:rPr>
        <w:t>і</w:t>
      </w:r>
      <w:r w:rsidRPr="00A470B1">
        <w:rPr>
          <w:rFonts w:eastAsia="Arial"/>
        </w:rPr>
        <w:t xml:space="preserve"> та контрол</w:t>
      </w:r>
      <w:r w:rsidR="002178C7" w:rsidRPr="00A470B1">
        <w:rPr>
          <w:rFonts w:eastAsia="Arial"/>
        </w:rPr>
        <w:t>і</w:t>
      </w:r>
      <w:r w:rsidRPr="00A470B1">
        <w:rPr>
          <w:rFonts w:eastAsia="Arial"/>
        </w:rPr>
        <w:t xml:space="preserve"> потреб </w:t>
      </w:r>
      <w:r w:rsidR="002178C7" w:rsidRPr="00A470B1">
        <w:rPr>
          <w:rFonts w:eastAsia="Arial"/>
        </w:rPr>
        <w:t>і</w:t>
      </w:r>
      <w:r w:rsidR="00E72227" w:rsidRPr="00A470B1">
        <w:rPr>
          <w:rFonts w:eastAsia="Arial"/>
        </w:rPr>
        <w:t>з</w:t>
      </w:r>
      <w:r w:rsidRPr="00A470B1">
        <w:rPr>
          <w:rFonts w:eastAsia="Arial"/>
        </w:rPr>
        <w:t xml:space="preserve"> забезпечен</w:t>
      </w:r>
      <w:r w:rsidR="00A4777A" w:rsidRPr="00A470B1">
        <w:rPr>
          <w:rFonts w:eastAsia="Arial"/>
        </w:rPr>
        <w:t xml:space="preserve">ням кадрового потенціалу </w:t>
      </w:r>
      <w:r w:rsidR="00CA7A51" w:rsidRPr="00A470B1">
        <w:rPr>
          <w:shd w:val="clear" w:color="auto" w:fill="FFFFFF"/>
        </w:rPr>
        <w:t>в галузі використання і охорони вод та відтворення водних ресурсів</w:t>
      </w:r>
      <w:r w:rsidR="00CA7A51" w:rsidRPr="00A470B1">
        <w:rPr>
          <w:rFonts w:eastAsia="Arial"/>
        </w:rPr>
        <w:t xml:space="preserve"> </w:t>
      </w:r>
      <w:r w:rsidR="00E72227" w:rsidRPr="00A470B1">
        <w:rPr>
          <w:rFonts w:eastAsia="Arial"/>
        </w:rPr>
        <w:t>і</w:t>
      </w:r>
      <w:r w:rsidRPr="00A470B1">
        <w:rPr>
          <w:rFonts w:eastAsia="Arial"/>
        </w:rPr>
        <w:t xml:space="preserve"> державн</w:t>
      </w:r>
      <w:r w:rsidR="00E72227" w:rsidRPr="00A470B1">
        <w:rPr>
          <w:rFonts w:eastAsia="Arial"/>
        </w:rPr>
        <w:t>о</w:t>
      </w:r>
      <w:r w:rsidR="002178C7" w:rsidRPr="00A470B1">
        <w:rPr>
          <w:rFonts w:eastAsia="Arial"/>
        </w:rPr>
        <w:t>му</w:t>
      </w:r>
      <w:r w:rsidRPr="00A470B1">
        <w:rPr>
          <w:rFonts w:eastAsia="Arial"/>
        </w:rPr>
        <w:t xml:space="preserve"> замовленн</w:t>
      </w:r>
      <w:r w:rsidR="002178C7" w:rsidRPr="00A470B1">
        <w:rPr>
          <w:rFonts w:eastAsia="Arial"/>
        </w:rPr>
        <w:t>і</w:t>
      </w:r>
      <w:r w:rsidRPr="00A470B1">
        <w:rPr>
          <w:rFonts w:eastAsia="Arial"/>
        </w:rPr>
        <w:t xml:space="preserve"> на підготовку необхідної кількості фахівців </w:t>
      </w:r>
      <w:r w:rsidR="002178C7" w:rsidRPr="00A470B1">
        <w:rPr>
          <w:rFonts w:eastAsia="Arial"/>
        </w:rPr>
        <w:t>у</w:t>
      </w:r>
      <w:r w:rsidRPr="00A470B1">
        <w:rPr>
          <w:rFonts w:eastAsia="Arial"/>
        </w:rPr>
        <w:t xml:space="preserve"> закладах вищої освіти, що готують фахівців </w:t>
      </w:r>
      <w:r w:rsidR="00FA0A21" w:rsidRPr="00A470B1">
        <w:rPr>
          <w:rFonts w:eastAsia="Arial"/>
        </w:rPr>
        <w:t xml:space="preserve">у </w:t>
      </w:r>
      <w:r w:rsidR="00116EF3" w:rsidRPr="00A470B1">
        <w:rPr>
          <w:shd w:val="clear" w:color="auto" w:fill="FFFFFF"/>
        </w:rPr>
        <w:t>галузі використання і охорони вод та відтворення водних ресурсів</w:t>
      </w:r>
      <w:r w:rsidR="002178C7" w:rsidRPr="00A470B1">
        <w:rPr>
          <w:rFonts w:eastAsia="Arial"/>
        </w:rPr>
        <w:t>.</w:t>
      </w:r>
    </w:p>
    <w:p w:rsidR="00264A5F" w:rsidRPr="00A470B1" w:rsidRDefault="00046591" w:rsidP="00EC4CD4">
      <w:pPr>
        <w:pStyle w:val="22"/>
        <w:shd w:val="clear" w:color="auto" w:fill="auto"/>
        <w:spacing w:line="240" w:lineRule="auto"/>
        <w:ind w:firstLine="567"/>
        <w:rPr>
          <w:rFonts w:eastAsia="Arial"/>
        </w:rPr>
      </w:pPr>
      <w:r w:rsidRPr="00A470B1">
        <w:rPr>
          <w:rFonts w:eastAsia="Arial"/>
        </w:rPr>
        <w:t>Іншою проблемою є відсутність в Україні комплексних</w:t>
      </w:r>
      <w:r w:rsidR="00FC075E" w:rsidRPr="00A470B1">
        <w:rPr>
          <w:rFonts w:eastAsia="Arial"/>
        </w:rPr>
        <w:t xml:space="preserve"> програм науково-дослідних робіт (далі - НДР), що забезпечують координацію робіт наукових установ, гнучкість та адаптивність </w:t>
      </w:r>
      <w:r w:rsidR="00227C72" w:rsidRPr="00A470B1">
        <w:rPr>
          <w:rFonts w:eastAsia="Arial"/>
        </w:rPr>
        <w:t xml:space="preserve">державної політики </w:t>
      </w:r>
      <w:r w:rsidR="00227C72" w:rsidRPr="00A470B1">
        <w:rPr>
          <w:color w:val="333333"/>
          <w:shd w:val="clear" w:color="auto" w:fill="FFFFFF"/>
        </w:rPr>
        <w:t xml:space="preserve"> у сфері розвитку водного господарства, управління, використання та відтворення поверхневих водних ресурсів </w:t>
      </w:r>
      <w:r w:rsidR="00FC075E" w:rsidRPr="00A470B1">
        <w:rPr>
          <w:rFonts w:eastAsia="Arial"/>
        </w:rPr>
        <w:t>до існуючих і нових викликів та своєчасного впровадження найбільш ефективних технічних, технологічних та управлінських інновацій. Наукові інститути системи Н</w:t>
      </w:r>
      <w:r w:rsidR="00E377BA" w:rsidRPr="00A470B1">
        <w:rPr>
          <w:rFonts w:eastAsia="Arial"/>
        </w:rPr>
        <w:t>АН</w:t>
      </w:r>
      <w:r w:rsidR="009062F5" w:rsidRPr="00A470B1">
        <w:rPr>
          <w:rFonts w:eastAsia="Arial"/>
        </w:rPr>
        <w:t xml:space="preserve"> України</w:t>
      </w:r>
      <w:r w:rsidR="00FC075E" w:rsidRPr="00A470B1">
        <w:rPr>
          <w:rFonts w:eastAsia="Arial"/>
        </w:rPr>
        <w:t>, Н</w:t>
      </w:r>
      <w:r w:rsidR="009062F5" w:rsidRPr="00A470B1">
        <w:rPr>
          <w:rFonts w:eastAsia="Arial"/>
        </w:rPr>
        <w:t>АМН України</w:t>
      </w:r>
      <w:r w:rsidR="00822138" w:rsidRPr="00A470B1">
        <w:rPr>
          <w:rFonts w:eastAsia="Arial"/>
        </w:rPr>
        <w:t xml:space="preserve"> </w:t>
      </w:r>
      <w:r w:rsidR="00FC075E" w:rsidRPr="00A470B1">
        <w:rPr>
          <w:rFonts w:eastAsia="Arial"/>
        </w:rPr>
        <w:t>та Н</w:t>
      </w:r>
      <w:r w:rsidR="009062F5" w:rsidRPr="00A470B1">
        <w:rPr>
          <w:rFonts w:eastAsia="Arial"/>
        </w:rPr>
        <w:t>ААН</w:t>
      </w:r>
      <w:r w:rsidR="00FC075E" w:rsidRPr="00A470B1">
        <w:rPr>
          <w:rFonts w:eastAsia="Arial"/>
        </w:rPr>
        <w:t xml:space="preserve">, а також </w:t>
      </w:r>
      <w:r w:rsidR="00FC075E" w:rsidRPr="00A470B1">
        <w:rPr>
          <w:rFonts w:eastAsia="Arial"/>
        </w:rPr>
        <w:lastRenderedPageBreak/>
        <w:t>наук</w:t>
      </w:r>
      <w:r w:rsidR="008945DB" w:rsidRPr="00A470B1">
        <w:rPr>
          <w:rFonts w:eastAsia="Arial"/>
        </w:rPr>
        <w:t>ові дослідження у вищих навчальних закладах освіти</w:t>
      </w:r>
      <w:r w:rsidR="00FC075E" w:rsidRPr="00A470B1">
        <w:rPr>
          <w:rFonts w:eastAsia="Arial"/>
        </w:rPr>
        <w:t xml:space="preserve"> діють незалежно та не скоординовано. Незадовільним є інформаційний обмін та взаємодія з органами державного управління та </w:t>
      </w:r>
      <w:r w:rsidR="00987A74" w:rsidRPr="00A470B1">
        <w:rPr>
          <w:rFonts w:eastAsia="Arial"/>
        </w:rPr>
        <w:t>суб’єктами господарювання</w:t>
      </w:r>
      <w:r w:rsidR="00FC075E" w:rsidRPr="00A470B1">
        <w:rPr>
          <w:rFonts w:eastAsia="Arial"/>
        </w:rPr>
        <w:t>. Переваж</w:t>
      </w:r>
      <w:r w:rsidR="00987A74" w:rsidRPr="00A470B1">
        <w:rPr>
          <w:rFonts w:eastAsia="Arial"/>
        </w:rPr>
        <w:t>на</w:t>
      </w:r>
      <w:r w:rsidR="00FC075E" w:rsidRPr="00A470B1">
        <w:rPr>
          <w:rFonts w:eastAsia="Arial"/>
        </w:rPr>
        <w:t xml:space="preserve"> кількість наукових замовлень ініцію</w:t>
      </w:r>
      <w:r w:rsidR="00987A74" w:rsidRPr="00A470B1">
        <w:rPr>
          <w:rFonts w:eastAsia="Arial"/>
        </w:rPr>
        <w:t>є</w:t>
      </w:r>
      <w:r w:rsidR="00FC075E" w:rsidRPr="00A470B1">
        <w:rPr>
          <w:rFonts w:eastAsia="Arial"/>
        </w:rPr>
        <w:t>ться зазначеними вище академічними установами та М</w:t>
      </w:r>
      <w:r w:rsidR="00E377BA" w:rsidRPr="00A470B1">
        <w:rPr>
          <w:rFonts w:eastAsia="Arial"/>
        </w:rPr>
        <w:t>ОН</w:t>
      </w:r>
      <w:r w:rsidR="00FC075E" w:rsidRPr="00A470B1">
        <w:rPr>
          <w:rFonts w:eastAsia="Arial"/>
        </w:rPr>
        <w:t xml:space="preserve">. Оцінка результатів НДР здійснюється формально за бюрократичними підходами без фахової експертної оцінки змісту результатів та їх </w:t>
      </w:r>
      <w:r w:rsidR="00987A74" w:rsidRPr="00A470B1">
        <w:rPr>
          <w:rFonts w:eastAsia="Arial"/>
        </w:rPr>
        <w:t>користі</w:t>
      </w:r>
      <w:r w:rsidR="00FC075E" w:rsidRPr="00A470B1">
        <w:rPr>
          <w:rFonts w:eastAsia="Arial"/>
        </w:rPr>
        <w:t xml:space="preserve"> для виробництва.</w:t>
      </w:r>
    </w:p>
    <w:p w:rsidR="00B45C85" w:rsidRPr="00A470B1" w:rsidRDefault="00B45C85" w:rsidP="00B45C85">
      <w:pPr>
        <w:spacing w:before="0" w:after="0"/>
        <w:ind w:firstLine="567"/>
        <w:rPr>
          <w:rFonts w:eastAsia="Times New Roman"/>
          <w:sz w:val="28"/>
          <w:szCs w:val="28"/>
        </w:rPr>
      </w:pPr>
      <w:r w:rsidRPr="00A470B1">
        <w:rPr>
          <w:rFonts w:eastAsia="Times New Roman"/>
          <w:sz w:val="28"/>
          <w:szCs w:val="28"/>
        </w:rPr>
        <w:t xml:space="preserve">Фінансування української науки є незадовільним. За </w:t>
      </w:r>
      <w:hyperlink r:id="rId8" w:history="1">
        <w:r w:rsidRPr="00A470B1">
          <w:rPr>
            <w:rStyle w:val="af"/>
            <w:rFonts w:eastAsia="Times New Roman"/>
            <w:color w:val="auto"/>
            <w:sz w:val="28"/>
            <w:szCs w:val="28"/>
            <w:u w:val="none"/>
          </w:rPr>
          <w:t>даними М</w:t>
        </w:r>
        <w:r w:rsidR="00E377BA" w:rsidRPr="00A470B1">
          <w:rPr>
            <w:rStyle w:val="af"/>
            <w:rFonts w:eastAsia="Times New Roman"/>
            <w:color w:val="auto"/>
            <w:sz w:val="28"/>
            <w:szCs w:val="28"/>
            <w:u w:val="none"/>
          </w:rPr>
          <w:t>ОН</w:t>
        </w:r>
        <w:r w:rsidRPr="00A470B1">
          <w:rPr>
            <w:rStyle w:val="af"/>
            <w:rFonts w:eastAsia="Times New Roman"/>
            <w:color w:val="auto"/>
            <w:sz w:val="28"/>
            <w:szCs w:val="28"/>
            <w:u w:val="none"/>
          </w:rPr>
          <w:t xml:space="preserve"> </w:t>
        </w:r>
        <w:r w:rsidR="00F90A09" w:rsidRPr="00A470B1">
          <w:rPr>
            <w:rStyle w:val="af"/>
            <w:rFonts w:eastAsia="Times New Roman"/>
            <w:color w:val="auto"/>
            <w:sz w:val="28"/>
            <w:szCs w:val="28"/>
            <w:u w:val="none"/>
          </w:rPr>
          <w:t xml:space="preserve">і </w:t>
        </w:r>
        <w:r w:rsidRPr="00A470B1">
          <w:rPr>
            <w:rStyle w:val="af"/>
            <w:rFonts w:eastAsia="Times New Roman"/>
            <w:color w:val="auto"/>
            <w:sz w:val="28"/>
            <w:szCs w:val="28"/>
            <w:u w:val="none"/>
          </w:rPr>
          <w:t>Українського інституту науково-технічної експертизи та інформації</w:t>
        </w:r>
      </w:hyperlink>
      <w:r w:rsidRPr="00A470B1">
        <w:rPr>
          <w:rFonts w:eastAsia="Times New Roman"/>
          <w:sz w:val="28"/>
          <w:szCs w:val="28"/>
        </w:rPr>
        <w:t xml:space="preserve"> на наукову сферу у 2020 році було виділено 6055,24 млн</w:t>
      </w:r>
      <w:r w:rsidR="009809BC" w:rsidRPr="00A470B1">
        <w:rPr>
          <w:rFonts w:eastAsia="Times New Roman"/>
          <w:sz w:val="28"/>
          <w:szCs w:val="28"/>
        </w:rPr>
        <w:t xml:space="preserve"> </w:t>
      </w:r>
      <w:r w:rsidRPr="00A470B1">
        <w:rPr>
          <w:rFonts w:eastAsia="Times New Roman"/>
          <w:sz w:val="28"/>
          <w:szCs w:val="28"/>
        </w:rPr>
        <w:t>гр</w:t>
      </w:r>
      <w:r w:rsidR="001362FE" w:rsidRPr="00A470B1">
        <w:rPr>
          <w:rFonts w:eastAsia="Times New Roman"/>
          <w:sz w:val="28"/>
          <w:szCs w:val="28"/>
        </w:rPr>
        <w:t>н</w:t>
      </w:r>
      <w:r w:rsidRPr="00A470B1">
        <w:rPr>
          <w:rFonts w:eastAsia="Times New Roman"/>
          <w:sz w:val="28"/>
          <w:szCs w:val="28"/>
        </w:rPr>
        <w:t>. (189,3 млн</w:t>
      </w:r>
      <w:r w:rsidR="009809BC" w:rsidRPr="00A470B1">
        <w:rPr>
          <w:rFonts w:eastAsia="Times New Roman"/>
          <w:sz w:val="28"/>
          <w:szCs w:val="28"/>
        </w:rPr>
        <w:t xml:space="preserve"> </w:t>
      </w:r>
      <w:r w:rsidRPr="00A470B1">
        <w:rPr>
          <w:rFonts w:eastAsia="Times New Roman"/>
          <w:sz w:val="28"/>
          <w:szCs w:val="28"/>
        </w:rPr>
        <w:t>євро за курсом валют станом на початок вересня 2021 року). Розробки за державним замовленням складають лише 0,5% від зазначеної суми, а проєкти у межах міжнародного науково-технічного співробітництва - 0,3%. Кошти в основному витрачаються на фундаментальні наукові дослідження та прикладні дослідження і розробки, необхідність та актуальність яких визначається самими науковими установами, адже головними розпорядниками коштів переваж</w:t>
      </w:r>
      <w:r w:rsidR="00E92B6B" w:rsidRPr="00A470B1">
        <w:rPr>
          <w:rFonts w:eastAsia="Times New Roman"/>
          <w:sz w:val="28"/>
          <w:szCs w:val="28"/>
        </w:rPr>
        <w:t>ної більшості проєктів у сфері «раціональне природокористування»</w:t>
      </w:r>
      <w:r w:rsidRPr="00A470B1">
        <w:rPr>
          <w:rFonts w:eastAsia="Times New Roman"/>
          <w:sz w:val="28"/>
          <w:szCs w:val="28"/>
        </w:rPr>
        <w:t xml:space="preserve"> є Н</w:t>
      </w:r>
      <w:r w:rsidR="00E92B6B" w:rsidRPr="00A470B1">
        <w:rPr>
          <w:rFonts w:eastAsia="Times New Roman"/>
          <w:sz w:val="28"/>
          <w:szCs w:val="28"/>
        </w:rPr>
        <w:t>ААН</w:t>
      </w:r>
      <w:r w:rsidRPr="00A470B1">
        <w:rPr>
          <w:rFonts w:eastAsia="Times New Roman"/>
          <w:sz w:val="28"/>
          <w:szCs w:val="28"/>
        </w:rPr>
        <w:t>, М</w:t>
      </w:r>
      <w:r w:rsidR="001362FE" w:rsidRPr="00A470B1">
        <w:rPr>
          <w:rFonts w:eastAsia="Times New Roman"/>
          <w:sz w:val="28"/>
          <w:szCs w:val="28"/>
        </w:rPr>
        <w:t>ОН</w:t>
      </w:r>
      <w:r w:rsidRPr="00A470B1">
        <w:rPr>
          <w:rFonts w:eastAsia="Times New Roman"/>
          <w:sz w:val="28"/>
          <w:szCs w:val="28"/>
        </w:rPr>
        <w:t xml:space="preserve"> та Н</w:t>
      </w:r>
      <w:r w:rsidR="001362FE" w:rsidRPr="00A470B1">
        <w:rPr>
          <w:rFonts w:eastAsia="Times New Roman"/>
          <w:sz w:val="28"/>
          <w:szCs w:val="28"/>
        </w:rPr>
        <w:t>АН</w:t>
      </w:r>
      <w:r w:rsidRPr="00A470B1">
        <w:rPr>
          <w:rFonts w:eastAsia="Times New Roman"/>
          <w:sz w:val="28"/>
          <w:szCs w:val="28"/>
        </w:rPr>
        <w:t xml:space="preserve"> України, які разом охоплюють більше 80% фінансування за зазначеною сферою. З 945 прикладних досліджень і розробок Міндовкілля було головним розпорядником лише 25 (2,6% від загальної кількості проєктів).</w:t>
      </w:r>
    </w:p>
    <w:p w:rsidR="00C76E08" w:rsidRPr="00A470B1" w:rsidRDefault="00B45C85" w:rsidP="00C76E08">
      <w:pPr>
        <w:spacing w:before="0" w:after="0"/>
        <w:ind w:firstLine="567"/>
        <w:rPr>
          <w:rFonts w:eastAsia="Times New Roman"/>
          <w:sz w:val="28"/>
          <w:szCs w:val="28"/>
        </w:rPr>
      </w:pPr>
      <w:r w:rsidRPr="00A470B1">
        <w:rPr>
          <w:rFonts w:eastAsia="Times New Roman"/>
          <w:sz w:val="28"/>
          <w:szCs w:val="28"/>
        </w:rPr>
        <w:t>Про конкурентні змагання за отримання фінансування за тим чи іншим проєктом (програмою) в Україні, як правило, не йдеться, адже конкурси оголошуються лише на гранти іноземного походження та гранти українських меценатів (загальна вартість грантів складає лише 4% від загального фінансування). З 6055,24 млн</w:t>
      </w:r>
      <w:r w:rsidR="009809BC" w:rsidRPr="00A470B1">
        <w:rPr>
          <w:rFonts w:eastAsia="Times New Roman"/>
          <w:sz w:val="28"/>
          <w:szCs w:val="28"/>
        </w:rPr>
        <w:t xml:space="preserve"> </w:t>
      </w:r>
      <w:r w:rsidRPr="00A470B1">
        <w:rPr>
          <w:rFonts w:eastAsia="Times New Roman"/>
          <w:sz w:val="28"/>
          <w:szCs w:val="28"/>
        </w:rPr>
        <w:t xml:space="preserve">грн лише 2,4% спрямовувалися </w:t>
      </w:r>
      <w:r w:rsidR="00344BAF" w:rsidRPr="00A470B1">
        <w:rPr>
          <w:rFonts w:eastAsia="Times New Roman"/>
          <w:sz w:val="28"/>
          <w:szCs w:val="28"/>
        </w:rPr>
        <w:t>на наукові дослідження у сфері «</w:t>
      </w:r>
      <w:r w:rsidRPr="00A470B1">
        <w:rPr>
          <w:rFonts w:eastAsia="Times New Roman"/>
          <w:sz w:val="28"/>
          <w:szCs w:val="28"/>
        </w:rPr>
        <w:t>раціональне природокористування</w:t>
      </w:r>
      <w:r w:rsidR="00344BAF" w:rsidRPr="00A470B1">
        <w:rPr>
          <w:rFonts w:eastAsia="Times New Roman"/>
          <w:sz w:val="28"/>
          <w:szCs w:val="28"/>
        </w:rPr>
        <w:t>»</w:t>
      </w:r>
      <w:r w:rsidRPr="00A470B1">
        <w:rPr>
          <w:rFonts w:eastAsia="Times New Roman"/>
          <w:sz w:val="28"/>
          <w:szCs w:val="28"/>
        </w:rPr>
        <w:t>, при цьому в 2020 році фундамент</w:t>
      </w:r>
      <w:r w:rsidR="00344BAF" w:rsidRPr="00A470B1">
        <w:rPr>
          <w:rFonts w:eastAsia="Times New Roman"/>
          <w:sz w:val="28"/>
          <w:szCs w:val="28"/>
        </w:rPr>
        <w:t>альні наукові розробки у сфері «раціональне природокористування»</w:t>
      </w:r>
      <w:r w:rsidRPr="00A470B1">
        <w:rPr>
          <w:rFonts w:eastAsia="Times New Roman"/>
          <w:sz w:val="28"/>
          <w:szCs w:val="28"/>
        </w:rPr>
        <w:t xml:space="preserve"> не здійснювались. Фінансування прикладних та науково-технічних розробо</w:t>
      </w:r>
      <w:r w:rsidR="00344BAF" w:rsidRPr="00A470B1">
        <w:rPr>
          <w:rFonts w:eastAsia="Times New Roman"/>
          <w:sz w:val="28"/>
          <w:szCs w:val="28"/>
        </w:rPr>
        <w:t>к, що виконуються за напрямом «</w:t>
      </w:r>
      <w:r w:rsidRPr="00A470B1">
        <w:rPr>
          <w:rFonts w:eastAsia="Times New Roman"/>
          <w:sz w:val="28"/>
          <w:szCs w:val="28"/>
        </w:rPr>
        <w:t>технології раціонального водокористування, підвищення ефективності очищення стічних вод та запобігання забрудненню</w:t>
      </w:r>
      <w:r w:rsidR="00344BAF" w:rsidRPr="00A470B1">
        <w:rPr>
          <w:rFonts w:eastAsia="Times New Roman"/>
          <w:sz w:val="28"/>
          <w:szCs w:val="28"/>
        </w:rPr>
        <w:t xml:space="preserve"> вод»</w:t>
      </w:r>
      <w:r w:rsidRPr="00A470B1">
        <w:rPr>
          <w:rFonts w:eastAsia="Times New Roman"/>
          <w:sz w:val="28"/>
          <w:szCs w:val="28"/>
        </w:rPr>
        <w:t xml:space="preserve"> склали лише 27,9 млн</w:t>
      </w:r>
      <w:r w:rsidR="009809BC" w:rsidRPr="00A470B1">
        <w:rPr>
          <w:rFonts w:eastAsia="Times New Roman"/>
          <w:sz w:val="28"/>
          <w:szCs w:val="28"/>
        </w:rPr>
        <w:t xml:space="preserve"> грн. </w:t>
      </w:r>
      <w:r w:rsidRPr="00A470B1">
        <w:rPr>
          <w:rFonts w:eastAsia="Times New Roman"/>
          <w:sz w:val="28"/>
          <w:szCs w:val="28"/>
        </w:rPr>
        <w:t>(0,46% від загального обсягу фінансування). Переважний обсяг розробок та досліджень у водному господарстві спрямовується на розвиток та підтримку гідротехнічної меліорації (насамперед зрошення та дренаж), питання інтегрованого управління водними ресурсами та охорони вод зали</w:t>
      </w:r>
      <w:r w:rsidR="00C76E08" w:rsidRPr="00A470B1">
        <w:rPr>
          <w:rFonts w:eastAsia="Times New Roman"/>
          <w:sz w:val="28"/>
          <w:szCs w:val="28"/>
        </w:rPr>
        <w:t>шаються без наукової підтримки.</w:t>
      </w:r>
    </w:p>
    <w:p w:rsidR="00C76E08" w:rsidRPr="00A470B1" w:rsidRDefault="00C76E08" w:rsidP="00C76E08">
      <w:pPr>
        <w:spacing w:before="0" w:after="0"/>
        <w:ind w:firstLine="567"/>
        <w:rPr>
          <w:color w:val="333333"/>
          <w:sz w:val="28"/>
          <w:szCs w:val="28"/>
          <w:shd w:val="clear" w:color="auto" w:fill="FFFFFF"/>
        </w:rPr>
      </w:pPr>
      <w:r w:rsidRPr="00A470B1">
        <w:rPr>
          <w:rFonts w:eastAsia="Times New Roman"/>
          <w:sz w:val="28"/>
          <w:szCs w:val="28"/>
        </w:rPr>
        <w:t>Ві</w:t>
      </w:r>
      <w:r w:rsidR="00B45C85" w:rsidRPr="00A470B1">
        <w:rPr>
          <w:rFonts w:eastAsia="Times New Roman"/>
          <w:sz w:val="28"/>
          <w:szCs w:val="28"/>
        </w:rPr>
        <w:t>дпові</w:t>
      </w:r>
      <w:r w:rsidR="00344BAF" w:rsidRPr="00A470B1">
        <w:rPr>
          <w:rFonts w:eastAsia="Times New Roman"/>
          <w:sz w:val="28"/>
          <w:szCs w:val="28"/>
        </w:rPr>
        <w:t>дно до статті 5 Закону України «</w:t>
      </w:r>
      <w:r w:rsidR="00B45C85" w:rsidRPr="00A470B1">
        <w:rPr>
          <w:rFonts w:eastAsia="Times New Roman"/>
          <w:sz w:val="28"/>
          <w:szCs w:val="28"/>
        </w:rPr>
        <w:t>Про пріоритетні н</w:t>
      </w:r>
      <w:r w:rsidR="00344BAF" w:rsidRPr="00A470B1">
        <w:rPr>
          <w:rFonts w:eastAsia="Times New Roman"/>
          <w:sz w:val="28"/>
          <w:szCs w:val="28"/>
        </w:rPr>
        <w:t>апрями розвитку науки і техніки»</w:t>
      </w:r>
      <w:r w:rsidR="00C80A3B" w:rsidRPr="00A470B1">
        <w:rPr>
          <w:rFonts w:eastAsia="Times New Roman"/>
          <w:sz w:val="28"/>
          <w:szCs w:val="28"/>
        </w:rPr>
        <w:t xml:space="preserve"> </w:t>
      </w:r>
      <w:r w:rsidRPr="00A470B1">
        <w:rPr>
          <w:color w:val="333333"/>
          <w:sz w:val="28"/>
          <w:szCs w:val="28"/>
          <w:shd w:val="clear" w:color="auto" w:fill="FFFFFF"/>
        </w:rPr>
        <w:t>реалізація пріоритетних напрямів розвитку науки і техніки забезпечується шляхом розроблення та виконання за визначеними пріоритетними тематичними напрямами наукових досліджень і науково-технічних розробок державних цільових програм, державного замовлення на науково-технічну продукцію, підготовку наукових кадрів, інформаційне та матеріально-технічне забезпечення наукових досліджень і науково-технічних розробок.</w:t>
      </w:r>
    </w:p>
    <w:p w:rsidR="003B471E" w:rsidRPr="00A470B1" w:rsidRDefault="00E72227" w:rsidP="00EC4CD4">
      <w:pPr>
        <w:pStyle w:val="22"/>
        <w:shd w:val="clear" w:color="auto" w:fill="auto"/>
        <w:spacing w:line="240" w:lineRule="auto"/>
        <w:ind w:firstLine="567"/>
      </w:pPr>
      <w:r w:rsidRPr="00A470B1">
        <w:t>Н</w:t>
      </w:r>
      <w:r w:rsidR="00FC075E" w:rsidRPr="00A470B1">
        <w:t>а сьогодні характерн</w:t>
      </w:r>
      <w:r w:rsidR="001C1650" w:rsidRPr="00A470B1">
        <w:t xml:space="preserve">а низька </w:t>
      </w:r>
      <w:r w:rsidR="00FC075E" w:rsidRPr="00A470B1">
        <w:t xml:space="preserve">зацікавленість молоді щодо вступу і навчання у </w:t>
      </w:r>
      <w:r w:rsidR="0041167F" w:rsidRPr="00A470B1">
        <w:t>закладах вищої освіти</w:t>
      </w:r>
      <w:r w:rsidR="00FC075E" w:rsidRPr="00A470B1">
        <w:t xml:space="preserve"> (далі - </w:t>
      </w:r>
      <w:r w:rsidR="0041167F" w:rsidRPr="00A470B1">
        <w:t>ЗВО</w:t>
      </w:r>
      <w:r w:rsidR="00FC075E" w:rsidRPr="00A470B1">
        <w:t xml:space="preserve">) </w:t>
      </w:r>
      <w:r w:rsidR="004132D7" w:rsidRPr="00A470B1">
        <w:t xml:space="preserve">за </w:t>
      </w:r>
      <w:r w:rsidR="00FC075E" w:rsidRPr="00A470B1">
        <w:t>напрям</w:t>
      </w:r>
      <w:r w:rsidR="00F01406" w:rsidRPr="00A470B1">
        <w:t xml:space="preserve">ком галузі знань </w:t>
      </w:r>
      <w:r w:rsidR="00F01406" w:rsidRPr="00A470B1">
        <w:lastRenderedPageBreak/>
        <w:t>«Природничі науки»</w:t>
      </w:r>
      <w:r w:rsidR="00FC075E" w:rsidRPr="00A470B1">
        <w:t xml:space="preserve"> </w:t>
      </w:r>
      <w:r w:rsidR="008B1B1A" w:rsidRPr="00A470B1">
        <w:t>через</w:t>
      </w:r>
      <w:r w:rsidR="00FC075E" w:rsidRPr="00A470B1">
        <w:t xml:space="preserve"> низьк</w:t>
      </w:r>
      <w:r w:rsidR="008B1B1A" w:rsidRPr="00A470B1">
        <w:t>у</w:t>
      </w:r>
      <w:r w:rsidR="00FC075E" w:rsidRPr="00A470B1">
        <w:t xml:space="preserve"> </w:t>
      </w:r>
      <w:r w:rsidR="004132D7" w:rsidRPr="00A470B1">
        <w:t xml:space="preserve">їх </w:t>
      </w:r>
      <w:r w:rsidR="00FC075E" w:rsidRPr="00A470B1">
        <w:t>престижн</w:t>
      </w:r>
      <w:r w:rsidR="008B1B1A" w:rsidRPr="00A470B1">
        <w:t>іс</w:t>
      </w:r>
      <w:r w:rsidR="00FC075E" w:rsidRPr="00A470B1">
        <w:t>т</w:t>
      </w:r>
      <w:r w:rsidR="008B1B1A" w:rsidRPr="00A470B1">
        <w:t xml:space="preserve">ь, зокрема </w:t>
      </w:r>
      <w:r w:rsidR="004132D7" w:rsidRPr="00A470B1">
        <w:t xml:space="preserve">тих, що </w:t>
      </w:r>
      <w:r w:rsidR="008B1B1A" w:rsidRPr="00A470B1">
        <w:t>пов’</w:t>
      </w:r>
      <w:r w:rsidR="00FC075E" w:rsidRPr="00A470B1">
        <w:t>язан</w:t>
      </w:r>
      <w:r w:rsidR="004132D7" w:rsidRPr="00A470B1">
        <w:t>і</w:t>
      </w:r>
      <w:r w:rsidR="00FC075E" w:rsidRPr="00A470B1">
        <w:t xml:space="preserve"> </w:t>
      </w:r>
      <w:r w:rsidR="008B1B1A" w:rsidRPr="00A470B1">
        <w:t>і</w:t>
      </w:r>
      <w:r w:rsidR="00FC075E" w:rsidRPr="00A470B1">
        <w:t xml:space="preserve">з захистом </w:t>
      </w:r>
      <w:r w:rsidR="0033619A" w:rsidRPr="00A470B1">
        <w:t>навколишнього природного середовища</w:t>
      </w:r>
      <w:r w:rsidR="00FC075E" w:rsidRPr="00A470B1">
        <w:t xml:space="preserve">, </w:t>
      </w:r>
      <w:r w:rsidR="0033619A" w:rsidRPr="00A470B1">
        <w:t xml:space="preserve">раціональним </w:t>
      </w:r>
      <w:r w:rsidR="00FC075E" w:rsidRPr="00A470B1">
        <w:t xml:space="preserve">використанням природних ресурсів, </w:t>
      </w:r>
      <w:r w:rsidR="00F44FBA" w:rsidRPr="00A470B1">
        <w:rPr>
          <w:shd w:val="clear" w:color="auto" w:fill="FFFFFF"/>
        </w:rPr>
        <w:t>охорони вод та відтворення водних ресурсів</w:t>
      </w:r>
      <w:r w:rsidR="00FC075E" w:rsidRPr="00A470B1">
        <w:t>.</w:t>
      </w:r>
    </w:p>
    <w:p w:rsidR="00FC075E" w:rsidRPr="00A470B1" w:rsidRDefault="006D5A5E" w:rsidP="00EC4CD4">
      <w:pPr>
        <w:pStyle w:val="22"/>
        <w:shd w:val="clear" w:color="auto" w:fill="auto"/>
        <w:spacing w:line="240" w:lineRule="auto"/>
        <w:ind w:firstLine="567"/>
      </w:pPr>
      <w:r w:rsidRPr="00A470B1">
        <w:t xml:space="preserve">Для вдосконалення </w:t>
      </w:r>
      <w:r w:rsidR="00FD7D7D" w:rsidRPr="00A470B1">
        <w:t>навчального процесу</w:t>
      </w:r>
      <w:r w:rsidR="00B45C85" w:rsidRPr="00A470B1">
        <w:t xml:space="preserve"> необхідне з</w:t>
      </w:r>
      <w:r w:rsidR="00FC075E" w:rsidRPr="00A470B1">
        <w:t>алучення сучасних ін</w:t>
      </w:r>
      <w:r w:rsidR="00D17E2A" w:rsidRPr="00A470B1">
        <w:t>формаційних технологій, зокрема:</w:t>
      </w:r>
    </w:p>
    <w:p w:rsidR="00D17E2A" w:rsidRPr="00A470B1" w:rsidRDefault="00FC075E" w:rsidP="00D17E2A">
      <w:pPr>
        <w:pStyle w:val="a8"/>
        <w:spacing w:before="0" w:after="0"/>
        <w:ind w:left="0" w:firstLine="567"/>
        <w:rPr>
          <w:sz w:val="28"/>
          <w:szCs w:val="28"/>
        </w:rPr>
      </w:pPr>
      <w:r w:rsidRPr="00A470B1">
        <w:rPr>
          <w:sz w:val="28"/>
          <w:szCs w:val="28"/>
        </w:rPr>
        <w:t xml:space="preserve">освоєння математичного та фінансово-економічного моделювання очікуваного природоохоронного </w:t>
      </w:r>
      <w:r w:rsidR="003B471E" w:rsidRPr="00A470B1">
        <w:rPr>
          <w:sz w:val="28"/>
          <w:szCs w:val="28"/>
        </w:rPr>
        <w:t>й соціально-економічного ефекту;</w:t>
      </w:r>
    </w:p>
    <w:p w:rsidR="00FC075E" w:rsidRPr="00A470B1" w:rsidRDefault="00FC075E" w:rsidP="00D17E2A">
      <w:pPr>
        <w:pStyle w:val="a8"/>
        <w:spacing w:before="0" w:after="0"/>
        <w:ind w:left="0" w:firstLine="567"/>
        <w:rPr>
          <w:sz w:val="28"/>
          <w:szCs w:val="28"/>
        </w:rPr>
      </w:pPr>
      <w:r w:rsidRPr="00A470B1">
        <w:rPr>
          <w:sz w:val="28"/>
          <w:szCs w:val="28"/>
        </w:rPr>
        <w:t xml:space="preserve">підвищення достовірності природничих та соціально-економічних гідрологічних та </w:t>
      </w:r>
      <w:r w:rsidR="003B471E" w:rsidRPr="00A470B1">
        <w:rPr>
          <w:sz w:val="28"/>
          <w:szCs w:val="28"/>
        </w:rPr>
        <w:t>гідрометеорологічних прогнозів;</w:t>
      </w:r>
    </w:p>
    <w:p w:rsidR="00FC075E" w:rsidRPr="00A470B1" w:rsidRDefault="00FC075E" w:rsidP="00D17E2A">
      <w:pPr>
        <w:pStyle w:val="a8"/>
        <w:spacing w:before="0" w:after="0"/>
        <w:ind w:left="0" w:firstLine="567"/>
        <w:rPr>
          <w:sz w:val="28"/>
          <w:szCs w:val="28"/>
        </w:rPr>
      </w:pPr>
      <w:proofErr w:type="spellStart"/>
      <w:r w:rsidRPr="00A470B1">
        <w:rPr>
          <w:sz w:val="28"/>
          <w:szCs w:val="28"/>
        </w:rPr>
        <w:t>оцифр</w:t>
      </w:r>
      <w:r w:rsidR="00A47BA5" w:rsidRPr="00A470B1">
        <w:rPr>
          <w:sz w:val="28"/>
          <w:szCs w:val="28"/>
        </w:rPr>
        <w:t>ов</w:t>
      </w:r>
      <w:r w:rsidRPr="00A470B1">
        <w:rPr>
          <w:sz w:val="28"/>
          <w:szCs w:val="28"/>
        </w:rPr>
        <w:t>ування</w:t>
      </w:r>
      <w:proofErr w:type="spellEnd"/>
      <w:r w:rsidRPr="00A470B1">
        <w:rPr>
          <w:sz w:val="28"/>
          <w:szCs w:val="28"/>
        </w:rPr>
        <w:t xml:space="preserve"> ретроспективних та отримуваних на сь</w:t>
      </w:r>
      <w:r w:rsidR="003B471E" w:rsidRPr="00A470B1">
        <w:rPr>
          <w:sz w:val="28"/>
          <w:szCs w:val="28"/>
        </w:rPr>
        <w:t>огодні водно-екологічних даних;</w:t>
      </w:r>
    </w:p>
    <w:p w:rsidR="00FC075E" w:rsidRPr="00A470B1" w:rsidRDefault="00FC075E" w:rsidP="00D17E2A">
      <w:pPr>
        <w:pStyle w:val="a8"/>
        <w:spacing w:before="0" w:after="0"/>
        <w:ind w:left="0" w:firstLine="567"/>
        <w:rPr>
          <w:sz w:val="28"/>
          <w:szCs w:val="28"/>
        </w:rPr>
      </w:pPr>
      <w:r w:rsidRPr="00A470B1">
        <w:rPr>
          <w:sz w:val="28"/>
          <w:szCs w:val="28"/>
        </w:rPr>
        <w:t>вміння транслювати дані дистанційного зондування Землі, аерофотозйомки в інформацію і знання, що лягають в основу</w:t>
      </w:r>
      <w:r w:rsidR="003B471E" w:rsidRPr="00A470B1">
        <w:rPr>
          <w:sz w:val="28"/>
          <w:szCs w:val="28"/>
        </w:rPr>
        <w:t xml:space="preserve"> прийняття управлінських рішень;</w:t>
      </w:r>
    </w:p>
    <w:p w:rsidR="00FC075E" w:rsidRPr="00A470B1" w:rsidRDefault="00FC075E" w:rsidP="00D17E2A">
      <w:pPr>
        <w:pStyle w:val="a8"/>
        <w:spacing w:before="0" w:after="0"/>
        <w:ind w:left="0" w:firstLine="567"/>
        <w:rPr>
          <w:sz w:val="28"/>
          <w:szCs w:val="28"/>
        </w:rPr>
      </w:pPr>
      <w:r w:rsidRPr="00A470B1">
        <w:rPr>
          <w:sz w:val="28"/>
          <w:szCs w:val="28"/>
        </w:rPr>
        <w:t>освоєння сучасного аналітичного й високоточного обладнання</w:t>
      </w:r>
      <w:r w:rsidR="003B471E" w:rsidRPr="00A470B1">
        <w:rPr>
          <w:sz w:val="28"/>
          <w:szCs w:val="28"/>
        </w:rPr>
        <w:t>.</w:t>
      </w:r>
    </w:p>
    <w:p w:rsidR="00D17E2A" w:rsidRPr="00A470B1" w:rsidRDefault="00FC075E" w:rsidP="00D17E2A">
      <w:pPr>
        <w:spacing w:before="0" w:after="0"/>
        <w:ind w:firstLine="567"/>
        <w:rPr>
          <w:sz w:val="28"/>
          <w:szCs w:val="28"/>
        </w:rPr>
      </w:pPr>
      <w:r w:rsidRPr="00A470B1">
        <w:rPr>
          <w:sz w:val="28"/>
          <w:szCs w:val="28"/>
        </w:rPr>
        <w:t xml:space="preserve">Незважаючи на значні досягнення у </w:t>
      </w:r>
      <w:r w:rsidR="00666F12" w:rsidRPr="00A470B1">
        <w:rPr>
          <w:sz w:val="28"/>
          <w:szCs w:val="28"/>
        </w:rPr>
        <w:t>процесі адаптації законодавства України до законодавства Є</w:t>
      </w:r>
      <w:r w:rsidR="000D25F7" w:rsidRPr="00A470B1">
        <w:rPr>
          <w:sz w:val="28"/>
          <w:szCs w:val="28"/>
        </w:rPr>
        <w:t>С</w:t>
      </w:r>
      <w:r w:rsidR="00D17E2A" w:rsidRPr="00A470B1">
        <w:rPr>
          <w:sz w:val="28"/>
          <w:szCs w:val="28"/>
        </w:rPr>
        <w:t>,</w:t>
      </w:r>
      <w:r w:rsidRPr="00A470B1">
        <w:rPr>
          <w:sz w:val="28"/>
          <w:szCs w:val="28"/>
        </w:rPr>
        <w:t xml:space="preserve"> в Україні залишаються невирішеними питання наукової підтримки та належного наукового (математичного, економічного, екологічного, соціального) обґрунтування питань щодо:</w:t>
      </w:r>
    </w:p>
    <w:p w:rsidR="00D17E2A" w:rsidRPr="00A470B1" w:rsidRDefault="00FC075E" w:rsidP="00D17E2A">
      <w:pPr>
        <w:spacing w:before="0" w:after="0"/>
        <w:ind w:firstLine="567"/>
        <w:rPr>
          <w:sz w:val="28"/>
          <w:szCs w:val="28"/>
        </w:rPr>
      </w:pPr>
      <w:r w:rsidRPr="00A470B1">
        <w:rPr>
          <w:sz w:val="28"/>
          <w:szCs w:val="28"/>
        </w:rPr>
        <w:t>оцінки водно-ресурсного потенціалу України як основи цінової політ</w:t>
      </w:r>
      <w:r w:rsidR="00BA4CE8" w:rsidRPr="00A470B1">
        <w:rPr>
          <w:sz w:val="28"/>
          <w:szCs w:val="28"/>
        </w:rPr>
        <w:t>и</w:t>
      </w:r>
      <w:r w:rsidRPr="00A470B1">
        <w:rPr>
          <w:sz w:val="28"/>
          <w:szCs w:val="28"/>
        </w:rPr>
        <w:t>ки щодо водних ресурсів та водних послуг</w:t>
      </w:r>
      <w:r w:rsidR="0071065A" w:rsidRPr="00A470B1">
        <w:rPr>
          <w:sz w:val="28"/>
          <w:szCs w:val="28"/>
        </w:rPr>
        <w:t>;</w:t>
      </w:r>
    </w:p>
    <w:p w:rsidR="00D17E2A" w:rsidRPr="00A470B1" w:rsidRDefault="00FC075E" w:rsidP="00D17E2A">
      <w:pPr>
        <w:spacing w:before="0" w:after="0"/>
        <w:ind w:firstLine="567"/>
        <w:rPr>
          <w:sz w:val="28"/>
          <w:szCs w:val="28"/>
        </w:rPr>
      </w:pPr>
      <w:r w:rsidRPr="00A470B1">
        <w:rPr>
          <w:sz w:val="28"/>
          <w:szCs w:val="28"/>
        </w:rPr>
        <w:t>впливу зміни клімату на обсяг національних водних ресурсів та формування планів дій з запобіга</w:t>
      </w:r>
      <w:r w:rsidR="00004937" w:rsidRPr="00A470B1">
        <w:rPr>
          <w:sz w:val="28"/>
          <w:szCs w:val="28"/>
        </w:rPr>
        <w:t>ння і пом</w:t>
      </w:r>
      <w:r w:rsidR="00004937" w:rsidRPr="00A470B1">
        <w:rPr>
          <w:sz w:val="28"/>
          <w:szCs w:val="28"/>
          <w:lang w:val="ru-RU"/>
        </w:rPr>
        <w:t>’</w:t>
      </w:r>
      <w:proofErr w:type="spellStart"/>
      <w:r w:rsidR="0071065A" w:rsidRPr="00A470B1">
        <w:rPr>
          <w:sz w:val="28"/>
          <w:szCs w:val="28"/>
        </w:rPr>
        <w:t>якшення</w:t>
      </w:r>
      <w:proofErr w:type="spellEnd"/>
      <w:r w:rsidR="0071065A" w:rsidRPr="00A470B1">
        <w:rPr>
          <w:sz w:val="28"/>
          <w:szCs w:val="28"/>
        </w:rPr>
        <w:t xml:space="preserve"> такого впливу;</w:t>
      </w:r>
    </w:p>
    <w:p w:rsidR="00D17E2A" w:rsidRPr="00A470B1" w:rsidRDefault="00D17E2A" w:rsidP="00D17E2A">
      <w:pPr>
        <w:spacing w:before="0" w:after="0"/>
        <w:ind w:firstLine="567"/>
        <w:rPr>
          <w:sz w:val="28"/>
          <w:szCs w:val="28"/>
        </w:rPr>
      </w:pPr>
      <w:r w:rsidRPr="00A470B1">
        <w:rPr>
          <w:sz w:val="28"/>
          <w:szCs w:val="28"/>
        </w:rPr>
        <w:t>створення спеціалізованого ко</w:t>
      </w:r>
      <w:r w:rsidR="00FC075E" w:rsidRPr="00A470B1">
        <w:rPr>
          <w:sz w:val="28"/>
          <w:szCs w:val="28"/>
        </w:rPr>
        <w:t xml:space="preserve">нсалтингу з підготовки інвестиційних </w:t>
      </w:r>
      <w:proofErr w:type="spellStart"/>
      <w:r w:rsidR="00FC075E" w:rsidRPr="00A470B1">
        <w:rPr>
          <w:sz w:val="28"/>
          <w:szCs w:val="28"/>
        </w:rPr>
        <w:t>про</w:t>
      </w:r>
      <w:r w:rsidR="000A187F" w:rsidRPr="00A470B1">
        <w:rPr>
          <w:sz w:val="28"/>
          <w:szCs w:val="28"/>
        </w:rPr>
        <w:t>є</w:t>
      </w:r>
      <w:r w:rsidR="00FC075E" w:rsidRPr="00A470B1">
        <w:rPr>
          <w:sz w:val="28"/>
          <w:szCs w:val="28"/>
        </w:rPr>
        <w:t>ктів</w:t>
      </w:r>
      <w:proofErr w:type="spellEnd"/>
      <w:r w:rsidR="00FC075E" w:rsidRPr="00A470B1">
        <w:rPr>
          <w:sz w:val="28"/>
          <w:szCs w:val="28"/>
        </w:rPr>
        <w:t xml:space="preserve"> з надання водних послуг та реформування </w:t>
      </w:r>
      <w:r w:rsidR="004979BB" w:rsidRPr="00A470B1">
        <w:rPr>
          <w:sz w:val="28"/>
          <w:szCs w:val="28"/>
        </w:rPr>
        <w:t xml:space="preserve">галузі </w:t>
      </w:r>
      <w:r w:rsidR="004979BB" w:rsidRPr="00A470B1">
        <w:rPr>
          <w:sz w:val="28"/>
          <w:szCs w:val="28"/>
          <w:shd w:val="clear" w:color="auto" w:fill="FFFFFF"/>
        </w:rPr>
        <w:t>використання і охорони вод та відтворення водних ресурсів</w:t>
      </w:r>
      <w:r w:rsidR="004979BB" w:rsidRPr="00A470B1">
        <w:rPr>
          <w:sz w:val="28"/>
          <w:szCs w:val="28"/>
        </w:rPr>
        <w:t xml:space="preserve"> у</w:t>
      </w:r>
      <w:r w:rsidR="00FC075E" w:rsidRPr="00A470B1">
        <w:rPr>
          <w:sz w:val="28"/>
          <w:szCs w:val="28"/>
        </w:rPr>
        <w:t xml:space="preserve"> напрямі </w:t>
      </w:r>
      <w:proofErr w:type="spellStart"/>
      <w:r w:rsidRPr="00A470B1">
        <w:rPr>
          <w:sz w:val="28"/>
          <w:szCs w:val="28"/>
        </w:rPr>
        <w:t>ресурсо-</w:t>
      </w:r>
      <w:proofErr w:type="spellEnd"/>
      <w:r w:rsidRPr="00A470B1">
        <w:rPr>
          <w:sz w:val="28"/>
          <w:szCs w:val="28"/>
        </w:rPr>
        <w:t xml:space="preserve"> та </w:t>
      </w:r>
      <w:proofErr w:type="spellStart"/>
      <w:r w:rsidRPr="00A470B1">
        <w:rPr>
          <w:sz w:val="28"/>
          <w:szCs w:val="28"/>
        </w:rPr>
        <w:t>енерго-</w:t>
      </w:r>
      <w:proofErr w:type="spellEnd"/>
      <w:r w:rsidRPr="00A470B1">
        <w:rPr>
          <w:sz w:val="28"/>
          <w:szCs w:val="28"/>
        </w:rPr>
        <w:t xml:space="preserve"> </w:t>
      </w:r>
      <w:r w:rsidR="009840A1" w:rsidRPr="00A470B1">
        <w:rPr>
          <w:sz w:val="28"/>
          <w:szCs w:val="28"/>
        </w:rPr>
        <w:t>збереження</w:t>
      </w:r>
      <w:r w:rsidR="0071065A" w:rsidRPr="00A470B1">
        <w:rPr>
          <w:sz w:val="28"/>
          <w:szCs w:val="28"/>
        </w:rPr>
        <w:t>;</w:t>
      </w:r>
    </w:p>
    <w:p w:rsidR="00D17E2A" w:rsidRPr="00A470B1" w:rsidRDefault="00FC075E" w:rsidP="00D17E2A">
      <w:pPr>
        <w:spacing w:before="0" w:after="0"/>
        <w:ind w:firstLine="567"/>
        <w:rPr>
          <w:sz w:val="28"/>
          <w:szCs w:val="28"/>
        </w:rPr>
      </w:pPr>
      <w:r w:rsidRPr="00A470B1">
        <w:rPr>
          <w:sz w:val="28"/>
          <w:szCs w:val="28"/>
        </w:rPr>
        <w:t>інноваційного розвитку процесу управління водними ресурсами спрямованого на їх збереження та відновлення, запобігання та мінімізації забруднення вод, визначення е</w:t>
      </w:r>
      <w:r w:rsidR="00D17E2A" w:rsidRPr="00A470B1">
        <w:rPr>
          <w:sz w:val="28"/>
          <w:szCs w:val="28"/>
        </w:rPr>
        <w:t>к</w:t>
      </w:r>
      <w:r w:rsidR="0071065A" w:rsidRPr="00A470B1">
        <w:rPr>
          <w:sz w:val="28"/>
          <w:szCs w:val="28"/>
        </w:rPr>
        <w:t>ологічного стоку річок України;</w:t>
      </w:r>
    </w:p>
    <w:p w:rsidR="00FC075E" w:rsidRPr="00A470B1" w:rsidRDefault="00FC075E" w:rsidP="00D17E2A">
      <w:pPr>
        <w:spacing w:before="0" w:after="0"/>
        <w:ind w:firstLine="567"/>
        <w:rPr>
          <w:sz w:val="28"/>
          <w:szCs w:val="28"/>
        </w:rPr>
      </w:pPr>
      <w:r w:rsidRPr="00A470B1">
        <w:rPr>
          <w:sz w:val="28"/>
          <w:szCs w:val="28"/>
        </w:rPr>
        <w:t>раннього виявлення загроз та мінімізації ризиків, що виникають під час форму</w:t>
      </w:r>
      <w:r w:rsidR="000A187F" w:rsidRPr="00A470B1">
        <w:rPr>
          <w:sz w:val="28"/>
          <w:szCs w:val="28"/>
        </w:rPr>
        <w:t>вання та</w:t>
      </w:r>
      <w:r w:rsidR="0071065A" w:rsidRPr="00A470B1">
        <w:rPr>
          <w:sz w:val="28"/>
          <w:szCs w:val="28"/>
        </w:rPr>
        <w:t xml:space="preserve"> проходження паводків і повеней;</w:t>
      </w:r>
    </w:p>
    <w:p w:rsidR="00FC075E" w:rsidRPr="00A470B1" w:rsidRDefault="00FC075E" w:rsidP="000A187F">
      <w:pPr>
        <w:pStyle w:val="a8"/>
        <w:spacing w:before="0" w:after="0"/>
        <w:ind w:left="0" w:firstLine="567"/>
        <w:rPr>
          <w:sz w:val="28"/>
          <w:szCs w:val="28"/>
        </w:rPr>
      </w:pPr>
      <w:r w:rsidRPr="00A470B1">
        <w:rPr>
          <w:sz w:val="28"/>
          <w:szCs w:val="28"/>
        </w:rPr>
        <w:t xml:space="preserve">інноваційного розвитку </w:t>
      </w:r>
      <w:r w:rsidR="00964E9F" w:rsidRPr="00A470B1">
        <w:rPr>
          <w:sz w:val="28"/>
          <w:szCs w:val="28"/>
        </w:rPr>
        <w:t xml:space="preserve">в галузі </w:t>
      </w:r>
      <w:r w:rsidR="00964E9F" w:rsidRPr="00A470B1">
        <w:rPr>
          <w:sz w:val="28"/>
          <w:szCs w:val="28"/>
          <w:shd w:val="clear" w:color="auto" w:fill="FFFFFF"/>
        </w:rPr>
        <w:t>використання і охорони вод та відтворення водних ресурсів</w:t>
      </w:r>
      <w:r w:rsidRPr="00A470B1">
        <w:rPr>
          <w:sz w:val="28"/>
          <w:szCs w:val="28"/>
        </w:rPr>
        <w:t xml:space="preserve">, зокрема </w:t>
      </w:r>
      <w:proofErr w:type="spellStart"/>
      <w:r w:rsidRPr="00A470B1">
        <w:rPr>
          <w:sz w:val="28"/>
          <w:szCs w:val="28"/>
        </w:rPr>
        <w:t>природозберігаючих</w:t>
      </w:r>
      <w:proofErr w:type="spellEnd"/>
      <w:r w:rsidRPr="00A470B1">
        <w:rPr>
          <w:sz w:val="28"/>
          <w:szCs w:val="28"/>
        </w:rPr>
        <w:t xml:space="preserve"> та </w:t>
      </w:r>
      <w:proofErr w:type="spellStart"/>
      <w:r w:rsidRPr="00A470B1">
        <w:rPr>
          <w:sz w:val="28"/>
          <w:szCs w:val="28"/>
        </w:rPr>
        <w:t>водоощадливих</w:t>
      </w:r>
      <w:proofErr w:type="spellEnd"/>
      <w:r w:rsidRPr="00A470B1">
        <w:rPr>
          <w:sz w:val="28"/>
          <w:szCs w:val="28"/>
        </w:rPr>
        <w:t xml:space="preserve"> напрямків розвитку гідротехнічної меліорації земель та мінімізації </w:t>
      </w:r>
      <w:r w:rsidR="000A187F" w:rsidRPr="00A470B1">
        <w:rPr>
          <w:sz w:val="28"/>
          <w:szCs w:val="28"/>
        </w:rPr>
        <w:t>ризиків, що обумовлен</w:t>
      </w:r>
      <w:r w:rsidR="0071065A" w:rsidRPr="00A470B1">
        <w:rPr>
          <w:sz w:val="28"/>
          <w:szCs w:val="28"/>
        </w:rPr>
        <w:t>і посухами;</w:t>
      </w:r>
    </w:p>
    <w:p w:rsidR="000A187F" w:rsidRPr="00A470B1" w:rsidRDefault="00FC075E" w:rsidP="000A187F">
      <w:pPr>
        <w:pStyle w:val="a8"/>
        <w:spacing w:before="0" w:after="0"/>
        <w:ind w:left="0" w:firstLine="567"/>
        <w:rPr>
          <w:sz w:val="28"/>
          <w:szCs w:val="28"/>
        </w:rPr>
      </w:pPr>
      <w:r w:rsidRPr="00A470B1">
        <w:rPr>
          <w:sz w:val="28"/>
          <w:szCs w:val="28"/>
        </w:rPr>
        <w:t xml:space="preserve">належного науково технічного забезпечення здійснення державного моніторингу вод та </w:t>
      </w:r>
      <w:r w:rsidR="0016207E" w:rsidRPr="00A470B1">
        <w:rPr>
          <w:sz w:val="28"/>
          <w:szCs w:val="28"/>
        </w:rPr>
        <w:t xml:space="preserve">державного нагляду (контролю) </w:t>
      </w:r>
      <w:r w:rsidR="0093054A" w:rsidRPr="00A470B1">
        <w:rPr>
          <w:color w:val="333333"/>
          <w:sz w:val="28"/>
          <w:szCs w:val="28"/>
          <w:shd w:val="clear" w:color="auto" w:fill="FFFFFF"/>
        </w:rPr>
        <w:t>у сфері охорони навколишнього природного середовища, раціонального використання, відтворення і охорони природних ресурсів</w:t>
      </w:r>
      <w:r w:rsidR="0016207E" w:rsidRPr="00A470B1">
        <w:rPr>
          <w:sz w:val="28"/>
          <w:szCs w:val="28"/>
        </w:rPr>
        <w:t>.</w:t>
      </w:r>
    </w:p>
    <w:p w:rsidR="00FC075E" w:rsidRPr="00A470B1" w:rsidRDefault="00FC075E" w:rsidP="000A187F">
      <w:pPr>
        <w:pStyle w:val="a8"/>
        <w:spacing w:before="0" w:after="0"/>
        <w:ind w:left="0" w:firstLine="567"/>
        <w:rPr>
          <w:sz w:val="28"/>
          <w:szCs w:val="28"/>
        </w:rPr>
      </w:pPr>
      <w:r w:rsidRPr="00A470B1">
        <w:rPr>
          <w:sz w:val="28"/>
          <w:szCs w:val="28"/>
        </w:rPr>
        <w:t xml:space="preserve">Усі зазначені проблемні аспекти вимагають належної підготовки спеціалістів </w:t>
      </w:r>
      <w:r w:rsidR="000B73AF" w:rsidRPr="00A470B1">
        <w:rPr>
          <w:sz w:val="28"/>
          <w:szCs w:val="28"/>
        </w:rPr>
        <w:t>у</w:t>
      </w:r>
      <w:r w:rsidRPr="00A470B1">
        <w:rPr>
          <w:sz w:val="28"/>
          <w:szCs w:val="28"/>
        </w:rPr>
        <w:t xml:space="preserve"> </w:t>
      </w:r>
      <w:r w:rsidR="004132D7" w:rsidRPr="00A470B1">
        <w:rPr>
          <w:sz w:val="28"/>
        </w:rPr>
        <w:t>ЗВО</w:t>
      </w:r>
      <w:r w:rsidR="007A5506" w:rsidRPr="00A470B1">
        <w:rPr>
          <w:sz w:val="28"/>
        </w:rPr>
        <w:t xml:space="preserve"> </w:t>
      </w:r>
      <w:r w:rsidRPr="00A470B1">
        <w:rPr>
          <w:sz w:val="28"/>
          <w:szCs w:val="28"/>
        </w:rPr>
        <w:t xml:space="preserve">та подальшого кадрового забезпечення для розвитку фундаментальних і науково-прикладних досліджень, що передбачають їх практичне впровадження у </w:t>
      </w:r>
      <w:r w:rsidR="007A5506" w:rsidRPr="00A470B1">
        <w:rPr>
          <w:sz w:val="28"/>
          <w:szCs w:val="28"/>
        </w:rPr>
        <w:t>чисті та</w:t>
      </w:r>
      <w:r w:rsidRPr="00A470B1">
        <w:rPr>
          <w:sz w:val="28"/>
          <w:szCs w:val="28"/>
        </w:rPr>
        <w:t xml:space="preserve"> </w:t>
      </w:r>
      <w:proofErr w:type="spellStart"/>
      <w:r w:rsidRPr="00A470B1">
        <w:rPr>
          <w:sz w:val="28"/>
          <w:szCs w:val="28"/>
        </w:rPr>
        <w:t>водоефективні</w:t>
      </w:r>
      <w:proofErr w:type="spellEnd"/>
      <w:r w:rsidRPr="00A470B1">
        <w:rPr>
          <w:sz w:val="28"/>
          <w:szCs w:val="28"/>
        </w:rPr>
        <w:t xml:space="preserve"> технології </w:t>
      </w:r>
      <w:r w:rsidR="000B73AF" w:rsidRPr="00A470B1">
        <w:rPr>
          <w:sz w:val="28"/>
          <w:szCs w:val="28"/>
        </w:rPr>
        <w:t>та</w:t>
      </w:r>
      <w:r w:rsidRPr="00A470B1">
        <w:rPr>
          <w:sz w:val="28"/>
          <w:szCs w:val="28"/>
        </w:rPr>
        <w:t xml:space="preserve"> методи </w:t>
      </w:r>
      <w:r w:rsidRPr="00A470B1">
        <w:rPr>
          <w:sz w:val="28"/>
          <w:szCs w:val="28"/>
        </w:rPr>
        <w:lastRenderedPageBreak/>
        <w:t xml:space="preserve">управління як </w:t>
      </w:r>
      <w:r w:rsidR="007A5506" w:rsidRPr="00A470B1">
        <w:rPr>
          <w:sz w:val="28"/>
          <w:szCs w:val="28"/>
        </w:rPr>
        <w:t>у сфері житлово-комунального господарства</w:t>
      </w:r>
      <w:r w:rsidRPr="00A470B1">
        <w:rPr>
          <w:sz w:val="28"/>
          <w:szCs w:val="28"/>
        </w:rPr>
        <w:t>, промисловому та сільськогосподарському виробництві, так і в органах державної влади.</w:t>
      </w:r>
    </w:p>
    <w:p w:rsidR="00FC075E" w:rsidRPr="00A470B1" w:rsidRDefault="00FC075E" w:rsidP="008B47DE">
      <w:pPr>
        <w:spacing w:after="240"/>
        <w:ind w:firstLine="567"/>
        <w:rPr>
          <w:rFonts w:eastAsia="Times New Roman"/>
          <w:b/>
          <w:sz w:val="28"/>
          <w:szCs w:val="28"/>
        </w:rPr>
      </w:pPr>
      <w:r w:rsidRPr="00A470B1">
        <w:rPr>
          <w:rFonts w:eastAsia="Times New Roman"/>
          <w:b/>
          <w:sz w:val="28"/>
          <w:szCs w:val="28"/>
        </w:rPr>
        <w:t>2.</w:t>
      </w:r>
      <w:r w:rsidRPr="00A470B1">
        <w:rPr>
          <w:rFonts w:eastAsia="Times New Roman"/>
          <w:b/>
          <w:sz w:val="28"/>
          <w:szCs w:val="28"/>
        </w:rPr>
        <w:tab/>
        <w:t xml:space="preserve">Аналіз причин виникнення проблеми та обґрунтування необхідності її розв’язання шляхом розроблення </w:t>
      </w:r>
      <w:r w:rsidR="004160D0" w:rsidRPr="00A470B1">
        <w:rPr>
          <w:rFonts w:eastAsia="Times New Roman"/>
          <w:b/>
          <w:sz w:val="28"/>
          <w:szCs w:val="28"/>
        </w:rPr>
        <w:t xml:space="preserve">і виконання </w:t>
      </w:r>
      <w:r w:rsidR="00CE1F85" w:rsidRPr="00A470B1">
        <w:rPr>
          <w:rFonts w:eastAsia="Times New Roman"/>
          <w:b/>
          <w:sz w:val="28"/>
          <w:szCs w:val="28"/>
        </w:rPr>
        <w:t>П</w:t>
      </w:r>
      <w:r w:rsidRPr="00A470B1">
        <w:rPr>
          <w:rFonts w:eastAsia="Times New Roman"/>
          <w:b/>
          <w:sz w:val="28"/>
          <w:szCs w:val="28"/>
        </w:rPr>
        <w:t>рограми</w:t>
      </w:r>
    </w:p>
    <w:p w:rsidR="00F35157" w:rsidRPr="00A470B1" w:rsidRDefault="003D2F7E" w:rsidP="00EC4CD4">
      <w:pPr>
        <w:spacing w:before="0" w:after="0"/>
        <w:ind w:firstLine="567"/>
        <w:rPr>
          <w:rFonts w:eastAsia="Times New Roman"/>
          <w:sz w:val="28"/>
          <w:szCs w:val="28"/>
        </w:rPr>
      </w:pPr>
      <w:r w:rsidRPr="00A470B1">
        <w:rPr>
          <w:rFonts w:eastAsia="Times New Roman"/>
          <w:sz w:val="28"/>
          <w:szCs w:val="28"/>
        </w:rPr>
        <w:t>Н</w:t>
      </w:r>
      <w:r w:rsidR="00FC075E" w:rsidRPr="00A470B1">
        <w:rPr>
          <w:rFonts w:eastAsia="Times New Roman"/>
          <w:sz w:val="28"/>
          <w:szCs w:val="28"/>
        </w:rPr>
        <w:t xml:space="preserve">еналежний рівень фінансування наукового та інноваційного розвитку </w:t>
      </w:r>
      <w:r w:rsidR="00320A6B" w:rsidRPr="00A470B1">
        <w:rPr>
          <w:sz w:val="28"/>
          <w:szCs w:val="28"/>
        </w:rPr>
        <w:t xml:space="preserve">галузі </w:t>
      </w:r>
      <w:r w:rsidR="00320A6B" w:rsidRPr="00A470B1">
        <w:rPr>
          <w:sz w:val="28"/>
          <w:szCs w:val="28"/>
          <w:shd w:val="clear" w:color="auto" w:fill="FFFFFF"/>
        </w:rPr>
        <w:t>використання і охорони вод та відтворення водних ресурсів</w:t>
      </w:r>
      <w:r w:rsidR="00320A6B" w:rsidRPr="00A470B1">
        <w:rPr>
          <w:rFonts w:eastAsia="Times New Roman"/>
          <w:sz w:val="28"/>
          <w:szCs w:val="28"/>
        </w:rPr>
        <w:t xml:space="preserve"> </w:t>
      </w:r>
      <w:r w:rsidR="00FC075E" w:rsidRPr="00A470B1">
        <w:rPr>
          <w:rFonts w:eastAsia="Times New Roman"/>
          <w:sz w:val="28"/>
          <w:szCs w:val="28"/>
        </w:rPr>
        <w:t xml:space="preserve">є головною причиною </w:t>
      </w:r>
      <w:r w:rsidR="00A63A7B" w:rsidRPr="00A470B1">
        <w:rPr>
          <w:rFonts w:eastAsia="Times New Roman"/>
          <w:sz w:val="28"/>
          <w:szCs w:val="28"/>
        </w:rPr>
        <w:t>недостатньої дієвості</w:t>
      </w:r>
      <w:r w:rsidR="009F75C9" w:rsidRPr="00A470B1">
        <w:rPr>
          <w:rFonts w:eastAsia="Times New Roman"/>
          <w:sz w:val="28"/>
          <w:szCs w:val="28"/>
        </w:rPr>
        <w:t xml:space="preserve"> державних органів перед надзвичайними ситуаціями</w:t>
      </w:r>
      <w:r w:rsidR="00FC075E" w:rsidRPr="00A470B1">
        <w:rPr>
          <w:rFonts w:eastAsia="Times New Roman"/>
          <w:sz w:val="28"/>
          <w:szCs w:val="28"/>
        </w:rPr>
        <w:t xml:space="preserve">, неспроможності протистояти регіональним посухам. </w:t>
      </w:r>
      <w:r w:rsidR="005E309F" w:rsidRPr="00A470B1">
        <w:rPr>
          <w:rFonts w:eastAsia="Times New Roman"/>
          <w:sz w:val="28"/>
          <w:szCs w:val="28"/>
        </w:rPr>
        <w:t>Зазначені</w:t>
      </w:r>
      <w:r w:rsidR="00FC075E" w:rsidRPr="00A470B1">
        <w:rPr>
          <w:rFonts w:eastAsia="Times New Roman"/>
          <w:sz w:val="28"/>
          <w:szCs w:val="28"/>
        </w:rPr>
        <w:t xml:space="preserve"> природні явища принесли в 2020</w:t>
      </w:r>
      <w:r w:rsidR="005C7029" w:rsidRPr="00A470B1">
        <w:rPr>
          <w:rFonts w:eastAsia="Times New Roman"/>
          <w:sz w:val="28"/>
          <w:szCs w:val="28"/>
          <w:lang w:val="ru-RU"/>
        </w:rPr>
        <w:t> </w:t>
      </w:r>
      <w:r w:rsidR="00FC075E" w:rsidRPr="00A470B1">
        <w:rPr>
          <w:rFonts w:eastAsia="Times New Roman"/>
          <w:sz w:val="28"/>
          <w:szCs w:val="28"/>
        </w:rPr>
        <w:t>році загальни</w:t>
      </w:r>
      <w:r w:rsidR="003E186C" w:rsidRPr="00A470B1">
        <w:rPr>
          <w:rFonts w:eastAsia="Times New Roman"/>
          <w:sz w:val="28"/>
          <w:szCs w:val="28"/>
        </w:rPr>
        <w:t>х збитків на загальну суму в 17 </w:t>
      </w:r>
      <w:r w:rsidR="00FC075E" w:rsidRPr="00A470B1">
        <w:rPr>
          <w:rFonts w:eastAsia="Times New Roman"/>
          <w:sz w:val="28"/>
          <w:szCs w:val="28"/>
        </w:rPr>
        <w:t>млрд</w:t>
      </w:r>
      <w:r w:rsidR="009809BC" w:rsidRPr="00A470B1">
        <w:rPr>
          <w:rFonts w:eastAsia="Times New Roman"/>
          <w:sz w:val="28"/>
          <w:szCs w:val="28"/>
        </w:rPr>
        <w:t xml:space="preserve"> </w:t>
      </w:r>
      <w:r w:rsidR="00FC075E" w:rsidRPr="00A470B1">
        <w:rPr>
          <w:rFonts w:eastAsia="Times New Roman"/>
          <w:sz w:val="28"/>
          <w:szCs w:val="28"/>
        </w:rPr>
        <w:t>грн. За оцінками європейських експертів, в умовах змін клімату, та за відсутності належного управління водними ресурсами, вказані збитки можуть подвоюватись кожн</w:t>
      </w:r>
      <w:r w:rsidR="0045026D" w:rsidRPr="00A470B1">
        <w:rPr>
          <w:rFonts w:eastAsia="Times New Roman"/>
          <w:sz w:val="28"/>
          <w:szCs w:val="28"/>
        </w:rPr>
        <w:t>і</w:t>
      </w:r>
      <w:r w:rsidR="00FC075E" w:rsidRPr="00A470B1">
        <w:rPr>
          <w:rFonts w:eastAsia="Times New Roman"/>
          <w:sz w:val="28"/>
          <w:szCs w:val="28"/>
        </w:rPr>
        <w:t xml:space="preserve"> п’ять років. </w:t>
      </w:r>
      <w:r w:rsidR="0045026D" w:rsidRPr="00A470B1">
        <w:rPr>
          <w:rFonts w:eastAsia="Times New Roman"/>
          <w:sz w:val="28"/>
          <w:szCs w:val="28"/>
        </w:rPr>
        <w:t>Щ</w:t>
      </w:r>
      <w:r w:rsidR="00FC075E" w:rsidRPr="00A470B1">
        <w:rPr>
          <w:rFonts w:eastAsia="Times New Roman"/>
          <w:sz w:val="28"/>
          <w:szCs w:val="28"/>
        </w:rPr>
        <w:t xml:space="preserve">орічні загальні збитки від втрат води при її </w:t>
      </w:r>
      <w:proofErr w:type="spellStart"/>
      <w:r w:rsidR="00FC075E" w:rsidRPr="00A470B1">
        <w:rPr>
          <w:rFonts w:eastAsia="Times New Roman"/>
          <w:sz w:val="28"/>
          <w:szCs w:val="28"/>
        </w:rPr>
        <w:t>міжбасейновому</w:t>
      </w:r>
      <w:proofErr w:type="spellEnd"/>
      <w:r w:rsidR="00FC075E" w:rsidRPr="00A470B1">
        <w:rPr>
          <w:rFonts w:eastAsia="Times New Roman"/>
          <w:sz w:val="28"/>
          <w:szCs w:val="28"/>
        </w:rPr>
        <w:t xml:space="preserve"> транспортуванні сягають 1,3 - 1,5</w:t>
      </w:r>
      <w:r w:rsidR="00F35157" w:rsidRPr="00A470B1">
        <w:rPr>
          <w:rFonts w:eastAsia="Times New Roman"/>
          <w:sz w:val="28"/>
          <w:szCs w:val="28"/>
          <w:lang w:val="en-US"/>
        </w:rPr>
        <w:t> </w:t>
      </w:r>
      <w:r w:rsidR="00FC075E" w:rsidRPr="00A470B1">
        <w:rPr>
          <w:rFonts w:eastAsia="Times New Roman"/>
          <w:sz w:val="28"/>
          <w:szCs w:val="28"/>
        </w:rPr>
        <w:t>млрд</w:t>
      </w:r>
      <w:r w:rsidR="009809BC" w:rsidRPr="00A470B1">
        <w:rPr>
          <w:rFonts w:eastAsia="Times New Roman"/>
          <w:sz w:val="28"/>
          <w:szCs w:val="28"/>
        </w:rPr>
        <w:t xml:space="preserve"> </w:t>
      </w:r>
      <w:r w:rsidR="00FC075E" w:rsidRPr="00A470B1">
        <w:rPr>
          <w:rFonts w:eastAsia="Times New Roman"/>
          <w:sz w:val="28"/>
          <w:szCs w:val="28"/>
        </w:rPr>
        <w:t xml:space="preserve">грн без </w:t>
      </w:r>
      <w:r w:rsidR="00F35157" w:rsidRPr="00A470B1">
        <w:rPr>
          <w:rFonts w:eastAsia="Times New Roman"/>
          <w:sz w:val="28"/>
          <w:szCs w:val="28"/>
        </w:rPr>
        <w:t>у</w:t>
      </w:r>
      <w:r w:rsidR="00FC075E" w:rsidRPr="00A470B1">
        <w:rPr>
          <w:rFonts w:eastAsia="Times New Roman"/>
          <w:sz w:val="28"/>
          <w:szCs w:val="28"/>
        </w:rPr>
        <w:t>рахування щорічних експлуатаційних втрат, включаючи вартість електроенергії витраченої на перекачу</w:t>
      </w:r>
      <w:r w:rsidR="00F35157" w:rsidRPr="00A470B1">
        <w:rPr>
          <w:rFonts w:eastAsia="Times New Roman"/>
          <w:sz w:val="28"/>
          <w:szCs w:val="28"/>
        </w:rPr>
        <w:t>вання</w:t>
      </w:r>
      <w:r w:rsidR="00FC075E" w:rsidRPr="00A470B1">
        <w:rPr>
          <w:rFonts w:eastAsia="Times New Roman"/>
          <w:sz w:val="28"/>
          <w:szCs w:val="28"/>
        </w:rPr>
        <w:t xml:space="preserve"> води, яка потім втрачається.</w:t>
      </w:r>
      <w:r w:rsidR="005E309F" w:rsidRPr="00A470B1">
        <w:rPr>
          <w:rFonts w:eastAsia="Times New Roman"/>
          <w:sz w:val="28"/>
          <w:szCs w:val="28"/>
        </w:rPr>
        <w:t xml:space="preserve"> </w:t>
      </w:r>
      <w:r w:rsidR="005C7029" w:rsidRPr="00A470B1">
        <w:rPr>
          <w:rFonts w:eastAsia="Times New Roman"/>
          <w:sz w:val="28"/>
          <w:szCs w:val="28"/>
          <w:lang w:val="ru-RU"/>
        </w:rPr>
        <w:t>Е</w:t>
      </w:r>
      <w:proofErr w:type="spellStart"/>
      <w:r w:rsidR="005E309F" w:rsidRPr="00A470B1">
        <w:rPr>
          <w:rFonts w:eastAsia="Times New Roman"/>
          <w:sz w:val="28"/>
          <w:szCs w:val="28"/>
        </w:rPr>
        <w:t>кономія</w:t>
      </w:r>
      <w:proofErr w:type="spellEnd"/>
      <w:r w:rsidR="005E309F" w:rsidRPr="00A470B1">
        <w:rPr>
          <w:rFonts w:eastAsia="Times New Roman"/>
          <w:sz w:val="28"/>
          <w:szCs w:val="28"/>
        </w:rPr>
        <w:t xml:space="preserve"> на науковому та інноваційному </w:t>
      </w:r>
      <w:proofErr w:type="spellStart"/>
      <w:r w:rsidR="005E309F" w:rsidRPr="00A470B1">
        <w:rPr>
          <w:rFonts w:eastAsia="Times New Roman"/>
          <w:sz w:val="28"/>
          <w:szCs w:val="28"/>
        </w:rPr>
        <w:t>розвитк</w:t>
      </w:r>
      <w:proofErr w:type="spellEnd"/>
      <w:r w:rsidR="005C7029" w:rsidRPr="00A470B1">
        <w:rPr>
          <w:rFonts w:eastAsia="Times New Roman"/>
          <w:sz w:val="28"/>
          <w:szCs w:val="28"/>
          <w:lang w:val="ru-RU"/>
        </w:rPr>
        <w:t>у</w:t>
      </w:r>
      <w:r w:rsidR="005E309F" w:rsidRPr="00A470B1">
        <w:rPr>
          <w:rFonts w:eastAsia="Times New Roman"/>
          <w:sz w:val="28"/>
          <w:szCs w:val="28"/>
        </w:rPr>
        <w:t xml:space="preserve"> водної сфери призводить до масштабних щорічних збитків.</w:t>
      </w:r>
    </w:p>
    <w:p w:rsidR="00264A5F" w:rsidRPr="00A470B1" w:rsidRDefault="002D68EF" w:rsidP="00EC4CD4">
      <w:pPr>
        <w:spacing w:before="0" w:after="0"/>
        <w:ind w:firstLine="567"/>
        <w:rPr>
          <w:rFonts w:eastAsia="Times New Roman"/>
          <w:sz w:val="28"/>
          <w:szCs w:val="28"/>
        </w:rPr>
      </w:pPr>
      <w:r w:rsidRPr="00A470B1">
        <w:rPr>
          <w:rFonts w:eastAsia="Times New Roman"/>
          <w:sz w:val="28"/>
          <w:szCs w:val="28"/>
        </w:rPr>
        <w:t>В Україні у</w:t>
      </w:r>
      <w:r w:rsidR="00FC075E" w:rsidRPr="00A470B1">
        <w:rPr>
          <w:rFonts w:eastAsia="Times New Roman"/>
          <w:sz w:val="28"/>
          <w:szCs w:val="28"/>
        </w:rPr>
        <w:t xml:space="preserve"> </w:t>
      </w:r>
      <w:r w:rsidR="00965645" w:rsidRPr="00A470B1">
        <w:rPr>
          <w:rFonts w:eastAsia="Times New Roman"/>
          <w:sz w:val="28"/>
          <w:szCs w:val="28"/>
        </w:rPr>
        <w:t xml:space="preserve">сфері науки </w:t>
      </w:r>
      <w:r w:rsidR="00FC075E" w:rsidRPr="00A470B1">
        <w:rPr>
          <w:rFonts w:eastAsia="Times New Roman"/>
          <w:sz w:val="28"/>
          <w:szCs w:val="28"/>
        </w:rPr>
        <w:t xml:space="preserve">не впроваджено систему європейських показників ефективності наукових установ та закладів вищої освіти, дослідницькі інфраструктури не відповідають критеріям </w:t>
      </w:r>
      <w:hyperlink r:id="rId9" w:history="1">
        <w:r w:rsidR="00FC075E" w:rsidRPr="00A470B1">
          <w:rPr>
            <w:rStyle w:val="af"/>
            <w:rFonts w:eastAsia="Times New Roman"/>
            <w:color w:val="auto"/>
            <w:sz w:val="28"/>
            <w:szCs w:val="28"/>
            <w:u w:val="none"/>
          </w:rPr>
          <w:t>Європейського стратегічного форуму з дослідницьких інфраструктур</w:t>
        </w:r>
      </w:hyperlink>
      <w:r w:rsidR="00FC075E" w:rsidRPr="00A470B1">
        <w:rPr>
          <w:rFonts w:eastAsia="Times New Roman"/>
          <w:sz w:val="28"/>
          <w:szCs w:val="28"/>
        </w:rPr>
        <w:t xml:space="preserve">, а механізми їх фінансування зупинилися </w:t>
      </w:r>
      <w:r w:rsidR="00EC59C4" w:rsidRPr="00A470B1">
        <w:rPr>
          <w:rFonts w:eastAsia="Times New Roman"/>
          <w:sz w:val="28"/>
          <w:szCs w:val="28"/>
        </w:rPr>
        <w:t>у</w:t>
      </w:r>
      <w:r w:rsidR="00FC075E" w:rsidRPr="00A470B1">
        <w:rPr>
          <w:rFonts w:eastAsia="Times New Roman"/>
          <w:sz w:val="28"/>
          <w:szCs w:val="28"/>
        </w:rPr>
        <w:t xml:space="preserve"> своєму розвитк</w:t>
      </w:r>
      <w:r w:rsidR="00EC59C4" w:rsidRPr="00A470B1">
        <w:rPr>
          <w:rFonts w:eastAsia="Times New Roman"/>
          <w:sz w:val="28"/>
          <w:szCs w:val="28"/>
        </w:rPr>
        <w:t>у</w:t>
      </w:r>
      <w:r w:rsidR="00FC075E" w:rsidRPr="00A470B1">
        <w:rPr>
          <w:rFonts w:eastAsia="Times New Roman"/>
          <w:sz w:val="28"/>
          <w:szCs w:val="28"/>
        </w:rPr>
        <w:t xml:space="preserve"> </w:t>
      </w:r>
      <w:r w:rsidR="00EC59C4" w:rsidRPr="00A470B1">
        <w:rPr>
          <w:rFonts w:eastAsia="Times New Roman"/>
          <w:sz w:val="28"/>
          <w:szCs w:val="28"/>
        </w:rPr>
        <w:t>та</w:t>
      </w:r>
      <w:r w:rsidR="00FC075E" w:rsidRPr="00A470B1">
        <w:rPr>
          <w:rFonts w:eastAsia="Times New Roman"/>
          <w:sz w:val="28"/>
          <w:szCs w:val="28"/>
        </w:rPr>
        <w:t xml:space="preserve"> відповідають критеріям радянських підходів фінансування з джерел централізованої планової економіки. Інтеграція науковців та дослідницьких закладів України до наукових та інноваційних програм ЄС є незадовільною. Потребує удосконалення система показників оцінювання результатів наукових досліджень шляхом розроблення більш детальної класифікації видів наукової (науково-технічної) продукції, визначення критеріїв оцінювання стану готовності продукції до впровадження, а також робіт фундаментального спрямування, що дозволить об’єктивно оцінити цей важливий вид наукової діяльності.</w:t>
      </w:r>
    </w:p>
    <w:p w:rsidR="00840024" w:rsidRPr="00A470B1" w:rsidRDefault="00EC59C4" w:rsidP="00840024">
      <w:pPr>
        <w:spacing w:before="0" w:after="0"/>
        <w:ind w:firstLine="567"/>
        <w:rPr>
          <w:rFonts w:eastAsia="Times New Roman"/>
          <w:sz w:val="28"/>
          <w:szCs w:val="28"/>
        </w:rPr>
      </w:pPr>
      <w:r w:rsidRPr="00A470B1">
        <w:rPr>
          <w:rFonts w:eastAsia="Times New Roman"/>
          <w:sz w:val="28"/>
          <w:szCs w:val="28"/>
          <w:lang w:val="ru-RU"/>
        </w:rPr>
        <w:t>Г</w:t>
      </w:r>
      <w:proofErr w:type="spellStart"/>
      <w:r w:rsidR="00FC075E" w:rsidRPr="00A470B1">
        <w:rPr>
          <w:rFonts w:eastAsia="Times New Roman"/>
          <w:sz w:val="28"/>
          <w:szCs w:val="28"/>
        </w:rPr>
        <w:t>оловними</w:t>
      </w:r>
      <w:proofErr w:type="spellEnd"/>
      <w:r w:rsidR="00FC075E" w:rsidRPr="00A470B1">
        <w:rPr>
          <w:rFonts w:eastAsia="Times New Roman"/>
          <w:sz w:val="28"/>
          <w:szCs w:val="28"/>
        </w:rPr>
        <w:t xml:space="preserve"> причинами незадовільного стану щодо наукового та інноваційного забезпечення управління водними ресурсами та розвитку водогосподарської галузі є:</w:t>
      </w:r>
    </w:p>
    <w:p w:rsidR="00840024" w:rsidRPr="00A470B1" w:rsidRDefault="00840024" w:rsidP="00840024">
      <w:pPr>
        <w:spacing w:before="0" w:after="0"/>
        <w:ind w:firstLine="567"/>
        <w:rPr>
          <w:rFonts w:eastAsia="Times New Roman"/>
          <w:sz w:val="28"/>
          <w:szCs w:val="28"/>
          <w:lang w:val="ru-RU"/>
        </w:rPr>
      </w:pPr>
      <w:r w:rsidRPr="00A470B1">
        <w:rPr>
          <w:rFonts w:eastAsia="Times New Roman"/>
          <w:sz w:val="28"/>
          <w:szCs w:val="28"/>
        </w:rPr>
        <w:t xml:space="preserve">відсутність або </w:t>
      </w:r>
      <w:r w:rsidR="00FC075E" w:rsidRPr="00A470B1">
        <w:rPr>
          <w:rFonts w:eastAsia="Times New Roman"/>
          <w:sz w:val="28"/>
          <w:szCs w:val="28"/>
        </w:rPr>
        <w:t>неналежн</w:t>
      </w:r>
      <w:r w:rsidRPr="00A470B1">
        <w:rPr>
          <w:rFonts w:eastAsia="Times New Roman"/>
          <w:sz w:val="28"/>
          <w:szCs w:val="28"/>
        </w:rPr>
        <w:t>е</w:t>
      </w:r>
      <w:r w:rsidR="00FC075E" w:rsidRPr="00A470B1">
        <w:rPr>
          <w:rFonts w:eastAsia="Times New Roman"/>
          <w:sz w:val="28"/>
          <w:szCs w:val="28"/>
        </w:rPr>
        <w:t xml:space="preserve"> фінансування зазначеної галузі, особливо за напрям</w:t>
      </w:r>
      <w:r w:rsidRPr="00A470B1">
        <w:rPr>
          <w:rFonts w:eastAsia="Times New Roman"/>
          <w:sz w:val="28"/>
          <w:szCs w:val="28"/>
        </w:rPr>
        <w:t>ом у</w:t>
      </w:r>
      <w:r w:rsidR="00FC075E" w:rsidRPr="00A470B1">
        <w:rPr>
          <w:rFonts w:eastAsia="Times New Roman"/>
          <w:sz w:val="28"/>
          <w:szCs w:val="28"/>
        </w:rPr>
        <w:t>досконалення та розвитку інтегрованого управління водними ре</w:t>
      </w:r>
      <w:r w:rsidR="00BB24BC" w:rsidRPr="00A470B1">
        <w:rPr>
          <w:rFonts w:eastAsia="Times New Roman"/>
          <w:sz w:val="28"/>
          <w:szCs w:val="28"/>
        </w:rPr>
        <w:t>сурсами за басейновим принципом</w:t>
      </w:r>
      <w:r w:rsidR="00BB24BC" w:rsidRPr="00A470B1">
        <w:rPr>
          <w:rFonts w:eastAsia="Times New Roman"/>
          <w:sz w:val="28"/>
          <w:szCs w:val="28"/>
          <w:lang w:val="ru-RU"/>
        </w:rPr>
        <w:t>;</w:t>
      </w:r>
    </w:p>
    <w:p w:rsidR="00840024" w:rsidRPr="00A470B1" w:rsidRDefault="00FC075E" w:rsidP="00840024">
      <w:pPr>
        <w:spacing w:before="0" w:after="0"/>
        <w:ind w:firstLine="567"/>
        <w:rPr>
          <w:rFonts w:eastAsia="Times New Roman"/>
          <w:sz w:val="28"/>
          <w:szCs w:val="28"/>
        </w:rPr>
      </w:pPr>
      <w:r w:rsidRPr="00A470B1">
        <w:rPr>
          <w:rFonts w:eastAsia="Times New Roman"/>
          <w:sz w:val="28"/>
          <w:szCs w:val="28"/>
        </w:rPr>
        <w:t xml:space="preserve">відсутність належно опрацьованих інформаційних потреб з розвитку наукової підтримки та інновацій у </w:t>
      </w:r>
      <w:r w:rsidR="00BB369B" w:rsidRPr="00A470B1">
        <w:rPr>
          <w:rFonts w:eastAsia="Times New Roman"/>
          <w:sz w:val="28"/>
          <w:szCs w:val="28"/>
        </w:rPr>
        <w:t xml:space="preserve">галузі </w:t>
      </w:r>
      <w:r w:rsidR="00142559" w:rsidRPr="00A470B1">
        <w:rPr>
          <w:rFonts w:eastAsia="Times New Roman"/>
          <w:sz w:val="28"/>
          <w:szCs w:val="28"/>
        </w:rPr>
        <w:t xml:space="preserve">охорони </w:t>
      </w:r>
      <w:r w:rsidR="002C1B46" w:rsidRPr="00A470B1">
        <w:rPr>
          <w:rFonts w:eastAsia="Times New Roman"/>
          <w:sz w:val="28"/>
          <w:szCs w:val="28"/>
        </w:rPr>
        <w:t>н</w:t>
      </w:r>
      <w:r w:rsidR="00142559" w:rsidRPr="00A470B1">
        <w:rPr>
          <w:rFonts w:eastAsia="Times New Roman"/>
          <w:sz w:val="28"/>
          <w:szCs w:val="28"/>
        </w:rPr>
        <w:t>авколишнього природного середовища</w:t>
      </w:r>
      <w:r w:rsidRPr="00A470B1">
        <w:rPr>
          <w:rFonts w:eastAsia="Times New Roman"/>
          <w:sz w:val="28"/>
          <w:szCs w:val="28"/>
        </w:rPr>
        <w:t>, зокрема</w:t>
      </w:r>
      <w:r w:rsidR="00BB369B" w:rsidRPr="00A470B1">
        <w:rPr>
          <w:rFonts w:eastAsia="Times New Roman"/>
          <w:sz w:val="28"/>
          <w:szCs w:val="28"/>
        </w:rPr>
        <w:t xml:space="preserve"> з</w:t>
      </w:r>
      <w:r w:rsidR="00BB369B" w:rsidRPr="00A470B1">
        <w:rPr>
          <w:sz w:val="28"/>
          <w:szCs w:val="28"/>
          <w:shd w:val="clear" w:color="auto" w:fill="FFFFFF"/>
        </w:rPr>
        <w:t xml:space="preserve"> використання і охорони вод та відтворення водних ресурсів</w:t>
      </w:r>
      <w:r w:rsidRPr="00A470B1">
        <w:rPr>
          <w:rFonts w:eastAsia="Times New Roman"/>
          <w:sz w:val="28"/>
          <w:szCs w:val="28"/>
        </w:rPr>
        <w:t>; що обумовлює нетематичний і нецільовий принцип вибору пріоритетів науков</w:t>
      </w:r>
      <w:r w:rsidR="00840024" w:rsidRPr="00A470B1">
        <w:rPr>
          <w:rFonts w:eastAsia="Times New Roman"/>
          <w:sz w:val="28"/>
          <w:szCs w:val="28"/>
        </w:rPr>
        <w:t>ого розвитку</w:t>
      </w:r>
      <w:r w:rsidR="00BB24BC" w:rsidRPr="00A470B1">
        <w:rPr>
          <w:rFonts w:eastAsia="Times New Roman"/>
          <w:sz w:val="28"/>
          <w:szCs w:val="28"/>
        </w:rPr>
        <w:t xml:space="preserve"> та їх фінансування;</w:t>
      </w:r>
    </w:p>
    <w:p w:rsidR="00840024" w:rsidRPr="00A470B1" w:rsidRDefault="00FC075E" w:rsidP="00840024">
      <w:pPr>
        <w:spacing w:before="0" w:after="0"/>
        <w:ind w:firstLine="567"/>
        <w:rPr>
          <w:rFonts w:eastAsia="Times New Roman"/>
          <w:sz w:val="28"/>
          <w:szCs w:val="28"/>
        </w:rPr>
      </w:pPr>
      <w:r w:rsidRPr="00A470B1">
        <w:rPr>
          <w:rFonts w:eastAsia="Times New Roman"/>
          <w:sz w:val="28"/>
          <w:szCs w:val="28"/>
        </w:rPr>
        <w:t>незадовільна інтеграція України до наук</w:t>
      </w:r>
      <w:r w:rsidR="00BB24BC" w:rsidRPr="00A470B1">
        <w:rPr>
          <w:rFonts w:eastAsia="Times New Roman"/>
          <w:sz w:val="28"/>
          <w:szCs w:val="28"/>
        </w:rPr>
        <w:t>ових та інноваційних програм ЄС;</w:t>
      </w:r>
    </w:p>
    <w:p w:rsidR="00840024" w:rsidRPr="00A470B1" w:rsidRDefault="00FC075E" w:rsidP="00840024">
      <w:pPr>
        <w:spacing w:before="0" w:after="0"/>
        <w:ind w:firstLine="567"/>
        <w:rPr>
          <w:rFonts w:eastAsia="Times New Roman"/>
          <w:sz w:val="28"/>
          <w:szCs w:val="28"/>
        </w:rPr>
      </w:pPr>
      <w:r w:rsidRPr="00A470B1">
        <w:rPr>
          <w:rFonts w:eastAsia="Times New Roman"/>
          <w:sz w:val="28"/>
          <w:szCs w:val="28"/>
        </w:rPr>
        <w:t>відсутність або ж недієвість системи показників оцінювання результатів наукових досліджень</w:t>
      </w:r>
      <w:r w:rsidR="00BB24BC" w:rsidRPr="00A470B1">
        <w:rPr>
          <w:rFonts w:eastAsia="Times New Roman"/>
          <w:sz w:val="28"/>
          <w:szCs w:val="28"/>
        </w:rPr>
        <w:t>;</w:t>
      </w:r>
    </w:p>
    <w:p w:rsidR="00840024" w:rsidRPr="00A470B1" w:rsidRDefault="00FC075E" w:rsidP="00840024">
      <w:pPr>
        <w:spacing w:before="0" w:after="0"/>
        <w:ind w:firstLine="567"/>
        <w:rPr>
          <w:rFonts w:eastAsia="Times New Roman"/>
          <w:sz w:val="28"/>
          <w:szCs w:val="28"/>
        </w:rPr>
      </w:pPr>
      <w:r w:rsidRPr="00A470B1">
        <w:rPr>
          <w:rFonts w:eastAsia="Times New Roman"/>
          <w:sz w:val="28"/>
          <w:szCs w:val="28"/>
        </w:rPr>
        <w:lastRenderedPageBreak/>
        <w:t>незадовільна увага серед пріоритетів наукового й інноваційного розвитку до національних завдань та індикаторів прогресу з до</w:t>
      </w:r>
      <w:r w:rsidR="00BB24BC" w:rsidRPr="00A470B1">
        <w:rPr>
          <w:rFonts w:eastAsia="Times New Roman"/>
          <w:sz w:val="28"/>
          <w:szCs w:val="28"/>
        </w:rPr>
        <w:t>сягнення Цілей сталого розвитку;</w:t>
      </w:r>
    </w:p>
    <w:p w:rsidR="00840024" w:rsidRPr="00A470B1" w:rsidRDefault="00FC075E" w:rsidP="00840024">
      <w:pPr>
        <w:spacing w:before="0" w:after="0"/>
        <w:ind w:firstLine="567"/>
        <w:rPr>
          <w:rFonts w:eastAsia="Times New Roman"/>
          <w:sz w:val="28"/>
          <w:szCs w:val="28"/>
        </w:rPr>
      </w:pPr>
      <w:r w:rsidRPr="00A470B1">
        <w:rPr>
          <w:rFonts w:eastAsia="Times New Roman"/>
          <w:sz w:val="28"/>
          <w:szCs w:val="28"/>
        </w:rPr>
        <w:t xml:space="preserve">відсутність державної статистики щодо результатів наукових досліджень і кількості впроваджених інноваційних розробок вітчизняного походження в реальному </w:t>
      </w:r>
      <w:r w:rsidR="00840024" w:rsidRPr="00A470B1">
        <w:rPr>
          <w:rFonts w:eastAsia="Times New Roman"/>
          <w:sz w:val="28"/>
          <w:szCs w:val="28"/>
        </w:rPr>
        <w:t>секторі економіки (у тому числі</w:t>
      </w:r>
      <w:r w:rsidRPr="00A470B1">
        <w:rPr>
          <w:rFonts w:eastAsia="Times New Roman"/>
          <w:sz w:val="28"/>
          <w:szCs w:val="28"/>
        </w:rPr>
        <w:t xml:space="preserve"> створених за рахунок державних коштів)</w:t>
      </w:r>
      <w:r w:rsidR="00BB24BC" w:rsidRPr="00A470B1">
        <w:rPr>
          <w:rFonts w:eastAsia="Times New Roman"/>
          <w:sz w:val="28"/>
          <w:szCs w:val="28"/>
        </w:rPr>
        <w:t>;</w:t>
      </w:r>
    </w:p>
    <w:p w:rsidR="00840024" w:rsidRPr="00A470B1" w:rsidRDefault="00FC075E" w:rsidP="00840024">
      <w:pPr>
        <w:spacing w:before="0" w:after="0"/>
        <w:ind w:firstLine="567"/>
        <w:rPr>
          <w:rFonts w:eastAsia="Times New Roman"/>
          <w:sz w:val="28"/>
          <w:szCs w:val="28"/>
        </w:rPr>
      </w:pPr>
      <w:r w:rsidRPr="00A470B1">
        <w:rPr>
          <w:rFonts w:eastAsia="Times New Roman"/>
          <w:sz w:val="28"/>
          <w:szCs w:val="28"/>
        </w:rPr>
        <w:t>відсутність належної координації діяльності наукових установ, що мають схожі напрями досліджень, однак м</w:t>
      </w:r>
      <w:r w:rsidR="00110323" w:rsidRPr="00A470B1">
        <w:rPr>
          <w:rFonts w:eastAsia="Times New Roman"/>
          <w:sz w:val="28"/>
          <w:szCs w:val="28"/>
        </w:rPr>
        <w:t xml:space="preserve">ають різні джерела фінансування, отримують результати які або </w:t>
      </w:r>
      <w:r w:rsidRPr="00A470B1">
        <w:rPr>
          <w:rFonts w:eastAsia="Times New Roman"/>
          <w:sz w:val="28"/>
          <w:szCs w:val="28"/>
        </w:rPr>
        <w:t>дублюють</w:t>
      </w:r>
      <w:r w:rsidR="00B741D0" w:rsidRPr="00A470B1">
        <w:rPr>
          <w:rFonts w:eastAsia="Times New Roman"/>
          <w:sz w:val="28"/>
          <w:szCs w:val="28"/>
        </w:rPr>
        <w:t>ся</w:t>
      </w:r>
      <w:r w:rsidR="00BB24BC" w:rsidRPr="00A470B1">
        <w:rPr>
          <w:rFonts w:eastAsia="Times New Roman"/>
          <w:sz w:val="28"/>
          <w:szCs w:val="28"/>
        </w:rPr>
        <w:t>,</w:t>
      </w:r>
      <w:r w:rsidRPr="00A470B1">
        <w:rPr>
          <w:rFonts w:eastAsia="Times New Roman"/>
          <w:sz w:val="28"/>
          <w:szCs w:val="28"/>
        </w:rPr>
        <w:t xml:space="preserve"> або супереч</w:t>
      </w:r>
      <w:r w:rsidR="00B741D0" w:rsidRPr="00A470B1">
        <w:rPr>
          <w:rFonts w:eastAsia="Times New Roman"/>
          <w:sz w:val="28"/>
          <w:szCs w:val="28"/>
        </w:rPr>
        <w:t>ливі</w:t>
      </w:r>
      <w:r w:rsidRPr="00A470B1">
        <w:rPr>
          <w:rFonts w:eastAsia="Times New Roman"/>
          <w:sz w:val="28"/>
          <w:szCs w:val="28"/>
        </w:rPr>
        <w:t>.</w:t>
      </w:r>
    </w:p>
    <w:p w:rsidR="00E72227" w:rsidRPr="00A470B1" w:rsidRDefault="00154A58" w:rsidP="00840024">
      <w:pPr>
        <w:spacing w:before="0" w:after="0"/>
        <w:ind w:firstLine="567"/>
        <w:rPr>
          <w:rFonts w:eastAsia="Times New Roman"/>
          <w:sz w:val="28"/>
          <w:szCs w:val="28"/>
        </w:rPr>
      </w:pPr>
      <w:r w:rsidRPr="00A470B1">
        <w:rPr>
          <w:rFonts w:eastAsia="Times New Roman"/>
          <w:sz w:val="28"/>
          <w:szCs w:val="28"/>
        </w:rPr>
        <w:t>Усунення</w:t>
      </w:r>
      <w:r w:rsidR="00FC075E" w:rsidRPr="00A470B1">
        <w:rPr>
          <w:rFonts w:eastAsia="Times New Roman"/>
          <w:sz w:val="28"/>
          <w:szCs w:val="28"/>
        </w:rPr>
        <w:t xml:space="preserve"> вказаних причин та </w:t>
      </w:r>
      <w:r w:rsidRPr="00A470B1">
        <w:rPr>
          <w:rFonts w:eastAsia="Times New Roman"/>
          <w:sz w:val="28"/>
          <w:szCs w:val="28"/>
        </w:rPr>
        <w:t xml:space="preserve">подолання </w:t>
      </w:r>
      <w:r w:rsidR="00FC075E" w:rsidRPr="00A470B1">
        <w:rPr>
          <w:rFonts w:eastAsia="Times New Roman"/>
          <w:sz w:val="28"/>
          <w:szCs w:val="28"/>
        </w:rPr>
        <w:t>їх наслідків можлив</w:t>
      </w:r>
      <w:r w:rsidR="00682B62" w:rsidRPr="00A470B1">
        <w:rPr>
          <w:rFonts w:eastAsia="Times New Roman"/>
          <w:sz w:val="28"/>
          <w:szCs w:val="28"/>
        </w:rPr>
        <w:t>е</w:t>
      </w:r>
      <w:r w:rsidR="00FC075E" w:rsidRPr="00A470B1">
        <w:rPr>
          <w:rFonts w:eastAsia="Times New Roman"/>
          <w:sz w:val="28"/>
          <w:szCs w:val="28"/>
        </w:rPr>
        <w:t xml:space="preserve"> </w:t>
      </w:r>
      <w:r w:rsidR="002430B6" w:rsidRPr="00A470B1">
        <w:rPr>
          <w:rFonts w:eastAsia="Times New Roman"/>
          <w:sz w:val="28"/>
          <w:szCs w:val="28"/>
        </w:rPr>
        <w:t>шляхом</w:t>
      </w:r>
      <w:r w:rsidR="00FC075E" w:rsidRPr="00A470B1">
        <w:rPr>
          <w:rFonts w:eastAsia="Times New Roman"/>
          <w:sz w:val="28"/>
          <w:szCs w:val="28"/>
        </w:rPr>
        <w:t xml:space="preserve"> підготовки </w:t>
      </w:r>
      <w:r w:rsidR="002430B6" w:rsidRPr="00A470B1">
        <w:rPr>
          <w:rFonts w:eastAsia="Times New Roman"/>
          <w:sz w:val="28"/>
          <w:szCs w:val="28"/>
        </w:rPr>
        <w:t xml:space="preserve">та прийняття </w:t>
      </w:r>
      <w:r w:rsidR="0071330C" w:rsidRPr="00A470B1">
        <w:rPr>
          <w:rFonts w:eastAsia="Times New Roman"/>
          <w:sz w:val="28"/>
          <w:szCs w:val="28"/>
        </w:rPr>
        <w:t xml:space="preserve">відповідної </w:t>
      </w:r>
      <w:r w:rsidR="00682B62" w:rsidRPr="00A470B1">
        <w:rPr>
          <w:rFonts w:eastAsia="Times New Roman"/>
          <w:sz w:val="28"/>
          <w:szCs w:val="28"/>
        </w:rPr>
        <w:t>Д</w:t>
      </w:r>
      <w:r w:rsidR="00FC075E" w:rsidRPr="00A470B1">
        <w:rPr>
          <w:rFonts w:eastAsia="Times New Roman"/>
          <w:sz w:val="28"/>
          <w:szCs w:val="28"/>
        </w:rPr>
        <w:t>ержавн</w:t>
      </w:r>
      <w:r w:rsidR="002430B6" w:rsidRPr="00A470B1">
        <w:rPr>
          <w:rFonts w:eastAsia="Times New Roman"/>
          <w:sz w:val="28"/>
          <w:szCs w:val="28"/>
        </w:rPr>
        <w:t>ої</w:t>
      </w:r>
      <w:r w:rsidR="00FC075E" w:rsidRPr="00A470B1">
        <w:rPr>
          <w:rFonts w:eastAsia="Times New Roman"/>
          <w:sz w:val="28"/>
          <w:szCs w:val="28"/>
        </w:rPr>
        <w:t xml:space="preserve"> цільов</w:t>
      </w:r>
      <w:r w:rsidR="002430B6" w:rsidRPr="00A470B1">
        <w:rPr>
          <w:rFonts w:eastAsia="Times New Roman"/>
          <w:sz w:val="28"/>
          <w:szCs w:val="28"/>
        </w:rPr>
        <w:t>ої</w:t>
      </w:r>
      <w:r w:rsidR="00FC075E" w:rsidRPr="00A470B1">
        <w:rPr>
          <w:rFonts w:eastAsia="Times New Roman"/>
          <w:sz w:val="28"/>
          <w:szCs w:val="28"/>
        </w:rPr>
        <w:t xml:space="preserve"> науков</w:t>
      </w:r>
      <w:r w:rsidR="002430B6" w:rsidRPr="00A470B1">
        <w:rPr>
          <w:rFonts w:eastAsia="Times New Roman"/>
          <w:sz w:val="28"/>
          <w:szCs w:val="28"/>
        </w:rPr>
        <w:t>ої</w:t>
      </w:r>
      <w:r w:rsidR="00FC075E" w:rsidRPr="00A470B1">
        <w:rPr>
          <w:rFonts w:eastAsia="Times New Roman"/>
          <w:sz w:val="28"/>
          <w:szCs w:val="28"/>
        </w:rPr>
        <w:t xml:space="preserve"> програм</w:t>
      </w:r>
      <w:r w:rsidR="002430B6" w:rsidRPr="00A470B1">
        <w:rPr>
          <w:rFonts w:eastAsia="Times New Roman"/>
          <w:sz w:val="28"/>
          <w:szCs w:val="28"/>
        </w:rPr>
        <w:t>и.</w:t>
      </w:r>
    </w:p>
    <w:p w:rsidR="00FC075E" w:rsidRPr="00A470B1" w:rsidRDefault="00FC075E" w:rsidP="008B47DE">
      <w:pPr>
        <w:spacing w:after="240"/>
        <w:ind w:firstLine="567"/>
        <w:rPr>
          <w:rFonts w:eastAsia="Times New Roman"/>
          <w:b/>
          <w:sz w:val="28"/>
          <w:szCs w:val="28"/>
        </w:rPr>
      </w:pPr>
      <w:r w:rsidRPr="00A470B1">
        <w:rPr>
          <w:rFonts w:eastAsia="Times New Roman"/>
          <w:b/>
          <w:sz w:val="28"/>
          <w:szCs w:val="28"/>
        </w:rPr>
        <w:t>3.</w:t>
      </w:r>
      <w:r w:rsidRPr="00A470B1">
        <w:rPr>
          <w:rFonts w:eastAsia="Times New Roman"/>
          <w:b/>
          <w:sz w:val="28"/>
          <w:szCs w:val="28"/>
        </w:rPr>
        <w:tab/>
      </w:r>
      <w:r w:rsidR="00CE1F85" w:rsidRPr="00A470B1">
        <w:rPr>
          <w:rFonts w:eastAsia="Times New Roman"/>
          <w:b/>
          <w:sz w:val="28"/>
          <w:szCs w:val="28"/>
        </w:rPr>
        <w:t>М</w:t>
      </w:r>
      <w:r w:rsidR="00584DCB" w:rsidRPr="00A470B1">
        <w:rPr>
          <w:rFonts w:eastAsia="Times New Roman"/>
          <w:b/>
          <w:sz w:val="28"/>
          <w:szCs w:val="28"/>
        </w:rPr>
        <w:t>ет</w:t>
      </w:r>
      <w:r w:rsidR="00CE1F85" w:rsidRPr="00A470B1">
        <w:rPr>
          <w:rFonts w:eastAsia="Times New Roman"/>
          <w:b/>
          <w:sz w:val="28"/>
          <w:szCs w:val="28"/>
        </w:rPr>
        <w:t>а</w:t>
      </w:r>
      <w:r w:rsidR="00584DCB" w:rsidRPr="00A470B1">
        <w:rPr>
          <w:rFonts w:eastAsia="Times New Roman"/>
          <w:b/>
          <w:sz w:val="28"/>
          <w:szCs w:val="28"/>
        </w:rPr>
        <w:t xml:space="preserve"> </w:t>
      </w:r>
      <w:r w:rsidR="00CE1F85" w:rsidRPr="00A470B1">
        <w:rPr>
          <w:rFonts w:eastAsia="Times New Roman"/>
          <w:b/>
          <w:sz w:val="28"/>
          <w:szCs w:val="28"/>
        </w:rPr>
        <w:t>П</w:t>
      </w:r>
      <w:r w:rsidRPr="00A470B1">
        <w:rPr>
          <w:rFonts w:eastAsia="Times New Roman"/>
          <w:b/>
          <w:sz w:val="28"/>
          <w:szCs w:val="28"/>
        </w:rPr>
        <w:t>рограми</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 xml:space="preserve">Метою Програми </w:t>
      </w:r>
      <w:r w:rsidR="00C9468D" w:rsidRPr="00A470B1">
        <w:rPr>
          <w:rFonts w:eastAsia="Times New Roman"/>
          <w:sz w:val="28"/>
          <w:szCs w:val="28"/>
        </w:rPr>
        <w:t xml:space="preserve">є </w:t>
      </w:r>
      <w:r w:rsidRPr="00A470B1">
        <w:rPr>
          <w:rFonts w:eastAsia="Times New Roman"/>
          <w:sz w:val="28"/>
          <w:szCs w:val="28"/>
        </w:rPr>
        <w:t xml:space="preserve">належне інформаційне, наукове та інноваційне забезпечення процесу запровадження </w:t>
      </w:r>
      <w:r w:rsidR="008B47DE" w:rsidRPr="00A470B1">
        <w:rPr>
          <w:rFonts w:eastAsia="Times New Roman"/>
          <w:sz w:val="28"/>
          <w:szCs w:val="28"/>
        </w:rPr>
        <w:t>та</w:t>
      </w:r>
      <w:r w:rsidRPr="00A470B1">
        <w:rPr>
          <w:rFonts w:eastAsia="Times New Roman"/>
          <w:sz w:val="28"/>
          <w:szCs w:val="28"/>
        </w:rPr>
        <w:t xml:space="preserve"> розвитку в Україні інтегрованого управління водними ресурсами на основі вивчення </w:t>
      </w:r>
      <w:r w:rsidRPr="00A470B1">
        <w:rPr>
          <w:sz w:val="28"/>
          <w:szCs w:val="28"/>
        </w:rPr>
        <w:t xml:space="preserve">сучасного екологічного стану річкових басейнів в умовах змін клімату з метою мінімізації можливих загроз та ризиків у </w:t>
      </w:r>
      <w:r w:rsidR="00F85438" w:rsidRPr="00A470B1">
        <w:rPr>
          <w:sz w:val="28"/>
          <w:szCs w:val="28"/>
        </w:rPr>
        <w:t xml:space="preserve">галузі </w:t>
      </w:r>
      <w:r w:rsidR="00F85438" w:rsidRPr="00A470B1">
        <w:rPr>
          <w:sz w:val="28"/>
          <w:szCs w:val="28"/>
          <w:shd w:val="clear" w:color="auto" w:fill="FFFFFF"/>
        </w:rPr>
        <w:t>використання і охорони вод та відтворення водних ресурсів</w:t>
      </w:r>
      <w:r w:rsidRPr="00A470B1">
        <w:rPr>
          <w:sz w:val="28"/>
          <w:szCs w:val="28"/>
        </w:rPr>
        <w:t>, подальшого розвитку водного господарства</w:t>
      </w:r>
      <w:r w:rsidRPr="00A470B1">
        <w:rPr>
          <w:rFonts w:eastAsia="Times New Roman"/>
          <w:sz w:val="28"/>
          <w:szCs w:val="28"/>
        </w:rPr>
        <w:t>.</w:t>
      </w:r>
    </w:p>
    <w:p w:rsidR="00BA7F0A" w:rsidRPr="00A470B1" w:rsidRDefault="00FC075E" w:rsidP="00EC4CD4">
      <w:pPr>
        <w:spacing w:before="0" w:after="0"/>
        <w:ind w:firstLine="567"/>
        <w:rPr>
          <w:rFonts w:eastAsia="Times New Roman"/>
          <w:color w:val="000000"/>
          <w:sz w:val="28"/>
          <w:szCs w:val="28"/>
        </w:rPr>
      </w:pPr>
      <w:r w:rsidRPr="00A470B1">
        <w:rPr>
          <w:rFonts w:eastAsia="Times New Roman"/>
          <w:color w:val="000000"/>
          <w:sz w:val="28"/>
          <w:szCs w:val="28"/>
        </w:rPr>
        <w:t xml:space="preserve">Програма </w:t>
      </w:r>
      <w:r w:rsidRPr="00A470B1">
        <w:rPr>
          <w:rFonts w:eastAsia="Times New Roman"/>
          <w:sz w:val="28"/>
          <w:szCs w:val="28"/>
        </w:rPr>
        <w:t>надасть можливість</w:t>
      </w:r>
      <w:r w:rsidRPr="00A470B1">
        <w:rPr>
          <w:rFonts w:eastAsia="Times New Roman"/>
          <w:color w:val="000000"/>
          <w:sz w:val="28"/>
          <w:szCs w:val="28"/>
        </w:rPr>
        <w:t xml:space="preserve"> інтегрувати водно-екологічні дослідження в Україні у світову наукову та практичну діяльність з проблематики, пов’язаної з розвитком та вдосконаленням інтегрованого управління водними ресурсами за басейновим принципом.</w:t>
      </w:r>
    </w:p>
    <w:p w:rsidR="00FC075E" w:rsidRPr="00A470B1" w:rsidRDefault="00FC075E" w:rsidP="00EC4CD4">
      <w:pPr>
        <w:spacing w:before="0" w:after="0"/>
        <w:ind w:firstLine="567"/>
        <w:rPr>
          <w:rFonts w:eastAsia="Times New Roman"/>
          <w:color w:val="000000"/>
          <w:sz w:val="28"/>
          <w:szCs w:val="28"/>
        </w:rPr>
      </w:pPr>
      <w:r w:rsidRPr="00A470B1">
        <w:rPr>
          <w:rFonts w:eastAsia="Times New Roman"/>
          <w:color w:val="000000"/>
          <w:sz w:val="28"/>
          <w:szCs w:val="28"/>
        </w:rPr>
        <w:t xml:space="preserve">Метою цієї Концепції є створення необхідних організаційних, правових та фінансових передумов для розвитку системи наукових досліджень </w:t>
      </w:r>
      <w:r w:rsidR="008B47DE" w:rsidRPr="00A470B1">
        <w:rPr>
          <w:rFonts w:eastAsia="Times New Roman"/>
          <w:color w:val="000000"/>
          <w:sz w:val="28"/>
          <w:szCs w:val="28"/>
        </w:rPr>
        <w:t xml:space="preserve">з питань управління </w:t>
      </w:r>
      <w:r w:rsidRPr="00A470B1">
        <w:rPr>
          <w:rFonts w:eastAsia="Times New Roman"/>
          <w:color w:val="000000"/>
          <w:sz w:val="28"/>
          <w:szCs w:val="28"/>
        </w:rPr>
        <w:t>водни</w:t>
      </w:r>
      <w:r w:rsidR="008B47DE" w:rsidRPr="00A470B1">
        <w:rPr>
          <w:rFonts w:eastAsia="Times New Roman"/>
          <w:color w:val="000000"/>
          <w:sz w:val="28"/>
          <w:szCs w:val="28"/>
        </w:rPr>
        <w:t>ми</w:t>
      </w:r>
      <w:r w:rsidRPr="00A470B1">
        <w:rPr>
          <w:rFonts w:eastAsia="Times New Roman"/>
          <w:color w:val="000000"/>
          <w:sz w:val="28"/>
          <w:szCs w:val="28"/>
        </w:rPr>
        <w:t xml:space="preserve"> ресурс</w:t>
      </w:r>
      <w:r w:rsidR="008B47DE" w:rsidRPr="00A470B1">
        <w:rPr>
          <w:rFonts w:eastAsia="Times New Roman"/>
          <w:color w:val="000000"/>
          <w:sz w:val="28"/>
          <w:szCs w:val="28"/>
        </w:rPr>
        <w:t>ами</w:t>
      </w:r>
      <w:r w:rsidRPr="00A470B1">
        <w:rPr>
          <w:rFonts w:eastAsia="Times New Roman"/>
          <w:color w:val="000000"/>
          <w:sz w:val="28"/>
          <w:szCs w:val="28"/>
        </w:rPr>
        <w:t xml:space="preserve"> України</w:t>
      </w:r>
      <w:r w:rsidR="008B47DE" w:rsidRPr="00A470B1">
        <w:rPr>
          <w:rFonts w:eastAsia="Times New Roman"/>
          <w:color w:val="000000"/>
          <w:sz w:val="28"/>
          <w:szCs w:val="28"/>
        </w:rPr>
        <w:t>,</w:t>
      </w:r>
      <w:r w:rsidRPr="00A470B1">
        <w:rPr>
          <w:rFonts w:eastAsia="Times New Roman"/>
          <w:color w:val="000000"/>
          <w:sz w:val="28"/>
          <w:szCs w:val="28"/>
        </w:rPr>
        <w:t xml:space="preserve"> забезпечення розроб</w:t>
      </w:r>
      <w:r w:rsidR="008B47DE" w:rsidRPr="00A470B1">
        <w:rPr>
          <w:rFonts w:eastAsia="Times New Roman"/>
          <w:color w:val="000000"/>
          <w:sz w:val="28"/>
          <w:szCs w:val="28"/>
        </w:rPr>
        <w:t>лення</w:t>
      </w:r>
      <w:r w:rsidRPr="00A470B1">
        <w:rPr>
          <w:rFonts w:eastAsia="Times New Roman"/>
          <w:color w:val="000000"/>
          <w:sz w:val="28"/>
          <w:szCs w:val="28"/>
        </w:rPr>
        <w:t xml:space="preserve"> та затвердження Державної </w:t>
      </w:r>
      <w:r w:rsidR="00123DDC" w:rsidRPr="00A470B1">
        <w:rPr>
          <w:rFonts w:eastAsia="Times New Roman"/>
          <w:color w:val="000000"/>
          <w:sz w:val="28"/>
          <w:szCs w:val="28"/>
        </w:rPr>
        <w:t xml:space="preserve">цільової наукової </w:t>
      </w:r>
      <w:r w:rsidRPr="00A470B1">
        <w:rPr>
          <w:rFonts w:eastAsia="Times New Roman"/>
          <w:color w:val="000000"/>
          <w:sz w:val="28"/>
          <w:szCs w:val="28"/>
        </w:rPr>
        <w:t>програми управління водними ресурсами до</w:t>
      </w:r>
      <w:r w:rsidR="00AA3605" w:rsidRPr="00A470B1">
        <w:rPr>
          <w:rFonts w:eastAsia="Times New Roman"/>
          <w:color w:val="000000"/>
          <w:sz w:val="28"/>
          <w:szCs w:val="28"/>
        </w:rPr>
        <w:t> </w:t>
      </w:r>
      <w:r w:rsidRPr="00A470B1">
        <w:rPr>
          <w:rFonts w:eastAsia="Times New Roman"/>
          <w:color w:val="000000"/>
          <w:sz w:val="28"/>
          <w:szCs w:val="28"/>
        </w:rPr>
        <w:t>2030</w:t>
      </w:r>
      <w:r w:rsidR="00AA3605" w:rsidRPr="00A470B1">
        <w:rPr>
          <w:rFonts w:eastAsia="Times New Roman"/>
          <w:color w:val="000000"/>
          <w:sz w:val="28"/>
          <w:szCs w:val="28"/>
        </w:rPr>
        <w:t> </w:t>
      </w:r>
      <w:r w:rsidRPr="00A470B1">
        <w:rPr>
          <w:rFonts w:eastAsia="Times New Roman"/>
          <w:color w:val="000000"/>
          <w:sz w:val="28"/>
          <w:szCs w:val="28"/>
        </w:rPr>
        <w:t>року.</w:t>
      </w:r>
    </w:p>
    <w:p w:rsidR="00FC075E" w:rsidRPr="00A470B1" w:rsidRDefault="00FC075E" w:rsidP="005A3F67">
      <w:pPr>
        <w:ind w:firstLine="567"/>
        <w:rPr>
          <w:rFonts w:eastAsia="Times New Roman"/>
          <w:b/>
          <w:sz w:val="28"/>
          <w:szCs w:val="28"/>
          <w:lang w:val="ru-RU"/>
        </w:rPr>
      </w:pPr>
      <w:r w:rsidRPr="00A470B1">
        <w:rPr>
          <w:rFonts w:eastAsia="Times New Roman"/>
          <w:b/>
          <w:sz w:val="28"/>
          <w:szCs w:val="28"/>
        </w:rPr>
        <w:t>4.</w:t>
      </w:r>
      <w:r w:rsidRPr="00A470B1">
        <w:rPr>
          <w:rFonts w:eastAsia="Times New Roman"/>
          <w:b/>
          <w:sz w:val="28"/>
          <w:szCs w:val="28"/>
        </w:rPr>
        <w:tab/>
        <w:t>Визначення, порівняльний</w:t>
      </w:r>
      <w:r w:rsidR="00B853B6" w:rsidRPr="00A470B1">
        <w:rPr>
          <w:rFonts w:eastAsia="Times New Roman"/>
          <w:b/>
          <w:sz w:val="28"/>
          <w:szCs w:val="28"/>
        </w:rPr>
        <w:t xml:space="preserve"> аналіз можливих варіантів </w:t>
      </w:r>
      <w:proofErr w:type="spellStart"/>
      <w:r w:rsidR="00B853B6" w:rsidRPr="00A470B1">
        <w:rPr>
          <w:rFonts w:eastAsia="Times New Roman"/>
          <w:b/>
          <w:sz w:val="28"/>
          <w:szCs w:val="28"/>
        </w:rPr>
        <w:t>розв</w:t>
      </w:r>
      <w:proofErr w:type="spellEnd"/>
      <w:r w:rsidR="00B853B6" w:rsidRPr="00A470B1">
        <w:rPr>
          <w:rFonts w:eastAsia="Times New Roman"/>
          <w:b/>
          <w:sz w:val="28"/>
          <w:szCs w:val="28"/>
          <w:lang w:val="ru-RU"/>
        </w:rPr>
        <w:t>’</w:t>
      </w:r>
      <w:proofErr w:type="spellStart"/>
      <w:r w:rsidRPr="00A470B1">
        <w:rPr>
          <w:rFonts w:eastAsia="Times New Roman"/>
          <w:b/>
          <w:sz w:val="28"/>
          <w:szCs w:val="28"/>
        </w:rPr>
        <w:t>язання</w:t>
      </w:r>
      <w:proofErr w:type="spellEnd"/>
      <w:r w:rsidRPr="00A470B1">
        <w:rPr>
          <w:rFonts w:eastAsia="Times New Roman"/>
          <w:b/>
          <w:sz w:val="28"/>
          <w:szCs w:val="28"/>
        </w:rPr>
        <w:t xml:space="preserve"> проблеми та обґрунтування оптимального варіанта</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При визначенні оптимального варіанта розв’язан</w:t>
      </w:r>
      <w:r w:rsidR="001D05EA" w:rsidRPr="00A470B1">
        <w:rPr>
          <w:rFonts w:eastAsia="Times New Roman"/>
          <w:sz w:val="28"/>
          <w:szCs w:val="28"/>
        </w:rPr>
        <w:t xml:space="preserve">ня проблеми було проаналізовано </w:t>
      </w:r>
      <w:r w:rsidRPr="00A470B1">
        <w:rPr>
          <w:rFonts w:eastAsia="Times New Roman"/>
          <w:sz w:val="28"/>
          <w:szCs w:val="28"/>
        </w:rPr>
        <w:t xml:space="preserve">досвід успішної реалізації інтегрованого управління водними ресурсами в рамках підготовки і виконання ПУРБ і ПУРЗ </w:t>
      </w:r>
      <w:r w:rsidR="005A3F67" w:rsidRPr="00A470B1">
        <w:rPr>
          <w:rFonts w:eastAsia="Times New Roman"/>
          <w:sz w:val="28"/>
          <w:szCs w:val="28"/>
        </w:rPr>
        <w:t>країнами-</w:t>
      </w:r>
      <w:r w:rsidRPr="00A470B1">
        <w:rPr>
          <w:rFonts w:eastAsia="Times New Roman"/>
          <w:sz w:val="28"/>
          <w:szCs w:val="28"/>
        </w:rPr>
        <w:t>членами ЄС</w:t>
      </w:r>
      <w:r w:rsidR="006D746B" w:rsidRPr="00A470B1">
        <w:rPr>
          <w:rFonts w:eastAsia="Times New Roman"/>
          <w:sz w:val="28"/>
          <w:szCs w:val="28"/>
        </w:rPr>
        <w:t xml:space="preserve"> та </w:t>
      </w:r>
      <w:r w:rsidRPr="00A470B1">
        <w:rPr>
          <w:rFonts w:eastAsia="Times New Roman"/>
          <w:sz w:val="28"/>
          <w:szCs w:val="28"/>
        </w:rPr>
        <w:t>визначено три основні варіанти розв’язання проблеми.</w:t>
      </w:r>
    </w:p>
    <w:p w:rsidR="001B64B2" w:rsidRPr="00A470B1" w:rsidRDefault="00FC075E" w:rsidP="00EC4CD4">
      <w:pPr>
        <w:spacing w:before="0" w:after="0"/>
        <w:ind w:firstLine="567"/>
        <w:rPr>
          <w:rFonts w:eastAsia="Times New Roman"/>
          <w:sz w:val="28"/>
          <w:szCs w:val="28"/>
        </w:rPr>
      </w:pPr>
      <w:r w:rsidRPr="00A470B1">
        <w:rPr>
          <w:rFonts w:eastAsia="Times New Roman"/>
          <w:b/>
          <w:sz w:val="28"/>
          <w:szCs w:val="28"/>
        </w:rPr>
        <w:t>Перший варіант</w:t>
      </w:r>
      <w:r w:rsidR="00D46DBF" w:rsidRPr="00A470B1">
        <w:rPr>
          <w:rFonts w:eastAsia="Times New Roman"/>
          <w:sz w:val="28"/>
          <w:szCs w:val="28"/>
        </w:rPr>
        <w:t xml:space="preserve"> </w:t>
      </w:r>
      <w:r w:rsidRPr="00A470B1">
        <w:rPr>
          <w:rFonts w:eastAsia="Times New Roman"/>
          <w:sz w:val="28"/>
          <w:szCs w:val="28"/>
        </w:rPr>
        <w:t>передбачає</w:t>
      </w:r>
      <w:r w:rsidR="00D46DBF" w:rsidRPr="00A470B1">
        <w:rPr>
          <w:rFonts w:eastAsia="Times New Roman"/>
          <w:sz w:val="28"/>
          <w:szCs w:val="28"/>
        </w:rPr>
        <w:t xml:space="preserve"> збереження існуючої ситуації, </w:t>
      </w:r>
      <w:r w:rsidRPr="00A470B1">
        <w:rPr>
          <w:rFonts w:eastAsia="Times New Roman"/>
          <w:sz w:val="28"/>
          <w:szCs w:val="28"/>
        </w:rPr>
        <w:t>відсутність будь яких змін у чинн</w:t>
      </w:r>
      <w:r w:rsidR="005A3F67" w:rsidRPr="00A470B1">
        <w:rPr>
          <w:rFonts w:eastAsia="Times New Roman"/>
          <w:sz w:val="28"/>
          <w:szCs w:val="28"/>
        </w:rPr>
        <w:t>ому</w:t>
      </w:r>
      <w:r w:rsidRPr="00A470B1">
        <w:rPr>
          <w:rFonts w:eastAsia="Times New Roman"/>
          <w:sz w:val="28"/>
          <w:szCs w:val="28"/>
        </w:rPr>
        <w:t xml:space="preserve"> порядк</w:t>
      </w:r>
      <w:r w:rsidR="005A3F67" w:rsidRPr="00A470B1">
        <w:rPr>
          <w:rFonts w:eastAsia="Times New Roman"/>
          <w:sz w:val="28"/>
          <w:szCs w:val="28"/>
        </w:rPr>
        <w:t>у</w:t>
      </w:r>
      <w:r w:rsidRPr="00A470B1">
        <w:rPr>
          <w:rFonts w:eastAsia="Times New Roman"/>
          <w:sz w:val="28"/>
          <w:szCs w:val="28"/>
        </w:rPr>
        <w:t xml:space="preserve"> виділення </w:t>
      </w:r>
      <w:r w:rsidR="0075231A" w:rsidRPr="00A470B1">
        <w:rPr>
          <w:rFonts w:eastAsia="Times New Roman"/>
          <w:sz w:val="28"/>
          <w:szCs w:val="28"/>
        </w:rPr>
        <w:t>та</w:t>
      </w:r>
      <w:r w:rsidRPr="00A470B1">
        <w:rPr>
          <w:rFonts w:eastAsia="Times New Roman"/>
          <w:sz w:val="28"/>
          <w:szCs w:val="28"/>
        </w:rPr>
        <w:t xml:space="preserve"> розподілу коштів, спрямованих на наукові дослідження і розробки, що стосуються інтегрованого управління водними ресурсами, вивчення </w:t>
      </w:r>
      <w:r w:rsidRPr="00A470B1">
        <w:rPr>
          <w:sz w:val="28"/>
          <w:szCs w:val="28"/>
        </w:rPr>
        <w:t>сучасного екологічного стану річкових басейнів в умовах змін клімату, мінімізації можливих загроз та ризиків у сфері забезпечення водної безпеки, розроблення наукових основ екологічного оздоровлення та невиснажного використання водних ресурсів України, подальшого розвитку водного господарства</w:t>
      </w:r>
      <w:r w:rsidRPr="00A470B1">
        <w:rPr>
          <w:rFonts w:eastAsia="Times New Roman"/>
          <w:sz w:val="28"/>
          <w:szCs w:val="28"/>
        </w:rPr>
        <w:t xml:space="preserve">. Такий сценарій розвитку унеможливлює подальший розвиток водно-орієнтованих інновацій, наукових </w:t>
      </w:r>
      <w:r w:rsidRPr="00A470B1">
        <w:rPr>
          <w:rFonts w:eastAsia="Times New Roman"/>
          <w:sz w:val="28"/>
          <w:szCs w:val="28"/>
        </w:rPr>
        <w:lastRenderedPageBreak/>
        <w:t xml:space="preserve">розробок і досліджень у зазначеній сфері </w:t>
      </w:r>
      <w:r w:rsidR="005A3F67" w:rsidRPr="00A470B1">
        <w:rPr>
          <w:rFonts w:eastAsia="Times New Roman"/>
          <w:sz w:val="28"/>
          <w:szCs w:val="28"/>
        </w:rPr>
        <w:t>через</w:t>
      </w:r>
      <w:r w:rsidRPr="00A470B1">
        <w:rPr>
          <w:rFonts w:eastAsia="Times New Roman"/>
          <w:sz w:val="28"/>
          <w:szCs w:val="28"/>
        </w:rPr>
        <w:t xml:space="preserve"> надзвичайно низьк</w:t>
      </w:r>
      <w:r w:rsidR="005A3F67" w:rsidRPr="00A470B1">
        <w:rPr>
          <w:rFonts w:eastAsia="Times New Roman"/>
          <w:sz w:val="28"/>
          <w:szCs w:val="28"/>
        </w:rPr>
        <w:t>ий</w:t>
      </w:r>
      <w:r w:rsidRPr="00A470B1">
        <w:rPr>
          <w:rFonts w:eastAsia="Times New Roman"/>
          <w:sz w:val="28"/>
          <w:szCs w:val="28"/>
        </w:rPr>
        <w:t xml:space="preserve"> рів</w:t>
      </w:r>
      <w:r w:rsidR="005A3F67" w:rsidRPr="00A470B1">
        <w:rPr>
          <w:rFonts w:eastAsia="Times New Roman"/>
          <w:sz w:val="28"/>
          <w:szCs w:val="28"/>
        </w:rPr>
        <w:t>е</w:t>
      </w:r>
      <w:r w:rsidRPr="00A470B1">
        <w:rPr>
          <w:rFonts w:eastAsia="Times New Roman"/>
          <w:sz w:val="28"/>
          <w:szCs w:val="28"/>
        </w:rPr>
        <w:t>н</w:t>
      </w:r>
      <w:r w:rsidR="005A3F67" w:rsidRPr="00A470B1">
        <w:rPr>
          <w:rFonts w:eastAsia="Times New Roman"/>
          <w:sz w:val="28"/>
          <w:szCs w:val="28"/>
        </w:rPr>
        <w:t>ь</w:t>
      </w:r>
      <w:r w:rsidR="00A56C3E" w:rsidRPr="00A470B1">
        <w:rPr>
          <w:rFonts w:eastAsia="Times New Roman"/>
          <w:sz w:val="28"/>
          <w:szCs w:val="28"/>
        </w:rPr>
        <w:t xml:space="preserve"> </w:t>
      </w:r>
      <w:r w:rsidRPr="00A470B1">
        <w:rPr>
          <w:rFonts w:eastAsia="Times New Roman"/>
          <w:sz w:val="28"/>
          <w:szCs w:val="28"/>
        </w:rPr>
        <w:t>фінансування та нецільов</w:t>
      </w:r>
      <w:r w:rsidR="005A3F67" w:rsidRPr="00A470B1">
        <w:rPr>
          <w:rFonts w:eastAsia="Times New Roman"/>
          <w:sz w:val="28"/>
          <w:szCs w:val="28"/>
        </w:rPr>
        <w:t>ий</w:t>
      </w:r>
      <w:r w:rsidRPr="00A470B1">
        <w:rPr>
          <w:rFonts w:eastAsia="Times New Roman"/>
          <w:sz w:val="28"/>
          <w:szCs w:val="28"/>
        </w:rPr>
        <w:t xml:space="preserve"> розподіл коштів, обумовлених відсутністю наукових замовлень, </w:t>
      </w:r>
      <w:r w:rsidR="003D0848" w:rsidRPr="00A470B1">
        <w:rPr>
          <w:rFonts w:eastAsia="Times New Roman"/>
          <w:sz w:val="28"/>
          <w:szCs w:val="28"/>
        </w:rPr>
        <w:t>сформованих</w:t>
      </w:r>
      <w:r w:rsidR="00075767" w:rsidRPr="00A470B1">
        <w:rPr>
          <w:rFonts w:eastAsia="Times New Roman"/>
          <w:sz w:val="28"/>
          <w:szCs w:val="28"/>
        </w:rPr>
        <w:t xml:space="preserve"> органами державної влади</w:t>
      </w:r>
      <w:r w:rsidRPr="00A470B1">
        <w:rPr>
          <w:rFonts w:eastAsia="Times New Roman"/>
          <w:sz w:val="28"/>
          <w:szCs w:val="28"/>
        </w:rPr>
        <w:t xml:space="preserve">, </w:t>
      </w:r>
      <w:r w:rsidR="005A3F67" w:rsidRPr="00A470B1">
        <w:rPr>
          <w:rFonts w:eastAsia="Times New Roman"/>
          <w:sz w:val="28"/>
          <w:szCs w:val="28"/>
        </w:rPr>
        <w:t>суб’єктами господарювання</w:t>
      </w:r>
      <w:r w:rsidR="00862776" w:rsidRPr="00A470B1">
        <w:rPr>
          <w:rFonts w:eastAsia="Times New Roman"/>
          <w:sz w:val="28"/>
          <w:szCs w:val="28"/>
        </w:rPr>
        <w:t xml:space="preserve"> та </w:t>
      </w:r>
      <w:r w:rsidRPr="00A470B1">
        <w:rPr>
          <w:rFonts w:eastAsia="Times New Roman"/>
          <w:sz w:val="28"/>
          <w:szCs w:val="28"/>
        </w:rPr>
        <w:t xml:space="preserve">громадськістю. </w:t>
      </w:r>
    </w:p>
    <w:p w:rsidR="00BA7F0A" w:rsidRPr="00A470B1" w:rsidRDefault="00FC075E" w:rsidP="00EC4CD4">
      <w:pPr>
        <w:spacing w:before="0" w:after="0"/>
        <w:ind w:firstLine="567"/>
        <w:rPr>
          <w:rFonts w:eastAsia="Times New Roman"/>
          <w:sz w:val="28"/>
          <w:szCs w:val="28"/>
        </w:rPr>
      </w:pPr>
      <w:r w:rsidRPr="00A470B1">
        <w:rPr>
          <w:rFonts w:eastAsia="Times New Roman"/>
          <w:b/>
          <w:sz w:val="28"/>
          <w:szCs w:val="28"/>
        </w:rPr>
        <w:t>Другий варіант</w:t>
      </w:r>
      <w:r w:rsidRPr="00A470B1">
        <w:rPr>
          <w:rFonts w:eastAsia="Times New Roman"/>
          <w:sz w:val="28"/>
          <w:szCs w:val="28"/>
        </w:rPr>
        <w:t xml:space="preserve"> передбачає збільшення фінансування водної галузі без зміни порядку подальшого розподілу коштів у рамк</w:t>
      </w:r>
      <w:r w:rsidR="003D0848" w:rsidRPr="00A470B1">
        <w:rPr>
          <w:rFonts w:eastAsia="Times New Roman"/>
          <w:sz w:val="28"/>
          <w:szCs w:val="28"/>
        </w:rPr>
        <w:t>ах пріоритетної наукової сфери «раціональне природокористування»</w:t>
      </w:r>
      <w:r w:rsidRPr="00A470B1">
        <w:rPr>
          <w:rFonts w:eastAsia="Times New Roman"/>
          <w:sz w:val="28"/>
          <w:szCs w:val="28"/>
        </w:rPr>
        <w:t>, що дозволить:</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забезпечити відносну фінансову стабільність головних розпорядників коштів, зокрема Н</w:t>
      </w:r>
      <w:r w:rsidR="00AB2B74" w:rsidRPr="00A470B1">
        <w:rPr>
          <w:rFonts w:eastAsia="Times New Roman"/>
          <w:sz w:val="28"/>
          <w:szCs w:val="28"/>
        </w:rPr>
        <w:t>ААН</w:t>
      </w:r>
      <w:r w:rsidRPr="00A470B1">
        <w:rPr>
          <w:rFonts w:eastAsia="Times New Roman"/>
          <w:sz w:val="28"/>
          <w:szCs w:val="28"/>
        </w:rPr>
        <w:t>, М</w:t>
      </w:r>
      <w:r w:rsidR="00AB2B74" w:rsidRPr="00A470B1">
        <w:rPr>
          <w:rFonts w:eastAsia="Times New Roman"/>
          <w:sz w:val="28"/>
          <w:szCs w:val="28"/>
        </w:rPr>
        <w:t>ОН</w:t>
      </w:r>
      <w:r w:rsidRPr="00A470B1">
        <w:rPr>
          <w:rFonts w:eastAsia="Times New Roman"/>
          <w:sz w:val="28"/>
          <w:szCs w:val="28"/>
        </w:rPr>
        <w:t xml:space="preserve"> та Н</w:t>
      </w:r>
      <w:r w:rsidR="00AB2B74" w:rsidRPr="00A470B1">
        <w:rPr>
          <w:rFonts w:eastAsia="Times New Roman"/>
          <w:sz w:val="28"/>
          <w:szCs w:val="28"/>
        </w:rPr>
        <w:t>АН</w:t>
      </w:r>
      <w:r w:rsidRPr="00A470B1">
        <w:rPr>
          <w:rFonts w:eastAsia="Times New Roman"/>
          <w:sz w:val="28"/>
          <w:szCs w:val="28"/>
        </w:rPr>
        <w:t xml:space="preserve"> України;</w:t>
      </w:r>
    </w:p>
    <w:p w:rsidR="00BA7F0A" w:rsidRPr="00A470B1" w:rsidRDefault="00FC075E" w:rsidP="00EC4CD4">
      <w:pPr>
        <w:spacing w:before="0" w:after="0"/>
        <w:ind w:firstLine="567"/>
        <w:rPr>
          <w:sz w:val="28"/>
          <w:szCs w:val="28"/>
        </w:rPr>
      </w:pPr>
      <w:r w:rsidRPr="00A470B1">
        <w:rPr>
          <w:rFonts w:eastAsia="Times New Roman"/>
          <w:sz w:val="28"/>
          <w:szCs w:val="28"/>
        </w:rPr>
        <w:t>здійсни</w:t>
      </w:r>
      <w:r w:rsidR="008F09DF" w:rsidRPr="00A470B1">
        <w:rPr>
          <w:rFonts w:eastAsia="Times New Roman"/>
          <w:sz w:val="28"/>
          <w:szCs w:val="28"/>
        </w:rPr>
        <w:t xml:space="preserve">ти низку водно-орієнтованих </w:t>
      </w:r>
      <w:proofErr w:type="spellStart"/>
      <w:r w:rsidR="008F09DF" w:rsidRPr="00A470B1">
        <w:rPr>
          <w:rFonts w:eastAsia="Times New Roman"/>
          <w:sz w:val="28"/>
          <w:szCs w:val="28"/>
        </w:rPr>
        <w:t>проє</w:t>
      </w:r>
      <w:r w:rsidR="002A1851" w:rsidRPr="00A470B1">
        <w:rPr>
          <w:rFonts w:eastAsia="Times New Roman"/>
          <w:sz w:val="28"/>
          <w:szCs w:val="28"/>
        </w:rPr>
        <w:t>ктів</w:t>
      </w:r>
      <w:proofErr w:type="spellEnd"/>
      <w:r w:rsidR="00632B84" w:rsidRPr="00A470B1">
        <w:rPr>
          <w:rFonts w:eastAsia="Times New Roman"/>
          <w:sz w:val="28"/>
          <w:szCs w:val="28"/>
        </w:rPr>
        <w:t>,</w:t>
      </w:r>
      <w:r w:rsidR="002A1851" w:rsidRPr="00A470B1">
        <w:rPr>
          <w:rFonts w:eastAsia="Times New Roman"/>
          <w:sz w:val="28"/>
          <w:szCs w:val="28"/>
        </w:rPr>
        <w:t xml:space="preserve"> пов’</w:t>
      </w:r>
      <w:r w:rsidRPr="00A470B1">
        <w:rPr>
          <w:rFonts w:eastAsia="Times New Roman"/>
          <w:sz w:val="28"/>
          <w:szCs w:val="28"/>
        </w:rPr>
        <w:t xml:space="preserve">язаних з вивченням </w:t>
      </w:r>
      <w:r w:rsidRPr="00A470B1">
        <w:rPr>
          <w:sz w:val="28"/>
          <w:szCs w:val="28"/>
        </w:rPr>
        <w:t xml:space="preserve">сучасного екологічного стану </w:t>
      </w:r>
      <w:r w:rsidR="008F09DF" w:rsidRPr="00A470B1">
        <w:rPr>
          <w:sz w:val="28"/>
          <w:szCs w:val="28"/>
        </w:rPr>
        <w:t>річкових басейнів в умовах змін</w:t>
      </w:r>
      <w:r w:rsidRPr="00A470B1">
        <w:rPr>
          <w:sz w:val="28"/>
          <w:szCs w:val="28"/>
        </w:rPr>
        <w:t xml:space="preserve"> клімату, дослідженням окремих проблем </w:t>
      </w:r>
      <w:proofErr w:type="spellStart"/>
      <w:r w:rsidRPr="00A470B1">
        <w:rPr>
          <w:sz w:val="28"/>
          <w:szCs w:val="28"/>
        </w:rPr>
        <w:t>водозабезпечення</w:t>
      </w:r>
      <w:proofErr w:type="spellEnd"/>
      <w:r w:rsidRPr="00A470B1">
        <w:rPr>
          <w:sz w:val="28"/>
          <w:szCs w:val="28"/>
        </w:rPr>
        <w:t xml:space="preserve">, </w:t>
      </w:r>
      <w:proofErr w:type="spellStart"/>
      <w:r w:rsidRPr="00A470B1">
        <w:rPr>
          <w:sz w:val="28"/>
          <w:szCs w:val="28"/>
        </w:rPr>
        <w:t>водопідготовки</w:t>
      </w:r>
      <w:proofErr w:type="spellEnd"/>
      <w:r w:rsidRPr="00A470B1">
        <w:rPr>
          <w:sz w:val="28"/>
          <w:szCs w:val="28"/>
        </w:rPr>
        <w:t>, водоочищення.</w:t>
      </w:r>
    </w:p>
    <w:p w:rsidR="00BA7F0A" w:rsidRPr="00A470B1" w:rsidRDefault="00FC075E" w:rsidP="00EC4CD4">
      <w:pPr>
        <w:spacing w:before="0" w:after="0"/>
        <w:ind w:firstLine="567"/>
        <w:rPr>
          <w:sz w:val="28"/>
          <w:szCs w:val="28"/>
        </w:rPr>
      </w:pPr>
      <w:r w:rsidRPr="00A470B1">
        <w:rPr>
          <w:sz w:val="28"/>
          <w:szCs w:val="28"/>
        </w:rPr>
        <w:t>Водночас збільшення фінансування водної галузі не сприятиме:</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забезпеченню ефективної координації досліджень між усіма за</w:t>
      </w:r>
      <w:r w:rsidR="00576D18" w:rsidRPr="00A470B1">
        <w:rPr>
          <w:rFonts w:eastAsia="Times New Roman"/>
          <w:sz w:val="28"/>
          <w:szCs w:val="28"/>
        </w:rPr>
        <w:t xml:space="preserve">інтересованими </w:t>
      </w:r>
      <w:r w:rsidRPr="00A470B1">
        <w:rPr>
          <w:rFonts w:eastAsia="Times New Roman"/>
          <w:sz w:val="28"/>
          <w:szCs w:val="28"/>
        </w:rPr>
        <w:t>науково-дослідними установами, закладами</w:t>
      </w:r>
      <w:r w:rsidR="00F6794D" w:rsidRPr="00A470B1">
        <w:rPr>
          <w:rFonts w:eastAsia="Times New Roman"/>
          <w:sz w:val="28"/>
          <w:szCs w:val="28"/>
        </w:rPr>
        <w:t xml:space="preserve"> освіти</w:t>
      </w:r>
      <w:r w:rsidRPr="00A470B1">
        <w:rPr>
          <w:rFonts w:eastAsia="Times New Roman"/>
          <w:sz w:val="28"/>
          <w:szCs w:val="28"/>
        </w:rPr>
        <w:t>, організаціями та підприємствами України з урахуванням національної політики у сфері сталого соціально-економічного розвитку держави;</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спрямуванню бюджетних коштів на основі програмно-цільового підходу, а також ефективному моніторингу та контролю їх використання;</w:t>
      </w:r>
    </w:p>
    <w:p w:rsidR="00FC075E" w:rsidRPr="00A470B1" w:rsidRDefault="00FC075E" w:rsidP="00EC4CD4">
      <w:pPr>
        <w:spacing w:before="0" w:after="0"/>
        <w:ind w:firstLine="567"/>
        <w:rPr>
          <w:rFonts w:eastAsia="Times New Roman"/>
          <w:sz w:val="28"/>
          <w:szCs w:val="28"/>
        </w:rPr>
      </w:pPr>
      <w:r w:rsidRPr="00A470B1">
        <w:rPr>
          <w:rFonts w:eastAsia="Times New Roman"/>
          <w:color w:val="000000"/>
          <w:sz w:val="28"/>
          <w:szCs w:val="28"/>
        </w:rPr>
        <w:t xml:space="preserve">закладенню на єдиній науково-методичній основі фундаменту для розробки механізмів реагування на стихійні явища, прогнозування </w:t>
      </w:r>
      <w:r w:rsidR="007B5EC5" w:rsidRPr="00A470B1">
        <w:rPr>
          <w:rFonts w:eastAsia="Times New Roman"/>
          <w:color w:val="000000"/>
          <w:sz w:val="28"/>
          <w:szCs w:val="28"/>
        </w:rPr>
        <w:t>й кількісної оцінки впливу змін</w:t>
      </w:r>
      <w:r w:rsidRPr="00A470B1">
        <w:rPr>
          <w:rFonts w:eastAsia="Times New Roman"/>
          <w:color w:val="000000"/>
          <w:sz w:val="28"/>
          <w:szCs w:val="28"/>
        </w:rPr>
        <w:t xml:space="preserve"> клімату на природні екосистеми, вразливі сегменти галузей економіки і соціальної сфери в різних масштабах та часових інтервалах.</w:t>
      </w:r>
    </w:p>
    <w:p w:rsidR="00BA7F0A" w:rsidRPr="00A470B1" w:rsidRDefault="00FC075E" w:rsidP="00EC4CD4">
      <w:pPr>
        <w:spacing w:before="0" w:after="0"/>
        <w:ind w:firstLine="567"/>
        <w:rPr>
          <w:rFonts w:eastAsia="Times New Roman"/>
          <w:sz w:val="28"/>
          <w:szCs w:val="28"/>
        </w:rPr>
      </w:pPr>
      <w:r w:rsidRPr="00A470B1">
        <w:rPr>
          <w:rFonts w:eastAsia="Times New Roman"/>
          <w:b/>
          <w:sz w:val="28"/>
          <w:szCs w:val="28"/>
        </w:rPr>
        <w:t>Третім варіантом</w:t>
      </w:r>
      <w:r w:rsidRPr="00A470B1">
        <w:rPr>
          <w:rFonts w:eastAsia="Times New Roman"/>
          <w:sz w:val="28"/>
          <w:szCs w:val="28"/>
        </w:rPr>
        <w:t xml:space="preserve"> є проведення комплекс</w:t>
      </w:r>
      <w:r w:rsidR="00632B84" w:rsidRPr="00A470B1">
        <w:rPr>
          <w:rFonts w:eastAsia="Times New Roman"/>
          <w:sz w:val="28"/>
          <w:szCs w:val="28"/>
        </w:rPr>
        <w:t>них досліджень у рамках єдиної Д</w:t>
      </w:r>
      <w:r w:rsidRPr="00A470B1">
        <w:rPr>
          <w:rFonts w:eastAsia="Times New Roman"/>
          <w:sz w:val="28"/>
          <w:szCs w:val="28"/>
        </w:rPr>
        <w:t>ержавної цільової наукової програми управління</w:t>
      </w:r>
      <w:r w:rsidR="00EE20C2" w:rsidRPr="00A470B1">
        <w:rPr>
          <w:rFonts w:eastAsia="Times New Roman"/>
          <w:sz w:val="28"/>
          <w:szCs w:val="28"/>
        </w:rPr>
        <w:t xml:space="preserve"> водними ресурсами на період до </w:t>
      </w:r>
      <w:r w:rsidRPr="00A470B1">
        <w:rPr>
          <w:rFonts w:eastAsia="Times New Roman"/>
          <w:sz w:val="28"/>
          <w:szCs w:val="28"/>
        </w:rPr>
        <w:t>2030 рок</w:t>
      </w:r>
      <w:r w:rsidR="00EE20C2" w:rsidRPr="00A470B1">
        <w:rPr>
          <w:rFonts w:eastAsia="Times New Roman"/>
          <w:sz w:val="28"/>
          <w:szCs w:val="28"/>
        </w:rPr>
        <w:t>у</w:t>
      </w:r>
      <w:r w:rsidRPr="00A470B1">
        <w:rPr>
          <w:rFonts w:eastAsia="Times New Roman"/>
          <w:sz w:val="28"/>
          <w:szCs w:val="28"/>
        </w:rPr>
        <w:t>.</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Підго</w:t>
      </w:r>
      <w:r w:rsidR="00EE20C2" w:rsidRPr="00A470B1">
        <w:rPr>
          <w:rFonts w:eastAsia="Times New Roman"/>
          <w:sz w:val="28"/>
          <w:szCs w:val="28"/>
        </w:rPr>
        <w:t>товка та реалізація зазначеної П</w:t>
      </w:r>
      <w:r w:rsidRPr="00A470B1">
        <w:rPr>
          <w:rFonts w:eastAsia="Times New Roman"/>
          <w:sz w:val="28"/>
          <w:szCs w:val="28"/>
        </w:rPr>
        <w:t>рограми дозволить визначити інформаційні потреби державного управління з наукового т</w:t>
      </w:r>
      <w:r w:rsidR="00782571" w:rsidRPr="00A470B1">
        <w:rPr>
          <w:rFonts w:eastAsia="Times New Roman"/>
          <w:sz w:val="28"/>
          <w:szCs w:val="28"/>
        </w:rPr>
        <w:t xml:space="preserve">а інноваційного розвитку галузі </w:t>
      </w:r>
      <w:r w:rsidR="00782571" w:rsidRPr="00A470B1">
        <w:rPr>
          <w:sz w:val="28"/>
          <w:szCs w:val="28"/>
          <w:shd w:val="clear" w:color="auto" w:fill="FFFFFF"/>
        </w:rPr>
        <w:t>використання і охорони вод та відтворення водних ресурсів</w:t>
      </w:r>
      <w:r w:rsidR="00782571" w:rsidRPr="00A470B1">
        <w:rPr>
          <w:rFonts w:eastAsia="Times New Roman"/>
          <w:sz w:val="28"/>
          <w:szCs w:val="28"/>
        </w:rPr>
        <w:t>, й</w:t>
      </w:r>
      <w:r w:rsidRPr="00A470B1">
        <w:rPr>
          <w:rFonts w:eastAsia="Times New Roman"/>
          <w:sz w:val="28"/>
          <w:szCs w:val="28"/>
        </w:rPr>
        <w:t xml:space="preserve"> оцінити потреби в їх фінансовому, кадровому й науково-технічному забезпеченні. Напрямки головних досліджень будуть визначені на основі природоохоронних та водоохоронних стратегій розвитку </w:t>
      </w:r>
      <w:r w:rsidR="00EE20C2" w:rsidRPr="00A470B1">
        <w:rPr>
          <w:rFonts w:eastAsia="Times New Roman"/>
          <w:sz w:val="28"/>
          <w:szCs w:val="28"/>
        </w:rPr>
        <w:t>та</w:t>
      </w:r>
      <w:r w:rsidRPr="00A470B1">
        <w:rPr>
          <w:rFonts w:eastAsia="Times New Roman"/>
          <w:sz w:val="28"/>
          <w:szCs w:val="28"/>
        </w:rPr>
        <w:t xml:space="preserve"> </w:t>
      </w:r>
      <w:r w:rsidR="00045909" w:rsidRPr="00A470B1">
        <w:rPr>
          <w:rFonts w:eastAsia="Times New Roman"/>
          <w:sz w:val="28"/>
          <w:szCs w:val="28"/>
        </w:rPr>
        <w:t xml:space="preserve">визначатимуть </w:t>
      </w:r>
      <w:r w:rsidRPr="00A470B1">
        <w:rPr>
          <w:rFonts w:eastAsia="Times New Roman"/>
          <w:sz w:val="28"/>
          <w:szCs w:val="28"/>
        </w:rPr>
        <w:t>роль центральних органів виконавчої влади щодо їх спрямування та координації.</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Окрім фінансового забезпечення третій варіант дозволить</w:t>
      </w:r>
      <w:r w:rsidR="00EF2684" w:rsidRPr="00A470B1">
        <w:rPr>
          <w:rFonts w:eastAsia="Times New Roman"/>
          <w:sz w:val="28"/>
          <w:szCs w:val="28"/>
        </w:rPr>
        <w:t>:</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забезпечити ефективну координацію досліджень між усіма за</w:t>
      </w:r>
      <w:r w:rsidR="00EE20C2" w:rsidRPr="00A470B1">
        <w:rPr>
          <w:rFonts w:eastAsia="Times New Roman"/>
          <w:sz w:val="28"/>
          <w:szCs w:val="28"/>
        </w:rPr>
        <w:t>інтересованими</w:t>
      </w:r>
      <w:r w:rsidRPr="00A470B1">
        <w:rPr>
          <w:rFonts w:eastAsia="Times New Roman"/>
          <w:sz w:val="28"/>
          <w:szCs w:val="28"/>
        </w:rPr>
        <w:t xml:space="preserve"> науково-дослідними установами, закладами</w:t>
      </w:r>
      <w:r w:rsidR="00FC1E78" w:rsidRPr="00A470B1">
        <w:rPr>
          <w:rFonts w:eastAsia="Times New Roman"/>
          <w:sz w:val="28"/>
          <w:szCs w:val="28"/>
        </w:rPr>
        <w:t xml:space="preserve"> освіти</w:t>
      </w:r>
      <w:r w:rsidRPr="00A470B1">
        <w:rPr>
          <w:rFonts w:eastAsia="Times New Roman"/>
          <w:sz w:val="28"/>
          <w:szCs w:val="28"/>
        </w:rPr>
        <w:t>, організаціями та підприємствами України з урахуванням національної політики у сфері сталого соціально-економічного розвитку держави;</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здійснювати спрямування бюджетних коштів на основі програмного ціль- та результат-орієнтованого підходу, а також забезпечити ефективний моніторинг та контроль їх використання;</w:t>
      </w:r>
    </w:p>
    <w:p w:rsidR="00BA7F0A" w:rsidRPr="00A470B1" w:rsidRDefault="00FC075E" w:rsidP="00EC4CD4">
      <w:pPr>
        <w:spacing w:before="0" w:after="0"/>
        <w:ind w:firstLine="567"/>
        <w:rPr>
          <w:rFonts w:eastAsia="Times New Roman"/>
          <w:color w:val="000000"/>
          <w:sz w:val="28"/>
          <w:szCs w:val="28"/>
        </w:rPr>
      </w:pPr>
      <w:r w:rsidRPr="00A470B1">
        <w:rPr>
          <w:rFonts w:eastAsia="Times New Roman"/>
          <w:color w:val="000000"/>
          <w:sz w:val="28"/>
          <w:szCs w:val="28"/>
        </w:rPr>
        <w:t>за</w:t>
      </w:r>
      <w:r w:rsidR="003B0FD3" w:rsidRPr="00A470B1">
        <w:rPr>
          <w:rFonts w:eastAsia="Times New Roman"/>
          <w:color w:val="000000"/>
          <w:sz w:val="28"/>
          <w:szCs w:val="28"/>
        </w:rPr>
        <w:t>стосувати єдини</w:t>
      </w:r>
      <w:r w:rsidRPr="00A470B1">
        <w:rPr>
          <w:rFonts w:eastAsia="Times New Roman"/>
          <w:color w:val="000000"/>
          <w:sz w:val="28"/>
          <w:szCs w:val="28"/>
        </w:rPr>
        <w:t>й науково-методичн</w:t>
      </w:r>
      <w:r w:rsidR="003B0FD3" w:rsidRPr="00A470B1">
        <w:rPr>
          <w:rFonts w:eastAsia="Times New Roman"/>
          <w:color w:val="000000"/>
          <w:sz w:val="28"/>
          <w:szCs w:val="28"/>
        </w:rPr>
        <w:t>и</w:t>
      </w:r>
      <w:r w:rsidRPr="00A470B1">
        <w:rPr>
          <w:rFonts w:eastAsia="Times New Roman"/>
          <w:color w:val="000000"/>
          <w:sz w:val="28"/>
          <w:szCs w:val="28"/>
        </w:rPr>
        <w:t xml:space="preserve">й </w:t>
      </w:r>
      <w:r w:rsidR="003B0FD3" w:rsidRPr="00A470B1">
        <w:rPr>
          <w:rFonts w:eastAsia="Times New Roman"/>
          <w:color w:val="000000"/>
          <w:sz w:val="28"/>
          <w:szCs w:val="28"/>
        </w:rPr>
        <w:t>підхід</w:t>
      </w:r>
      <w:r w:rsidR="00413EF1" w:rsidRPr="00A470B1">
        <w:rPr>
          <w:rFonts w:eastAsia="Times New Roman"/>
          <w:color w:val="000000"/>
          <w:sz w:val="28"/>
          <w:szCs w:val="28"/>
        </w:rPr>
        <w:t xml:space="preserve"> при розробленні</w:t>
      </w:r>
      <w:r w:rsidR="0087454D" w:rsidRPr="00A470B1">
        <w:rPr>
          <w:rFonts w:eastAsia="Times New Roman"/>
          <w:color w:val="000000"/>
          <w:sz w:val="28"/>
          <w:szCs w:val="28"/>
        </w:rPr>
        <w:t xml:space="preserve"> механізмів реагування на </w:t>
      </w:r>
      <w:r w:rsidR="005E1DF6" w:rsidRPr="00A470B1">
        <w:rPr>
          <w:rFonts w:eastAsia="Times New Roman"/>
          <w:color w:val="000000"/>
          <w:sz w:val="28"/>
          <w:szCs w:val="28"/>
        </w:rPr>
        <w:t>надзвичайні ситуації</w:t>
      </w:r>
      <w:r w:rsidRPr="00A470B1">
        <w:rPr>
          <w:rFonts w:eastAsia="Times New Roman"/>
          <w:color w:val="000000"/>
          <w:sz w:val="28"/>
          <w:szCs w:val="28"/>
        </w:rPr>
        <w:t>, пов</w:t>
      </w:r>
      <w:r w:rsidR="00077FB2" w:rsidRPr="00A470B1">
        <w:rPr>
          <w:rFonts w:eastAsia="Times New Roman"/>
          <w:color w:val="000000"/>
          <w:sz w:val="28"/>
          <w:szCs w:val="28"/>
        </w:rPr>
        <w:t>’</w:t>
      </w:r>
      <w:r w:rsidRPr="00A470B1">
        <w:rPr>
          <w:rFonts w:eastAsia="Times New Roman"/>
          <w:color w:val="000000"/>
          <w:sz w:val="28"/>
          <w:szCs w:val="28"/>
        </w:rPr>
        <w:t>язані зі шкідливим впливом вод, прогнозуванн</w:t>
      </w:r>
      <w:r w:rsidR="00077FB2" w:rsidRPr="00A470B1">
        <w:rPr>
          <w:rFonts w:eastAsia="Times New Roman"/>
          <w:color w:val="000000"/>
          <w:sz w:val="28"/>
          <w:szCs w:val="28"/>
        </w:rPr>
        <w:t>і</w:t>
      </w:r>
      <w:r w:rsidRPr="00A470B1">
        <w:rPr>
          <w:rFonts w:eastAsia="Times New Roman"/>
          <w:color w:val="000000"/>
          <w:sz w:val="28"/>
          <w:szCs w:val="28"/>
        </w:rPr>
        <w:t xml:space="preserve"> </w:t>
      </w:r>
      <w:r w:rsidR="00077FB2" w:rsidRPr="00A470B1">
        <w:rPr>
          <w:rFonts w:eastAsia="Times New Roman"/>
          <w:color w:val="000000"/>
          <w:sz w:val="28"/>
          <w:szCs w:val="28"/>
        </w:rPr>
        <w:t>та</w:t>
      </w:r>
      <w:r w:rsidRPr="00A470B1">
        <w:rPr>
          <w:rFonts w:eastAsia="Times New Roman"/>
          <w:color w:val="000000"/>
          <w:sz w:val="28"/>
          <w:szCs w:val="28"/>
        </w:rPr>
        <w:t xml:space="preserve"> кількісн</w:t>
      </w:r>
      <w:r w:rsidR="004233D2" w:rsidRPr="00A470B1">
        <w:rPr>
          <w:rFonts w:eastAsia="Times New Roman"/>
          <w:color w:val="000000"/>
          <w:sz w:val="28"/>
          <w:szCs w:val="28"/>
        </w:rPr>
        <w:t>ій</w:t>
      </w:r>
      <w:r w:rsidRPr="00A470B1">
        <w:rPr>
          <w:rFonts w:eastAsia="Times New Roman"/>
          <w:color w:val="000000"/>
          <w:sz w:val="28"/>
          <w:szCs w:val="28"/>
        </w:rPr>
        <w:t xml:space="preserve"> оцін</w:t>
      </w:r>
      <w:r w:rsidR="004233D2" w:rsidRPr="00A470B1">
        <w:rPr>
          <w:rFonts w:eastAsia="Times New Roman"/>
          <w:color w:val="000000"/>
          <w:sz w:val="28"/>
          <w:szCs w:val="28"/>
        </w:rPr>
        <w:t>ці</w:t>
      </w:r>
      <w:r w:rsidRPr="00A470B1">
        <w:rPr>
          <w:rFonts w:eastAsia="Times New Roman"/>
          <w:color w:val="000000"/>
          <w:sz w:val="28"/>
          <w:szCs w:val="28"/>
        </w:rPr>
        <w:t xml:space="preserve"> впливу змін клімату на природні </w:t>
      </w:r>
      <w:r w:rsidR="004233D2" w:rsidRPr="00A470B1">
        <w:rPr>
          <w:rFonts w:eastAsia="Times New Roman"/>
          <w:color w:val="000000"/>
          <w:sz w:val="28"/>
          <w:szCs w:val="28"/>
        </w:rPr>
        <w:t>та</w:t>
      </w:r>
      <w:r w:rsidRPr="00A470B1">
        <w:rPr>
          <w:rFonts w:eastAsia="Times New Roman"/>
          <w:color w:val="000000"/>
          <w:sz w:val="28"/>
          <w:szCs w:val="28"/>
        </w:rPr>
        <w:t xml:space="preserve"> </w:t>
      </w:r>
      <w:r w:rsidRPr="00A470B1">
        <w:rPr>
          <w:rFonts w:eastAsia="Times New Roman"/>
          <w:color w:val="000000"/>
          <w:sz w:val="28"/>
          <w:szCs w:val="28"/>
        </w:rPr>
        <w:lastRenderedPageBreak/>
        <w:t>водні екосистеми, впливу державного управління водними ресурсами на вразливі сегменти галузей економіки і соціальної сфери.</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Програм</w:t>
      </w:r>
      <w:r w:rsidR="004233D2" w:rsidRPr="00A470B1">
        <w:rPr>
          <w:rFonts w:eastAsia="Times New Roman"/>
          <w:sz w:val="28"/>
          <w:szCs w:val="28"/>
        </w:rPr>
        <w:t>а</w:t>
      </w:r>
      <w:r w:rsidRPr="00A470B1">
        <w:rPr>
          <w:rFonts w:eastAsia="Times New Roman"/>
          <w:sz w:val="28"/>
          <w:szCs w:val="28"/>
        </w:rPr>
        <w:t xml:space="preserve"> має </w:t>
      </w:r>
      <w:r w:rsidR="004233D2" w:rsidRPr="00A470B1">
        <w:rPr>
          <w:rFonts w:eastAsia="Times New Roman"/>
          <w:sz w:val="28"/>
          <w:szCs w:val="28"/>
        </w:rPr>
        <w:t>передбачати</w:t>
      </w:r>
      <w:r w:rsidRPr="00A470B1">
        <w:rPr>
          <w:rFonts w:eastAsia="Times New Roman"/>
          <w:sz w:val="28"/>
          <w:szCs w:val="28"/>
        </w:rPr>
        <w:t xml:space="preserve"> підготов</w:t>
      </w:r>
      <w:r w:rsidR="004233D2" w:rsidRPr="00A470B1">
        <w:rPr>
          <w:rFonts w:eastAsia="Times New Roman"/>
          <w:sz w:val="28"/>
          <w:szCs w:val="28"/>
        </w:rPr>
        <w:t>ку</w:t>
      </w:r>
      <w:r w:rsidRPr="00A470B1">
        <w:rPr>
          <w:rFonts w:eastAsia="Times New Roman"/>
          <w:sz w:val="28"/>
          <w:szCs w:val="28"/>
        </w:rPr>
        <w:t xml:space="preserve"> та перепідготов</w:t>
      </w:r>
      <w:r w:rsidR="004233D2" w:rsidRPr="00A470B1">
        <w:rPr>
          <w:rFonts w:eastAsia="Times New Roman"/>
          <w:sz w:val="28"/>
          <w:szCs w:val="28"/>
        </w:rPr>
        <w:t>ку</w:t>
      </w:r>
      <w:r w:rsidRPr="00A470B1">
        <w:rPr>
          <w:rFonts w:eastAsia="Times New Roman"/>
          <w:sz w:val="28"/>
          <w:szCs w:val="28"/>
        </w:rPr>
        <w:t xml:space="preserve"> кадрів, формуванн</w:t>
      </w:r>
      <w:r w:rsidR="004233D2" w:rsidRPr="00A470B1">
        <w:rPr>
          <w:rFonts w:eastAsia="Times New Roman"/>
          <w:sz w:val="28"/>
          <w:szCs w:val="28"/>
        </w:rPr>
        <w:t>я</w:t>
      </w:r>
      <w:r w:rsidRPr="00A470B1">
        <w:rPr>
          <w:rFonts w:eastAsia="Times New Roman"/>
          <w:sz w:val="28"/>
          <w:szCs w:val="28"/>
        </w:rPr>
        <w:t xml:space="preserve"> нових підходів у навчанн</w:t>
      </w:r>
      <w:r w:rsidR="00504793" w:rsidRPr="00A470B1">
        <w:rPr>
          <w:rFonts w:eastAsia="Times New Roman"/>
          <w:sz w:val="28"/>
          <w:szCs w:val="28"/>
        </w:rPr>
        <w:t>і молодих спеціалістів у</w:t>
      </w:r>
      <w:r w:rsidRPr="00A470B1">
        <w:rPr>
          <w:rFonts w:eastAsia="Times New Roman"/>
          <w:sz w:val="28"/>
          <w:szCs w:val="28"/>
        </w:rPr>
        <w:t xml:space="preserve"> </w:t>
      </w:r>
      <w:r w:rsidR="004F09F2" w:rsidRPr="00A470B1">
        <w:rPr>
          <w:rFonts w:eastAsia="Times New Roman"/>
          <w:sz w:val="28"/>
          <w:szCs w:val="28"/>
        </w:rPr>
        <w:t>ЗВО</w:t>
      </w:r>
      <w:r w:rsidRPr="00A470B1">
        <w:rPr>
          <w:rFonts w:eastAsia="Times New Roman"/>
          <w:sz w:val="28"/>
          <w:szCs w:val="28"/>
        </w:rPr>
        <w:t>.</w:t>
      </w:r>
    </w:p>
    <w:p w:rsidR="00FC075E" w:rsidRPr="00A470B1" w:rsidRDefault="00FC075E" w:rsidP="00EC4CD4">
      <w:pPr>
        <w:spacing w:before="0" w:after="0"/>
        <w:ind w:firstLine="567"/>
        <w:rPr>
          <w:rFonts w:eastAsia="Times New Roman"/>
          <w:sz w:val="28"/>
          <w:szCs w:val="28"/>
        </w:rPr>
      </w:pPr>
      <w:r w:rsidRPr="00A470B1">
        <w:rPr>
          <w:rFonts w:eastAsia="Times New Roman"/>
          <w:sz w:val="28"/>
          <w:szCs w:val="28"/>
        </w:rPr>
        <w:t xml:space="preserve">Таким чином, оптимальним </w:t>
      </w:r>
      <w:r w:rsidR="005D6E95" w:rsidRPr="00A470B1">
        <w:rPr>
          <w:rFonts w:eastAsia="Times New Roman"/>
          <w:sz w:val="28"/>
          <w:szCs w:val="28"/>
        </w:rPr>
        <w:t>шляхом</w:t>
      </w:r>
      <w:r w:rsidR="00E33495" w:rsidRPr="00A470B1">
        <w:rPr>
          <w:rFonts w:eastAsia="Times New Roman"/>
          <w:sz w:val="28"/>
          <w:szCs w:val="28"/>
        </w:rPr>
        <w:t xml:space="preserve"> </w:t>
      </w:r>
      <w:proofErr w:type="spellStart"/>
      <w:r w:rsidR="00E33495" w:rsidRPr="00A470B1">
        <w:rPr>
          <w:rFonts w:eastAsia="Times New Roman"/>
          <w:sz w:val="28"/>
          <w:szCs w:val="28"/>
        </w:rPr>
        <w:t>розв</w:t>
      </w:r>
      <w:proofErr w:type="spellEnd"/>
      <w:r w:rsidR="00E33495" w:rsidRPr="00A470B1">
        <w:rPr>
          <w:rFonts w:eastAsia="Times New Roman"/>
          <w:sz w:val="28"/>
          <w:szCs w:val="28"/>
          <w:lang w:val="ru-RU"/>
        </w:rPr>
        <w:t>’</w:t>
      </w:r>
      <w:proofErr w:type="spellStart"/>
      <w:r w:rsidRPr="00A470B1">
        <w:rPr>
          <w:rFonts w:eastAsia="Times New Roman"/>
          <w:sz w:val="28"/>
          <w:szCs w:val="28"/>
        </w:rPr>
        <w:t>язання</w:t>
      </w:r>
      <w:proofErr w:type="spellEnd"/>
      <w:r w:rsidRPr="00A470B1">
        <w:rPr>
          <w:rFonts w:eastAsia="Times New Roman"/>
          <w:sz w:val="28"/>
          <w:szCs w:val="28"/>
        </w:rPr>
        <w:t xml:space="preserve"> проблеми є</w:t>
      </w:r>
      <w:r w:rsidRPr="00A470B1">
        <w:t xml:space="preserve"> </w:t>
      </w:r>
      <w:r w:rsidRPr="00A470B1">
        <w:rPr>
          <w:rFonts w:eastAsia="Times New Roman"/>
          <w:sz w:val="28"/>
          <w:szCs w:val="28"/>
        </w:rPr>
        <w:t xml:space="preserve">проведення комплексних досліджень у рамках єдиної державної цільової програми, передбаченої </w:t>
      </w:r>
      <w:r w:rsidRPr="00A470B1">
        <w:rPr>
          <w:rFonts w:eastAsia="Times New Roman"/>
          <w:b/>
          <w:i/>
          <w:sz w:val="28"/>
          <w:szCs w:val="28"/>
        </w:rPr>
        <w:t>третім варіантом</w:t>
      </w:r>
      <w:r w:rsidRPr="00A470B1">
        <w:rPr>
          <w:rFonts w:eastAsia="Times New Roman"/>
          <w:sz w:val="28"/>
          <w:szCs w:val="28"/>
        </w:rPr>
        <w:t>.</w:t>
      </w:r>
    </w:p>
    <w:p w:rsidR="00FC075E" w:rsidRPr="00A470B1" w:rsidRDefault="005D599E" w:rsidP="005D599E">
      <w:pPr>
        <w:shd w:val="clear" w:color="auto" w:fill="FFFFFF"/>
        <w:autoSpaceDE w:val="0"/>
        <w:autoSpaceDN w:val="0"/>
        <w:adjustRightInd w:val="0"/>
        <w:ind w:firstLine="567"/>
        <w:rPr>
          <w:rFonts w:eastAsia="Times New Roman"/>
          <w:b/>
          <w:sz w:val="28"/>
          <w:szCs w:val="28"/>
        </w:rPr>
      </w:pPr>
      <w:r w:rsidRPr="00A470B1">
        <w:rPr>
          <w:rFonts w:eastAsia="Times New Roman"/>
          <w:b/>
          <w:sz w:val="28"/>
          <w:szCs w:val="28"/>
          <w:lang w:val="ru-RU"/>
        </w:rPr>
        <w:t xml:space="preserve">5. </w:t>
      </w:r>
      <w:r w:rsidR="00FC075E" w:rsidRPr="00A470B1">
        <w:rPr>
          <w:rFonts w:eastAsia="Times New Roman"/>
          <w:b/>
          <w:sz w:val="28"/>
          <w:szCs w:val="28"/>
        </w:rPr>
        <w:t>Визначення на основі оптимального</w:t>
      </w:r>
      <w:r w:rsidR="001C5404" w:rsidRPr="00A470B1">
        <w:rPr>
          <w:rFonts w:eastAsia="Times New Roman"/>
          <w:b/>
          <w:sz w:val="28"/>
          <w:szCs w:val="28"/>
        </w:rPr>
        <w:t xml:space="preserve"> варіанта шляхів і засобів </w:t>
      </w:r>
      <w:proofErr w:type="spellStart"/>
      <w:r w:rsidR="00B87F9F" w:rsidRPr="00A470B1">
        <w:rPr>
          <w:rFonts w:eastAsia="Times New Roman"/>
          <w:b/>
          <w:sz w:val="28"/>
          <w:szCs w:val="28"/>
        </w:rPr>
        <w:t>розв</w:t>
      </w:r>
      <w:proofErr w:type="spellEnd"/>
      <w:r w:rsidR="00E10E67" w:rsidRPr="00A470B1">
        <w:rPr>
          <w:rFonts w:eastAsia="Times New Roman"/>
          <w:b/>
          <w:sz w:val="28"/>
          <w:szCs w:val="28"/>
          <w:lang w:val="ru-RU"/>
        </w:rPr>
        <w:t>’</w:t>
      </w:r>
      <w:proofErr w:type="spellStart"/>
      <w:r w:rsidR="00B87F9F" w:rsidRPr="00A470B1">
        <w:rPr>
          <w:rFonts w:eastAsia="Times New Roman"/>
          <w:b/>
          <w:sz w:val="28"/>
          <w:szCs w:val="28"/>
        </w:rPr>
        <w:t>язання</w:t>
      </w:r>
      <w:proofErr w:type="spellEnd"/>
      <w:r w:rsidR="00FC075E" w:rsidRPr="00A470B1">
        <w:rPr>
          <w:rFonts w:eastAsia="Times New Roman"/>
          <w:b/>
          <w:sz w:val="28"/>
          <w:szCs w:val="28"/>
        </w:rPr>
        <w:t xml:space="preserve"> проблеми, строків виконання Програми</w:t>
      </w:r>
    </w:p>
    <w:p w:rsidR="0044644C" w:rsidRPr="00A470B1" w:rsidRDefault="00B7783F" w:rsidP="00E46A2D">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 xml:space="preserve">Оптимальним варіантом </w:t>
      </w:r>
      <w:proofErr w:type="spellStart"/>
      <w:r w:rsidRPr="00A470B1">
        <w:rPr>
          <w:rFonts w:eastAsia="Times New Roman"/>
          <w:sz w:val="28"/>
          <w:szCs w:val="28"/>
        </w:rPr>
        <w:t>розв</w:t>
      </w:r>
      <w:proofErr w:type="spellEnd"/>
      <w:r w:rsidRPr="00A470B1">
        <w:rPr>
          <w:rFonts w:eastAsia="Times New Roman"/>
          <w:sz w:val="28"/>
          <w:szCs w:val="28"/>
          <w:lang w:val="ru-RU"/>
        </w:rPr>
        <w:t>’</w:t>
      </w:r>
      <w:proofErr w:type="spellStart"/>
      <w:r w:rsidRPr="00A470B1">
        <w:rPr>
          <w:rFonts w:eastAsia="Times New Roman"/>
          <w:sz w:val="28"/>
          <w:szCs w:val="28"/>
        </w:rPr>
        <w:t>язання</w:t>
      </w:r>
      <w:proofErr w:type="spellEnd"/>
      <w:r w:rsidRPr="00A470B1">
        <w:rPr>
          <w:rFonts w:eastAsia="Times New Roman"/>
          <w:sz w:val="28"/>
          <w:szCs w:val="28"/>
        </w:rPr>
        <w:t xml:space="preserve"> проблеми є </w:t>
      </w:r>
      <w:r w:rsidR="001813FF" w:rsidRPr="00A470B1">
        <w:rPr>
          <w:rFonts w:eastAsia="Times New Roman"/>
          <w:sz w:val="28"/>
          <w:szCs w:val="28"/>
        </w:rPr>
        <w:t>розроблення та реалізація Держа</w:t>
      </w:r>
      <w:r w:rsidR="00803162" w:rsidRPr="00A470B1">
        <w:rPr>
          <w:rFonts w:eastAsia="Times New Roman"/>
          <w:sz w:val="28"/>
          <w:szCs w:val="28"/>
        </w:rPr>
        <w:t xml:space="preserve">вної цільової наукової програми </w:t>
      </w:r>
      <w:r w:rsidR="00FC075E" w:rsidRPr="00A470B1">
        <w:rPr>
          <w:rFonts w:eastAsia="Times New Roman"/>
          <w:sz w:val="28"/>
          <w:szCs w:val="28"/>
        </w:rPr>
        <w:t xml:space="preserve">на виконання стратегічних засад інтегрованого управління водними ресурсами за басейновим принципом відповідно до українського законодавства, а також з метою реалізації міжнародних угод та зобов’язань України у </w:t>
      </w:r>
      <w:r w:rsidR="0044644C" w:rsidRPr="00A470B1">
        <w:rPr>
          <w:rFonts w:eastAsia="Times New Roman"/>
          <w:sz w:val="28"/>
          <w:szCs w:val="28"/>
        </w:rPr>
        <w:t xml:space="preserve">галузі </w:t>
      </w:r>
      <w:r w:rsidR="0044644C" w:rsidRPr="00A470B1">
        <w:rPr>
          <w:sz w:val="28"/>
          <w:szCs w:val="28"/>
          <w:shd w:val="clear" w:color="auto" w:fill="FFFFFF"/>
        </w:rPr>
        <w:t>використання і охорони вод та відтворення водних ресурсів</w:t>
      </w:r>
      <w:r w:rsidR="00FC075E" w:rsidRPr="00A470B1">
        <w:rPr>
          <w:rFonts w:eastAsia="Times New Roman"/>
          <w:sz w:val="28"/>
          <w:szCs w:val="28"/>
        </w:rPr>
        <w:t xml:space="preserve">. </w:t>
      </w:r>
    </w:p>
    <w:p w:rsidR="00324A1B" w:rsidRPr="00A470B1" w:rsidRDefault="002F5450" w:rsidP="002F5450">
      <w:pPr>
        <w:shd w:val="clear" w:color="auto" w:fill="FFFFFF"/>
        <w:autoSpaceDE w:val="0"/>
        <w:autoSpaceDN w:val="0"/>
        <w:adjustRightInd w:val="0"/>
        <w:spacing w:before="0" w:after="0"/>
        <w:ind w:firstLine="567"/>
        <w:rPr>
          <w:sz w:val="28"/>
          <w:szCs w:val="28"/>
          <w:shd w:val="clear" w:color="auto" w:fill="FFFFFF"/>
        </w:rPr>
      </w:pPr>
      <w:r w:rsidRPr="00A470B1">
        <w:rPr>
          <w:rFonts w:eastAsia="Times New Roman"/>
          <w:sz w:val="28"/>
          <w:szCs w:val="28"/>
        </w:rPr>
        <w:t>Проблему передбачається розв’язати шляхом ви</w:t>
      </w:r>
      <w:r w:rsidR="00501F40" w:rsidRPr="00A470B1">
        <w:rPr>
          <w:rFonts w:eastAsia="Times New Roman"/>
          <w:sz w:val="28"/>
          <w:szCs w:val="28"/>
        </w:rPr>
        <w:t xml:space="preserve">конання та впровадження </w:t>
      </w:r>
      <w:r w:rsidR="00FC075E" w:rsidRPr="00A470B1">
        <w:rPr>
          <w:rFonts w:eastAsia="Times New Roman"/>
          <w:sz w:val="28"/>
          <w:szCs w:val="28"/>
        </w:rPr>
        <w:t>наукових досліджень</w:t>
      </w:r>
      <w:r w:rsidR="00F51DA4" w:rsidRPr="00A470B1">
        <w:rPr>
          <w:sz w:val="28"/>
          <w:szCs w:val="28"/>
          <w:shd w:val="clear" w:color="auto" w:fill="FFFFFF"/>
        </w:rPr>
        <w:t xml:space="preserve">, задоволення інформаційних потреб </w:t>
      </w:r>
      <w:r w:rsidR="00F12BA0" w:rsidRPr="00A470B1">
        <w:rPr>
          <w:sz w:val="28"/>
          <w:szCs w:val="28"/>
          <w:shd w:val="clear" w:color="auto" w:fill="FFFFFF"/>
        </w:rPr>
        <w:t xml:space="preserve">у </w:t>
      </w:r>
      <w:r w:rsidR="00F51DA4" w:rsidRPr="00A470B1">
        <w:rPr>
          <w:sz w:val="28"/>
          <w:szCs w:val="28"/>
          <w:shd w:val="clear" w:color="auto" w:fill="FFFFFF"/>
        </w:rPr>
        <w:t>державно</w:t>
      </w:r>
      <w:r w:rsidR="006220D2" w:rsidRPr="00A470B1">
        <w:rPr>
          <w:sz w:val="28"/>
          <w:szCs w:val="28"/>
          <w:shd w:val="clear" w:color="auto" w:fill="FFFFFF"/>
        </w:rPr>
        <w:t>му</w:t>
      </w:r>
      <w:r w:rsidR="00F51DA4" w:rsidRPr="00A470B1">
        <w:rPr>
          <w:sz w:val="28"/>
          <w:szCs w:val="28"/>
          <w:shd w:val="clear" w:color="auto" w:fill="FFFFFF"/>
        </w:rPr>
        <w:t xml:space="preserve"> управлінн</w:t>
      </w:r>
      <w:r w:rsidR="006220D2" w:rsidRPr="00A470B1">
        <w:rPr>
          <w:sz w:val="28"/>
          <w:szCs w:val="28"/>
          <w:shd w:val="clear" w:color="auto" w:fill="FFFFFF"/>
        </w:rPr>
        <w:t>і</w:t>
      </w:r>
      <w:r w:rsidR="00F51DA4" w:rsidRPr="00A470B1">
        <w:rPr>
          <w:sz w:val="28"/>
          <w:szCs w:val="28"/>
          <w:shd w:val="clear" w:color="auto" w:fill="FFFFFF"/>
        </w:rPr>
        <w:t xml:space="preserve"> в галузі використання і охорони вод та відтворення водних ресурсів</w:t>
      </w:r>
      <w:r w:rsidR="002904D0" w:rsidRPr="00A470B1">
        <w:rPr>
          <w:rFonts w:eastAsia="Times New Roman"/>
          <w:sz w:val="28"/>
          <w:szCs w:val="28"/>
        </w:rPr>
        <w:t>, що передбачає:</w:t>
      </w:r>
    </w:p>
    <w:p w:rsidR="00E46A2D" w:rsidRPr="00A470B1" w:rsidRDefault="00ED30CA" w:rsidP="00E46A2D">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с</w:t>
      </w:r>
      <w:r w:rsidR="00FC075E" w:rsidRPr="00A470B1">
        <w:rPr>
          <w:rFonts w:eastAsia="Times New Roman"/>
          <w:sz w:val="28"/>
          <w:szCs w:val="28"/>
        </w:rPr>
        <w:t>твор</w:t>
      </w:r>
      <w:r w:rsidRPr="00A470B1">
        <w:rPr>
          <w:rFonts w:eastAsia="Times New Roman"/>
          <w:sz w:val="28"/>
          <w:szCs w:val="28"/>
        </w:rPr>
        <w:t xml:space="preserve">ення </w:t>
      </w:r>
      <w:r w:rsidR="00FC075E" w:rsidRPr="00A470B1">
        <w:rPr>
          <w:rFonts w:eastAsia="Times New Roman"/>
          <w:sz w:val="28"/>
          <w:szCs w:val="28"/>
        </w:rPr>
        <w:t>на рівні найкращих світових стандартів високоефективн</w:t>
      </w:r>
      <w:r w:rsidRPr="00A470B1">
        <w:rPr>
          <w:rFonts w:eastAsia="Times New Roman"/>
          <w:sz w:val="28"/>
          <w:szCs w:val="28"/>
        </w:rPr>
        <w:t>их</w:t>
      </w:r>
      <w:r w:rsidR="00FC075E" w:rsidRPr="00A470B1">
        <w:rPr>
          <w:rFonts w:eastAsia="Times New Roman"/>
          <w:sz w:val="28"/>
          <w:szCs w:val="28"/>
        </w:rPr>
        <w:t xml:space="preserve"> державн</w:t>
      </w:r>
      <w:r w:rsidRPr="00A470B1">
        <w:rPr>
          <w:rFonts w:eastAsia="Times New Roman"/>
          <w:sz w:val="28"/>
          <w:szCs w:val="28"/>
        </w:rPr>
        <w:t>их</w:t>
      </w:r>
      <w:r w:rsidR="00FC075E" w:rsidRPr="00A470B1">
        <w:rPr>
          <w:rFonts w:eastAsia="Times New Roman"/>
          <w:sz w:val="28"/>
          <w:szCs w:val="28"/>
        </w:rPr>
        <w:t xml:space="preserve"> інституційн</w:t>
      </w:r>
      <w:r w:rsidRPr="00A470B1">
        <w:rPr>
          <w:rFonts w:eastAsia="Times New Roman"/>
          <w:sz w:val="28"/>
          <w:szCs w:val="28"/>
        </w:rPr>
        <w:t xml:space="preserve">их </w:t>
      </w:r>
      <w:r w:rsidR="00FC075E" w:rsidRPr="00A470B1">
        <w:rPr>
          <w:rFonts w:eastAsia="Times New Roman"/>
          <w:sz w:val="28"/>
          <w:szCs w:val="28"/>
        </w:rPr>
        <w:t>засад з підготовки та реалізації ПУРБ і ПУРЗ, наукового, технічного й кадрового наповнен</w:t>
      </w:r>
      <w:r w:rsidR="00A600CC" w:rsidRPr="00A470B1">
        <w:rPr>
          <w:rFonts w:eastAsia="Times New Roman"/>
          <w:sz w:val="28"/>
          <w:szCs w:val="28"/>
        </w:rPr>
        <w:t>ня кожної стадії їх реалізації;</w:t>
      </w:r>
    </w:p>
    <w:p w:rsidR="000B5B85" w:rsidRPr="00A470B1" w:rsidRDefault="00A600CC" w:rsidP="000B5B85">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здійсн</w:t>
      </w:r>
      <w:r w:rsidR="00ED30CA" w:rsidRPr="00A470B1">
        <w:rPr>
          <w:rFonts w:eastAsia="Times New Roman"/>
          <w:sz w:val="28"/>
          <w:szCs w:val="28"/>
        </w:rPr>
        <w:t xml:space="preserve">ення </w:t>
      </w:r>
      <w:r w:rsidR="00FC075E" w:rsidRPr="00A470B1">
        <w:rPr>
          <w:rFonts w:eastAsia="Times New Roman"/>
          <w:sz w:val="28"/>
          <w:szCs w:val="28"/>
        </w:rPr>
        <w:t>на основі сучасни</w:t>
      </w:r>
      <w:r w:rsidR="00ED30CA" w:rsidRPr="00A470B1">
        <w:rPr>
          <w:rFonts w:eastAsia="Times New Roman"/>
          <w:sz w:val="28"/>
          <w:szCs w:val="28"/>
        </w:rPr>
        <w:t>х методологічних підходів оцінки</w:t>
      </w:r>
      <w:r w:rsidR="00FC075E" w:rsidRPr="00A470B1">
        <w:rPr>
          <w:rFonts w:eastAsia="Times New Roman"/>
          <w:sz w:val="28"/>
          <w:szCs w:val="28"/>
        </w:rPr>
        <w:t xml:space="preserve"> ризиків та вразливості соціально-економічної сфери і </w:t>
      </w:r>
      <w:r w:rsidR="00CA570B" w:rsidRPr="00A470B1">
        <w:rPr>
          <w:rFonts w:eastAsia="Times New Roman"/>
          <w:sz w:val="28"/>
          <w:szCs w:val="28"/>
        </w:rPr>
        <w:t xml:space="preserve">навколишнього </w:t>
      </w:r>
      <w:r w:rsidR="00FC075E" w:rsidRPr="00A470B1">
        <w:rPr>
          <w:rFonts w:eastAsia="Times New Roman"/>
          <w:sz w:val="28"/>
          <w:szCs w:val="28"/>
        </w:rPr>
        <w:t>природн</w:t>
      </w:r>
      <w:r w:rsidR="00C57119" w:rsidRPr="00A470B1">
        <w:rPr>
          <w:rFonts w:eastAsia="Times New Roman"/>
          <w:sz w:val="28"/>
          <w:szCs w:val="28"/>
        </w:rPr>
        <w:t xml:space="preserve">ого середовища </w:t>
      </w:r>
      <w:r w:rsidR="00FC075E" w:rsidRPr="00A470B1">
        <w:rPr>
          <w:rFonts w:eastAsia="Times New Roman"/>
          <w:sz w:val="28"/>
          <w:szCs w:val="28"/>
        </w:rPr>
        <w:t>до сучасних та прогнозованих гідрологічних змін</w:t>
      </w:r>
      <w:r w:rsidR="00C57119" w:rsidRPr="00A470B1">
        <w:rPr>
          <w:rFonts w:eastAsia="Times New Roman"/>
          <w:sz w:val="28"/>
          <w:szCs w:val="28"/>
        </w:rPr>
        <w:t xml:space="preserve">, </w:t>
      </w:r>
      <w:r w:rsidR="00FC075E" w:rsidRPr="00A470B1">
        <w:rPr>
          <w:rFonts w:eastAsia="Times New Roman"/>
          <w:sz w:val="28"/>
          <w:szCs w:val="28"/>
        </w:rPr>
        <w:t>розроб</w:t>
      </w:r>
      <w:r w:rsidR="00ED30CA" w:rsidRPr="00A470B1">
        <w:rPr>
          <w:rFonts w:eastAsia="Times New Roman"/>
          <w:sz w:val="28"/>
          <w:szCs w:val="28"/>
        </w:rPr>
        <w:t>лення с</w:t>
      </w:r>
      <w:r w:rsidR="00FC075E" w:rsidRPr="00A470B1">
        <w:rPr>
          <w:rFonts w:eastAsia="Times New Roman"/>
          <w:sz w:val="28"/>
          <w:szCs w:val="28"/>
        </w:rPr>
        <w:t>истем</w:t>
      </w:r>
      <w:r w:rsidR="00ED30CA" w:rsidRPr="00A470B1">
        <w:rPr>
          <w:rFonts w:eastAsia="Times New Roman"/>
          <w:sz w:val="28"/>
          <w:szCs w:val="28"/>
        </w:rPr>
        <w:t>и</w:t>
      </w:r>
      <w:r w:rsidR="00FC075E" w:rsidRPr="00A470B1">
        <w:rPr>
          <w:rFonts w:eastAsia="Times New Roman"/>
          <w:sz w:val="28"/>
          <w:szCs w:val="28"/>
        </w:rPr>
        <w:t xml:space="preserve"> інформаційної підтримки та надання практичних рекомендацій щодо політики та конкретного змісту</w:t>
      </w:r>
      <w:r w:rsidRPr="00A470B1">
        <w:rPr>
          <w:rFonts w:eastAsia="Times New Roman"/>
          <w:sz w:val="28"/>
          <w:szCs w:val="28"/>
        </w:rPr>
        <w:t xml:space="preserve"> заходів з: </w:t>
      </w:r>
      <w:r w:rsidR="00FC075E" w:rsidRPr="00A470B1">
        <w:rPr>
          <w:rFonts w:eastAsia="Times New Roman"/>
          <w:sz w:val="28"/>
          <w:szCs w:val="28"/>
        </w:rPr>
        <w:t>гарантування права громадян України на безпечну питну воду і санітарію,</w:t>
      </w:r>
      <w:r w:rsidRPr="00A470B1">
        <w:rPr>
          <w:rFonts w:eastAsia="Times New Roman"/>
          <w:sz w:val="28"/>
          <w:szCs w:val="28"/>
        </w:rPr>
        <w:t xml:space="preserve"> запобігання забрудненню</w:t>
      </w:r>
      <w:r w:rsidR="00FC075E" w:rsidRPr="00A470B1">
        <w:rPr>
          <w:rFonts w:eastAsia="Times New Roman"/>
          <w:sz w:val="28"/>
          <w:szCs w:val="28"/>
        </w:rPr>
        <w:t xml:space="preserve"> вод, досягн</w:t>
      </w:r>
      <w:r w:rsidR="0018128D" w:rsidRPr="00A470B1">
        <w:rPr>
          <w:rFonts w:eastAsia="Times New Roman"/>
          <w:sz w:val="28"/>
          <w:szCs w:val="28"/>
        </w:rPr>
        <w:t xml:space="preserve">ення </w:t>
      </w:r>
      <w:r w:rsidR="00411750" w:rsidRPr="00A470B1">
        <w:rPr>
          <w:rFonts w:eastAsia="Times New Roman"/>
          <w:sz w:val="28"/>
          <w:szCs w:val="28"/>
        </w:rPr>
        <w:t xml:space="preserve">раціонального </w:t>
      </w:r>
      <w:r w:rsidR="00FC075E" w:rsidRPr="00A470B1">
        <w:rPr>
          <w:rFonts w:eastAsia="Times New Roman"/>
          <w:sz w:val="28"/>
          <w:szCs w:val="28"/>
        </w:rPr>
        <w:t xml:space="preserve">використання водних ресурсів, </w:t>
      </w:r>
      <w:r w:rsidR="0018128D" w:rsidRPr="00A470B1">
        <w:rPr>
          <w:rFonts w:eastAsia="Times New Roman"/>
          <w:sz w:val="28"/>
          <w:szCs w:val="28"/>
        </w:rPr>
        <w:t>запобігання надзвичайни</w:t>
      </w:r>
      <w:r w:rsidR="00ED30CA" w:rsidRPr="00A470B1">
        <w:rPr>
          <w:rFonts w:eastAsia="Times New Roman"/>
          <w:sz w:val="28"/>
          <w:szCs w:val="28"/>
        </w:rPr>
        <w:t>м</w:t>
      </w:r>
      <w:r w:rsidR="0018128D" w:rsidRPr="00A470B1">
        <w:rPr>
          <w:rFonts w:eastAsia="Times New Roman"/>
          <w:sz w:val="28"/>
          <w:szCs w:val="28"/>
        </w:rPr>
        <w:t xml:space="preserve"> ситуаці</w:t>
      </w:r>
      <w:r w:rsidR="00ED30CA" w:rsidRPr="00A470B1">
        <w:rPr>
          <w:rFonts w:eastAsia="Times New Roman"/>
          <w:sz w:val="28"/>
          <w:szCs w:val="28"/>
        </w:rPr>
        <w:t>ям</w:t>
      </w:r>
      <w:r w:rsidR="00FC075E" w:rsidRPr="00A470B1">
        <w:rPr>
          <w:rFonts w:eastAsia="Times New Roman"/>
          <w:sz w:val="28"/>
          <w:szCs w:val="28"/>
        </w:rPr>
        <w:t>;</w:t>
      </w:r>
    </w:p>
    <w:p w:rsidR="000B5B85" w:rsidRPr="00A470B1" w:rsidRDefault="00FC075E" w:rsidP="000B5B85">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забезпеч</w:t>
      </w:r>
      <w:r w:rsidR="00CA570B" w:rsidRPr="00A470B1">
        <w:rPr>
          <w:rFonts w:eastAsia="Times New Roman"/>
          <w:sz w:val="28"/>
          <w:szCs w:val="28"/>
        </w:rPr>
        <w:t xml:space="preserve">ення </w:t>
      </w:r>
      <w:r w:rsidRPr="00A470B1">
        <w:rPr>
          <w:rFonts w:eastAsia="Times New Roman"/>
          <w:sz w:val="28"/>
          <w:szCs w:val="28"/>
        </w:rPr>
        <w:t>подальш</w:t>
      </w:r>
      <w:r w:rsidR="00CA570B" w:rsidRPr="00A470B1">
        <w:rPr>
          <w:rFonts w:eastAsia="Times New Roman"/>
          <w:sz w:val="28"/>
          <w:szCs w:val="28"/>
        </w:rPr>
        <w:t xml:space="preserve">ого </w:t>
      </w:r>
      <w:r w:rsidRPr="00A470B1">
        <w:rPr>
          <w:rFonts w:eastAsia="Times New Roman"/>
          <w:sz w:val="28"/>
          <w:szCs w:val="28"/>
        </w:rPr>
        <w:t>науков</w:t>
      </w:r>
      <w:r w:rsidR="00CA570B" w:rsidRPr="00A470B1">
        <w:rPr>
          <w:rFonts w:eastAsia="Times New Roman"/>
          <w:sz w:val="28"/>
          <w:szCs w:val="28"/>
        </w:rPr>
        <w:t>ого</w:t>
      </w:r>
      <w:r w:rsidRPr="00A470B1">
        <w:rPr>
          <w:rFonts w:eastAsia="Times New Roman"/>
          <w:sz w:val="28"/>
          <w:szCs w:val="28"/>
        </w:rPr>
        <w:t>, інформаційн</w:t>
      </w:r>
      <w:r w:rsidR="00CA570B" w:rsidRPr="00A470B1">
        <w:rPr>
          <w:rFonts w:eastAsia="Times New Roman"/>
          <w:sz w:val="28"/>
          <w:szCs w:val="28"/>
        </w:rPr>
        <w:t>ого</w:t>
      </w:r>
      <w:r w:rsidRPr="00A470B1">
        <w:rPr>
          <w:rFonts w:eastAsia="Times New Roman"/>
          <w:sz w:val="28"/>
          <w:szCs w:val="28"/>
        </w:rPr>
        <w:t>, технологічн</w:t>
      </w:r>
      <w:r w:rsidR="00CA570B" w:rsidRPr="00A470B1">
        <w:rPr>
          <w:rFonts w:eastAsia="Times New Roman"/>
          <w:sz w:val="28"/>
          <w:szCs w:val="28"/>
        </w:rPr>
        <w:t>ого</w:t>
      </w:r>
      <w:r w:rsidRPr="00A470B1">
        <w:rPr>
          <w:rFonts w:eastAsia="Times New Roman"/>
          <w:sz w:val="28"/>
          <w:szCs w:val="28"/>
        </w:rPr>
        <w:t xml:space="preserve"> та кадров</w:t>
      </w:r>
      <w:r w:rsidR="00CA570B" w:rsidRPr="00A470B1">
        <w:rPr>
          <w:rFonts w:eastAsia="Times New Roman"/>
          <w:sz w:val="28"/>
          <w:szCs w:val="28"/>
        </w:rPr>
        <w:t>ого</w:t>
      </w:r>
      <w:r w:rsidRPr="00A470B1">
        <w:rPr>
          <w:rFonts w:eastAsia="Times New Roman"/>
          <w:sz w:val="28"/>
          <w:szCs w:val="28"/>
        </w:rPr>
        <w:t xml:space="preserve"> розвитк</w:t>
      </w:r>
      <w:r w:rsidR="00CA570B" w:rsidRPr="00A470B1">
        <w:rPr>
          <w:rFonts w:eastAsia="Times New Roman"/>
          <w:sz w:val="28"/>
          <w:szCs w:val="28"/>
        </w:rPr>
        <w:t>у</w:t>
      </w:r>
      <w:r w:rsidRPr="00A470B1">
        <w:rPr>
          <w:rFonts w:eastAsia="Times New Roman"/>
          <w:sz w:val="28"/>
          <w:szCs w:val="28"/>
        </w:rPr>
        <w:t xml:space="preserve"> державного моніторингу вод та державного соціально-гігієнічного моніторингу;</w:t>
      </w:r>
    </w:p>
    <w:p w:rsidR="000B5B85" w:rsidRPr="00A470B1" w:rsidRDefault="00FC075E" w:rsidP="000B5B85">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розроб</w:t>
      </w:r>
      <w:r w:rsidR="00CA570B" w:rsidRPr="00A470B1">
        <w:rPr>
          <w:rFonts w:eastAsia="Times New Roman"/>
          <w:sz w:val="28"/>
          <w:szCs w:val="28"/>
        </w:rPr>
        <w:t xml:space="preserve">лення </w:t>
      </w:r>
      <w:r w:rsidRPr="00A470B1">
        <w:rPr>
          <w:rFonts w:eastAsia="Times New Roman"/>
          <w:sz w:val="28"/>
          <w:szCs w:val="28"/>
        </w:rPr>
        <w:t>нов</w:t>
      </w:r>
      <w:r w:rsidR="00CA570B" w:rsidRPr="00A470B1">
        <w:rPr>
          <w:rFonts w:eastAsia="Times New Roman"/>
          <w:sz w:val="28"/>
          <w:szCs w:val="28"/>
        </w:rPr>
        <w:t>их</w:t>
      </w:r>
      <w:r w:rsidRPr="00A470B1">
        <w:rPr>
          <w:rFonts w:eastAsia="Times New Roman"/>
          <w:sz w:val="28"/>
          <w:szCs w:val="28"/>
        </w:rPr>
        <w:t xml:space="preserve"> підход</w:t>
      </w:r>
      <w:r w:rsidR="00CA570B" w:rsidRPr="00A470B1">
        <w:rPr>
          <w:rFonts w:eastAsia="Times New Roman"/>
          <w:sz w:val="28"/>
          <w:szCs w:val="28"/>
        </w:rPr>
        <w:t>ів</w:t>
      </w:r>
      <w:r w:rsidRPr="00A470B1">
        <w:rPr>
          <w:rFonts w:eastAsia="Times New Roman"/>
          <w:sz w:val="28"/>
          <w:szCs w:val="28"/>
        </w:rPr>
        <w:t xml:space="preserve"> з використання сучасних автоматизованих інформаційних систем для використання даних (включаючи дані </w:t>
      </w:r>
      <w:r w:rsidR="00B14E06" w:rsidRPr="00A470B1">
        <w:rPr>
          <w:rFonts w:eastAsia="Times New Roman"/>
          <w:sz w:val="28"/>
          <w:szCs w:val="28"/>
        </w:rPr>
        <w:t xml:space="preserve">моніторингу </w:t>
      </w:r>
      <w:r w:rsidR="005A0403" w:rsidRPr="00A470B1">
        <w:rPr>
          <w:rFonts w:eastAsia="Times New Roman"/>
          <w:sz w:val="28"/>
          <w:szCs w:val="28"/>
        </w:rPr>
        <w:t>навколишнього природного середовища</w:t>
      </w:r>
      <w:r w:rsidR="007864E0" w:rsidRPr="00A470B1">
        <w:rPr>
          <w:rFonts w:eastAsia="Times New Roman"/>
          <w:sz w:val="28"/>
          <w:szCs w:val="28"/>
        </w:rPr>
        <w:t xml:space="preserve">, </w:t>
      </w:r>
      <w:r w:rsidRPr="00A470B1">
        <w:rPr>
          <w:rFonts w:eastAsia="Times New Roman"/>
          <w:sz w:val="28"/>
          <w:szCs w:val="28"/>
        </w:rPr>
        <w:t>соціально-гігієнічного моніторингу, дані дистанційного зонду</w:t>
      </w:r>
      <w:r w:rsidR="00CA570B" w:rsidRPr="00A470B1">
        <w:rPr>
          <w:rFonts w:eastAsia="Times New Roman"/>
          <w:sz w:val="28"/>
          <w:szCs w:val="28"/>
        </w:rPr>
        <w:t xml:space="preserve">вання Землі та аерофотозйомки), </w:t>
      </w:r>
      <w:r w:rsidRPr="00A470B1">
        <w:rPr>
          <w:rFonts w:eastAsia="Times New Roman"/>
          <w:sz w:val="28"/>
          <w:szCs w:val="28"/>
        </w:rPr>
        <w:t>екологічної інформації та знань для підтримки прийняття управлінських рішень;</w:t>
      </w:r>
    </w:p>
    <w:p w:rsidR="00FB11B8" w:rsidRPr="00A470B1" w:rsidRDefault="00FC075E" w:rsidP="00FB11B8">
      <w:pPr>
        <w:shd w:val="clear" w:color="auto" w:fill="FFFFFF"/>
        <w:autoSpaceDE w:val="0"/>
        <w:autoSpaceDN w:val="0"/>
        <w:adjustRightInd w:val="0"/>
        <w:spacing w:before="0" w:after="0"/>
        <w:ind w:firstLine="567"/>
        <w:rPr>
          <w:rFonts w:eastAsia="Times New Roman"/>
          <w:sz w:val="28"/>
          <w:szCs w:val="28"/>
          <w:lang w:val="ru-RU"/>
        </w:rPr>
      </w:pPr>
      <w:r w:rsidRPr="00A470B1">
        <w:rPr>
          <w:rFonts w:eastAsia="Times New Roman"/>
          <w:sz w:val="28"/>
          <w:szCs w:val="28"/>
        </w:rPr>
        <w:t>здійсн</w:t>
      </w:r>
      <w:r w:rsidR="00B557EC" w:rsidRPr="00A470B1">
        <w:rPr>
          <w:rFonts w:eastAsia="Times New Roman"/>
          <w:sz w:val="28"/>
          <w:szCs w:val="28"/>
        </w:rPr>
        <w:t xml:space="preserve">ення </w:t>
      </w:r>
      <w:r w:rsidRPr="00A470B1">
        <w:rPr>
          <w:rFonts w:eastAsia="Times New Roman"/>
          <w:sz w:val="28"/>
          <w:szCs w:val="28"/>
        </w:rPr>
        <w:t>науково-технологічн</w:t>
      </w:r>
      <w:r w:rsidR="00B557EC" w:rsidRPr="00A470B1">
        <w:rPr>
          <w:rFonts w:eastAsia="Times New Roman"/>
          <w:sz w:val="28"/>
          <w:szCs w:val="28"/>
        </w:rPr>
        <w:t xml:space="preserve">ої </w:t>
      </w:r>
      <w:r w:rsidRPr="00A470B1">
        <w:rPr>
          <w:rFonts w:eastAsia="Times New Roman"/>
          <w:sz w:val="28"/>
          <w:szCs w:val="28"/>
        </w:rPr>
        <w:t>підтримк</w:t>
      </w:r>
      <w:r w:rsidR="00B557EC" w:rsidRPr="00A470B1">
        <w:rPr>
          <w:rFonts w:eastAsia="Times New Roman"/>
          <w:sz w:val="28"/>
          <w:szCs w:val="28"/>
        </w:rPr>
        <w:t>и</w:t>
      </w:r>
      <w:r w:rsidRPr="00A470B1">
        <w:rPr>
          <w:rFonts w:eastAsia="Times New Roman"/>
          <w:sz w:val="28"/>
          <w:szCs w:val="28"/>
        </w:rPr>
        <w:t xml:space="preserve"> з підвищення ефективності державного контролю (нагляду) </w:t>
      </w:r>
      <w:r w:rsidR="00A9250C" w:rsidRPr="00A470B1">
        <w:rPr>
          <w:color w:val="333333"/>
          <w:sz w:val="28"/>
          <w:szCs w:val="28"/>
          <w:shd w:val="clear" w:color="auto" w:fill="FFFFFF"/>
        </w:rPr>
        <w:t>у сфері охорони навколишнього природного середовища, раціонального використання, відтворення і охорони природних ресурсів</w:t>
      </w:r>
      <w:r w:rsidR="001146D8" w:rsidRPr="00A470B1">
        <w:rPr>
          <w:rFonts w:eastAsia="Times New Roman"/>
          <w:sz w:val="28"/>
          <w:szCs w:val="28"/>
        </w:rPr>
        <w:t xml:space="preserve"> </w:t>
      </w:r>
      <w:r w:rsidRPr="00A470B1">
        <w:rPr>
          <w:rFonts w:eastAsia="Times New Roman"/>
          <w:sz w:val="28"/>
          <w:szCs w:val="28"/>
        </w:rPr>
        <w:t>та обліку в</w:t>
      </w:r>
      <w:r w:rsidR="001146D8" w:rsidRPr="00A470B1">
        <w:rPr>
          <w:rFonts w:eastAsia="Times New Roman"/>
          <w:sz w:val="28"/>
          <w:szCs w:val="28"/>
        </w:rPr>
        <w:t>одокористування</w:t>
      </w:r>
      <w:r w:rsidRPr="00A470B1">
        <w:rPr>
          <w:rFonts w:eastAsia="Times New Roman"/>
          <w:sz w:val="28"/>
          <w:szCs w:val="28"/>
        </w:rPr>
        <w:t>;</w:t>
      </w:r>
    </w:p>
    <w:p w:rsidR="00FB11B8" w:rsidRPr="00A470B1" w:rsidRDefault="00FC075E" w:rsidP="00FB11B8">
      <w:pPr>
        <w:shd w:val="clear" w:color="auto" w:fill="FFFFFF"/>
        <w:autoSpaceDE w:val="0"/>
        <w:autoSpaceDN w:val="0"/>
        <w:adjustRightInd w:val="0"/>
        <w:spacing w:before="0" w:after="0"/>
        <w:ind w:firstLine="567"/>
        <w:rPr>
          <w:sz w:val="28"/>
          <w:szCs w:val="28"/>
          <w:lang w:val="ru-RU"/>
        </w:rPr>
      </w:pPr>
      <w:r w:rsidRPr="00A470B1">
        <w:rPr>
          <w:sz w:val="28"/>
          <w:szCs w:val="28"/>
        </w:rPr>
        <w:lastRenderedPageBreak/>
        <w:t>забезпеч</w:t>
      </w:r>
      <w:r w:rsidR="0085713B" w:rsidRPr="00A470B1">
        <w:rPr>
          <w:sz w:val="28"/>
          <w:szCs w:val="28"/>
        </w:rPr>
        <w:t xml:space="preserve">ення </w:t>
      </w:r>
      <w:r w:rsidRPr="00A470B1">
        <w:rPr>
          <w:sz w:val="28"/>
          <w:szCs w:val="28"/>
        </w:rPr>
        <w:t>застосування принцип</w:t>
      </w:r>
      <w:r w:rsidR="00656084" w:rsidRPr="00A470B1">
        <w:rPr>
          <w:sz w:val="28"/>
          <w:szCs w:val="28"/>
        </w:rPr>
        <w:t xml:space="preserve">у </w:t>
      </w:r>
      <w:r w:rsidR="00043A02" w:rsidRPr="00A470B1">
        <w:rPr>
          <w:sz w:val="28"/>
          <w:szCs w:val="28"/>
        </w:rPr>
        <w:t>державно</w:t>
      </w:r>
      <w:r w:rsidRPr="00A470B1">
        <w:rPr>
          <w:sz w:val="28"/>
          <w:szCs w:val="28"/>
        </w:rPr>
        <w:t xml:space="preserve"> - приватного партнерства для залучення </w:t>
      </w:r>
      <w:r w:rsidR="00656084" w:rsidRPr="00A470B1">
        <w:rPr>
          <w:sz w:val="28"/>
          <w:szCs w:val="28"/>
        </w:rPr>
        <w:t xml:space="preserve">з метою інвестування у галузь </w:t>
      </w:r>
      <w:r w:rsidR="00656084" w:rsidRPr="00A470B1">
        <w:rPr>
          <w:color w:val="333333"/>
          <w:sz w:val="28"/>
          <w:szCs w:val="28"/>
          <w:shd w:val="clear" w:color="auto" w:fill="FFFFFF"/>
        </w:rPr>
        <w:t>використання і охорони вод та відтворення водних ресурсів</w:t>
      </w:r>
      <w:r w:rsidR="00656084" w:rsidRPr="00A470B1">
        <w:rPr>
          <w:sz w:val="28"/>
          <w:szCs w:val="28"/>
        </w:rPr>
        <w:t xml:space="preserve"> </w:t>
      </w:r>
      <w:r w:rsidRPr="00A470B1">
        <w:rPr>
          <w:sz w:val="28"/>
          <w:szCs w:val="28"/>
        </w:rPr>
        <w:t>за</w:t>
      </w:r>
      <w:r w:rsidR="00043A02" w:rsidRPr="00A470B1">
        <w:rPr>
          <w:sz w:val="28"/>
          <w:szCs w:val="28"/>
        </w:rPr>
        <w:t xml:space="preserve">інтересованих </w:t>
      </w:r>
      <w:r w:rsidRPr="00A470B1">
        <w:rPr>
          <w:sz w:val="28"/>
          <w:szCs w:val="28"/>
        </w:rPr>
        <w:t>сторін та приватного сектора;</w:t>
      </w:r>
    </w:p>
    <w:p w:rsidR="00FB11B8" w:rsidRPr="00A470B1" w:rsidRDefault="00FC075E" w:rsidP="00FB11B8">
      <w:pPr>
        <w:shd w:val="clear" w:color="auto" w:fill="FFFFFF"/>
        <w:autoSpaceDE w:val="0"/>
        <w:autoSpaceDN w:val="0"/>
        <w:adjustRightInd w:val="0"/>
        <w:spacing w:before="0" w:after="0"/>
        <w:ind w:firstLine="567"/>
        <w:rPr>
          <w:sz w:val="28"/>
          <w:szCs w:val="28"/>
          <w:lang w:val="ru-RU"/>
        </w:rPr>
      </w:pPr>
      <w:r w:rsidRPr="00A470B1">
        <w:rPr>
          <w:sz w:val="28"/>
          <w:szCs w:val="28"/>
        </w:rPr>
        <w:t>розроб</w:t>
      </w:r>
      <w:r w:rsidR="00FB3436" w:rsidRPr="00A470B1">
        <w:rPr>
          <w:sz w:val="28"/>
          <w:szCs w:val="28"/>
        </w:rPr>
        <w:t xml:space="preserve">лення </w:t>
      </w:r>
      <w:r w:rsidRPr="00A470B1">
        <w:rPr>
          <w:sz w:val="28"/>
          <w:szCs w:val="28"/>
        </w:rPr>
        <w:t>ефективн</w:t>
      </w:r>
      <w:r w:rsidR="00FB3436" w:rsidRPr="00A470B1">
        <w:rPr>
          <w:sz w:val="28"/>
          <w:szCs w:val="28"/>
        </w:rPr>
        <w:t>их інструментів</w:t>
      </w:r>
      <w:r w:rsidRPr="00A470B1">
        <w:rPr>
          <w:sz w:val="28"/>
          <w:szCs w:val="28"/>
        </w:rPr>
        <w:t xml:space="preserve"> з оцінки впливу зміни клімату на обсяг національних водних ресурсів та запропонувати </w:t>
      </w:r>
      <w:r w:rsidR="00F13CFD" w:rsidRPr="00A470B1">
        <w:rPr>
          <w:sz w:val="28"/>
          <w:szCs w:val="28"/>
        </w:rPr>
        <w:t xml:space="preserve">програми заходів </w:t>
      </w:r>
      <w:r w:rsidR="00FB3436" w:rsidRPr="00A470B1">
        <w:rPr>
          <w:sz w:val="28"/>
          <w:szCs w:val="28"/>
        </w:rPr>
        <w:t>і</w:t>
      </w:r>
      <w:r w:rsidR="00F13CFD" w:rsidRPr="00A470B1">
        <w:rPr>
          <w:sz w:val="28"/>
          <w:szCs w:val="28"/>
        </w:rPr>
        <w:t>з запобігання та</w:t>
      </w:r>
      <w:r w:rsidRPr="00A470B1">
        <w:rPr>
          <w:sz w:val="28"/>
          <w:szCs w:val="28"/>
        </w:rPr>
        <w:t xml:space="preserve"> </w:t>
      </w:r>
      <w:r w:rsidR="00FB3436" w:rsidRPr="00A470B1">
        <w:rPr>
          <w:sz w:val="28"/>
          <w:szCs w:val="28"/>
        </w:rPr>
        <w:t xml:space="preserve">зменшення </w:t>
      </w:r>
      <w:r w:rsidRPr="00A470B1">
        <w:rPr>
          <w:sz w:val="28"/>
          <w:szCs w:val="28"/>
        </w:rPr>
        <w:t>впливу;</w:t>
      </w:r>
    </w:p>
    <w:p w:rsidR="00FB11B8" w:rsidRPr="00A470B1" w:rsidRDefault="00FC075E" w:rsidP="00FB11B8">
      <w:pPr>
        <w:shd w:val="clear" w:color="auto" w:fill="FFFFFF"/>
        <w:autoSpaceDE w:val="0"/>
        <w:autoSpaceDN w:val="0"/>
        <w:adjustRightInd w:val="0"/>
        <w:spacing w:before="0" w:after="0"/>
        <w:ind w:firstLine="567"/>
        <w:rPr>
          <w:sz w:val="28"/>
          <w:szCs w:val="28"/>
          <w:lang w:val="ru-RU"/>
        </w:rPr>
      </w:pPr>
      <w:r w:rsidRPr="00A470B1">
        <w:rPr>
          <w:sz w:val="28"/>
          <w:szCs w:val="28"/>
        </w:rPr>
        <w:t>забезпеч</w:t>
      </w:r>
      <w:r w:rsidR="00984187" w:rsidRPr="00A470B1">
        <w:rPr>
          <w:sz w:val="28"/>
          <w:szCs w:val="28"/>
        </w:rPr>
        <w:t xml:space="preserve">ення </w:t>
      </w:r>
      <w:r w:rsidRPr="00A470B1">
        <w:rPr>
          <w:sz w:val="28"/>
          <w:szCs w:val="28"/>
        </w:rPr>
        <w:t>інноваційн</w:t>
      </w:r>
      <w:r w:rsidR="00984187" w:rsidRPr="00A470B1">
        <w:rPr>
          <w:sz w:val="28"/>
          <w:szCs w:val="28"/>
        </w:rPr>
        <w:t xml:space="preserve">ого </w:t>
      </w:r>
      <w:r w:rsidRPr="00A470B1">
        <w:rPr>
          <w:sz w:val="28"/>
          <w:szCs w:val="28"/>
        </w:rPr>
        <w:t>розвитк</w:t>
      </w:r>
      <w:r w:rsidR="00984187" w:rsidRPr="00A470B1">
        <w:rPr>
          <w:sz w:val="28"/>
          <w:szCs w:val="28"/>
        </w:rPr>
        <w:t xml:space="preserve">у </w:t>
      </w:r>
      <w:r w:rsidRPr="00A470B1">
        <w:rPr>
          <w:sz w:val="28"/>
          <w:szCs w:val="28"/>
        </w:rPr>
        <w:t>зрошувального землеро</w:t>
      </w:r>
      <w:r w:rsidR="00984187" w:rsidRPr="00A470B1">
        <w:rPr>
          <w:sz w:val="28"/>
          <w:szCs w:val="28"/>
        </w:rPr>
        <w:t>бства та сценаріїв економічної та</w:t>
      </w:r>
      <w:r w:rsidRPr="00A470B1">
        <w:rPr>
          <w:sz w:val="28"/>
          <w:szCs w:val="28"/>
        </w:rPr>
        <w:t xml:space="preserve"> екологічної доцільності підтримки осушувальних меліорацій, зокрема концептуального переосмислення ролі боліт та зволожених земель в рамках соціально-економічного розвитку країни;</w:t>
      </w:r>
    </w:p>
    <w:p w:rsidR="00F808D5" w:rsidRPr="00A470B1" w:rsidRDefault="00FC075E" w:rsidP="00F808D5">
      <w:pPr>
        <w:shd w:val="clear" w:color="auto" w:fill="FFFFFF"/>
        <w:autoSpaceDE w:val="0"/>
        <w:autoSpaceDN w:val="0"/>
        <w:adjustRightInd w:val="0"/>
        <w:spacing w:before="0" w:after="0"/>
        <w:ind w:firstLine="567"/>
        <w:rPr>
          <w:sz w:val="28"/>
          <w:szCs w:val="28"/>
        </w:rPr>
      </w:pPr>
      <w:r w:rsidRPr="00A470B1">
        <w:rPr>
          <w:sz w:val="28"/>
          <w:szCs w:val="28"/>
        </w:rPr>
        <w:t>розроб</w:t>
      </w:r>
      <w:r w:rsidR="003F5438" w:rsidRPr="00A470B1">
        <w:rPr>
          <w:sz w:val="28"/>
          <w:szCs w:val="28"/>
        </w:rPr>
        <w:t>лення ефективних</w:t>
      </w:r>
      <w:r w:rsidRPr="00A470B1">
        <w:rPr>
          <w:sz w:val="28"/>
          <w:szCs w:val="28"/>
        </w:rPr>
        <w:t xml:space="preserve"> механізм</w:t>
      </w:r>
      <w:r w:rsidR="003F5438" w:rsidRPr="00A470B1">
        <w:rPr>
          <w:sz w:val="28"/>
          <w:szCs w:val="28"/>
        </w:rPr>
        <w:t>ів</w:t>
      </w:r>
      <w:r w:rsidRPr="00A470B1">
        <w:rPr>
          <w:sz w:val="28"/>
          <w:szCs w:val="28"/>
        </w:rPr>
        <w:t xml:space="preserve"> </w:t>
      </w:r>
      <w:r w:rsidR="00FB11B8" w:rsidRPr="00A470B1">
        <w:rPr>
          <w:sz w:val="28"/>
          <w:szCs w:val="28"/>
        </w:rPr>
        <w:t>і</w:t>
      </w:r>
      <w:r w:rsidRPr="00A470B1">
        <w:rPr>
          <w:sz w:val="28"/>
          <w:szCs w:val="28"/>
        </w:rPr>
        <w:t xml:space="preserve">з запобігання, попередження, мінімізації </w:t>
      </w:r>
      <w:r w:rsidR="00F808D5" w:rsidRPr="00A470B1">
        <w:rPr>
          <w:sz w:val="28"/>
          <w:szCs w:val="28"/>
        </w:rPr>
        <w:t>та</w:t>
      </w:r>
      <w:r w:rsidRPr="00A470B1">
        <w:rPr>
          <w:sz w:val="28"/>
          <w:szCs w:val="28"/>
        </w:rPr>
        <w:t xml:space="preserve"> контролю забруднення (хімічного, мікробіологічного, теплового, радіаційного, шумового, біологічного) </w:t>
      </w:r>
      <w:r w:rsidR="00F808D5" w:rsidRPr="00A470B1">
        <w:rPr>
          <w:sz w:val="28"/>
          <w:szCs w:val="28"/>
        </w:rPr>
        <w:t>та</w:t>
      </w:r>
      <w:r w:rsidRPr="00A470B1">
        <w:rPr>
          <w:sz w:val="28"/>
          <w:szCs w:val="28"/>
        </w:rPr>
        <w:t xml:space="preserve"> засмічення водних об</w:t>
      </w:r>
      <w:r w:rsidR="00F808D5" w:rsidRPr="00A470B1">
        <w:rPr>
          <w:sz w:val="28"/>
          <w:szCs w:val="28"/>
          <w:lang w:val="ru-RU"/>
        </w:rPr>
        <w:t>’</w:t>
      </w:r>
      <w:proofErr w:type="spellStart"/>
      <w:r w:rsidRPr="00A470B1">
        <w:rPr>
          <w:sz w:val="28"/>
          <w:szCs w:val="28"/>
        </w:rPr>
        <w:t>єктів</w:t>
      </w:r>
      <w:proofErr w:type="spellEnd"/>
      <w:r w:rsidRPr="00A470B1">
        <w:rPr>
          <w:sz w:val="28"/>
          <w:szCs w:val="28"/>
        </w:rPr>
        <w:t xml:space="preserve">, зокрема </w:t>
      </w:r>
      <w:r w:rsidR="00F808D5" w:rsidRPr="00A470B1">
        <w:rPr>
          <w:sz w:val="28"/>
          <w:szCs w:val="28"/>
        </w:rPr>
        <w:t>і</w:t>
      </w:r>
      <w:r w:rsidRPr="00A470B1">
        <w:rPr>
          <w:sz w:val="28"/>
          <w:szCs w:val="28"/>
        </w:rPr>
        <w:t xml:space="preserve">з забезпечення ефективності очищення міських стічних вод від сполук азоту, фосфору, важких металів та </w:t>
      </w:r>
      <w:r w:rsidR="00D62A0D" w:rsidRPr="00A470B1">
        <w:rPr>
          <w:sz w:val="28"/>
          <w:szCs w:val="28"/>
        </w:rPr>
        <w:t>стійких органічних забруднювачів</w:t>
      </w:r>
      <w:r w:rsidRPr="00A470B1">
        <w:rPr>
          <w:sz w:val="28"/>
          <w:szCs w:val="28"/>
        </w:rPr>
        <w:t>; розроб</w:t>
      </w:r>
      <w:r w:rsidR="003F5438" w:rsidRPr="00A470B1">
        <w:rPr>
          <w:sz w:val="28"/>
          <w:szCs w:val="28"/>
        </w:rPr>
        <w:t xml:space="preserve">лення та </w:t>
      </w:r>
      <w:r w:rsidRPr="00A470B1">
        <w:rPr>
          <w:sz w:val="28"/>
          <w:szCs w:val="28"/>
        </w:rPr>
        <w:t>впровадження вітчизняних локальних очисних споруд, септиків;</w:t>
      </w:r>
    </w:p>
    <w:p w:rsidR="00F808D5" w:rsidRPr="00A470B1" w:rsidRDefault="003F5438" w:rsidP="00F808D5">
      <w:pPr>
        <w:shd w:val="clear" w:color="auto" w:fill="FFFFFF"/>
        <w:autoSpaceDE w:val="0"/>
        <w:autoSpaceDN w:val="0"/>
        <w:adjustRightInd w:val="0"/>
        <w:spacing w:before="0" w:after="0"/>
        <w:ind w:firstLine="567"/>
        <w:rPr>
          <w:sz w:val="28"/>
          <w:szCs w:val="28"/>
        </w:rPr>
      </w:pPr>
      <w:r w:rsidRPr="00A470B1">
        <w:rPr>
          <w:sz w:val="28"/>
          <w:szCs w:val="28"/>
        </w:rPr>
        <w:t xml:space="preserve">розроблення </w:t>
      </w:r>
      <w:r w:rsidR="00FC075E" w:rsidRPr="00A470B1">
        <w:rPr>
          <w:sz w:val="28"/>
          <w:szCs w:val="28"/>
        </w:rPr>
        <w:t>науково-методологічн</w:t>
      </w:r>
      <w:r w:rsidRPr="00A470B1">
        <w:rPr>
          <w:sz w:val="28"/>
          <w:szCs w:val="28"/>
        </w:rPr>
        <w:t xml:space="preserve">их </w:t>
      </w:r>
      <w:r w:rsidR="00FC075E" w:rsidRPr="00A470B1">
        <w:rPr>
          <w:sz w:val="28"/>
          <w:szCs w:val="28"/>
        </w:rPr>
        <w:t>підход</w:t>
      </w:r>
      <w:r w:rsidRPr="00A470B1">
        <w:rPr>
          <w:sz w:val="28"/>
          <w:szCs w:val="28"/>
        </w:rPr>
        <w:t>ів</w:t>
      </w:r>
      <w:r w:rsidR="00FC075E" w:rsidRPr="00A470B1">
        <w:rPr>
          <w:sz w:val="28"/>
          <w:szCs w:val="28"/>
        </w:rPr>
        <w:t xml:space="preserve"> з організації комплексного моніторингу за рідкісними, зникаючими оселищами й</w:t>
      </w:r>
      <w:r w:rsidR="00F808D5" w:rsidRPr="00A470B1">
        <w:rPr>
          <w:sz w:val="28"/>
          <w:szCs w:val="28"/>
        </w:rPr>
        <w:t xml:space="preserve"> видами та раритетними водними та</w:t>
      </w:r>
      <w:r w:rsidR="00FC075E" w:rsidRPr="00A470B1">
        <w:rPr>
          <w:sz w:val="28"/>
          <w:szCs w:val="28"/>
        </w:rPr>
        <w:t xml:space="preserve"> заплавними фітоценозами, оцінки ступеня біологічного забруднення водойм (видами-чужинцями та </w:t>
      </w:r>
      <w:proofErr w:type="spellStart"/>
      <w:r w:rsidR="00FC075E" w:rsidRPr="00A470B1">
        <w:rPr>
          <w:sz w:val="28"/>
          <w:szCs w:val="28"/>
        </w:rPr>
        <w:t>інвазивними</w:t>
      </w:r>
      <w:proofErr w:type="spellEnd"/>
      <w:r w:rsidR="00FC075E" w:rsidRPr="00A470B1">
        <w:rPr>
          <w:sz w:val="28"/>
          <w:szCs w:val="28"/>
        </w:rPr>
        <w:t xml:space="preserve"> видами) та можливих шляхів його запобігання та мінімізації, а також перешкоджання втратам аборигенного різноманіття;</w:t>
      </w:r>
    </w:p>
    <w:p w:rsidR="00624AA3" w:rsidRPr="00A470B1" w:rsidRDefault="003F5438" w:rsidP="00624AA3">
      <w:pPr>
        <w:shd w:val="clear" w:color="auto" w:fill="FFFFFF"/>
        <w:autoSpaceDE w:val="0"/>
        <w:autoSpaceDN w:val="0"/>
        <w:adjustRightInd w:val="0"/>
        <w:spacing w:before="0" w:after="0"/>
        <w:ind w:firstLine="567"/>
        <w:rPr>
          <w:sz w:val="28"/>
          <w:szCs w:val="28"/>
        </w:rPr>
      </w:pPr>
      <w:r w:rsidRPr="00A470B1">
        <w:rPr>
          <w:sz w:val="28"/>
          <w:szCs w:val="28"/>
        </w:rPr>
        <w:t>ф</w:t>
      </w:r>
      <w:r w:rsidR="00FC075E" w:rsidRPr="00A470B1">
        <w:rPr>
          <w:sz w:val="28"/>
          <w:szCs w:val="28"/>
        </w:rPr>
        <w:t>ормува</w:t>
      </w:r>
      <w:r w:rsidRPr="00A470B1">
        <w:rPr>
          <w:sz w:val="28"/>
          <w:szCs w:val="28"/>
        </w:rPr>
        <w:t xml:space="preserve">ння </w:t>
      </w:r>
      <w:r w:rsidR="00FC075E" w:rsidRPr="00A470B1">
        <w:rPr>
          <w:sz w:val="28"/>
          <w:szCs w:val="28"/>
        </w:rPr>
        <w:t>науково-методологічн</w:t>
      </w:r>
      <w:r w:rsidRPr="00A470B1">
        <w:rPr>
          <w:sz w:val="28"/>
          <w:szCs w:val="28"/>
        </w:rPr>
        <w:t>их</w:t>
      </w:r>
      <w:r w:rsidR="00FC075E" w:rsidRPr="00A470B1">
        <w:rPr>
          <w:sz w:val="28"/>
          <w:szCs w:val="28"/>
        </w:rPr>
        <w:t xml:space="preserve"> напрям</w:t>
      </w:r>
      <w:r w:rsidRPr="00A470B1">
        <w:rPr>
          <w:sz w:val="28"/>
          <w:szCs w:val="28"/>
        </w:rPr>
        <w:t xml:space="preserve">ів </w:t>
      </w:r>
      <w:r w:rsidR="00FC075E" w:rsidRPr="00A470B1">
        <w:rPr>
          <w:sz w:val="28"/>
          <w:szCs w:val="28"/>
        </w:rPr>
        <w:t>з оцінки та регулювання забруднення</w:t>
      </w:r>
      <w:r w:rsidR="00F51EE5" w:rsidRPr="00A470B1">
        <w:rPr>
          <w:sz w:val="28"/>
          <w:szCs w:val="28"/>
        </w:rPr>
        <w:t xml:space="preserve"> хімічними речовинами з дифузних джерел</w:t>
      </w:r>
      <w:r w:rsidR="00FC075E" w:rsidRPr="00A470B1">
        <w:rPr>
          <w:sz w:val="28"/>
          <w:szCs w:val="28"/>
        </w:rPr>
        <w:t>, а також теплового забруднення вод, включаючи підходи з верифікації та гармонізації методів з оцінки запасів питомих речовин у ґрунтах з європейськими аналогами;</w:t>
      </w:r>
    </w:p>
    <w:p w:rsidR="00624AA3" w:rsidRPr="00A470B1" w:rsidRDefault="004C55BC" w:rsidP="00624AA3">
      <w:pPr>
        <w:shd w:val="clear" w:color="auto" w:fill="FFFFFF"/>
        <w:autoSpaceDE w:val="0"/>
        <w:autoSpaceDN w:val="0"/>
        <w:adjustRightInd w:val="0"/>
        <w:spacing w:before="0" w:after="0"/>
        <w:ind w:firstLine="567"/>
        <w:rPr>
          <w:sz w:val="28"/>
          <w:szCs w:val="28"/>
        </w:rPr>
      </w:pPr>
      <w:r w:rsidRPr="00A470B1">
        <w:rPr>
          <w:sz w:val="28"/>
          <w:szCs w:val="28"/>
        </w:rPr>
        <w:t xml:space="preserve">підготовку </w:t>
      </w:r>
      <w:r w:rsidR="00FC075E" w:rsidRPr="00A470B1">
        <w:rPr>
          <w:sz w:val="28"/>
          <w:szCs w:val="28"/>
        </w:rPr>
        <w:t>рішен</w:t>
      </w:r>
      <w:r w:rsidRPr="00A470B1">
        <w:rPr>
          <w:sz w:val="28"/>
          <w:szCs w:val="28"/>
        </w:rPr>
        <w:t xml:space="preserve">ь із </w:t>
      </w:r>
      <w:r w:rsidR="00FC075E" w:rsidRPr="00A470B1">
        <w:rPr>
          <w:sz w:val="28"/>
          <w:szCs w:val="28"/>
        </w:rPr>
        <w:t>запобігання втра</w:t>
      </w:r>
      <w:r w:rsidR="00624AA3" w:rsidRPr="00A470B1">
        <w:rPr>
          <w:sz w:val="28"/>
          <w:szCs w:val="28"/>
        </w:rPr>
        <w:t>там води при транспортуванні;</w:t>
      </w:r>
    </w:p>
    <w:p w:rsidR="00624AA3" w:rsidRPr="00A470B1" w:rsidRDefault="00FC075E" w:rsidP="00624AA3">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забезпеч</w:t>
      </w:r>
      <w:r w:rsidR="004C55BC" w:rsidRPr="00A470B1">
        <w:rPr>
          <w:rFonts w:eastAsia="Times New Roman"/>
          <w:sz w:val="28"/>
          <w:szCs w:val="28"/>
        </w:rPr>
        <w:t xml:space="preserve">ення </w:t>
      </w:r>
      <w:r w:rsidRPr="00A470B1">
        <w:rPr>
          <w:rFonts w:eastAsia="Times New Roman"/>
          <w:sz w:val="28"/>
          <w:szCs w:val="28"/>
        </w:rPr>
        <w:t xml:space="preserve">надання науково обґрунтованих рекомендацій з реформування </w:t>
      </w:r>
      <w:r w:rsidR="00624AA3" w:rsidRPr="00A470B1">
        <w:rPr>
          <w:rFonts w:eastAsia="Times New Roman"/>
          <w:sz w:val="28"/>
          <w:szCs w:val="28"/>
        </w:rPr>
        <w:t>та</w:t>
      </w:r>
      <w:r w:rsidRPr="00A470B1">
        <w:rPr>
          <w:rFonts w:eastAsia="Times New Roman"/>
          <w:sz w:val="28"/>
          <w:szCs w:val="28"/>
        </w:rPr>
        <w:t xml:space="preserve"> посилення державного управління в галузі </w:t>
      </w:r>
      <w:r w:rsidR="001470D4" w:rsidRPr="00A470B1">
        <w:rPr>
          <w:sz w:val="28"/>
          <w:szCs w:val="28"/>
          <w:shd w:val="clear" w:color="auto" w:fill="FFFFFF"/>
        </w:rPr>
        <w:t>використання і охорони вод та відтворення водних ресурсів</w:t>
      </w:r>
      <w:r w:rsidRPr="00A470B1">
        <w:rPr>
          <w:rFonts w:eastAsia="Times New Roman"/>
          <w:sz w:val="28"/>
          <w:szCs w:val="28"/>
        </w:rPr>
        <w:t>, інтегрованого управління водними ресурсами за басейновим принципом, врегулювання функцій державного управління з охорони</w:t>
      </w:r>
      <w:r w:rsidR="005369CD" w:rsidRPr="00A470B1">
        <w:rPr>
          <w:rFonts w:eastAsia="Times New Roman"/>
          <w:sz w:val="28"/>
          <w:szCs w:val="28"/>
        </w:rPr>
        <w:t xml:space="preserve"> внутрішніх морських вод і територіального моря</w:t>
      </w:r>
      <w:r w:rsidRPr="00A470B1">
        <w:rPr>
          <w:rFonts w:eastAsia="Times New Roman"/>
          <w:sz w:val="28"/>
          <w:szCs w:val="28"/>
        </w:rPr>
        <w:t>;</w:t>
      </w:r>
    </w:p>
    <w:p w:rsidR="00FC075E" w:rsidRPr="00A470B1" w:rsidRDefault="00FC075E" w:rsidP="00624AA3">
      <w:pPr>
        <w:shd w:val="clear" w:color="auto" w:fill="FFFFFF"/>
        <w:autoSpaceDE w:val="0"/>
        <w:autoSpaceDN w:val="0"/>
        <w:adjustRightInd w:val="0"/>
        <w:spacing w:before="0" w:after="0"/>
        <w:ind w:firstLine="567"/>
        <w:rPr>
          <w:sz w:val="28"/>
          <w:szCs w:val="28"/>
        </w:rPr>
      </w:pPr>
      <w:r w:rsidRPr="00A470B1">
        <w:rPr>
          <w:rFonts w:eastAsia="Times New Roman"/>
          <w:sz w:val="28"/>
          <w:szCs w:val="28"/>
        </w:rPr>
        <w:t>внес</w:t>
      </w:r>
      <w:r w:rsidR="004C55BC" w:rsidRPr="00A470B1">
        <w:rPr>
          <w:rFonts w:eastAsia="Times New Roman"/>
          <w:sz w:val="28"/>
          <w:szCs w:val="28"/>
        </w:rPr>
        <w:t>ення</w:t>
      </w:r>
      <w:r w:rsidRPr="00A470B1">
        <w:rPr>
          <w:rFonts w:eastAsia="Times New Roman"/>
          <w:sz w:val="28"/>
          <w:szCs w:val="28"/>
        </w:rPr>
        <w:t xml:space="preserve"> </w:t>
      </w:r>
      <w:r w:rsidR="006E3D2C" w:rsidRPr="00A470B1">
        <w:rPr>
          <w:rFonts w:eastAsia="Times New Roman"/>
          <w:sz w:val="28"/>
          <w:szCs w:val="28"/>
        </w:rPr>
        <w:t xml:space="preserve">змін до </w:t>
      </w:r>
      <w:r w:rsidRPr="00A470B1">
        <w:rPr>
          <w:rFonts w:eastAsia="Times New Roman"/>
          <w:sz w:val="28"/>
          <w:szCs w:val="28"/>
        </w:rPr>
        <w:t>процес</w:t>
      </w:r>
      <w:r w:rsidR="006E3D2C" w:rsidRPr="00A470B1">
        <w:rPr>
          <w:rFonts w:eastAsia="Times New Roman"/>
          <w:sz w:val="28"/>
          <w:szCs w:val="28"/>
        </w:rPr>
        <w:t>у</w:t>
      </w:r>
      <w:r w:rsidRPr="00A470B1">
        <w:rPr>
          <w:rFonts w:eastAsia="Times New Roman"/>
          <w:sz w:val="28"/>
          <w:szCs w:val="28"/>
        </w:rPr>
        <w:t xml:space="preserve"> п</w:t>
      </w:r>
      <w:r w:rsidR="00624AA3" w:rsidRPr="00A470B1">
        <w:rPr>
          <w:rFonts w:eastAsia="Times New Roman"/>
          <w:sz w:val="28"/>
          <w:szCs w:val="28"/>
        </w:rPr>
        <w:t>ідготовки спеціалістів у</w:t>
      </w:r>
      <w:r w:rsidRPr="00A470B1">
        <w:rPr>
          <w:rFonts w:eastAsia="Times New Roman"/>
          <w:sz w:val="28"/>
          <w:szCs w:val="28"/>
        </w:rPr>
        <w:t xml:space="preserve"> З</w:t>
      </w:r>
      <w:r w:rsidR="002A46F1" w:rsidRPr="00A470B1">
        <w:rPr>
          <w:rFonts w:eastAsia="Times New Roman"/>
          <w:sz w:val="28"/>
          <w:szCs w:val="28"/>
        </w:rPr>
        <w:t>ВО</w:t>
      </w:r>
      <w:r w:rsidRPr="00A470B1">
        <w:rPr>
          <w:rFonts w:eastAsia="Times New Roman"/>
          <w:sz w:val="28"/>
          <w:szCs w:val="28"/>
        </w:rPr>
        <w:t xml:space="preserve"> </w:t>
      </w:r>
      <w:r w:rsidR="00054F21" w:rsidRPr="00A470B1">
        <w:rPr>
          <w:rFonts w:eastAsia="Times New Roman"/>
          <w:sz w:val="28"/>
          <w:szCs w:val="28"/>
        </w:rPr>
        <w:t>в</w:t>
      </w:r>
      <w:r w:rsidRPr="00A470B1">
        <w:rPr>
          <w:rFonts w:eastAsia="Times New Roman"/>
          <w:sz w:val="28"/>
          <w:szCs w:val="28"/>
        </w:rPr>
        <w:t xml:space="preserve"> </w:t>
      </w:r>
      <w:r w:rsidR="00AC58C5" w:rsidRPr="00A470B1">
        <w:rPr>
          <w:rFonts w:eastAsia="Times New Roman"/>
          <w:sz w:val="28"/>
          <w:szCs w:val="28"/>
        </w:rPr>
        <w:t xml:space="preserve">галузі </w:t>
      </w:r>
      <w:r w:rsidR="00AC58C5" w:rsidRPr="00A470B1">
        <w:rPr>
          <w:color w:val="333333"/>
          <w:sz w:val="28"/>
          <w:szCs w:val="28"/>
          <w:shd w:val="clear" w:color="auto" w:fill="FFFFFF"/>
        </w:rPr>
        <w:t xml:space="preserve">використання і охорони вод та відтворення водних ресурсів </w:t>
      </w:r>
      <w:r w:rsidRPr="00A470B1">
        <w:rPr>
          <w:rFonts w:eastAsia="Times New Roman"/>
          <w:sz w:val="28"/>
          <w:szCs w:val="28"/>
        </w:rPr>
        <w:t>шляхом детального вивчення підходів до навчання, що застосовуються в країнах-членах ЄС.</w:t>
      </w:r>
    </w:p>
    <w:p w:rsidR="00881D17" w:rsidRDefault="00FC075E" w:rsidP="00EC4CD4">
      <w:pPr>
        <w:spacing w:before="0" w:after="0"/>
        <w:ind w:firstLine="567"/>
        <w:rPr>
          <w:sz w:val="28"/>
          <w:szCs w:val="28"/>
          <w:shd w:val="clear" w:color="auto" w:fill="FFFFFF"/>
        </w:rPr>
      </w:pPr>
      <w:r w:rsidRPr="00A470B1">
        <w:rPr>
          <w:rFonts w:eastAsia="Times New Roman"/>
          <w:sz w:val="28"/>
          <w:szCs w:val="28"/>
        </w:rPr>
        <w:t>До участі у виконанні завдань Програми залучатимуться</w:t>
      </w:r>
      <w:r w:rsidR="005E2922" w:rsidRPr="00A470B1">
        <w:rPr>
          <w:rFonts w:eastAsia="Times New Roman"/>
          <w:sz w:val="28"/>
          <w:szCs w:val="28"/>
        </w:rPr>
        <w:t xml:space="preserve"> </w:t>
      </w:r>
      <w:r w:rsidR="00856111" w:rsidRPr="00A470B1">
        <w:rPr>
          <w:rFonts w:eastAsia="Times New Roman"/>
          <w:sz w:val="28"/>
          <w:szCs w:val="28"/>
        </w:rPr>
        <w:t xml:space="preserve">Мінекономіки, Мінфін, </w:t>
      </w:r>
      <w:proofErr w:type="spellStart"/>
      <w:r w:rsidR="00856111" w:rsidRPr="00A470B1">
        <w:rPr>
          <w:rFonts w:eastAsia="Times New Roman"/>
          <w:sz w:val="28"/>
          <w:szCs w:val="28"/>
        </w:rPr>
        <w:t>Мінагрополітики</w:t>
      </w:r>
      <w:proofErr w:type="spellEnd"/>
      <w:r w:rsidR="00856111" w:rsidRPr="00A470B1">
        <w:rPr>
          <w:rFonts w:eastAsia="Times New Roman"/>
          <w:sz w:val="28"/>
          <w:szCs w:val="28"/>
        </w:rPr>
        <w:t xml:space="preserve">, </w:t>
      </w:r>
      <w:proofErr w:type="spellStart"/>
      <w:r w:rsidR="00856111" w:rsidRPr="00A470B1">
        <w:rPr>
          <w:rFonts w:eastAsia="Times New Roman"/>
          <w:sz w:val="28"/>
          <w:szCs w:val="28"/>
        </w:rPr>
        <w:t>Мінрегіон</w:t>
      </w:r>
      <w:proofErr w:type="spellEnd"/>
      <w:r w:rsidR="00856111" w:rsidRPr="00A470B1">
        <w:rPr>
          <w:rFonts w:eastAsia="Times New Roman"/>
          <w:sz w:val="28"/>
          <w:szCs w:val="28"/>
        </w:rPr>
        <w:t>, МОЗ, МОН, МВС</w:t>
      </w:r>
      <w:r w:rsidR="00255D09" w:rsidRPr="00A470B1">
        <w:rPr>
          <w:rFonts w:eastAsia="Times New Roman"/>
          <w:sz w:val="28"/>
          <w:szCs w:val="28"/>
        </w:rPr>
        <w:t xml:space="preserve"> та</w:t>
      </w:r>
      <w:r w:rsidR="00856111" w:rsidRPr="00A470B1">
        <w:rPr>
          <w:rFonts w:eastAsia="Times New Roman"/>
          <w:sz w:val="28"/>
          <w:szCs w:val="28"/>
        </w:rPr>
        <w:t xml:space="preserve"> інші</w:t>
      </w:r>
      <w:r w:rsidRPr="00A470B1">
        <w:rPr>
          <w:rFonts w:eastAsia="Times New Roman"/>
          <w:sz w:val="28"/>
          <w:szCs w:val="28"/>
        </w:rPr>
        <w:t xml:space="preserve"> </w:t>
      </w:r>
      <w:r w:rsidR="000931ED" w:rsidRPr="00A470B1">
        <w:rPr>
          <w:rFonts w:eastAsia="Times New Roman"/>
          <w:sz w:val="28"/>
          <w:szCs w:val="28"/>
        </w:rPr>
        <w:t xml:space="preserve">заінтересовані органи </w:t>
      </w:r>
      <w:r w:rsidR="007F42D9" w:rsidRPr="00A470B1">
        <w:rPr>
          <w:rFonts w:eastAsia="Times New Roman"/>
          <w:sz w:val="28"/>
          <w:szCs w:val="28"/>
        </w:rPr>
        <w:t>влади,</w:t>
      </w:r>
      <w:r w:rsidR="00D11A20" w:rsidRPr="00A470B1">
        <w:rPr>
          <w:rFonts w:eastAsia="Times New Roman"/>
          <w:sz w:val="28"/>
          <w:szCs w:val="28"/>
        </w:rPr>
        <w:t xml:space="preserve"> </w:t>
      </w:r>
      <w:r w:rsidRPr="00A470B1">
        <w:rPr>
          <w:rFonts w:eastAsia="Times New Roman"/>
          <w:sz w:val="28"/>
          <w:szCs w:val="28"/>
        </w:rPr>
        <w:t>установи</w:t>
      </w:r>
      <w:r w:rsidR="00255D09" w:rsidRPr="00A470B1">
        <w:rPr>
          <w:rFonts w:eastAsia="Times New Roman"/>
          <w:sz w:val="28"/>
          <w:szCs w:val="28"/>
        </w:rPr>
        <w:t xml:space="preserve"> </w:t>
      </w:r>
      <w:r w:rsidR="00856111" w:rsidRPr="00A470B1">
        <w:rPr>
          <w:rFonts w:eastAsia="Times New Roman"/>
          <w:sz w:val="28"/>
          <w:szCs w:val="28"/>
        </w:rPr>
        <w:t xml:space="preserve">НАН України, НАМН України та НААН, </w:t>
      </w:r>
      <w:r w:rsidRPr="00A470B1">
        <w:rPr>
          <w:rFonts w:eastAsia="Times New Roman"/>
          <w:sz w:val="28"/>
          <w:szCs w:val="28"/>
        </w:rPr>
        <w:t>наук</w:t>
      </w:r>
      <w:r w:rsidR="00236189" w:rsidRPr="00A470B1">
        <w:rPr>
          <w:rFonts w:eastAsia="Times New Roman"/>
          <w:sz w:val="28"/>
          <w:szCs w:val="28"/>
        </w:rPr>
        <w:t>ові установи</w:t>
      </w:r>
      <w:r w:rsidRPr="00A470B1">
        <w:rPr>
          <w:rFonts w:eastAsia="Times New Roman"/>
          <w:sz w:val="28"/>
          <w:szCs w:val="28"/>
        </w:rPr>
        <w:t xml:space="preserve"> та заклади</w:t>
      </w:r>
      <w:r w:rsidR="00B706E6" w:rsidRPr="00A470B1">
        <w:rPr>
          <w:rFonts w:eastAsia="Times New Roman"/>
          <w:sz w:val="28"/>
          <w:szCs w:val="28"/>
        </w:rPr>
        <w:t xml:space="preserve"> освіти</w:t>
      </w:r>
      <w:r w:rsidRPr="00A470B1">
        <w:rPr>
          <w:rFonts w:eastAsia="Times New Roman"/>
          <w:sz w:val="28"/>
          <w:szCs w:val="28"/>
        </w:rPr>
        <w:t xml:space="preserve">, </w:t>
      </w:r>
      <w:r w:rsidR="002250DE" w:rsidRPr="00A470B1">
        <w:rPr>
          <w:rFonts w:eastAsia="Times New Roman"/>
          <w:sz w:val="28"/>
          <w:szCs w:val="28"/>
        </w:rPr>
        <w:t xml:space="preserve">що </w:t>
      </w:r>
      <w:r w:rsidRPr="00A470B1">
        <w:rPr>
          <w:rFonts w:eastAsia="Times New Roman"/>
          <w:sz w:val="28"/>
          <w:szCs w:val="28"/>
        </w:rPr>
        <w:t xml:space="preserve">здійснюють дослідження </w:t>
      </w:r>
      <w:r w:rsidR="00971E39" w:rsidRPr="00A470B1">
        <w:rPr>
          <w:rFonts w:eastAsia="Times New Roman"/>
          <w:sz w:val="28"/>
          <w:szCs w:val="28"/>
        </w:rPr>
        <w:t>в галузі</w:t>
      </w:r>
      <w:r w:rsidR="00971E39" w:rsidRPr="00A470B1">
        <w:rPr>
          <w:rFonts w:eastAsia="Times New Roman"/>
          <w:color w:val="FF0000"/>
          <w:sz w:val="28"/>
          <w:szCs w:val="28"/>
        </w:rPr>
        <w:t xml:space="preserve"> </w:t>
      </w:r>
      <w:r w:rsidR="002250DE" w:rsidRPr="00A470B1">
        <w:rPr>
          <w:sz w:val="28"/>
          <w:szCs w:val="28"/>
          <w:shd w:val="clear" w:color="auto" w:fill="FFFFFF"/>
        </w:rPr>
        <w:t>використання і охорони вод та відтворення водних ресурсів.</w:t>
      </w:r>
      <w:bookmarkStart w:id="0" w:name="_GoBack"/>
      <w:bookmarkEnd w:id="0"/>
    </w:p>
    <w:p w:rsidR="00FC075E" w:rsidRPr="00A470B1" w:rsidRDefault="00FC075E" w:rsidP="00EC4CD4">
      <w:pPr>
        <w:spacing w:before="0" w:after="0"/>
        <w:ind w:firstLine="567"/>
        <w:rPr>
          <w:rFonts w:eastAsia="Times New Roman"/>
          <w:sz w:val="28"/>
          <w:szCs w:val="28"/>
        </w:rPr>
      </w:pPr>
      <w:r w:rsidRPr="00A470B1">
        <w:rPr>
          <w:rFonts w:eastAsia="Times New Roman"/>
          <w:sz w:val="28"/>
          <w:szCs w:val="28"/>
        </w:rPr>
        <w:t>Строк виконання Програми – дев’ять років у період з 202</w:t>
      </w:r>
      <w:r w:rsidR="00726B3B" w:rsidRPr="00A470B1">
        <w:rPr>
          <w:rFonts w:eastAsia="Times New Roman"/>
          <w:sz w:val="28"/>
          <w:szCs w:val="28"/>
        </w:rPr>
        <w:t>3</w:t>
      </w:r>
      <w:r w:rsidRPr="00A470B1">
        <w:rPr>
          <w:rFonts w:eastAsia="Times New Roman"/>
          <w:sz w:val="28"/>
          <w:szCs w:val="28"/>
        </w:rPr>
        <w:t xml:space="preserve"> по 2030 р</w:t>
      </w:r>
      <w:r w:rsidR="00F02B9C" w:rsidRPr="00A470B1">
        <w:rPr>
          <w:rFonts w:eastAsia="Times New Roman"/>
          <w:sz w:val="28"/>
          <w:szCs w:val="28"/>
        </w:rPr>
        <w:t>оки.</w:t>
      </w:r>
    </w:p>
    <w:p w:rsidR="00FC075E" w:rsidRPr="00A470B1" w:rsidRDefault="00FC7643" w:rsidP="00FC7643">
      <w:pPr>
        <w:ind w:firstLine="567"/>
        <w:rPr>
          <w:rFonts w:eastAsia="Times New Roman"/>
          <w:b/>
          <w:sz w:val="28"/>
          <w:szCs w:val="28"/>
        </w:rPr>
      </w:pPr>
      <w:r w:rsidRPr="00A470B1">
        <w:rPr>
          <w:rFonts w:eastAsia="Times New Roman"/>
          <w:b/>
          <w:sz w:val="28"/>
          <w:szCs w:val="28"/>
          <w:lang w:val="ru-RU"/>
        </w:rPr>
        <w:t xml:space="preserve">6. </w:t>
      </w:r>
      <w:r w:rsidR="00FC075E" w:rsidRPr="00A470B1">
        <w:rPr>
          <w:rFonts w:eastAsia="Times New Roman"/>
          <w:b/>
          <w:sz w:val="28"/>
          <w:szCs w:val="28"/>
        </w:rPr>
        <w:t>Оцінка очікуваних результатів виконання Програми, зокрема економічних, соціальних, екологічних, та визначення її ефективності</w:t>
      </w:r>
    </w:p>
    <w:p w:rsidR="00BA7F0A" w:rsidRPr="00A470B1" w:rsidRDefault="00BA7F0A"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Виконання Програми дасть змогу:</w:t>
      </w:r>
    </w:p>
    <w:p w:rsidR="00BA7F0A" w:rsidRPr="00A470B1" w:rsidRDefault="00FC075E" w:rsidP="006B3015">
      <w:pPr>
        <w:spacing w:before="0" w:after="0"/>
        <w:ind w:firstLine="567"/>
        <w:rPr>
          <w:rFonts w:eastAsia="Times New Roman"/>
          <w:sz w:val="28"/>
          <w:szCs w:val="28"/>
        </w:rPr>
      </w:pPr>
      <w:r w:rsidRPr="00A470B1">
        <w:rPr>
          <w:rFonts w:eastAsia="Times New Roman"/>
          <w:sz w:val="28"/>
          <w:szCs w:val="28"/>
        </w:rPr>
        <w:lastRenderedPageBreak/>
        <w:t xml:space="preserve">забезпечити неухильне виконання цілей та завдань </w:t>
      </w:r>
      <w:hyperlink r:id="rId10" w:history="1">
        <w:r w:rsidRPr="00A470B1">
          <w:rPr>
            <w:rStyle w:val="af"/>
            <w:rFonts w:eastAsia="Times New Roman"/>
            <w:color w:val="auto"/>
            <w:sz w:val="28"/>
            <w:szCs w:val="28"/>
            <w:u w:val="none"/>
          </w:rPr>
          <w:t>Морської природоохоронної стратегії України</w:t>
        </w:r>
      </w:hyperlink>
      <w:r w:rsidR="00C058EA" w:rsidRPr="00A470B1">
        <w:t>,</w:t>
      </w:r>
      <w:r w:rsidR="00DC05B1" w:rsidRPr="00A470B1">
        <w:t xml:space="preserve"> </w:t>
      </w:r>
      <w:r w:rsidR="00DC05B1" w:rsidRPr="00A470B1">
        <w:rPr>
          <w:sz w:val="28"/>
          <w:szCs w:val="28"/>
        </w:rPr>
        <w:t>схваленої розпорядженням Кабінету Міністрів Украї</w:t>
      </w:r>
      <w:r w:rsidR="00C058EA" w:rsidRPr="00A470B1">
        <w:rPr>
          <w:sz w:val="28"/>
          <w:szCs w:val="28"/>
        </w:rPr>
        <w:t>ни від 11 жовтня 2021 р. № </w:t>
      </w:r>
      <w:r w:rsidR="00DC05B1" w:rsidRPr="00A470B1">
        <w:rPr>
          <w:sz w:val="28"/>
          <w:szCs w:val="28"/>
        </w:rPr>
        <w:t>1240</w:t>
      </w:r>
      <w:r w:rsidR="00F102FE" w:rsidRPr="00A470B1">
        <w:rPr>
          <w:sz w:val="28"/>
          <w:szCs w:val="28"/>
        </w:rPr>
        <w:t xml:space="preserve"> (Офіційний вісник України</w:t>
      </w:r>
      <w:r w:rsidR="00504C7D" w:rsidRPr="00A470B1">
        <w:rPr>
          <w:sz w:val="28"/>
          <w:szCs w:val="28"/>
        </w:rPr>
        <w:t xml:space="preserve">, </w:t>
      </w:r>
      <w:r w:rsidR="00F102FE" w:rsidRPr="00A470B1">
        <w:rPr>
          <w:rFonts w:eastAsia="Times New Roman"/>
          <w:sz w:val="28"/>
          <w:szCs w:val="28"/>
          <w:lang w:eastAsia="ru-RU"/>
        </w:rPr>
        <w:t>2021</w:t>
      </w:r>
      <w:r w:rsidR="00504C7D" w:rsidRPr="00A470B1">
        <w:rPr>
          <w:rFonts w:eastAsia="Times New Roman"/>
          <w:sz w:val="28"/>
          <w:szCs w:val="28"/>
          <w:lang w:eastAsia="ru-RU"/>
        </w:rPr>
        <w:t xml:space="preserve"> р.</w:t>
      </w:r>
      <w:r w:rsidR="006B3015" w:rsidRPr="00A470B1">
        <w:rPr>
          <w:rFonts w:eastAsia="Times New Roman"/>
          <w:bCs/>
          <w:sz w:val="28"/>
          <w:szCs w:val="28"/>
          <w:lang w:eastAsia="ru-RU"/>
        </w:rPr>
        <w:t>, № </w:t>
      </w:r>
      <w:r w:rsidR="00F102FE" w:rsidRPr="00A470B1">
        <w:rPr>
          <w:rFonts w:eastAsia="Times New Roman"/>
          <w:bCs/>
          <w:sz w:val="28"/>
          <w:szCs w:val="28"/>
          <w:lang w:eastAsia="ru-RU"/>
        </w:rPr>
        <w:t>82, ст</w:t>
      </w:r>
      <w:r w:rsidR="00504C7D" w:rsidRPr="00A470B1">
        <w:rPr>
          <w:rFonts w:eastAsia="Times New Roman"/>
          <w:bCs/>
          <w:sz w:val="28"/>
          <w:szCs w:val="28"/>
          <w:lang w:eastAsia="ru-RU"/>
        </w:rPr>
        <w:t>.</w:t>
      </w:r>
      <w:r w:rsidR="006B3015" w:rsidRPr="00A470B1">
        <w:rPr>
          <w:rFonts w:eastAsia="Times New Roman"/>
          <w:bCs/>
          <w:sz w:val="28"/>
          <w:szCs w:val="28"/>
          <w:lang w:eastAsia="ru-RU"/>
        </w:rPr>
        <w:t> </w:t>
      </w:r>
      <w:r w:rsidR="00287F97" w:rsidRPr="00A470B1">
        <w:rPr>
          <w:rFonts w:eastAsia="Times New Roman"/>
          <w:bCs/>
          <w:sz w:val="28"/>
          <w:szCs w:val="28"/>
          <w:lang w:eastAsia="ru-RU"/>
        </w:rPr>
        <w:t>5280</w:t>
      </w:r>
      <w:r w:rsidR="00F102FE" w:rsidRPr="00A470B1">
        <w:rPr>
          <w:sz w:val="28"/>
          <w:szCs w:val="28"/>
        </w:rPr>
        <w:t>)</w:t>
      </w:r>
      <w:r w:rsidR="00DC1558" w:rsidRPr="00A470B1">
        <w:rPr>
          <w:sz w:val="28"/>
          <w:szCs w:val="28"/>
        </w:rPr>
        <w:t>,</w:t>
      </w:r>
      <w:r w:rsidRPr="00A470B1">
        <w:rPr>
          <w:rFonts w:eastAsia="Times New Roman"/>
          <w:sz w:val="28"/>
          <w:szCs w:val="28"/>
        </w:rPr>
        <w:t xml:space="preserve"> та </w:t>
      </w:r>
      <w:hyperlink r:id="rId11" w:anchor="Text" w:history="1">
        <w:r w:rsidRPr="00A470B1">
          <w:rPr>
            <w:rStyle w:val="af"/>
            <w:rFonts w:eastAsia="Times New Roman"/>
            <w:color w:val="auto"/>
            <w:sz w:val="28"/>
            <w:szCs w:val="28"/>
            <w:u w:val="none"/>
          </w:rPr>
          <w:t>Стратегії зрошення і дренажу України на період до 2030 року</w:t>
        </w:r>
      </w:hyperlink>
      <w:r w:rsidR="00C058EA" w:rsidRPr="00A470B1">
        <w:t>,</w:t>
      </w:r>
      <w:r w:rsidR="00DC05B1" w:rsidRPr="00A470B1">
        <w:t xml:space="preserve"> </w:t>
      </w:r>
      <w:r w:rsidR="00DC05B1" w:rsidRPr="00A470B1">
        <w:rPr>
          <w:sz w:val="28"/>
          <w:szCs w:val="28"/>
        </w:rPr>
        <w:t>схваленої розпорядженням Кабінету Міністрів Украї</w:t>
      </w:r>
      <w:r w:rsidR="00C058EA" w:rsidRPr="00A470B1">
        <w:rPr>
          <w:sz w:val="28"/>
          <w:szCs w:val="28"/>
        </w:rPr>
        <w:t>ни від</w:t>
      </w:r>
      <w:r w:rsidR="001A2417" w:rsidRPr="00A470B1">
        <w:rPr>
          <w:sz w:val="28"/>
          <w:szCs w:val="28"/>
        </w:rPr>
        <w:t> </w:t>
      </w:r>
      <w:r w:rsidR="00C058EA" w:rsidRPr="00A470B1">
        <w:rPr>
          <w:sz w:val="28"/>
          <w:szCs w:val="28"/>
        </w:rPr>
        <w:t>14</w:t>
      </w:r>
      <w:r w:rsidR="001A2417" w:rsidRPr="00A470B1">
        <w:rPr>
          <w:sz w:val="28"/>
          <w:szCs w:val="28"/>
        </w:rPr>
        <w:t> </w:t>
      </w:r>
      <w:r w:rsidR="00C058EA" w:rsidRPr="00A470B1">
        <w:rPr>
          <w:sz w:val="28"/>
          <w:szCs w:val="28"/>
        </w:rPr>
        <w:t>серпня</w:t>
      </w:r>
      <w:r w:rsidR="001A2417" w:rsidRPr="00A470B1">
        <w:rPr>
          <w:sz w:val="28"/>
          <w:szCs w:val="28"/>
        </w:rPr>
        <w:t> </w:t>
      </w:r>
      <w:r w:rsidR="00C058EA" w:rsidRPr="00A470B1">
        <w:rPr>
          <w:sz w:val="28"/>
          <w:szCs w:val="28"/>
        </w:rPr>
        <w:t>2019 р.</w:t>
      </w:r>
      <w:r w:rsidR="00504C7D" w:rsidRPr="00A470B1">
        <w:rPr>
          <w:sz w:val="28"/>
          <w:szCs w:val="28"/>
        </w:rPr>
        <w:t xml:space="preserve"> </w:t>
      </w:r>
      <w:r w:rsidR="006B3015" w:rsidRPr="00A470B1">
        <w:rPr>
          <w:sz w:val="28"/>
          <w:szCs w:val="28"/>
        </w:rPr>
        <w:t xml:space="preserve">№ 668 </w:t>
      </w:r>
      <w:r w:rsidR="00504C7D" w:rsidRPr="00A470B1">
        <w:rPr>
          <w:sz w:val="28"/>
          <w:szCs w:val="28"/>
        </w:rPr>
        <w:t>(</w:t>
      </w:r>
      <w:r w:rsidR="006B3015" w:rsidRPr="00A470B1">
        <w:rPr>
          <w:sz w:val="28"/>
          <w:szCs w:val="28"/>
        </w:rPr>
        <w:t>Офіційний вісник України, 2019 р., № 70, ст. </w:t>
      </w:r>
      <w:r w:rsidR="00AC6C0B" w:rsidRPr="00A470B1">
        <w:rPr>
          <w:sz w:val="28"/>
          <w:szCs w:val="28"/>
        </w:rPr>
        <w:t>2</w:t>
      </w:r>
      <w:r w:rsidR="006B3015" w:rsidRPr="00A470B1">
        <w:rPr>
          <w:sz w:val="28"/>
          <w:szCs w:val="28"/>
        </w:rPr>
        <w:t>4</w:t>
      </w:r>
      <w:r w:rsidR="00AC6C0B" w:rsidRPr="00A470B1">
        <w:rPr>
          <w:sz w:val="28"/>
          <w:szCs w:val="28"/>
        </w:rPr>
        <w:t>73</w:t>
      </w:r>
      <w:r w:rsidR="00504C7D" w:rsidRPr="00A470B1">
        <w:rPr>
          <w:sz w:val="28"/>
          <w:szCs w:val="28"/>
        </w:rPr>
        <w:t>)</w:t>
      </w:r>
      <w:r w:rsidR="006B3015" w:rsidRPr="00A470B1">
        <w:rPr>
          <w:sz w:val="28"/>
          <w:szCs w:val="28"/>
        </w:rPr>
        <w:t xml:space="preserve">, </w:t>
      </w:r>
      <w:r w:rsidR="00C058EA" w:rsidRPr="00A470B1">
        <w:rPr>
          <w:rFonts w:eastAsia="Times New Roman"/>
          <w:sz w:val="28"/>
          <w:szCs w:val="28"/>
        </w:rPr>
        <w:t>що пов’</w:t>
      </w:r>
      <w:r w:rsidRPr="00A470B1">
        <w:rPr>
          <w:rFonts w:eastAsia="Times New Roman"/>
          <w:sz w:val="28"/>
          <w:szCs w:val="28"/>
        </w:rPr>
        <w:t>язані з науковими і дослідницькими розробками та інноваціями;</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 xml:space="preserve">створити ефективну систему наукової та інноваційної підтримки прийняття управлінських рішень </w:t>
      </w:r>
      <w:r w:rsidR="000E4EBD" w:rsidRPr="00A470B1">
        <w:rPr>
          <w:rFonts w:eastAsia="Times New Roman"/>
          <w:sz w:val="28"/>
          <w:szCs w:val="28"/>
        </w:rPr>
        <w:t>у сфері охорони вод, раціонального використання та відтворення водних ресурсів</w:t>
      </w:r>
      <w:r w:rsidRPr="00A470B1">
        <w:rPr>
          <w:rFonts w:eastAsia="Times New Roman"/>
          <w:sz w:val="28"/>
          <w:szCs w:val="28"/>
        </w:rPr>
        <w:t>;</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 xml:space="preserve">впровадити ефективну систему оцінки ризиків і вразливості соціально-економічних секторів і природних екосистем до зміни </w:t>
      </w:r>
      <w:r w:rsidR="00007E2B" w:rsidRPr="00A470B1">
        <w:rPr>
          <w:rFonts w:eastAsia="Times New Roman"/>
          <w:sz w:val="28"/>
          <w:szCs w:val="28"/>
        </w:rPr>
        <w:t>гідрологічного режиму водних об’</w:t>
      </w:r>
      <w:r w:rsidRPr="00A470B1">
        <w:rPr>
          <w:rFonts w:eastAsia="Times New Roman"/>
          <w:sz w:val="28"/>
          <w:szCs w:val="28"/>
        </w:rPr>
        <w:t>єктів України та розробки заходів з адаптації до нових кліматичних умов;</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розробити рекомендації щодо раціонального використання та охорони водних ресурсів України з урахуванням зміни кліматичних умов та впливу несприятливих гідрометеорологічних явищ;</w:t>
      </w:r>
    </w:p>
    <w:p w:rsidR="00FC075E" w:rsidRPr="00A470B1" w:rsidRDefault="00FC075E" w:rsidP="00CA12A9">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запропонувати оптимальні науково обґрунтовані рішення з мінімізації ризиків, загроз та потенційних збитків, пов</w:t>
      </w:r>
      <w:r w:rsidR="00CA12A9" w:rsidRPr="00A470B1">
        <w:rPr>
          <w:rFonts w:eastAsia="Times New Roman"/>
          <w:sz w:val="28"/>
          <w:szCs w:val="28"/>
        </w:rPr>
        <w:t>’</w:t>
      </w:r>
      <w:r w:rsidRPr="00A470B1">
        <w:rPr>
          <w:rFonts w:eastAsia="Times New Roman"/>
          <w:sz w:val="28"/>
          <w:szCs w:val="28"/>
        </w:rPr>
        <w:t>язаних з виникненням:</w:t>
      </w:r>
      <w:r w:rsidR="00CA12A9" w:rsidRPr="00A470B1">
        <w:rPr>
          <w:rFonts w:eastAsia="Times New Roman"/>
          <w:sz w:val="28"/>
          <w:szCs w:val="28"/>
        </w:rPr>
        <w:t xml:space="preserve"> </w:t>
      </w:r>
      <w:r w:rsidRPr="00A470B1">
        <w:rPr>
          <w:rFonts w:eastAsia="Times New Roman"/>
          <w:sz w:val="28"/>
          <w:szCs w:val="28"/>
        </w:rPr>
        <w:t>повеней, великих і катастрофічних паводків,</w:t>
      </w:r>
      <w:r w:rsidR="00CA12A9" w:rsidRPr="00A470B1">
        <w:rPr>
          <w:rFonts w:eastAsia="Times New Roman"/>
          <w:sz w:val="28"/>
          <w:szCs w:val="28"/>
        </w:rPr>
        <w:t xml:space="preserve"> м</w:t>
      </w:r>
      <w:r w:rsidRPr="00A470B1">
        <w:rPr>
          <w:rFonts w:eastAsia="Times New Roman"/>
          <w:sz w:val="28"/>
          <w:szCs w:val="28"/>
        </w:rPr>
        <w:t>асштабних посух.</w:t>
      </w:r>
    </w:p>
    <w:p w:rsidR="00BA7F0A" w:rsidRPr="00A470B1" w:rsidRDefault="00FC075E" w:rsidP="00CD3B0D">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 xml:space="preserve">Впровадження заходів з управління водними ресурсами що будуть </w:t>
      </w:r>
      <w:r w:rsidR="00EE006B" w:rsidRPr="00A470B1">
        <w:rPr>
          <w:rFonts w:eastAsia="Times New Roman"/>
          <w:sz w:val="28"/>
          <w:szCs w:val="28"/>
        </w:rPr>
        <w:t>включені до</w:t>
      </w:r>
      <w:r w:rsidRPr="00A470B1">
        <w:rPr>
          <w:rFonts w:eastAsia="Times New Roman"/>
          <w:sz w:val="28"/>
          <w:szCs w:val="28"/>
        </w:rPr>
        <w:t xml:space="preserve"> Програм</w:t>
      </w:r>
      <w:r w:rsidR="00EE006B" w:rsidRPr="00A470B1">
        <w:rPr>
          <w:rFonts w:eastAsia="Times New Roman"/>
          <w:sz w:val="28"/>
          <w:szCs w:val="28"/>
        </w:rPr>
        <w:t>и</w:t>
      </w:r>
      <w:r w:rsidRPr="00A470B1">
        <w:rPr>
          <w:rFonts w:eastAsia="Times New Roman"/>
          <w:sz w:val="28"/>
          <w:szCs w:val="28"/>
        </w:rPr>
        <w:t>, матиме надзвичайно важливе значення з точки зору кор</w:t>
      </w:r>
      <w:r w:rsidR="009D68ED" w:rsidRPr="00A470B1">
        <w:rPr>
          <w:rFonts w:eastAsia="Times New Roman"/>
          <w:sz w:val="28"/>
          <w:szCs w:val="28"/>
        </w:rPr>
        <w:t>и</w:t>
      </w:r>
      <w:r w:rsidRPr="00A470B1">
        <w:rPr>
          <w:rFonts w:eastAsia="Times New Roman"/>
          <w:sz w:val="28"/>
          <w:szCs w:val="28"/>
        </w:rPr>
        <w:t>гування завдань та напрямів соціально-економічного розвитку держави з урахуванням нових кліматичних умов. Соціально-економічний та екологічний ефект від запропонованих заходів включатиме:</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поліпшення доступу населення до безпечної та економічно доступної питної води та належних умов санітарії, що призведе до зниження інфекцій та хвороб, пов</w:t>
      </w:r>
      <w:r w:rsidR="00762CAC" w:rsidRPr="00A470B1">
        <w:rPr>
          <w:rFonts w:eastAsia="Times New Roman"/>
          <w:sz w:val="28"/>
          <w:szCs w:val="28"/>
        </w:rPr>
        <w:t>’</w:t>
      </w:r>
      <w:r w:rsidRPr="00A470B1">
        <w:rPr>
          <w:rFonts w:eastAsia="Times New Roman"/>
          <w:sz w:val="28"/>
          <w:szCs w:val="28"/>
        </w:rPr>
        <w:t>язаних з вживанням неякісної води та неналежних умов санітарії;</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зменшення ризику втрат урожаю</w:t>
      </w:r>
      <w:r w:rsidR="00BE4B5F" w:rsidRPr="00A470B1">
        <w:rPr>
          <w:rFonts w:eastAsia="Times New Roman"/>
          <w:sz w:val="28"/>
          <w:szCs w:val="28"/>
        </w:rPr>
        <w:t xml:space="preserve"> сільськогосподарських культур у</w:t>
      </w:r>
      <w:r w:rsidRPr="00A470B1">
        <w:rPr>
          <w:rFonts w:eastAsia="Times New Roman"/>
          <w:sz w:val="28"/>
          <w:szCs w:val="28"/>
        </w:rPr>
        <w:t>наслідок забезпечення безперебійного забезпечення</w:t>
      </w:r>
      <w:r w:rsidR="00DC05B1" w:rsidRPr="00A470B1">
        <w:rPr>
          <w:rFonts w:eastAsia="Times New Roman"/>
          <w:sz w:val="28"/>
          <w:szCs w:val="28"/>
        </w:rPr>
        <w:t xml:space="preserve"> водними ресурсами</w:t>
      </w:r>
      <w:r w:rsidRPr="00A470B1">
        <w:rPr>
          <w:rFonts w:eastAsia="Times New Roman"/>
          <w:sz w:val="28"/>
          <w:szCs w:val="28"/>
        </w:rPr>
        <w:t xml:space="preserve"> регіонів зі зрошувальним землеробством;</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відновлення стоку малих і середніх річок України за рахунок відмови від екологічно</w:t>
      </w:r>
      <w:r w:rsidR="00BE4B5F" w:rsidRPr="00A470B1">
        <w:rPr>
          <w:rFonts w:eastAsia="Times New Roman"/>
          <w:sz w:val="28"/>
          <w:szCs w:val="28"/>
        </w:rPr>
        <w:t xml:space="preserve"> </w:t>
      </w:r>
      <w:r w:rsidRPr="00A470B1">
        <w:rPr>
          <w:rFonts w:eastAsia="Times New Roman"/>
          <w:sz w:val="28"/>
          <w:szCs w:val="28"/>
        </w:rPr>
        <w:t>невиправданої осушувальної меліорації та осушення боліт;</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 xml:space="preserve">значну економію державних коштів та ощадливе використання водних ресурсів за рахунок розвитку інноваційних </w:t>
      </w:r>
      <w:proofErr w:type="spellStart"/>
      <w:r w:rsidRPr="00A470B1">
        <w:rPr>
          <w:rFonts w:eastAsia="Times New Roman"/>
          <w:sz w:val="28"/>
          <w:szCs w:val="28"/>
        </w:rPr>
        <w:t>водоощад</w:t>
      </w:r>
      <w:r w:rsidR="00DC05B1" w:rsidRPr="00A470B1">
        <w:rPr>
          <w:rFonts w:eastAsia="Times New Roman"/>
          <w:sz w:val="28"/>
          <w:szCs w:val="28"/>
        </w:rPr>
        <w:t>ливих</w:t>
      </w:r>
      <w:proofErr w:type="spellEnd"/>
      <w:r w:rsidRPr="00A470B1">
        <w:rPr>
          <w:rFonts w:eastAsia="Times New Roman"/>
          <w:sz w:val="28"/>
          <w:szCs w:val="28"/>
        </w:rPr>
        <w:t xml:space="preserve"> методів промислового і сільськогосподарського виробництва, зменшення втрат води при її </w:t>
      </w:r>
      <w:proofErr w:type="spellStart"/>
      <w:r w:rsidRPr="00A470B1">
        <w:rPr>
          <w:rFonts w:eastAsia="Times New Roman"/>
          <w:sz w:val="28"/>
          <w:szCs w:val="28"/>
        </w:rPr>
        <w:t>міжбасейновому</w:t>
      </w:r>
      <w:proofErr w:type="spellEnd"/>
      <w:r w:rsidRPr="00A470B1">
        <w:rPr>
          <w:rFonts w:eastAsia="Times New Roman"/>
          <w:sz w:val="28"/>
          <w:szCs w:val="28"/>
        </w:rPr>
        <w:t xml:space="preserve"> транспортуванні та</w:t>
      </w:r>
      <w:r w:rsidR="00BE4B5F" w:rsidRPr="00A470B1">
        <w:rPr>
          <w:rFonts w:eastAsia="Times New Roman"/>
          <w:sz w:val="28"/>
          <w:szCs w:val="28"/>
        </w:rPr>
        <w:t xml:space="preserve"> у</w:t>
      </w:r>
      <w:r w:rsidRPr="00A470B1">
        <w:rPr>
          <w:rFonts w:eastAsia="Times New Roman"/>
          <w:sz w:val="28"/>
          <w:szCs w:val="28"/>
        </w:rPr>
        <w:t xml:space="preserve"> мережах міського централізованого водопостачання;</w:t>
      </w:r>
    </w:p>
    <w:p w:rsidR="00BA7F0A" w:rsidRPr="00A470B1" w:rsidRDefault="00FC075E" w:rsidP="009F399F">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забезпечення сприятливих умов відпочинку та оздоровлення населення за рахунок поліпшен</w:t>
      </w:r>
      <w:r w:rsidR="009F399F" w:rsidRPr="00A470B1">
        <w:rPr>
          <w:rFonts w:eastAsia="Times New Roman"/>
          <w:sz w:val="28"/>
          <w:szCs w:val="28"/>
        </w:rPr>
        <w:t>ня екологічного стану водних об’</w:t>
      </w:r>
      <w:r w:rsidRPr="00A470B1">
        <w:rPr>
          <w:rFonts w:eastAsia="Times New Roman"/>
          <w:sz w:val="28"/>
          <w:szCs w:val="28"/>
        </w:rPr>
        <w:t>єктів України;</w:t>
      </w:r>
    </w:p>
    <w:p w:rsidR="00BA7F0A" w:rsidRPr="00A470B1" w:rsidRDefault="00FC075E" w:rsidP="00EC4CD4">
      <w:pPr>
        <w:shd w:val="clear" w:color="auto" w:fill="FFFFFF"/>
        <w:autoSpaceDE w:val="0"/>
        <w:autoSpaceDN w:val="0"/>
        <w:adjustRightInd w:val="0"/>
        <w:spacing w:before="0" w:after="0"/>
        <w:ind w:firstLine="567"/>
        <w:rPr>
          <w:rFonts w:eastAsia="Times New Roman"/>
          <w:sz w:val="28"/>
          <w:szCs w:val="28"/>
        </w:rPr>
      </w:pPr>
      <w:r w:rsidRPr="00A470B1">
        <w:rPr>
          <w:rFonts w:eastAsia="Times New Roman"/>
          <w:sz w:val="28"/>
          <w:szCs w:val="28"/>
        </w:rPr>
        <w:t>забезпечення потреб у продовольстві за рахунок відновлення потенціалу водних живих ресурсів, зокрема рибних запасів, розвитку аквакультури, а також запобігання поширенню видів-чужинців та інвазивних видів;</w:t>
      </w:r>
    </w:p>
    <w:p w:rsidR="00FC075E" w:rsidRPr="00A470B1" w:rsidRDefault="00FC075E" w:rsidP="00EC4CD4">
      <w:pPr>
        <w:shd w:val="clear" w:color="auto" w:fill="FFFFFF"/>
        <w:autoSpaceDE w:val="0"/>
        <w:autoSpaceDN w:val="0"/>
        <w:adjustRightInd w:val="0"/>
        <w:spacing w:before="0" w:after="0"/>
        <w:ind w:firstLine="567"/>
        <w:rPr>
          <w:rFonts w:eastAsia="Times New Roman"/>
          <w:sz w:val="28"/>
          <w:szCs w:val="28"/>
          <w:lang w:val="ru-RU"/>
        </w:rPr>
      </w:pPr>
      <w:r w:rsidRPr="00A470B1">
        <w:rPr>
          <w:rFonts w:eastAsia="Times New Roman"/>
          <w:sz w:val="28"/>
          <w:szCs w:val="28"/>
        </w:rPr>
        <w:lastRenderedPageBreak/>
        <w:t>зростання надходжень до державного бюджету за рахунок введення економічних важелів з регулювання дифузного та теплового забруднення водних об</w:t>
      </w:r>
      <w:r w:rsidR="001A1462" w:rsidRPr="00A470B1">
        <w:rPr>
          <w:rFonts w:eastAsia="Times New Roman"/>
          <w:sz w:val="28"/>
          <w:szCs w:val="28"/>
          <w:lang w:val="ru-RU"/>
        </w:rPr>
        <w:t>’</w:t>
      </w:r>
      <w:r w:rsidRPr="00A470B1">
        <w:rPr>
          <w:rFonts w:eastAsia="Times New Roman"/>
          <w:sz w:val="28"/>
          <w:szCs w:val="28"/>
        </w:rPr>
        <w:t>єктів.</w:t>
      </w:r>
    </w:p>
    <w:p w:rsidR="00FC075E" w:rsidRPr="00A470B1" w:rsidRDefault="000A4AED" w:rsidP="000A4AED">
      <w:pPr>
        <w:ind w:firstLine="567"/>
        <w:rPr>
          <w:rFonts w:eastAsia="Times New Roman"/>
          <w:b/>
          <w:sz w:val="28"/>
          <w:szCs w:val="28"/>
          <w:lang w:val="ru-RU"/>
        </w:rPr>
      </w:pPr>
      <w:r w:rsidRPr="00A470B1">
        <w:rPr>
          <w:rFonts w:eastAsia="Times New Roman"/>
          <w:b/>
          <w:sz w:val="28"/>
          <w:szCs w:val="28"/>
          <w:lang w:val="ru-RU"/>
        </w:rPr>
        <w:t xml:space="preserve">7. </w:t>
      </w:r>
      <w:r w:rsidR="00FC075E" w:rsidRPr="00A470B1">
        <w:rPr>
          <w:rFonts w:eastAsia="Times New Roman"/>
          <w:b/>
          <w:sz w:val="28"/>
          <w:szCs w:val="28"/>
        </w:rPr>
        <w:t>Оцінка фінансових, матеріально-технічних, трудових ресурсів, не</w:t>
      </w:r>
      <w:r w:rsidRPr="00A470B1">
        <w:rPr>
          <w:rFonts w:eastAsia="Times New Roman"/>
          <w:b/>
          <w:sz w:val="28"/>
          <w:szCs w:val="28"/>
        </w:rPr>
        <w:t>обхідних для виконання Програми</w:t>
      </w:r>
    </w:p>
    <w:p w:rsidR="00BA7F0A" w:rsidRPr="00A470B1" w:rsidRDefault="00FC075E" w:rsidP="00EC4CD4">
      <w:pPr>
        <w:spacing w:before="0" w:after="0"/>
        <w:ind w:firstLine="567"/>
        <w:rPr>
          <w:rFonts w:eastAsia="Times New Roman"/>
          <w:sz w:val="28"/>
          <w:szCs w:val="28"/>
        </w:rPr>
      </w:pPr>
      <w:r w:rsidRPr="00A470B1">
        <w:rPr>
          <w:rFonts w:eastAsia="Times New Roman"/>
          <w:sz w:val="28"/>
          <w:szCs w:val="28"/>
        </w:rPr>
        <w:t>Реалізація Програми здійснюватиметься за рахунок та в межах видатків державного бюджету на відповідний рік, а також за рахунок міжнародної технічної допомоги та інших джерел, не заборонених законодавством.</w:t>
      </w:r>
    </w:p>
    <w:p w:rsidR="00FC075E" w:rsidRPr="00A470B1" w:rsidRDefault="00FC075E" w:rsidP="00EC4CD4">
      <w:pPr>
        <w:spacing w:before="0" w:after="0"/>
        <w:ind w:firstLine="567"/>
        <w:rPr>
          <w:rFonts w:eastAsia="Times New Roman"/>
          <w:sz w:val="28"/>
          <w:szCs w:val="28"/>
        </w:rPr>
      </w:pPr>
      <w:r w:rsidRPr="00A470B1">
        <w:rPr>
          <w:rFonts w:eastAsia="Times New Roman"/>
          <w:sz w:val="28"/>
          <w:szCs w:val="28"/>
        </w:rPr>
        <w:t>Обсяг матеріально-технічних і трудових ресурсів, необхідних для виконання Програми, визначатиметься під час планування і розроблення конкретних завдань і заходів.</w:t>
      </w:r>
    </w:p>
    <w:p w:rsidR="00FC075E" w:rsidRDefault="00FC075E" w:rsidP="00EC4CD4">
      <w:pPr>
        <w:ind w:firstLine="567"/>
        <w:jc w:val="center"/>
        <w:rPr>
          <w:rFonts w:eastAsia="Times New Roman"/>
          <w:sz w:val="28"/>
          <w:szCs w:val="28"/>
        </w:rPr>
      </w:pPr>
      <w:r w:rsidRPr="00A470B1">
        <w:rPr>
          <w:rFonts w:eastAsia="Times New Roman"/>
          <w:sz w:val="28"/>
          <w:szCs w:val="28"/>
        </w:rPr>
        <w:t>_______________________________________</w:t>
      </w:r>
      <w:r w:rsidRPr="00182031">
        <w:rPr>
          <w:rFonts w:eastAsia="Times New Roman"/>
          <w:sz w:val="28"/>
          <w:szCs w:val="28"/>
        </w:rPr>
        <w:t>__</w:t>
      </w:r>
    </w:p>
    <w:sectPr w:rsidR="00FC075E" w:rsidSect="000603B7">
      <w:headerReference w:type="even" r:id="rId12"/>
      <w:headerReference w:type="default" r:id="rId13"/>
      <w:footerReference w:type="default" r:id="rId14"/>
      <w:footerReference w:type="first" r:id="rId15"/>
      <w:pgSz w:w="11906" w:h="16838"/>
      <w:pgMar w:top="1134" w:right="567"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85" w:rsidRDefault="003F1C85" w:rsidP="002A48EA">
      <w:r>
        <w:separator/>
      </w:r>
    </w:p>
  </w:endnote>
  <w:endnote w:type="continuationSeparator" w:id="0">
    <w:p w:rsidR="003F1C85" w:rsidRDefault="003F1C85" w:rsidP="002A48EA">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ED" w:rsidRDefault="00DE62ED" w:rsidP="00276E8D">
    <w:pPr>
      <w:pStyle w:val="a5"/>
      <w:jc w:val="center"/>
    </w:pPr>
  </w:p>
  <w:p w:rsidR="00DE62ED" w:rsidRPr="00752B3D" w:rsidRDefault="00DE62ED" w:rsidP="002A48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ED" w:rsidRDefault="00DE62ED" w:rsidP="00193C22">
    <w:pPr>
      <w:pStyle w:val="a5"/>
      <w:jc w:val="right"/>
    </w:pPr>
  </w:p>
  <w:p w:rsidR="00DE62ED" w:rsidRDefault="00DE62ED" w:rsidP="002A48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85" w:rsidRDefault="003F1C85" w:rsidP="002A48EA">
      <w:r>
        <w:separator/>
      </w:r>
    </w:p>
  </w:footnote>
  <w:footnote w:type="continuationSeparator" w:id="0">
    <w:p w:rsidR="003F1C85" w:rsidRDefault="003F1C85" w:rsidP="002A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ED" w:rsidRDefault="00BC7337" w:rsidP="00986FF1">
    <w:pPr>
      <w:pStyle w:val="a3"/>
      <w:framePr w:wrap="none" w:vAnchor="text" w:hAnchor="margin" w:xAlign="center" w:y="1"/>
      <w:rPr>
        <w:rStyle w:val="af8"/>
      </w:rPr>
    </w:pPr>
    <w:r>
      <w:rPr>
        <w:rStyle w:val="af8"/>
      </w:rPr>
      <w:fldChar w:fldCharType="begin"/>
    </w:r>
    <w:r w:rsidR="00DE62ED">
      <w:rPr>
        <w:rStyle w:val="af8"/>
      </w:rPr>
      <w:instrText xml:space="preserve"> PAGE </w:instrText>
    </w:r>
    <w:r>
      <w:rPr>
        <w:rStyle w:val="af8"/>
      </w:rPr>
      <w:fldChar w:fldCharType="end"/>
    </w:r>
  </w:p>
  <w:p w:rsidR="00DE62ED" w:rsidRDefault="00DE62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ED" w:rsidRDefault="00BC7337" w:rsidP="00986FF1">
    <w:pPr>
      <w:pStyle w:val="a3"/>
      <w:framePr w:wrap="none" w:vAnchor="text" w:hAnchor="margin" w:xAlign="center" w:y="1"/>
      <w:rPr>
        <w:rStyle w:val="af8"/>
      </w:rPr>
    </w:pPr>
    <w:r>
      <w:rPr>
        <w:rStyle w:val="af8"/>
      </w:rPr>
      <w:fldChar w:fldCharType="begin"/>
    </w:r>
    <w:r w:rsidR="00DE62ED">
      <w:rPr>
        <w:rStyle w:val="af8"/>
      </w:rPr>
      <w:instrText xml:space="preserve"> PAGE </w:instrText>
    </w:r>
    <w:r>
      <w:rPr>
        <w:rStyle w:val="af8"/>
      </w:rPr>
      <w:fldChar w:fldCharType="separate"/>
    </w:r>
    <w:r w:rsidR="00881D17">
      <w:rPr>
        <w:rStyle w:val="af8"/>
        <w:noProof/>
      </w:rPr>
      <w:t>12</w:t>
    </w:r>
    <w:r>
      <w:rPr>
        <w:rStyle w:val="af8"/>
      </w:rPr>
      <w:fldChar w:fldCharType="end"/>
    </w:r>
  </w:p>
  <w:p w:rsidR="00DE62ED" w:rsidRDefault="00DE62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726"/>
    <w:multiLevelType w:val="hybridMultilevel"/>
    <w:tmpl w:val="041E42EC"/>
    <w:lvl w:ilvl="0" w:tplc="F56AAA4A">
      <w:start w:val="1"/>
      <w:numFmt w:val="bullet"/>
      <w:lvlText w:val="-"/>
      <w:lvlJc w:val="left"/>
      <w:pPr>
        <w:ind w:left="1571" w:hanging="360"/>
      </w:pPr>
      <w:rPr>
        <w:rFonts w:ascii="SimSun" w:eastAsia="SimSun" w:hAnsi="SimSun" w:hint="eastAsia"/>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34059CC"/>
    <w:multiLevelType w:val="hybridMultilevel"/>
    <w:tmpl w:val="73B6718A"/>
    <w:lvl w:ilvl="0" w:tplc="F56AAA4A">
      <w:start w:val="1"/>
      <w:numFmt w:val="bullet"/>
      <w:lvlText w:val="-"/>
      <w:lvlJc w:val="left"/>
      <w:pPr>
        <w:ind w:left="360" w:hanging="360"/>
      </w:pPr>
      <w:rPr>
        <w:rFonts w:ascii="SimSun" w:eastAsia="SimSun" w:hAnsi="SimSun" w:hint="eastAsi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E14373A"/>
    <w:multiLevelType w:val="hybridMultilevel"/>
    <w:tmpl w:val="E098D806"/>
    <w:lvl w:ilvl="0" w:tplc="F56AAA4A">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2377D40"/>
    <w:multiLevelType w:val="hybridMultilevel"/>
    <w:tmpl w:val="99B8C79E"/>
    <w:lvl w:ilvl="0" w:tplc="F56AAA4A">
      <w:start w:val="1"/>
      <w:numFmt w:val="bullet"/>
      <w:lvlText w:val="-"/>
      <w:lvlJc w:val="left"/>
      <w:pPr>
        <w:ind w:left="360" w:hanging="360"/>
      </w:pPr>
      <w:rPr>
        <w:rFonts w:ascii="SimSun" w:eastAsia="SimSun" w:hAnsi="SimSun" w:hint="eastAsi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3AE1D46"/>
    <w:multiLevelType w:val="hybridMultilevel"/>
    <w:tmpl w:val="9A009C34"/>
    <w:lvl w:ilvl="0" w:tplc="FB126D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FC14B7"/>
    <w:multiLevelType w:val="hybridMultilevel"/>
    <w:tmpl w:val="FC0263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15305"/>
    <w:multiLevelType w:val="hybridMultilevel"/>
    <w:tmpl w:val="716247E4"/>
    <w:lvl w:ilvl="0" w:tplc="FB126D02">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BA15B5"/>
    <w:multiLevelType w:val="hybridMultilevel"/>
    <w:tmpl w:val="01544396"/>
    <w:lvl w:ilvl="0" w:tplc="FB126D02">
      <w:start w:val="1"/>
      <w:numFmt w:val="bullet"/>
      <w:lvlText w:val="-"/>
      <w:lvlJc w:val="left"/>
      <w:pPr>
        <w:ind w:left="360" w:hanging="360"/>
      </w:pPr>
      <w:rPr>
        <w:rFonts w:ascii="Arial" w:hAnsi="Arial" w:hint="default"/>
      </w:rPr>
    </w:lvl>
    <w:lvl w:ilvl="1" w:tplc="FB126D02">
      <w:start w:val="1"/>
      <w:numFmt w:val="bullet"/>
      <w:lvlText w:val="-"/>
      <w:lvlJc w:val="left"/>
      <w:pPr>
        <w:ind w:left="720" w:hanging="360"/>
      </w:pPr>
      <w:rPr>
        <w:rFonts w:ascii="Arial" w:hAnsi="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372FD5"/>
    <w:multiLevelType w:val="hybridMultilevel"/>
    <w:tmpl w:val="5A700ABC"/>
    <w:lvl w:ilvl="0" w:tplc="FB126D02">
      <w:start w:val="1"/>
      <w:numFmt w:val="bullet"/>
      <w:lvlText w:val="-"/>
      <w:lvlJc w:val="left"/>
      <w:pPr>
        <w:ind w:left="1069" w:hanging="360"/>
      </w:pPr>
      <w:rPr>
        <w:rFonts w:ascii="Arial"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9801359"/>
    <w:multiLevelType w:val="hybridMultilevel"/>
    <w:tmpl w:val="E45EA6B8"/>
    <w:lvl w:ilvl="0" w:tplc="F56AAA4A">
      <w:start w:val="1"/>
      <w:numFmt w:val="bullet"/>
      <w:lvlText w:val="-"/>
      <w:lvlJc w:val="left"/>
      <w:pPr>
        <w:ind w:left="644" w:hanging="360"/>
      </w:pPr>
      <w:rPr>
        <w:rFonts w:ascii="SimSun" w:eastAsia="SimSun" w:hAnsi="SimSun" w:hint="eastAsia"/>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E0D47D1"/>
    <w:multiLevelType w:val="hybridMultilevel"/>
    <w:tmpl w:val="B898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012F0"/>
    <w:multiLevelType w:val="hybridMultilevel"/>
    <w:tmpl w:val="6AEC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15F41"/>
    <w:multiLevelType w:val="hybridMultilevel"/>
    <w:tmpl w:val="39749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984435"/>
    <w:multiLevelType w:val="hybridMultilevel"/>
    <w:tmpl w:val="EC38C7F2"/>
    <w:lvl w:ilvl="0" w:tplc="F56AAA4A">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4B29389A"/>
    <w:multiLevelType w:val="hybridMultilevel"/>
    <w:tmpl w:val="8B84CB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273E00"/>
    <w:multiLevelType w:val="hybridMultilevel"/>
    <w:tmpl w:val="7E40E200"/>
    <w:lvl w:ilvl="0" w:tplc="F56AAA4A">
      <w:start w:val="1"/>
      <w:numFmt w:val="bullet"/>
      <w:lvlText w:val="-"/>
      <w:lvlJc w:val="left"/>
      <w:pPr>
        <w:ind w:left="360" w:hanging="360"/>
      </w:pPr>
      <w:rPr>
        <w:rFonts w:ascii="SimSun" w:eastAsia="SimSun" w:hAnsi="SimSun" w:hint="eastAsi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5020126C"/>
    <w:multiLevelType w:val="hybridMultilevel"/>
    <w:tmpl w:val="C568A740"/>
    <w:lvl w:ilvl="0" w:tplc="F56AAA4A">
      <w:start w:val="1"/>
      <w:numFmt w:val="bullet"/>
      <w:lvlText w:val="-"/>
      <w:lvlJc w:val="left"/>
      <w:pPr>
        <w:ind w:left="360" w:hanging="360"/>
      </w:pPr>
      <w:rPr>
        <w:rFonts w:ascii="SimSun" w:eastAsia="SimSun" w:hAnsi="SimSun" w:hint="eastAsi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8446C7D"/>
    <w:multiLevelType w:val="hybridMultilevel"/>
    <w:tmpl w:val="A76A2CF4"/>
    <w:lvl w:ilvl="0" w:tplc="FB126D02">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F70D0"/>
    <w:multiLevelType w:val="hybridMultilevel"/>
    <w:tmpl w:val="6E16E39E"/>
    <w:lvl w:ilvl="0" w:tplc="27D0D68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D3C0224"/>
    <w:multiLevelType w:val="hybridMultilevel"/>
    <w:tmpl w:val="98CC7254"/>
    <w:lvl w:ilvl="0" w:tplc="F56AAA4A">
      <w:start w:val="1"/>
      <w:numFmt w:val="bullet"/>
      <w:lvlText w:val="-"/>
      <w:lvlJc w:val="left"/>
      <w:pPr>
        <w:ind w:left="360" w:hanging="360"/>
      </w:pPr>
      <w:rPr>
        <w:rFonts w:ascii="SimSun" w:eastAsia="SimSun" w:hAnsi="SimSun" w:hint="eastAsi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5E664BF7"/>
    <w:multiLevelType w:val="hybridMultilevel"/>
    <w:tmpl w:val="1D78CE34"/>
    <w:lvl w:ilvl="0" w:tplc="F56AAA4A">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60211847"/>
    <w:multiLevelType w:val="hybridMultilevel"/>
    <w:tmpl w:val="5F20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A76DC"/>
    <w:multiLevelType w:val="hybridMultilevel"/>
    <w:tmpl w:val="CE2A9C2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723E7884"/>
    <w:multiLevelType w:val="hybridMultilevel"/>
    <w:tmpl w:val="85547C24"/>
    <w:lvl w:ilvl="0" w:tplc="FB126D02">
      <w:start w:val="1"/>
      <w:numFmt w:val="bullet"/>
      <w:lvlText w:val="-"/>
      <w:lvlJc w:val="left"/>
      <w:pPr>
        <w:ind w:left="360" w:hanging="360"/>
      </w:pPr>
      <w:rPr>
        <w:rFonts w:ascii="Arial" w:hAnsi="Arial" w:hint="default"/>
      </w:rPr>
    </w:lvl>
    <w:lvl w:ilvl="1" w:tplc="FB126D02">
      <w:start w:val="1"/>
      <w:numFmt w:val="bullet"/>
      <w:lvlText w:val="-"/>
      <w:lvlJc w:val="left"/>
      <w:pPr>
        <w:ind w:left="1080" w:hanging="360"/>
      </w:pPr>
      <w:rPr>
        <w:rFonts w:ascii="Arial" w:hAnsi="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3C111D"/>
    <w:multiLevelType w:val="hybridMultilevel"/>
    <w:tmpl w:val="84C88980"/>
    <w:lvl w:ilvl="0" w:tplc="FB126D02">
      <w:start w:val="1"/>
      <w:numFmt w:val="bullet"/>
      <w:lvlText w:val="-"/>
      <w:lvlJc w:val="left"/>
      <w:pPr>
        <w:ind w:left="360" w:hanging="360"/>
      </w:pPr>
      <w:rPr>
        <w:rFonts w:ascii="Arial" w:hAnsi="Arial" w:hint="default"/>
      </w:rPr>
    </w:lvl>
    <w:lvl w:ilvl="1" w:tplc="FB126D02">
      <w:start w:val="1"/>
      <w:numFmt w:val="bullet"/>
      <w:lvlText w:val="-"/>
      <w:lvlJc w:val="left"/>
      <w:pPr>
        <w:ind w:left="1080" w:hanging="360"/>
      </w:pPr>
      <w:rPr>
        <w:rFonts w:ascii="Arial" w:hAnsi="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5DB2B80"/>
    <w:multiLevelType w:val="hybridMultilevel"/>
    <w:tmpl w:val="F06AA7A6"/>
    <w:lvl w:ilvl="0" w:tplc="FB126D02">
      <w:start w:val="1"/>
      <w:numFmt w:val="bullet"/>
      <w:lvlText w:val="-"/>
      <w:lvlJc w:val="left"/>
      <w:pPr>
        <w:ind w:left="360" w:hanging="360"/>
      </w:pPr>
      <w:rPr>
        <w:rFonts w:ascii="Arial" w:hAnsi="Arial" w:hint="default"/>
      </w:rPr>
    </w:lvl>
    <w:lvl w:ilvl="1" w:tplc="FB126D02">
      <w:start w:val="1"/>
      <w:numFmt w:val="bullet"/>
      <w:lvlText w:val="-"/>
      <w:lvlJc w:val="left"/>
      <w:pPr>
        <w:ind w:left="720" w:hanging="360"/>
      </w:pPr>
      <w:rPr>
        <w:rFonts w:ascii="Arial" w:hAnsi="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FBA5AAE"/>
    <w:multiLevelType w:val="hybridMultilevel"/>
    <w:tmpl w:val="1B20FA50"/>
    <w:lvl w:ilvl="0" w:tplc="F56AAA4A">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1"/>
  </w:num>
  <w:num w:numId="4">
    <w:abstractNumId w:val="5"/>
  </w:num>
  <w:num w:numId="5">
    <w:abstractNumId w:val="18"/>
  </w:num>
  <w:num w:numId="6">
    <w:abstractNumId w:val="10"/>
  </w:num>
  <w:num w:numId="7">
    <w:abstractNumId w:val="14"/>
  </w:num>
  <w:num w:numId="8">
    <w:abstractNumId w:val="12"/>
  </w:num>
  <w:num w:numId="9">
    <w:abstractNumId w:val="4"/>
  </w:num>
  <w:num w:numId="10">
    <w:abstractNumId w:val="17"/>
  </w:num>
  <w:num w:numId="11">
    <w:abstractNumId w:val="2"/>
  </w:num>
  <w:num w:numId="12">
    <w:abstractNumId w:val="26"/>
  </w:num>
  <w:num w:numId="13">
    <w:abstractNumId w:val="25"/>
  </w:num>
  <w:num w:numId="14">
    <w:abstractNumId w:val="7"/>
  </w:num>
  <w:num w:numId="15">
    <w:abstractNumId w:val="8"/>
  </w:num>
  <w:num w:numId="16">
    <w:abstractNumId w:val="23"/>
  </w:num>
  <w:num w:numId="17">
    <w:abstractNumId w:val="24"/>
  </w:num>
  <w:num w:numId="18">
    <w:abstractNumId w:val="16"/>
  </w:num>
  <w:num w:numId="19">
    <w:abstractNumId w:val="13"/>
  </w:num>
  <w:num w:numId="20">
    <w:abstractNumId w:val="0"/>
  </w:num>
  <w:num w:numId="21">
    <w:abstractNumId w:val="19"/>
  </w:num>
  <w:num w:numId="22">
    <w:abstractNumId w:val="9"/>
  </w:num>
  <w:num w:numId="23">
    <w:abstractNumId w:val="1"/>
  </w:num>
  <w:num w:numId="24">
    <w:abstractNumId w:val="15"/>
  </w:num>
  <w:num w:numId="25">
    <w:abstractNumId w:val="22"/>
  </w:num>
  <w:num w:numId="26">
    <w:abstractNumId w:val="3"/>
  </w:num>
  <w:num w:numId="27">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Formatting/>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573B"/>
    <w:rsid w:val="00002745"/>
    <w:rsid w:val="00003D69"/>
    <w:rsid w:val="00003DA5"/>
    <w:rsid w:val="00004937"/>
    <w:rsid w:val="00005456"/>
    <w:rsid w:val="000067B0"/>
    <w:rsid w:val="00006B46"/>
    <w:rsid w:val="00007E2B"/>
    <w:rsid w:val="0001044B"/>
    <w:rsid w:val="000125A8"/>
    <w:rsid w:val="0001282C"/>
    <w:rsid w:val="000134E1"/>
    <w:rsid w:val="0001480D"/>
    <w:rsid w:val="00014C4E"/>
    <w:rsid w:val="00015493"/>
    <w:rsid w:val="00023434"/>
    <w:rsid w:val="0002655A"/>
    <w:rsid w:val="0002775C"/>
    <w:rsid w:val="0003165C"/>
    <w:rsid w:val="0003218B"/>
    <w:rsid w:val="00032BE2"/>
    <w:rsid w:val="000345AF"/>
    <w:rsid w:val="000349DD"/>
    <w:rsid w:val="00034C8C"/>
    <w:rsid w:val="000375D4"/>
    <w:rsid w:val="000378A1"/>
    <w:rsid w:val="0004243D"/>
    <w:rsid w:val="000430DE"/>
    <w:rsid w:val="00043A02"/>
    <w:rsid w:val="00043FB0"/>
    <w:rsid w:val="0004542D"/>
    <w:rsid w:val="00045909"/>
    <w:rsid w:val="00045C00"/>
    <w:rsid w:val="00046591"/>
    <w:rsid w:val="00047302"/>
    <w:rsid w:val="00047DD7"/>
    <w:rsid w:val="00050375"/>
    <w:rsid w:val="00050B8E"/>
    <w:rsid w:val="00050C98"/>
    <w:rsid w:val="00052E9A"/>
    <w:rsid w:val="00054F21"/>
    <w:rsid w:val="00055F13"/>
    <w:rsid w:val="00057BA2"/>
    <w:rsid w:val="00057FE2"/>
    <w:rsid w:val="000603B7"/>
    <w:rsid w:val="00060A58"/>
    <w:rsid w:val="00060EE8"/>
    <w:rsid w:val="00061CF2"/>
    <w:rsid w:val="00063419"/>
    <w:rsid w:val="00065CF4"/>
    <w:rsid w:val="00066598"/>
    <w:rsid w:val="000673DB"/>
    <w:rsid w:val="0007115D"/>
    <w:rsid w:val="00071231"/>
    <w:rsid w:val="00071258"/>
    <w:rsid w:val="00071D4A"/>
    <w:rsid w:val="000722F2"/>
    <w:rsid w:val="00072DC7"/>
    <w:rsid w:val="000733A9"/>
    <w:rsid w:val="00073781"/>
    <w:rsid w:val="00074755"/>
    <w:rsid w:val="00074978"/>
    <w:rsid w:val="00074C2E"/>
    <w:rsid w:val="00075767"/>
    <w:rsid w:val="0007579C"/>
    <w:rsid w:val="0007678C"/>
    <w:rsid w:val="00077832"/>
    <w:rsid w:val="00077FB2"/>
    <w:rsid w:val="0008164A"/>
    <w:rsid w:val="000822A0"/>
    <w:rsid w:val="0008320C"/>
    <w:rsid w:val="00083CAA"/>
    <w:rsid w:val="00084334"/>
    <w:rsid w:val="000846B7"/>
    <w:rsid w:val="00084881"/>
    <w:rsid w:val="0008552B"/>
    <w:rsid w:val="0008795A"/>
    <w:rsid w:val="00092C46"/>
    <w:rsid w:val="000931ED"/>
    <w:rsid w:val="00093506"/>
    <w:rsid w:val="00093EF4"/>
    <w:rsid w:val="000950E3"/>
    <w:rsid w:val="0009581C"/>
    <w:rsid w:val="000A187F"/>
    <w:rsid w:val="000A35C8"/>
    <w:rsid w:val="000A4448"/>
    <w:rsid w:val="000A49AA"/>
    <w:rsid w:val="000A4AED"/>
    <w:rsid w:val="000A6ECA"/>
    <w:rsid w:val="000A71C0"/>
    <w:rsid w:val="000B08A1"/>
    <w:rsid w:val="000B1816"/>
    <w:rsid w:val="000B2099"/>
    <w:rsid w:val="000B3A1F"/>
    <w:rsid w:val="000B52E7"/>
    <w:rsid w:val="000B5B85"/>
    <w:rsid w:val="000B73AF"/>
    <w:rsid w:val="000B7E25"/>
    <w:rsid w:val="000C2CA2"/>
    <w:rsid w:val="000C2E36"/>
    <w:rsid w:val="000C3252"/>
    <w:rsid w:val="000C4854"/>
    <w:rsid w:val="000C5492"/>
    <w:rsid w:val="000C560B"/>
    <w:rsid w:val="000C5D7E"/>
    <w:rsid w:val="000C61BA"/>
    <w:rsid w:val="000C6E3A"/>
    <w:rsid w:val="000D0279"/>
    <w:rsid w:val="000D1301"/>
    <w:rsid w:val="000D21B3"/>
    <w:rsid w:val="000D25F7"/>
    <w:rsid w:val="000D260B"/>
    <w:rsid w:val="000D26E6"/>
    <w:rsid w:val="000D2AC5"/>
    <w:rsid w:val="000D3671"/>
    <w:rsid w:val="000D372E"/>
    <w:rsid w:val="000D43EA"/>
    <w:rsid w:val="000D6482"/>
    <w:rsid w:val="000E09A7"/>
    <w:rsid w:val="000E19FC"/>
    <w:rsid w:val="000E290D"/>
    <w:rsid w:val="000E3012"/>
    <w:rsid w:val="000E410A"/>
    <w:rsid w:val="000E4550"/>
    <w:rsid w:val="000E4BD3"/>
    <w:rsid w:val="000E4EBD"/>
    <w:rsid w:val="000E54E0"/>
    <w:rsid w:val="000E6993"/>
    <w:rsid w:val="000E6E52"/>
    <w:rsid w:val="000E7154"/>
    <w:rsid w:val="000E717C"/>
    <w:rsid w:val="000E71D4"/>
    <w:rsid w:val="000E72BF"/>
    <w:rsid w:val="000E7DD8"/>
    <w:rsid w:val="000F01C5"/>
    <w:rsid w:val="000F220C"/>
    <w:rsid w:val="000F2557"/>
    <w:rsid w:val="000F27F9"/>
    <w:rsid w:val="000F2AF0"/>
    <w:rsid w:val="000F3684"/>
    <w:rsid w:val="000F3DD1"/>
    <w:rsid w:val="000F4592"/>
    <w:rsid w:val="000F4B07"/>
    <w:rsid w:val="000F5FA6"/>
    <w:rsid w:val="000F682C"/>
    <w:rsid w:val="000F6E07"/>
    <w:rsid w:val="000F6FED"/>
    <w:rsid w:val="000F71B6"/>
    <w:rsid w:val="000F7B7D"/>
    <w:rsid w:val="000F7C8A"/>
    <w:rsid w:val="00102B19"/>
    <w:rsid w:val="001047AA"/>
    <w:rsid w:val="00104A41"/>
    <w:rsid w:val="00104B5F"/>
    <w:rsid w:val="00105452"/>
    <w:rsid w:val="00105A23"/>
    <w:rsid w:val="001061EF"/>
    <w:rsid w:val="00106ABE"/>
    <w:rsid w:val="00110323"/>
    <w:rsid w:val="00110A62"/>
    <w:rsid w:val="00110D52"/>
    <w:rsid w:val="0011329F"/>
    <w:rsid w:val="001146D8"/>
    <w:rsid w:val="00114C03"/>
    <w:rsid w:val="00114F55"/>
    <w:rsid w:val="00114F72"/>
    <w:rsid w:val="00116300"/>
    <w:rsid w:val="00116EF3"/>
    <w:rsid w:val="00117431"/>
    <w:rsid w:val="00121893"/>
    <w:rsid w:val="001221E1"/>
    <w:rsid w:val="00123DDC"/>
    <w:rsid w:val="001250C1"/>
    <w:rsid w:val="001253E0"/>
    <w:rsid w:val="00130211"/>
    <w:rsid w:val="0013116A"/>
    <w:rsid w:val="00132321"/>
    <w:rsid w:val="00135675"/>
    <w:rsid w:val="001362FE"/>
    <w:rsid w:val="00136312"/>
    <w:rsid w:val="00136FFB"/>
    <w:rsid w:val="00137653"/>
    <w:rsid w:val="00141BDC"/>
    <w:rsid w:val="001423DD"/>
    <w:rsid w:val="00142559"/>
    <w:rsid w:val="00142D60"/>
    <w:rsid w:val="0014524C"/>
    <w:rsid w:val="001452CA"/>
    <w:rsid w:val="001456CF"/>
    <w:rsid w:val="001458D7"/>
    <w:rsid w:val="00146AE1"/>
    <w:rsid w:val="001470D4"/>
    <w:rsid w:val="00150001"/>
    <w:rsid w:val="00150058"/>
    <w:rsid w:val="0015246C"/>
    <w:rsid w:val="001528AC"/>
    <w:rsid w:val="00152F47"/>
    <w:rsid w:val="00153DCE"/>
    <w:rsid w:val="00153E2D"/>
    <w:rsid w:val="00154A58"/>
    <w:rsid w:val="00155D66"/>
    <w:rsid w:val="00156FE0"/>
    <w:rsid w:val="00160517"/>
    <w:rsid w:val="001606F8"/>
    <w:rsid w:val="00160927"/>
    <w:rsid w:val="0016207E"/>
    <w:rsid w:val="001621C4"/>
    <w:rsid w:val="00163BC7"/>
    <w:rsid w:val="00164434"/>
    <w:rsid w:val="00164E0A"/>
    <w:rsid w:val="001659EC"/>
    <w:rsid w:val="00165B07"/>
    <w:rsid w:val="00165EAC"/>
    <w:rsid w:val="001711A7"/>
    <w:rsid w:val="00171243"/>
    <w:rsid w:val="001713E1"/>
    <w:rsid w:val="00172A68"/>
    <w:rsid w:val="00173A8F"/>
    <w:rsid w:val="001740D2"/>
    <w:rsid w:val="00174EC3"/>
    <w:rsid w:val="00177F7A"/>
    <w:rsid w:val="00180C9B"/>
    <w:rsid w:val="0018128D"/>
    <w:rsid w:val="001813FF"/>
    <w:rsid w:val="001821BF"/>
    <w:rsid w:val="001851CA"/>
    <w:rsid w:val="00187634"/>
    <w:rsid w:val="00190BA0"/>
    <w:rsid w:val="00191341"/>
    <w:rsid w:val="0019175D"/>
    <w:rsid w:val="00191AC1"/>
    <w:rsid w:val="00192640"/>
    <w:rsid w:val="00193C22"/>
    <w:rsid w:val="00193C9A"/>
    <w:rsid w:val="0019434A"/>
    <w:rsid w:val="00194CB1"/>
    <w:rsid w:val="00197129"/>
    <w:rsid w:val="001A0170"/>
    <w:rsid w:val="001A0548"/>
    <w:rsid w:val="001A0625"/>
    <w:rsid w:val="001A0FAD"/>
    <w:rsid w:val="001A1043"/>
    <w:rsid w:val="001A1462"/>
    <w:rsid w:val="001A2417"/>
    <w:rsid w:val="001A3077"/>
    <w:rsid w:val="001A318F"/>
    <w:rsid w:val="001A3E32"/>
    <w:rsid w:val="001A6867"/>
    <w:rsid w:val="001A6DB2"/>
    <w:rsid w:val="001B032B"/>
    <w:rsid w:val="001B0F76"/>
    <w:rsid w:val="001B1C2F"/>
    <w:rsid w:val="001B22AA"/>
    <w:rsid w:val="001B303F"/>
    <w:rsid w:val="001B3A15"/>
    <w:rsid w:val="001B486C"/>
    <w:rsid w:val="001B51F9"/>
    <w:rsid w:val="001B559B"/>
    <w:rsid w:val="001B64B2"/>
    <w:rsid w:val="001C1650"/>
    <w:rsid w:val="001C17D9"/>
    <w:rsid w:val="001C3641"/>
    <w:rsid w:val="001C46C8"/>
    <w:rsid w:val="001C4C71"/>
    <w:rsid w:val="001C5338"/>
    <w:rsid w:val="001C5404"/>
    <w:rsid w:val="001C6A5B"/>
    <w:rsid w:val="001C75C5"/>
    <w:rsid w:val="001C77F3"/>
    <w:rsid w:val="001D035F"/>
    <w:rsid w:val="001D05EA"/>
    <w:rsid w:val="001D0DFD"/>
    <w:rsid w:val="001D288D"/>
    <w:rsid w:val="001D290B"/>
    <w:rsid w:val="001D2EC6"/>
    <w:rsid w:val="001D3771"/>
    <w:rsid w:val="001D3F23"/>
    <w:rsid w:val="001D402C"/>
    <w:rsid w:val="001D46D0"/>
    <w:rsid w:val="001E42FF"/>
    <w:rsid w:val="001E45E5"/>
    <w:rsid w:val="001E5A4F"/>
    <w:rsid w:val="001E7B15"/>
    <w:rsid w:val="001F07FD"/>
    <w:rsid w:val="001F42C6"/>
    <w:rsid w:val="001F659F"/>
    <w:rsid w:val="002000FA"/>
    <w:rsid w:val="00200C36"/>
    <w:rsid w:val="002013AF"/>
    <w:rsid w:val="0020291D"/>
    <w:rsid w:val="00203BA9"/>
    <w:rsid w:val="00205146"/>
    <w:rsid w:val="00206423"/>
    <w:rsid w:val="00207DA3"/>
    <w:rsid w:val="00207DF0"/>
    <w:rsid w:val="00211AD7"/>
    <w:rsid w:val="0021201E"/>
    <w:rsid w:val="00212EE5"/>
    <w:rsid w:val="00212F59"/>
    <w:rsid w:val="00214EDD"/>
    <w:rsid w:val="00215283"/>
    <w:rsid w:val="002178C7"/>
    <w:rsid w:val="002201C0"/>
    <w:rsid w:val="0022084C"/>
    <w:rsid w:val="00220D12"/>
    <w:rsid w:val="00220D4C"/>
    <w:rsid w:val="002211E2"/>
    <w:rsid w:val="0022148B"/>
    <w:rsid w:val="00221598"/>
    <w:rsid w:val="00221850"/>
    <w:rsid w:val="002219AF"/>
    <w:rsid w:val="00221DB6"/>
    <w:rsid w:val="002229F5"/>
    <w:rsid w:val="0022499B"/>
    <w:rsid w:val="002250DE"/>
    <w:rsid w:val="00225B4C"/>
    <w:rsid w:val="00227C72"/>
    <w:rsid w:val="0023001D"/>
    <w:rsid w:val="0023015E"/>
    <w:rsid w:val="00230316"/>
    <w:rsid w:val="00230864"/>
    <w:rsid w:val="00230DB7"/>
    <w:rsid w:val="00233A11"/>
    <w:rsid w:val="00234443"/>
    <w:rsid w:val="00234994"/>
    <w:rsid w:val="002353D4"/>
    <w:rsid w:val="00235AC3"/>
    <w:rsid w:val="00236189"/>
    <w:rsid w:val="002369CF"/>
    <w:rsid w:val="00236DB3"/>
    <w:rsid w:val="00241869"/>
    <w:rsid w:val="002430B6"/>
    <w:rsid w:val="00243E2D"/>
    <w:rsid w:val="00245515"/>
    <w:rsid w:val="0024633B"/>
    <w:rsid w:val="00247731"/>
    <w:rsid w:val="002502AD"/>
    <w:rsid w:val="0025042C"/>
    <w:rsid w:val="00252E35"/>
    <w:rsid w:val="00253E19"/>
    <w:rsid w:val="0025502B"/>
    <w:rsid w:val="00255C43"/>
    <w:rsid w:val="00255D09"/>
    <w:rsid w:val="00260573"/>
    <w:rsid w:val="002612C3"/>
    <w:rsid w:val="002619CC"/>
    <w:rsid w:val="002620C8"/>
    <w:rsid w:val="0026248C"/>
    <w:rsid w:val="002628BC"/>
    <w:rsid w:val="00263D5F"/>
    <w:rsid w:val="00264871"/>
    <w:rsid w:val="00264A5F"/>
    <w:rsid w:val="00264A86"/>
    <w:rsid w:val="00265DF4"/>
    <w:rsid w:val="0026785F"/>
    <w:rsid w:val="00271441"/>
    <w:rsid w:val="0027237A"/>
    <w:rsid w:val="0027258C"/>
    <w:rsid w:val="0027326E"/>
    <w:rsid w:val="00273C0E"/>
    <w:rsid w:val="002747BB"/>
    <w:rsid w:val="00276129"/>
    <w:rsid w:val="00276E8D"/>
    <w:rsid w:val="00277836"/>
    <w:rsid w:val="00280452"/>
    <w:rsid w:val="00284169"/>
    <w:rsid w:val="0028438B"/>
    <w:rsid w:val="00287316"/>
    <w:rsid w:val="00287F97"/>
    <w:rsid w:val="00290065"/>
    <w:rsid w:val="00290381"/>
    <w:rsid w:val="002904D0"/>
    <w:rsid w:val="002910ED"/>
    <w:rsid w:val="00291595"/>
    <w:rsid w:val="0029248C"/>
    <w:rsid w:val="002936EE"/>
    <w:rsid w:val="00294FD4"/>
    <w:rsid w:val="00296135"/>
    <w:rsid w:val="002A1743"/>
    <w:rsid w:val="002A1851"/>
    <w:rsid w:val="002A1CC3"/>
    <w:rsid w:val="002A228C"/>
    <w:rsid w:val="002A2D49"/>
    <w:rsid w:val="002A38E2"/>
    <w:rsid w:val="002A46F1"/>
    <w:rsid w:val="002A48EA"/>
    <w:rsid w:val="002A4CE2"/>
    <w:rsid w:val="002A7915"/>
    <w:rsid w:val="002B1598"/>
    <w:rsid w:val="002B2FB6"/>
    <w:rsid w:val="002B56DD"/>
    <w:rsid w:val="002B6173"/>
    <w:rsid w:val="002B6996"/>
    <w:rsid w:val="002C1B46"/>
    <w:rsid w:val="002C2477"/>
    <w:rsid w:val="002C37CF"/>
    <w:rsid w:val="002C39CA"/>
    <w:rsid w:val="002C5090"/>
    <w:rsid w:val="002C721A"/>
    <w:rsid w:val="002D0A0A"/>
    <w:rsid w:val="002D0BFC"/>
    <w:rsid w:val="002D2B17"/>
    <w:rsid w:val="002D3387"/>
    <w:rsid w:val="002D5386"/>
    <w:rsid w:val="002D604D"/>
    <w:rsid w:val="002D68EF"/>
    <w:rsid w:val="002D6953"/>
    <w:rsid w:val="002D6C07"/>
    <w:rsid w:val="002D6D34"/>
    <w:rsid w:val="002D76B3"/>
    <w:rsid w:val="002E168F"/>
    <w:rsid w:val="002E24CA"/>
    <w:rsid w:val="002E2D92"/>
    <w:rsid w:val="002E48F0"/>
    <w:rsid w:val="002E5C10"/>
    <w:rsid w:val="002E76B9"/>
    <w:rsid w:val="002E76D6"/>
    <w:rsid w:val="002E7778"/>
    <w:rsid w:val="002F0519"/>
    <w:rsid w:val="002F09A5"/>
    <w:rsid w:val="002F2FE0"/>
    <w:rsid w:val="002F4764"/>
    <w:rsid w:val="002F5450"/>
    <w:rsid w:val="002F6541"/>
    <w:rsid w:val="002F691E"/>
    <w:rsid w:val="002F79DF"/>
    <w:rsid w:val="00302749"/>
    <w:rsid w:val="00302F76"/>
    <w:rsid w:val="003033FB"/>
    <w:rsid w:val="003035BF"/>
    <w:rsid w:val="00304EEE"/>
    <w:rsid w:val="00304F93"/>
    <w:rsid w:val="003051FE"/>
    <w:rsid w:val="0030560D"/>
    <w:rsid w:val="00306431"/>
    <w:rsid w:val="00306722"/>
    <w:rsid w:val="00310620"/>
    <w:rsid w:val="0031065A"/>
    <w:rsid w:val="00310CCF"/>
    <w:rsid w:val="00311CCC"/>
    <w:rsid w:val="00312343"/>
    <w:rsid w:val="003126AD"/>
    <w:rsid w:val="00312E66"/>
    <w:rsid w:val="003149EF"/>
    <w:rsid w:val="00314AE4"/>
    <w:rsid w:val="003166CB"/>
    <w:rsid w:val="003169CE"/>
    <w:rsid w:val="00316FB4"/>
    <w:rsid w:val="00320521"/>
    <w:rsid w:val="00320A6B"/>
    <w:rsid w:val="0032131C"/>
    <w:rsid w:val="00322A89"/>
    <w:rsid w:val="00322E36"/>
    <w:rsid w:val="00322FF6"/>
    <w:rsid w:val="00324057"/>
    <w:rsid w:val="0032407D"/>
    <w:rsid w:val="00324A1B"/>
    <w:rsid w:val="003254E5"/>
    <w:rsid w:val="00326F2E"/>
    <w:rsid w:val="00327FBE"/>
    <w:rsid w:val="00330117"/>
    <w:rsid w:val="00331445"/>
    <w:rsid w:val="0033245A"/>
    <w:rsid w:val="00332EAF"/>
    <w:rsid w:val="0033302E"/>
    <w:rsid w:val="0033333C"/>
    <w:rsid w:val="003335C6"/>
    <w:rsid w:val="0033408C"/>
    <w:rsid w:val="00334E18"/>
    <w:rsid w:val="00335536"/>
    <w:rsid w:val="0033619A"/>
    <w:rsid w:val="0033657B"/>
    <w:rsid w:val="003372C4"/>
    <w:rsid w:val="003374C2"/>
    <w:rsid w:val="0034071E"/>
    <w:rsid w:val="0034140B"/>
    <w:rsid w:val="00344BAF"/>
    <w:rsid w:val="00345019"/>
    <w:rsid w:val="00350B11"/>
    <w:rsid w:val="00351194"/>
    <w:rsid w:val="003517C7"/>
    <w:rsid w:val="003538F0"/>
    <w:rsid w:val="00353E64"/>
    <w:rsid w:val="00354530"/>
    <w:rsid w:val="0035494C"/>
    <w:rsid w:val="00354988"/>
    <w:rsid w:val="00355770"/>
    <w:rsid w:val="00355C71"/>
    <w:rsid w:val="00356E47"/>
    <w:rsid w:val="003604A4"/>
    <w:rsid w:val="00360572"/>
    <w:rsid w:val="003625CD"/>
    <w:rsid w:val="00366DDD"/>
    <w:rsid w:val="00371739"/>
    <w:rsid w:val="00371990"/>
    <w:rsid w:val="00374BEE"/>
    <w:rsid w:val="0037534B"/>
    <w:rsid w:val="003771AC"/>
    <w:rsid w:val="00380459"/>
    <w:rsid w:val="00380ABF"/>
    <w:rsid w:val="00380E17"/>
    <w:rsid w:val="00380E4C"/>
    <w:rsid w:val="0038133F"/>
    <w:rsid w:val="003821EE"/>
    <w:rsid w:val="00384F4F"/>
    <w:rsid w:val="00385DCD"/>
    <w:rsid w:val="00386B67"/>
    <w:rsid w:val="00390223"/>
    <w:rsid w:val="00390813"/>
    <w:rsid w:val="00390FDF"/>
    <w:rsid w:val="00391102"/>
    <w:rsid w:val="0039151F"/>
    <w:rsid w:val="00391C2B"/>
    <w:rsid w:val="00392607"/>
    <w:rsid w:val="003927CD"/>
    <w:rsid w:val="00392FF8"/>
    <w:rsid w:val="00395DBF"/>
    <w:rsid w:val="003961AC"/>
    <w:rsid w:val="00396201"/>
    <w:rsid w:val="003A0633"/>
    <w:rsid w:val="003A12E2"/>
    <w:rsid w:val="003A3197"/>
    <w:rsid w:val="003A537A"/>
    <w:rsid w:val="003A5F7C"/>
    <w:rsid w:val="003A613C"/>
    <w:rsid w:val="003A6752"/>
    <w:rsid w:val="003A6F6F"/>
    <w:rsid w:val="003A722B"/>
    <w:rsid w:val="003A75D4"/>
    <w:rsid w:val="003A771C"/>
    <w:rsid w:val="003B0B91"/>
    <w:rsid w:val="003B0FD3"/>
    <w:rsid w:val="003B471E"/>
    <w:rsid w:val="003B4C43"/>
    <w:rsid w:val="003B5E16"/>
    <w:rsid w:val="003C2EDF"/>
    <w:rsid w:val="003C318A"/>
    <w:rsid w:val="003C420A"/>
    <w:rsid w:val="003C4E48"/>
    <w:rsid w:val="003C5ABB"/>
    <w:rsid w:val="003C5BCE"/>
    <w:rsid w:val="003C7E93"/>
    <w:rsid w:val="003D0848"/>
    <w:rsid w:val="003D2E0E"/>
    <w:rsid w:val="003D2F7E"/>
    <w:rsid w:val="003D306F"/>
    <w:rsid w:val="003D46DC"/>
    <w:rsid w:val="003D5B42"/>
    <w:rsid w:val="003D7B1E"/>
    <w:rsid w:val="003D7F05"/>
    <w:rsid w:val="003E0267"/>
    <w:rsid w:val="003E05E8"/>
    <w:rsid w:val="003E186C"/>
    <w:rsid w:val="003E4082"/>
    <w:rsid w:val="003E42E1"/>
    <w:rsid w:val="003E53F1"/>
    <w:rsid w:val="003E63CE"/>
    <w:rsid w:val="003E68E0"/>
    <w:rsid w:val="003E76B4"/>
    <w:rsid w:val="003E7EEB"/>
    <w:rsid w:val="003F1C85"/>
    <w:rsid w:val="003F3104"/>
    <w:rsid w:val="003F3E22"/>
    <w:rsid w:val="003F49D1"/>
    <w:rsid w:val="003F4D42"/>
    <w:rsid w:val="003F5438"/>
    <w:rsid w:val="003F6625"/>
    <w:rsid w:val="003F72F6"/>
    <w:rsid w:val="003F752D"/>
    <w:rsid w:val="003F75FD"/>
    <w:rsid w:val="004036C7"/>
    <w:rsid w:val="00404397"/>
    <w:rsid w:val="00404D63"/>
    <w:rsid w:val="00405204"/>
    <w:rsid w:val="00406EF4"/>
    <w:rsid w:val="004103C3"/>
    <w:rsid w:val="00410B47"/>
    <w:rsid w:val="00410C6C"/>
    <w:rsid w:val="00410FD9"/>
    <w:rsid w:val="0041157C"/>
    <w:rsid w:val="0041167F"/>
    <w:rsid w:val="00411750"/>
    <w:rsid w:val="00411B4B"/>
    <w:rsid w:val="00411F11"/>
    <w:rsid w:val="00411F4F"/>
    <w:rsid w:val="00412054"/>
    <w:rsid w:val="00412207"/>
    <w:rsid w:val="004132D7"/>
    <w:rsid w:val="00413EF1"/>
    <w:rsid w:val="004148F2"/>
    <w:rsid w:val="00414F45"/>
    <w:rsid w:val="0041540A"/>
    <w:rsid w:val="00415510"/>
    <w:rsid w:val="004160D0"/>
    <w:rsid w:val="00416206"/>
    <w:rsid w:val="004174DA"/>
    <w:rsid w:val="004174DB"/>
    <w:rsid w:val="004233D2"/>
    <w:rsid w:val="00423F38"/>
    <w:rsid w:val="0042415A"/>
    <w:rsid w:val="00425FFB"/>
    <w:rsid w:val="004269FE"/>
    <w:rsid w:val="00427ABA"/>
    <w:rsid w:val="00430D41"/>
    <w:rsid w:val="004313EE"/>
    <w:rsid w:val="00432BB9"/>
    <w:rsid w:val="00436FA7"/>
    <w:rsid w:val="00437211"/>
    <w:rsid w:val="00437FD2"/>
    <w:rsid w:val="00444284"/>
    <w:rsid w:val="00444940"/>
    <w:rsid w:val="004456A3"/>
    <w:rsid w:val="0044644C"/>
    <w:rsid w:val="00447D14"/>
    <w:rsid w:val="0045026D"/>
    <w:rsid w:val="00450333"/>
    <w:rsid w:val="00450BD5"/>
    <w:rsid w:val="00451626"/>
    <w:rsid w:val="00451806"/>
    <w:rsid w:val="00452382"/>
    <w:rsid w:val="004536C3"/>
    <w:rsid w:val="00453BFC"/>
    <w:rsid w:val="00454CEF"/>
    <w:rsid w:val="00456227"/>
    <w:rsid w:val="0046181C"/>
    <w:rsid w:val="004633FD"/>
    <w:rsid w:val="00463E44"/>
    <w:rsid w:val="00463F57"/>
    <w:rsid w:val="00464088"/>
    <w:rsid w:val="0046574D"/>
    <w:rsid w:val="004658DF"/>
    <w:rsid w:val="00465BBD"/>
    <w:rsid w:val="0047055D"/>
    <w:rsid w:val="004715B4"/>
    <w:rsid w:val="00471C85"/>
    <w:rsid w:val="00472761"/>
    <w:rsid w:val="0047340E"/>
    <w:rsid w:val="00473C34"/>
    <w:rsid w:val="00477093"/>
    <w:rsid w:val="00477942"/>
    <w:rsid w:val="00480CC8"/>
    <w:rsid w:val="00480D7C"/>
    <w:rsid w:val="00481632"/>
    <w:rsid w:val="00481ABB"/>
    <w:rsid w:val="00481B72"/>
    <w:rsid w:val="00481D23"/>
    <w:rsid w:val="00482399"/>
    <w:rsid w:val="0048244D"/>
    <w:rsid w:val="0048363E"/>
    <w:rsid w:val="0048392E"/>
    <w:rsid w:val="00486184"/>
    <w:rsid w:val="00487ABC"/>
    <w:rsid w:val="00490217"/>
    <w:rsid w:val="00491106"/>
    <w:rsid w:val="00491AD3"/>
    <w:rsid w:val="00491D0B"/>
    <w:rsid w:val="00493EC9"/>
    <w:rsid w:val="004940DD"/>
    <w:rsid w:val="00494EB0"/>
    <w:rsid w:val="00496239"/>
    <w:rsid w:val="00496DE5"/>
    <w:rsid w:val="0049740A"/>
    <w:rsid w:val="00497468"/>
    <w:rsid w:val="004979BB"/>
    <w:rsid w:val="004A0E33"/>
    <w:rsid w:val="004A1A9A"/>
    <w:rsid w:val="004A2C86"/>
    <w:rsid w:val="004A4D7C"/>
    <w:rsid w:val="004A596A"/>
    <w:rsid w:val="004A6421"/>
    <w:rsid w:val="004B0D81"/>
    <w:rsid w:val="004B1356"/>
    <w:rsid w:val="004B28C8"/>
    <w:rsid w:val="004B3328"/>
    <w:rsid w:val="004B343D"/>
    <w:rsid w:val="004B5994"/>
    <w:rsid w:val="004B70B4"/>
    <w:rsid w:val="004B7683"/>
    <w:rsid w:val="004C0C93"/>
    <w:rsid w:val="004C20BA"/>
    <w:rsid w:val="004C2555"/>
    <w:rsid w:val="004C298B"/>
    <w:rsid w:val="004C2C4B"/>
    <w:rsid w:val="004C306B"/>
    <w:rsid w:val="004C4089"/>
    <w:rsid w:val="004C4494"/>
    <w:rsid w:val="004C55BC"/>
    <w:rsid w:val="004C575B"/>
    <w:rsid w:val="004C6A71"/>
    <w:rsid w:val="004D00F4"/>
    <w:rsid w:val="004D0A18"/>
    <w:rsid w:val="004D0D76"/>
    <w:rsid w:val="004D1232"/>
    <w:rsid w:val="004D7A92"/>
    <w:rsid w:val="004E036E"/>
    <w:rsid w:val="004E232B"/>
    <w:rsid w:val="004E38FC"/>
    <w:rsid w:val="004E3E24"/>
    <w:rsid w:val="004E57DA"/>
    <w:rsid w:val="004E5CD1"/>
    <w:rsid w:val="004E708E"/>
    <w:rsid w:val="004F09F2"/>
    <w:rsid w:val="004F17E0"/>
    <w:rsid w:val="004F700A"/>
    <w:rsid w:val="004F7923"/>
    <w:rsid w:val="00501F40"/>
    <w:rsid w:val="00502658"/>
    <w:rsid w:val="005030ED"/>
    <w:rsid w:val="00503162"/>
    <w:rsid w:val="00503401"/>
    <w:rsid w:val="00504252"/>
    <w:rsid w:val="00504793"/>
    <w:rsid w:val="00504C7D"/>
    <w:rsid w:val="00504E7B"/>
    <w:rsid w:val="00505602"/>
    <w:rsid w:val="005105F1"/>
    <w:rsid w:val="00511739"/>
    <w:rsid w:val="00511D46"/>
    <w:rsid w:val="00512654"/>
    <w:rsid w:val="00513DF8"/>
    <w:rsid w:val="00515D1C"/>
    <w:rsid w:val="0051699C"/>
    <w:rsid w:val="0051710F"/>
    <w:rsid w:val="0051785B"/>
    <w:rsid w:val="0052048E"/>
    <w:rsid w:val="0052462B"/>
    <w:rsid w:val="005267E4"/>
    <w:rsid w:val="00530115"/>
    <w:rsid w:val="00530403"/>
    <w:rsid w:val="005313FA"/>
    <w:rsid w:val="005315B8"/>
    <w:rsid w:val="0053599F"/>
    <w:rsid w:val="005369CD"/>
    <w:rsid w:val="0053748B"/>
    <w:rsid w:val="0054114D"/>
    <w:rsid w:val="00544FB5"/>
    <w:rsid w:val="005465FF"/>
    <w:rsid w:val="00550EE4"/>
    <w:rsid w:val="00551577"/>
    <w:rsid w:val="00552498"/>
    <w:rsid w:val="00552D44"/>
    <w:rsid w:val="00554FE7"/>
    <w:rsid w:val="00556A6E"/>
    <w:rsid w:val="00556B5F"/>
    <w:rsid w:val="00557146"/>
    <w:rsid w:val="00557163"/>
    <w:rsid w:val="00557F19"/>
    <w:rsid w:val="00560151"/>
    <w:rsid w:val="005603B3"/>
    <w:rsid w:val="00561599"/>
    <w:rsid w:val="00562424"/>
    <w:rsid w:val="00562499"/>
    <w:rsid w:val="00562AA5"/>
    <w:rsid w:val="00563127"/>
    <w:rsid w:val="00564590"/>
    <w:rsid w:val="00567530"/>
    <w:rsid w:val="005746EB"/>
    <w:rsid w:val="005756C8"/>
    <w:rsid w:val="00576D18"/>
    <w:rsid w:val="0057734E"/>
    <w:rsid w:val="00581F2F"/>
    <w:rsid w:val="00582F75"/>
    <w:rsid w:val="00583177"/>
    <w:rsid w:val="0058399C"/>
    <w:rsid w:val="005844C0"/>
    <w:rsid w:val="00584B16"/>
    <w:rsid w:val="00584DCB"/>
    <w:rsid w:val="005855F9"/>
    <w:rsid w:val="00590F06"/>
    <w:rsid w:val="00591154"/>
    <w:rsid w:val="00591BE0"/>
    <w:rsid w:val="00592D74"/>
    <w:rsid w:val="00594D83"/>
    <w:rsid w:val="00596AC9"/>
    <w:rsid w:val="00596AE0"/>
    <w:rsid w:val="00596D7B"/>
    <w:rsid w:val="005A03DB"/>
    <w:rsid w:val="005A0403"/>
    <w:rsid w:val="005A0B75"/>
    <w:rsid w:val="005A3F67"/>
    <w:rsid w:val="005A4A9A"/>
    <w:rsid w:val="005A521D"/>
    <w:rsid w:val="005B03B2"/>
    <w:rsid w:val="005B14CE"/>
    <w:rsid w:val="005B1964"/>
    <w:rsid w:val="005B1CAD"/>
    <w:rsid w:val="005B25C4"/>
    <w:rsid w:val="005B344D"/>
    <w:rsid w:val="005B47E1"/>
    <w:rsid w:val="005B47EF"/>
    <w:rsid w:val="005B5AA4"/>
    <w:rsid w:val="005B6103"/>
    <w:rsid w:val="005B68EE"/>
    <w:rsid w:val="005C23C2"/>
    <w:rsid w:val="005C40DD"/>
    <w:rsid w:val="005C7029"/>
    <w:rsid w:val="005C7061"/>
    <w:rsid w:val="005D0A11"/>
    <w:rsid w:val="005D148A"/>
    <w:rsid w:val="005D2BC6"/>
    <w:rsid w:val="005D3BF9"/>
    <w:rsid w:val="005D4481"/>
    <w:rsid w:val="005D48C3"/>
    <w:rsid w:val="005D4B8D"/>
    <w:rsid w:val="005D599E"/>
    <w:rsid w:val="005D5ED8"/>
    <w:rsid w:val="005D6E95"/>
    <w:rsid w:val="005D72DF"/>
    <w:rsid w:val="005D7BDC"/>
    <w:rsid w:val="005E06B3"/>
    <w:rsid w:val="005E0A68"/>
    <w:rsid w:val="005E0E9E"/>
    <w:rsid w:val="005E1DF6"/>
    <w:rsid w:val="005E27CF"/>
    <w:rsid w:val="005E2922"/>
    <w:rsid w:val="005E309F"/>
    <w:rsid w:val="005E37E1"/>
    <w:rsid w:val="005E56BE"/>
    <w:rsid w:val="005E58DE"/>
    <w:rsid w:val="005E6FF6"/>
    <w:rsid w:val="005E7A5F"/>
    <w:rsid w:val="005F1CCA"/>
    <w:rsid w:val="005F34AA"/>
    <w:rsid w:val="005F52D1"/>
    <w:rsid w:val="005F784D"/>
    <w:rsid w:val="005F7B81"/>
    <w:rsid w:val="006001CB"/>
    <w:rsid w:val="00600F0F"/>
    <w:rsid w:val="0060259C"/>
    <w:rsid w:val="006037D8"/>
    <w:rsid w:val="006038AC"/>
    <w:rsid w:val="0060423C"/>
    <w:rsid w:val="0060727C"/>
    <w:rsid w:val="006104EA"/>
    <w:rsid w:val="0061169D"/>
    <w:rsid w:val="00612924"/>
    <w:rsid w:val="00612DE6"/>
    <w:rsid w:val="00612E70"/>
    <w:rsid w:val="00613D4B"/>
    <w:rsid w:val="00614B4E"/>
    <w:rsid w:val="0061583D"/>
    <w:rsid w:val="006160B5"/>
    <w:rsid w:val="00616855"/>
    <w:rsid w:val="006212F2"/>
    <w:rsid w:val="006220D2"/>
    <w:rsid w:val="00622113"/>
    <w:rsid w:val="006232EF"/>
    <w:rsid w:val="00623E7C"/>
    <w:rsid w:val="00624AA3"/>
    <w:rsid w:val="0062637F"/>
    <w:rsid w:val="00626FC8"/>
    <w:rsid w:val="00627CDB"/>
    <w:rsid w:val="00630B03"/>
    <w:rsid w:val="00632B84"/>
    <w:rsid w:val="00632C87"/>
    <w:rsid w:val="00632D92"/>
    <w:rsid w:val="00633F58"/>
    <w:rsid w:val="0064061D"/>
    <w:rsid w:val="00640736"/>
    <w:rsid w:val="006408BA"/>
    <w:rsid w:val="00640AB0"/>
    <w:rsid w:val="00640CA8"/>
    <w:rsid w:val="00641876"/>
    <w:rsid w:val="00641F07"/>
    <w:rsid w:val="00642C35"/>
    <w:rsid w:val="00643D7D"/>
    <w:rsid w:val="00646287"/>
    <w:rsid w:val="006467F3"/>
    <w:rsid w:val="00647F0B"/>
    <w:rsid w:val="006514CA"/>
    <w:rsid w:val="00652D6C"/>
    <w:rsid w:val="0065402F"/>
    <w:rsid w:val="00655831"/>
    <w:rsid w:val="00656084"/>
    <w:rsid w:val="00657AB7"/>
    <w:rsid w:val="00661694"/>
    <w:rsid w:val="00664385"/>
    <w:rsid w:val="00664C4B"/>
    <w:rsid w:val="00664EBC"/>
    <w:rsid w:val="00664ECF"/>
    <w:rsid w:val="00666125"/>
    <w:rsid w:val="00666F12"/>
    <w:rsid w:val="00673DFE"/>
    <w:rsid w:val="006754F8"/>
    <w:rsid w:val="00675752"/>
    <w:rsid w:val="00677602"/>
    <w:rsid w:val="0068031A"/>
    <w:rsid w:val="0068121E"/>
    <w:rsid w:val="00682A16"/>
    <w:rsid w:val="00682B62"/>
    <w:rsid w:val="00683863"/>
    <w:rsid w:val="0068568F"/>
    <w:rsid w:val="0068628B"/>
    <w:rsid w:val="00686979"/>
    <w:rsid w:val="00690E49"/>
    <w:rsid w:val="00691E27"/>
    <w:rsid w:val="00691F15"/>
    <w:rsid w:val="00692804"/>
    <w:rsid w:val="006930A1"/>
    <w:rsid w:val="00693295"/>
    <w:rsid w:val="0069379F"/>
    <w:rsid w:val="00693D46"/>
    <w:rsid w:val="00694F57"/>
    <w:rsid w:val="006956EC"/>
    <w:rsid w:val="0069665F"/>
    <w:rsid w:val="006A008F"/>
    <w:rsid w:val="006A229A"/>
    <w:rsid w:val="006A2CE3"/>
    <w:rsid w:val="006A78D3"/>
    <w:rsid w:val="006A7ECE"/>
    <w:rsid w:val="006B13DE"/>
    <w:rsid w:val="006B1AE6"/>
    <w:rsid w:val="006B275A"/>
    <w:rsid w:val="006B3015"/>
    <w:rsid w:val="006B3B57"/>
    <w:rsid w:val="006B3D68"/>
    <w:rsid w:val="006B42AB"/>
    <w:rsid w:val="006B507A"/>
    <w:rsid w:val="006B74B5"/>
    <w:rsid w:val="006B77C0"/>
    <w:rsid w:val="006B7FE1"/>
    <w:rsid w:val="006C1785"/>
    <w:rsid w:val="006C1C19"/>
    <w:rsid w:val="006C1D6C"/>
    <w:rsid w:val="006C1E9F"/>
    <w:rsid w:val="006C20A3"/>
    <w:rsid w:val="006C28F3"/>
    <w:rsid w:val="006C2D1D"/>
    <w:rsid w:val="006C5933"/>
    <w:rsid w:val="006C60B5"/>
    <w:rsid w:val="006C6CB1"/>
    <w:rsid w:val="006C6F3A"/>
    <w:rsid w:val="006C792B"/>
    <w:rsid w:val="006D048A"/>
    <w:rsid w:val="006D055C"/>
    <w:rsid w:val="006D22C9"/>
    <w:rsid w:val="006D3397"/>
    <w:rsid w:val="006D411D"/>
    <w:rsid w:val="006D5A5E"/>
    <w:rsid w:val="006D6904"/>
    <w:rsid w:val="006D728F"/>
    <w:rsid w:val="006D746B"/>
    <w:rsid w:val="006E0264"/>
    <w:rsid w:val="006E34CD"/>
    <w:rsid w:val="006E3D2C"/>
    <w:rsid w:val="006E44EF"/>
    <w:rsid w:val="006E6359"/>
    <w:rsid w:val="006E70B9"/>
    <w:rsid w:val="006F0E13"/>
    <w:rsid w:val="006F1926"/>
    <w:rsid w:val="006F1C73"/>
    <w:rsid w:val="006F33A2"/>
    <w:rsid w:val="006F3499"/>
    <w:rsid w:val="006F586C"/>
    <w:rsid w:val="006F5C50"/>
    <w:rsid w:val="006F7AA4"/>
    <w:rsid w:val="00700297"/>
    <w:rsid w:val="00700C2F"/>
    <w:rsid w:val="00702F41"/>
    <w:rsid w:val="00703D57"/>
    <w:rsid w:val="00704A6E"/>
    <w:rsid w:val="00705BA1"/>
    <w:rsid w:val="007064EB"/>
    <w:rsid w:val="0071065A"/>
    <w:rsid w:val="00710CAF"/>
    <w:rsid w:val="00710DFE"/>
    <w:rsid w:val="0071156A"/>
    <w:rsid w:val="00712D6C"/>
    <w:rsid w:val="00712EE2"/>
    <w:rsid w:val="00713222"/>
    <w:rsid w:val="0071330C"/>
    <w:rsid w:val="0071540C"/>
    <w:rsid w:val="00715DCE"/>
    <w:rsid w:val="00716362"/>
    <w:rsid w:val="00717039"/>
    <w:rsid w:val="00717414"/>
    <w:rsid w:val="00720386"/>
    <w:rsid w:val="00721182"/>
    <w:rsid w:val="007212EC"/>
    <w:rsid w:val="007217F3"/>
    <w:rsid w:val="00723626"/>
    <w:rsid w:val="00723840"/>
    <w:rsid w:val="00725338"/>
    <w:rsid w:val="00725690"/>
    <w:rsid w:val="0072628C"/>
    <w:rsid w:val="00726B3B"/>
    <w:rsid w:val="007272B0"/>
    <w:rsid w:val="007273C4"/>
    <w:rsid w:val="00727729"/>
    <w:rsid w:val="00727975"/>
    <w:rsid w:val="0073058D"/>
    <w:rsid w:val="00730740"/>
    <w:rsid w:val="007325B3"/>
    <w:rsid w:val="00733B84"/>
    <w:rsid w:val="00733C4A"/>
    <w:rsid w:val="00734074"/>
    <w:rsid w:val="007361C4"/>
    <w:rsid w:val="007409D5"/>
    <w:rsid w:val="00741070"/>
    <w:rsid w:val="00741E0C"/>
    <w:rsid w:val="00742C96"/>
    <w:rsid w:val="007445C7"/>
    <w:rsid w:val="00745207"/>
    <w:rsid w:val="007455D2"/>
    <w:rsid w:val="00745791"/>
    <w:rsid w:val="00745DB1"/>
    <w:rsid w:val="0075068A"/>
    <w:rsid w:val="007513B9"/>
    <w:rsid w:val="00751B8A"/>
    <w:rsid w:val="0075231A"/>
    <w:rsid w:val="00752B3D"/>
    <w:rsid w:val="00752E9A"/>
    <w:rsid w:val="007533A9"/>
    <w:rsid w:val="007550E6"/>
    <w:rsid w:val="00755341"/>
    <w:rsid w:val="00755662"/>
    <w:rsid w:val="00756171"/>
    <w:rsid w:val="0075639C"/>
    <w:rsid w:val="007572AC"/>
    <w:rsid w:val="007577FE"/>
    <w:rsid w:val="00757A72"/>
    <w:rsid w:val="007617C6"/>
    <w:rsid w:val="00761909"/>
    <w:rsid w:val="00761FFC"/>
    <w:rsid w:val="0076279D"/>
    <w:rsid w:val="00762CAC"/>
    <w:rsid w:val="00763207"/>
    <w:rsid w:val="007635EB"/>
    <w:rsid w:val="00765D93"/>
    <w:rsid w:val="0076746F"/>
    <w:rsid w:val="007700FE"/>
    <w:rsid w:val="00770934"/>
    <w:rsid w:val="00770F37"/>
    <w:rsid w:val="00771FA6"/>
    <w:rsid w:val="00772A9A"/>
    <w:rsid w:val="00774898"/>
    <w:rsid w:val="00775AC3"/>
    <w:rsid w:val="00775FB2"/>
    <w:rsid w:val="00776A72"/>
    <w:rsid w:val="0077774E"/>
    <w:rsid w:val="00780937"/>
    <w:rsid w:val="0078098D"/>
    <w:rsid w:val="0078119F"/>
    <w:rsid w:val="00781937"/>
    <w:rsid w:val="00781DBD"/>
    <w:rsid w:val="00781F38"/>
    <w:rsid w:val="0078213A"/>
    <w:rsid w:val="00782571"/>
    <w:rsid w:val="00783431"/>
    <w:rsid w:val="00783F7E"/>
    <w:rsid w:val="0078443D"/>
    <w:rsid w:val="007864E0"/>
    <w:rsid w:val="00790080"/>
    <w:rsid w:val="007909A7"/>
    <w:rsid w:val="00790FFA"/>
    <w:rsid w:val="0079187C"/>
    <w:rsid w:val="00794162"/>
    <w:rsid w:val="00795546"/>
    <w:rsid w:val="007A0BC6"/>
    <w:rsid w:val="007A12DD"/>
    <w:rsid w:val="007A3EA4"/>
    <w:rsid w:val="007A49C0"/>
    <w:rsid w:val="007A5506"/>
    <w:rsid w:val="007A5A8A"/>
    <w:rsid w:val="007A6255"/>
    <w:rsid w:val="007B0582"/>
    <w:rsid w:val="007B1971"/>
    <w:rsid w:val="007B1DDF"/>
    <w:rsid w:val="007B2C66"/>
    <w:rsid w:val="007B4563"/>
    <w:rsid w:val="007B4EDD"/>
    <w:rsid w:val="007B5EC5"/>
    <w:rsid w:val="007C077E"/>
    <w:rsid w:val="007C17F0"/>
    <w:rsid w:val="007C1F76"/>
    <w:rsid w:val="007C2291"/>
    <w:rsid w:val="007C400A"/>
    <w:rsid w:val="007C69CB"/>
    <w:rsid w:val="007C6A1A"/>
    <w:rsid w:val="007C6BC8"/>
    <w:rsid w:val="007C7A9C"/>
    <w:rsid w:val="007D10FD"/>
    <w:rsid w:val="007D1D47"/>
    <w:rsid w:val="007D3153"/>
    <w:rsid w:val="007D3E76"/>
    <w:rsid w:val="007D4D38"/>
    <w:rsid w:val="007D4D91"/>
    <w:rsid w:val="007D5241"/>
    <w:rsid w:val="007D706A"/>
    <w:rsid w:val="007D70FA"/>
    <w:rsid w:val="007D7395"/>
    <w:rsid w:val="007E146A"/>
    <w:rsid w:val="007E240E"/>
    <w:rsid w:val="007E48A4"/>
    <w:rsid w:val="007F2044"/>
    <w:rsid w:val="007F27E0"/>
    <w:rsid w:val="007F42D9"/>
    <w:rsid w:val="007F4B2F"/>
    <w:rsid w:val="008001A1"/>
    <w:rsid w:val="00800B13"/>
    <w:rsid w:val="00801784"/>
    <w:rsid w:val="00803162"/>
    <w:rsid w:val="0080350E"/>
    <w:rsid w:val="0080356A"/>
    <w:rsid w:val="00803CD2"/>
    <w:rsid w:val="00803DF0"/>
    <w:rsid w:val="00805D77"/>
    <w:rsid w:val="008077A6"/>
    <w:rsid w:val="008077CA"/>
    <w:rsid w:val="008115BA"/>
    <w:rsid w:val="008118B7"/>
    <w:rsid w:val="008122BC"/>
    <w:rsid w:val="0081370C"/>
    <w:rsid w:val="00813E60"/>
    <w:rsid w:val="00813EA9"/>
    <w:rsid w:val="00814133"/>
    <w:rsid w:val="00814302"/>
    <w:rsid w:val="00815706"/>
    <w:rsid w:val="00815B3D"/>
    <w:rsid w:val="0081634F"/>
    <w:rsid w:val="00816B36"/>
    <w:rsid w:val="00820FB6"/>
    <w:rsid w:val="008210A5"/>
    <w:rsid w:val="0082162B"/>
    <w:rsid w:val="00822138"/>
    <w:rsid w:val="00822FDA"/>
    <w:rsid w:val="0082318A"/>
    <w:rsid w:val="00823F8E"/>
    <w:rsid w:val="008241E4"/>
    <w:rsid w:val="00824823"/>
    <w:rsid w:val="00824E9E"/>
    <w:rsid w:val="00825133"/>
    <w:rsid w:val="00825459"/>
    <w:rsid w:val="00827960"/>
    <w:rsid w:val="00830368"/>
    <w:rsid w:val="00830996"/>
    <w:rsid w:val="00830F7B"/>
    <w:rsid w:val="008321CD"/>
    <w:rsid w:val="00834A64"/>
    <w:rsid w:val="00834C3C"/>
    <w:rsid w:val="00837B86"/>
    <w:rsid w:val="00840024"/>
    <w:rsid w:val="00840537"/>
    <w:rsid w:val="008410B7"/>
    <w:rsid w:val="00841810"/>
    <w:rsid w:val="00842B72"/>
    <w:rsid w:val="0084368E"/>
    <w:rsid w:val="0084396F"/>
    <w:rsid w:val="00843ABF"/>
    <w:rsid w:val="00843D7C"/>
    <w:rsid w:val="00844288"/>
    <w:rsid w:val="008444D4"/>
    <w:rsid w:val="00845A24"/>
    <w:rsid w:val="00845A6E"/>
    <w:rsid w:val="00846FAE"/>
    <w:rsid w:val="008471F4"/>
    <w:rsid w:val="00847A2E"/>
    <w:rsid w:val="0085190F"/>
    <w:rsid w:val="00851A5E"/>
    <w:rsid w:val="0085224B"/>
    <w:rsid w:val="0085353D"/>
    <w:rsid w:val="00855522"/>
    <w:rsid w:val="00856111"/>
    <w:rsid w:val="0085713B"/>
    <w:rsid w:val="00857415"/>
    <w:rsid w:val="008616D9"/>
    <w:rsid w:val="00861E16"/>
    <w:rsid w:val="00862204"/>
    <w:rsid w:val="00862776"/>
    <w:rsid w:val="00863DD0"/>
    <w:rsid w:val="00864324"/>
    <w:rsid w:val="00864CCB"/>
    <w:rsid w:val="0086669C"/>
    <w:rsid w:val="008667F7"/>
    <w:rsid w:val="0086791E"/>
    <w:rsid w:val="00867A67"/>
    <w:rsid w:val="00867D4F"/>
    <w:rsid w:val="0087124B"/>
    <w:rsid w:val="00871603"/>
    <w:rsid w:val="00871DD0"/>
    <w:rsid w:val="008734E2"/>
    <w:rsid w:val="00874032"/>
    <w:rsid w:val="0087434E"/>
    <w:rsid w:val="0087440B"/>
    <w:rsid w:val="0087454D"/>
    <w:rsid w:val="00874E95"/>
    <w:rsid w:val="008751C4"/>
    <w:rsid w:val="008759DE"/>
    <w:rsid w:val="008760FF"/>
    <w:rsid w:val="00877F5F"/>
    <w:rsid w:val="0088106A"/>
    <w:rsid w:val="00881D17"/>
    <w:rsid w:val="0088256E"/>
    <w:rsid w:val="008843DC"/>
    <w:rsid w:val="0088447E"/>
    <w:rsid w:val="0088576B"/>
    <w:rsid w:val="00886E1F"/>
    <w:rsid w:val="00887389"/>
    <w:rsid w:val="00887DD4"/>
    <w:rsid w:val="00887FCD"/>
    <w:rsid w:val="00890257"/>
    <w:rsid w:val="00890840"/>
    <w:rsid w:val="00891051"/>
    <w:rsid w:val="00891224"/>
    <w:rsid w:val="00893A36"/>
    <w:rsid w:val="008945DB"/>
    <w:rsid w:val="00894B92"/>
    <w:rsid w:val="00894C1C"/>
    <w:rsid w:val="0089549B"/>
    <w:rsid w:val="0089615D"/>
    <w:rsid w:val="008964E9"/>
    <w:rsid w:val="00897149"/>
    <w:rsid w:val="00897879"/>
    <w:rsid w:val="00897E85"/>
    <w:rsid w:val="008A0FDE"/>
    <w:rsid w:val="008A111A"/>
    <w:rsid w:val="008A146F"/>
    <w:rsid w:val="008A359A"/>
    <w:rsid w:val="008A5FA0"/>
    <w:rsid w:val="008A649F"/>
    <w:rsid w:val="008A76CC"/>
    <w:rsid w:val="008A77D2"/>
    <w:rsid w:val="008A7B5F"/>
    <w:rsid w:val="008B0553"/>
    <w:rsid w:val="008B1B1A"/>
    <w:rsid w:val="008B1F7C"/>
    <w:rsid w:val="008B229E"/>
    <w:rsid w:val="008B2629"/>
    <w:rsid w:val="008B3540"/>
    <w:rsid w:val="008B35F9"/>
    <w:rsid w:val="008B47DE"/>
    <w:rsid w:val="008B53E4"/>
    <w:rsid w:val="008B637D"/>
    <w:rsid w:val="008B6D37"/>
    <w:rsid w:val="008B710D"/>
    <w:rsid w:val="008B7372"/>
    <w:rsid w:val="008C1C2B"/>
    <w:rsid w:val="008C23D7"/>
    <w:rsid w:val="008C6F1B"/>
    <w:rsid w:val="008D0444"/>
    <w:rsid w:val="008D0B9E"/>
    <w:rsid w:val="008D226A"/>
    <w:rsid w:val="008D3A47"/>
    <w:rsid w:val="008D49AB"/>
    <w:rsid w:val="008D4D72"/>
    <w:rsid w:val="008D4DFA"/>
    <w:rsid w:val="008D4FAE"/>
    <w:rsid w:val="008D7A8D"/>
    <w:rsid w:val="008E26A6"/>
    <w:rsid w:val="008E40C0"/>
    <w:rsid w:val="008E452E"/>
    <w:rsid w:val="008E50E8"/>
    <w:rsid w:val="008E7606"/>
    <w:rsid w:val="008F0511"/>
    <w:rsid w:val="008F09DF"/>
    <w:rsid w:val="008F10D3"/>
    <w:rsid w:val="008F1A84"/>
    <w:rsid w:val="008F34B3"/>
    <w:rsid w:val="008F4781"/>
    <w:rsid w:val="008F4819"/>
    <w:rsid w:val="008F48E6"/>
    <w:rsid w:val="008F528C"/>
    <w:rsid w:val="008F5E81"/>
    <w:rsid w:val="0090069B"/>
    <w:rsid w:val="00900C5B"/>
    <w:rsid w:val="00901EE9"/>
    <w:rsid w:val="009027B5"/>
    <w:rsid w:val="00902FBE"/>
    <w:rsid w:val="009042A2"/>
    <w:rsid w:val="00905586"/>
    <w:rsid w:val="009062F5"/>
    <w:rsid w:val="00910EB3"/>
    <w:rsid w:val="009127ED"/>
    <w:rsid w:val="00915754"/>
    <w:rsid w:val="00916DCF"/>
    <w:rsid w:val="009170A9"/>
    <w:rsid w:val="00917423"/>
    <w:rsid w:val="00921B4C"/>
    <w:rsid w:val="00922013"/>
    <w:rsid w:val="00923602"/>
    <w:rsid w:val="00925D38"/>
    <w:rsid w:val="00926D60"/>
    <w:rsid w:val="0092709E"/>
    <w:rsid w:val="00927D9D"/>
    <w:rsid w:val="00930308"/>
    <w:rsid w:val="0093054A"/>
    <w:rsid w:val="00931481"/>
    <w:rsid w:val="009318DB"/>
    <w:rsid w:val="0093299D"/>
    <w:rsid w:val="009339C4"/>
    <w:rsid w:val="0093456F"/>
    <w:rsid w:val="00934934"/>
    <w:rsid w:val="00937637"/>
    <w:rsid w:val="00941265"/>
    <w:rsid w:val="0094162F"/>
    <w:rsid w:val="009433CC"/>
    <w:rsid w:val="009459EC"/>
    <w:rsid w:val="00947C18"/>
    <w:rsid w:val="00947CD4"/>
    <w:rsid w:val="009511EE"/>
    <w:rsid w:val="009522AD"/>
    <w:rsid w:val="009522C4"/>
    <w:rsid w:val="0095521C"/>
    <w:rsid w:val="00955B15"/>
    <w:rsid w:val="009564E7"/>
    <w:rsid w:val="0095665D"/>
    <w:rsid w:val="00960B0C"/>
    <w:rsid w:val="009612D3"/>
    <w:rsid w:val="0096234E"/>
    <w:rsid w:val="00964E9F"/>
    <w:rsid w:val="0096560C"/>
    <w:rsid w:val="00965645"/>
    <w:rsid w:val="0096633F"/>
    <w:rsid w:val="00967B64"/>
    <w:rsid w:val="00970496"/>
    <w:rsid w:val="00970E11"/>
    <w:rsid w:val="00971443"/>
    <w:rsid w:val="00971E39"/>
    <w:rsid w:val="00972B42"/>
    <w:rsid w:val="009745EC"/>
    <w:rsid w:val="0097714C"/>
    <w:rsid w:val="009809BC"/>
    <w:rsid w:val="00981A28"/>
    <w:rsid w:val="009838C8"/>
    <w:rsid w:val="00983DB7"/>
    <w:rsid w:val="009840A1"/>
    <w:rsid w:val="00984187"/>
    <w:rsid w:val="00986FF1"/>
    <w:rsid w:val="00987577"/>
    <w:rsid w:val="009875A7"/>
    <w:rsid w:val="00987A74"/>
    <w:rsid w:val="00992519"/>
    <w:rsid w:val="009936CE"/>
    <w:rsid w:val="00993BCC"/>
    <w:rsid w:val="00994208"/>
    <w:rsid w:val="00994B81"/>
    <w:rsid w:val="00994D22"/>
    <w:rsid w:val="009967CE"/>
    <w:rsid w:val="00996816"/>
    <w:rsid w:val="009A0C35"/>
    <w:rsid w:val="009A2640"/>
    <w:rsid w:val="009A2814"/>
    <w:rsid w:val="009A3016"/>
    <w:rsid w:val="009A400D"/>
    <w:rsid w:val="009A563C"/>
    <w:rsid w:val="009A6444"/>
    <w:rsid w:val="009A6597"/>
    <w:rsid w:val="009A6740"/>
    <w:rsid w:val="009B0362"/>
    <w:rsid w:val="009B0453"/>
    <w:rsid w:val="009B0637"/>
    <w:rsid w:val="009B1BE5"/>
    <w:rsid w:val="009B1E39"/>
    <w:rsid w:val="009B24BC"/>
    <w:rsid w:val="009B2FAD"/>
    <w:rsid w:val="009B37F5"/>
    <w:rsid w:val="009B5DD4"/>
    <w:rsid w:val="009C071E"/>
    <w:rsid w:val="009C2D9A"/>
    <w:rsid w:val="009C3FDE"/>
    <w:rsid w:val="009C4683"/>
    <w:rsid w:val="009C5F0C"/>
    <w:rsid w:val="009C6365"/>
    <w:rsid w:val="009C6DFD"/>
    <w:rsid w:val="009D0169"/>
    <w:rsid w:val="009D1CF3"/>
    <w:rsid w:val="009D4A42"/>
    <w:rsid w:val="009D52A7"/>
    <w:rsid w:val="009D5843"/>
    <w:rsid w:val="009D68ED"/>
    <w:rsid w:val="009D770A"/>
    <w:rsid w:val="009E13E6"/>
    <w:rsid w:val="009E15B7"/>
    <w:rsid w:val="009E2151"/>
    <w:rsid w:val="009E2483"/>
    <w:rsid w:val="009E43DC"/>
    <w:rsid w:val="009E4BB2"/>
    <w:rsid w:val="009E4F6A"/>
    <w:rsid w:val="009E6C87"/>
    <w:rsid w:val="009E7AE8"/>
    <w:rsid w:val="009F1C08"/>
    <w:rsid w:val="009F27D9"/>
    <w:rsid w:val="009F399F"/>
    <w:rsid w:val="009F47AD"/>
    <w:rsid w:val="009F4A48"/>
    <w:rsid w:val="009F5182"/>
    <w:rsid w:val="009F54D8"/>
    <w:rsid w:val="009F5E55"/>
    <w:rsid w:val="009F5FED"/>
    <w:rsid w:val="009F7442"/>
    <w:rsid w:val="009F7475"/>
    <w:rsid w:val="009F75C9"/>
    <w:rsid w:val="00A04C99"/>
    <w:rsid w:val="00A07193"/>
    <w:rsid w:val="00A11F15"/>
    <w:rsid w:val="00A120E4"/>
    <w:rsid w:val="00A12BD8"/>
    <w:rsid w:val="00A14832"/>
    <w:rsid w:val="00A1555B"/>
    <w:rsid w:val="00A157E9"/>
    <w:rsid w:val="00A1598D"/>
    <w:rsid w:val="00A16C17"/>
    <w:rsid w:val="00A1783B"/>
    <w:rsid w:val="00A17CF9"/>
    <w:rsid w:val="00A25224"/>
    <w:rsid w:val="00A25622"/>
    <w:rsid w:val="00A2568A"/>
    <w:rsid w:val="00A25C13"/>
    <w:rsid w:val="00A26E1E"/>
    <w:rsid w:val="00A2748C"/>
    <w:rsid w:val="00A307DA"/>
    <w:rsid w:val="00A314E2"/>
    <w:rsid w:val="00A3150C"/>
    <w:rsid w:val="00A320F3"/>
    <w:rsid w:val="00A324F5"/>
    <w:rsid w:val="00A34D03"/>
    <w:rsid w:val="00A34DE3"/>
    <w:rsid w:val="00A36364"/>
    <w:rsid w:val="00A3652E"/>
    <w:rsid w:val="00A37700"/>
    <w:rsid w:val="00A3775F"/>
    <w:rsid w:val="00A40526"/>
    <w:rsid w:val="00A42A12"/>
    <w:rsid w:val="00A435E3"/>
    <w:rsid w:val="00A43926"/>
    <w:rsid w:val="00A44B6F"/>
    <w:rsid w:val="00A44ED7"/>
    <w:rsid w:val="00A45A16"/>
    <w:rsid w:val="00A470B1"/>
    <w:rsid w:val="00A476C5"/>
    <w:rsid w:val="00A4777A"/>
    <w:rsid w:val="00A477DF"/>
    <w:rsid w:val="00A47BA5"/>
    <w:rsid w:val="00A50650"/>
    <w:rsid w:val="00A50963"/>
    <w:rsid w:val="00A50DFB"/>
    <w:rsid w:val="00A5142D"/>
    <w:rsid w:val="00A52735"/>
    <w:rsid w:val="00A54A40"/>
    <w:rsid w:val="00A55BA7"/>
    <w:rsid w:val="00A56C3E"/>
    <w:rsid w:val="00A600CC"/>
    <w:rsid w:val="00A605B6"/>
    <w:rsid w:val="00A61BD5"/>
    <w:rsid w:val="00A61E53"/>
    <w:rsid w:val="00A62864"/>
    <w:rsid w:val="00A63936"/>
    <w:rsid w:val="00A63A7B"/>
    <w:rsid w:val="00A6534A"/>
    <w:rsid w:val="00A671AA"/>
    <w:rsid w:val="00A67BD3"/>
    <w:rsid w:val="00A67F5D"/>
    <w:rsid w:val="00A71645"/>
    <w:rsid w:val="00A72B6D"/>
    <w:rsid w:val="00A732D6"/>
    <w:rsid w:val="00A73C63"/>
    <w:rsid w:val="00A742D3"/>
    <w:rsid w:val="00A746F4"/>
    <w:rsid w:val="00A75B44"/>
    <w:rsid w:val="00A77638"/>
    <w:rsid w:val="00A77993"/>
    <w:rsid w:val="00A81C1E"/>
    <w:rsid w:val="00A81C46"/>
    <w:rsid w:val="00A81CBC"/>
    <w:rsid w:val="00A81E5D"/>
    <w:rsid w:val="00A8290F"/>
    <w:rsid w:val="00A82CFA"/>
    <w:rsid w:val="00A83DAF"/>
    <w:rsid w:val="00A84653"/>
    <w:rsid w:val="00A86908"/>
    <w:rsid w:val="00A87959"/>
    <w:rsid w:val="00A87D2F"/>
    <w:rsid w:val="00A87EEB"/>
    <w:rsid w:val="00A91512"/>
    <w:rsid w:val="00A9250C"/>
    <w:rsid w:val="00A947E1"/>
    <w:rsid w:val="00A95018"/>
    <w:rsid w:val="00A95275"/>
    <w:rsid w:val="00A952ED"/>
    <w:rsid w:val="00A96ABB"/>
    <w:rsid w:val="00A97FA7"/>
    <w:rsid w:val="00AA0228"/>
    <w:rsid w:val="00AA0B95"/>
    <w:rsid w:val="00AA0E4D"/>
    <w:rsid w:val="00AA140A"/>
    <w:rsid w:val="00AA3605"/>
    <w:rsid w:val="00AA4040"/>
    <w:rsid w:val="00AA4AC8"/>
    <w:rsid w:val="00AA711A"/>
    <w:rsid w:val="00AB0344"/>
    <w:rsid w:val="00AB0B26"/>
    <w:rsid w:val="00AB2B74"/>
    <w:rsid w:val="00AB2DB6"/>
    <w:rsid w:val="00AB2F85"/>
    <w:rsid w:val="00AB31BA"/>
    <w:rsid w:val="00AB3A09"/>
    <w:rsid w:val="00AB4446"/>
    <w:rsid w:val="00AB4602"/>
    <w:rsid w:val="00AB485B"/>
    <w:rsid w:val="00AB6C1D"/>
    <w:rsid w:val="00AB7C27"/>
    <w:rsid w:val="00AC0727"/>
    <w:rsid w:val="00AC2DCA"/>
    <w:rsid w:val="00AC332C"/>
    <w:rsid w:val="00AC340E"/>
    <w:rsid w:val="00AC3E3B"/>
    <w:rsid w:val="00AC58C5"/>
    <w:rsid w:val="00AC5979"/>
    <w:rsid w:val="00AC5F53"/>
    <w:rsid w:val="00AC6C0B"/>
    <w:rsid w:val="00AC7006"/>
    <w:rsid w:val="00AC7496"/>
    <w:rsid w:val="00AD00C1"/>
    <w:rsid w:val="00AD23F6"/>
    <w:rsid w:val="00AD3A76"/>
    <w:rsid w:val="00AD57AC"/>
    <w:rsid w:val="00AD599C"/>
    <w:rsid w:val="00AD7E45"/>
    <w:rsid w:val="00AE0473"/>
    <w:rsid w:val="00AE109B"/>
    <w:rsid w:val="00AE150B"/>
    <w:rsid w:val="00AE236C"/>
    <w:rsid w:val="00AE30D9"/>
    <w:rsid w:val="00AE3BD6"/>
    <w:rsid w:val="00AE566A"/>
    <w:rsid w:val="00AE5ADA"/>
    <w:rsid w:val="00AF0508"/>
    <w:rsid w:val="00AF24BC"/>
    <w:rsid w:val="00AF36FD"/>
    <w:rsid w:val="00AF3E1D"/>
    <w:rsid w:val="00AF55B6"/>
    <w:rsid w:val="00AF5E43"/>
    <w:rsid w:val="00AF7253"/>
    <w:rsid w:val="00AF7EDF"/>
    <w:rsid w:val="00B008BE"/>
    <w:rsid w:val="00B01298"/>
    <w:rsid w:val="00B018DD"/>
    <w:rsid w:val="00B01AD1"/>
    <w:rsid w:val="00B02A00"/>
    <w:rsid w:val="00B031A4"/>
    <w:rsid w:val="00B04B30"/>
    <w:rsid w:val="00B04D94"/>
    <w:rsid w:val="00B04DDE"/>
    <w:rsid w:val="00B062DC"/>
    <w:rsid w:val="00B06422"/>
    <w:rsid w:val="00B0669D"/>
    <w:rsid w:val="00B07892"/>
    <w:rsid w:val="00B07DAF"/>
    <w:rsid w:val="00B1019E"/>
    <w:rsid w:val="00B10322"/>
    <w:rsid w:val="00B105C6"/>
    <w:rsid w:val="00B12373"/>
    <w:rsid w:val="00B13EA0"/>
    <w:rsid w:val="00B14881"/>
    <w:rsid w:val="00B14E06"/>
    <w:rsid w:val="00B1615D"/>
    <w:rsid w:val="00B20486"/>
    <w:rsid w:val="00B23420"/>
    <w:rsid w:val="00B23609"/>
    <w:rsid w:val="00B245A5"/>
    <w:rsid w:val="00B2508B"/>
    <w:rsid w:val="00B2561A"/>
    <w:rsid w:val="00B25B10"/>
    <w:rsid w:val="00B25C51"/>
    <w:rsid w:val="00B26251"/>
    <w:rsid w:val="00B27C7D"/>
    <w:rsid w:val="00B310AC"/>
    <w:rsid w:val="00B330A4"/>
    <w:rsid w:val="00B36C0B"/>
    <w:rsid w:val="00B36ED3"/>
    <w:rsid w:val="00B37ADE"/>
    <w:rsid w:val="00B40A8D"/>
    <w:rsid w:val="00B40BF0"/>
    <w:rsid w:val="00B41354"/>
    <w:rsid w:val="00B4319F"/>
    <w:rsid w:val="00B45594"/>
    <w:rsid w:val="00B45C85"/>
    <w:rsid w:val="00B46A1A"/>
    <w:rsid w:val="00B47B5C"/>
    <w:rsid w:val="00B47E35"/>
    <w:rsid w:val="00B51094"/>
    <w:rsid w:val="00B513EE"/>
    <w:rsid w:val="00B55314"/>
    <w:rsid w:val="00B5561E"/>
    <w:rsid w:val="00B557EC"/>
    <w:rsid w:val="00B566D4"/>
    <w:rsid w:val="00B57097"/>
    <w:rsid w:val="00B577E3"/>
    <w:rsid w:val="00B604BD"/>
    <w:rsid w:val="00B61EBD"/>
    <w:rsid w:val="00B63CD1"/>
    <w:rsid w:val="00B63F24"/>
    <w:rsid w:val="00B64C59"/>
    <w:rsid w:val="00B65A96"/>
    <w:rsid w:val="00B65C80"/>
    <w:rsid w:val="00B66134"/>
    <w:rsid w:val="00B66398"/>
    <w:rsid w:val="00B67BEE"/>
    <w:rsid w:val="00B706E6"/>
    <w:rsid w:val="00B71627"/>
    <w:rsid w:val="00B718D9"/>
    <w:rsid w:val="00B71973"/>
    <w:rsid w:val="00B72CF0"/>
    <w:rsid w:val="00B72CFB"/>
    <w:rsid w:val="00B741D0"/>
    <w:rsid w:val="00B742F5"/>
    <w:rsid w:val="00B745D3"/>
    <w:rsid w:val="00B752A7"/>
    <w:rsid w:val="00B7783F"/>
    <w:rsid w:val="00B805D4"/>
    <w:rsid w:val="00B82519"/>
    <w:rsid w:val="00B843F4"/>
    <w:rsid w:val="00B844B1"/>
    <w:rsid w:val="00B8454C"/>
    <w:rsid w:val="00B85298"/>
    <w:rsid w:val="00B853B6"/>
    <w:rsid w:val="00B86589"/>
    <w:rsid w:val="00B87F9F"/>
    <w:rsid w:val="00B90659"/>
    <w:rsid w:val="00B90B8D"/>
    <w:rsid w:val="00B90FB6"/>
    <w:rsid w:val="00B91931"/>
    <w:rsid w:val="00B948E4"/>
    <w:rsid w:val="00BA02E7"/>
    <w:rsid w:val="00BA13C0"/>
    <w:rsid w:val="00BA1461"/>
    <w:rsid w:val="00BA1933"/>
    <w:rsid w:val="00BA1943"/>
    <w:rsid w:val="00BA24C2"/>
    <w:rsid w:val="00BA2C40"/>
    <w:rsid w:val="00BA4CE8"/>
    <w:rsid w:val="00BA6D05"/>
    <w:rsid w:val="00BA7F0A"/>
    <w:rsid w:val="00BB008D"/>
    <w:rsid w:val="00BB1462"/>
    <w:rsid w:val="00BB24BC"/>
    <w:rsid w:val="00BB369B"/>
    <w:rsid w:val="00BB3820"/>
    <w:rsid w:val="00BB449D"/>
    <w:rsid w:val="00BB4F76"/>
    <w:rsid w:val="00BB521D"/>
    <w:rsid w:val="00BB549B"/>
    <w:rsid w:val="00BB6C11"/>
    <w:rsid w:val="00BB71AD"/>
    <w:rsid w:val="00BC037D"/>
    <w:rsid w:val="00BC1DC4"/>
    <w:rsid w:val="00BC4C64"/>
    <w:rsid w:val="00BC7337"/>
    <w:rsid w:val="00BD072D"/>
    <w:rsid w:val="00BD111F"/>
    <w:rsid w:val="00BD19D7"/>
    <w:rsid w:val="00BD1BC3"/>
    <w:rsid w:val="00BD1FCF"/>
    <w:rsid w:val="00BD1FD9"/>
    <w:rsid w:val="00BD21AE"/>
    <w:rsid w:val="00BD22D6"/>
    <w:rsid w:val="00BD2909"/>
    <w:rsid w:val="00BD2B93"/>
    <w:rsid w:val="00BD2DBA"/>
    <w:rsid w:val="00BD48BF"/>
    <w:rsid w:val="00BD4AA7"/>
    <w:rsid w:val="00BD4C4A"/>
    <w:rsid w:val="00BD4F85"/>
    <w:rsid w:val="00BD5C44"/>
    <w:rsid w:val="00BD6A0D"/>
    <w:rsid w:val="00BE08B3"/>
    <w:rsid w:val="00BE359B"/>
    <w:rsid w:val="00BE4B5F"/>
    <w:rsid w:val="00BE5905"/>
    <w:rsid w:val="00BE6262"/>
    <w:rsid w:val="00BE68BD"/>
    <w:rsid w:val="00BE6DC9"/>
    <w:rsid w:val="00BF0FA6"/>
    <w:rsid w:val="00BF1BF3"/>
    <w:rsid w:val="00BF1E00"/>
    <w:rsid w:val="00BF266E"/>
    <w:rsid w:val="00BF4D0E"/>
    <w:rsid w:val="00BF54B6"/>
    <w:rsid w:val="00BF5AA2"/>
    <w:rsid w:val="00BF7430"/>
    <w:rsid w:val="00C002BD"/>
    <w:rsid w:val="00C00787"/>
    <w:rsid w:val="00C01155"/>
    <w:rsid w:val="00C01C32"/>
    <w:rsid w:val="00C02C39"/>
    <w:rsid w:val="00C0563D"/>
    <w:rsid w:val="00C058EA"/>
    <w:rsid w:val="00C05B88"/>
    <w:rsid w:val="00C10022"/>
    <w:rsid w:val="00C1069C"/>
    <w:rsid w:val="00C1082B"/>
    <w:rsid w:val="00C10D19"/>
    <w:rsid w:val="00C16903"/>
    <w:rsid w:val="00C16CC3"/>
    <w:rsid w:val="00C17454"/>
    <w:rsid w:val="00C17792"/>
    <w:rsid w:val="00C21F09"/>
    <w:rsid w:val="00C21F61"/>
    <w:rsid w:val="00C22093"/>
    <w:rsid w:val="00C230DF"/>
    <w:rsid w:val="00C23965"/>
    <w:rsid w:val="00C25136"/>
    <w:rsid w:val="00C25BDC"/>
    <w:rsid w:val="00C2672D"/>
    <w:rsid w:val="00C269B7"/>
    <w:rsid w:val="00C3162B"/>
    <w:rsid w:val="00C31A72"/>
    <w:rsid w:val="00C32160"/>
    <w:rsid w:val="00C32888"/>
    <w:rsid w:val="00C34474"/>
    <w:rsid w:val="00C3478C"/>
    <w:rsid w:val="00C34EE4"/>
    <w:rsid w:val="00C35109"/>
    <w:rsid w:val="00C35240"/>
    <w:rsid w:val="00C406DC"/>
    <w:rsid w:val="00C428C3"/>
    <w:rsid w:val="00C431E0"/>
    <w:rsid w:val="00C44B3F"/>
    <w:rsid w:val="00C50497"/>
    <w:rsid w:val="00C51A95"/>
    <w:rsid w:val="00C552E8"/>
    <w:rsid w:val="00C55AB0"/>
    <w:rsid w:val="00C57119"/>
    <w:rsid w:val="00C5796C"/>
    <w:rsid w:val="00C60545"/>
    <w:rsid w:val="00C614F1"/>
    <w:rsid w:val="00C621C8"/>
    <w:rsid w:val="00C631FE"/>
    <w:rsid w:val="00C64220"/>
    <w:rsid w:val="00C64DAC"/>
    <w:rsid w:val="00C65BCC"/>
    <w:rsid w:val="00C65E49"/>
    <w:rsid w:val="00C67D71"/>
    <w:rsid w:val="00C7060A"/>
    <w:rsid w:val="00C70C63"/>
    <w:rsid w:val="00C715F3"/>
    <w:rsid w:val="00C7167E"/>
    <w:rsid w:val="00C7376F"/>
    <w:rsid w:val="00C74DD1"/>
    <w:rsid w:val="00C75EA9"/>
    <w:rsid w:val="00C76E08"/>
    <w:rsid w:val="00C80A3B"/>
    <w:rsid w:val="00C80C2F"/>
    <w:rsid w:val="00C80CC9"/>
    <w:rsid w:val="00C829EB"/>
    <w:rsid w:val="00C87788"/>
    <w:rsid w:val="00C87C1E"/>
    <w:rsid w:val="00C92298"/>
    <w:rsid w:val="00C923ED"/>
    <w:rsid w:val="00C9462B"/>
    <w:rsid w:val="00C9468D"/>
    <w:rsid w:val="00C94EBB"/>
    <w:rsid w:val="00C9571D"/>
    <w:rsid w:val="00CA06E7"/>
    <w:rsid w:val="00CA0AF6"/>
    <w:rsid w:val="00CA12A9"/>
    <w:rsid w:val="00CA33BF"/>
    <w:rsid w:val="00CA3544"/>
    <w:rsid w:val="00CA570B"/>
    <w:rsid w:val="00CA6FD7"/>
    <w:rsid w:val="00CA7A51"/>
    <w:rsid w:val="00CB0E9D"/>
    <w:rsid w:val="00CB1B31"/>
    <w:rsid w:val="00CB21D9"/>
    <w:rsid w:val="00CB2E36"/>
    <w:rsid w:val="00CB7D0C"/>
    <w:rsid w:val="00CC0BC7"/>
    <w:rsid w:val="00CC247E"/>
    <w:rsid w:val="00CC24A7"/>
    <w:rsid w:val="00CC268D"/>
    <w:rsid w:val="00CC2A13"/>
    <w:rsid w:val="00CC2BF5"/>
    <w:rsid w:val="00CC2DD3"/>
    <w:rsid w:val="00CC3660"/>
    <w:rsid w:val="00CC6EAD"/>
    <w:rsid w:val="00CC7BA2"/>
    <w:rsid w:val="00CC7FB5"/>
    <w:rsid w:val="00CD2373"/>
    <w:rsid w:val="00CD3B0D"/>
    <w:rsid w:val="00CD3FDA"/>
    <w:rsid w:val="00CD438E"/>
    <w:rsid w:val="00CD5CF3"/>
    <w:rsid w:val="00CD5E15"/>
    <w:rsid w:val="00CD5F9C"/>
    <w:rsid w:val="00CD64FC"/>
    <w:rsid w:val="00CE01AF"/>
    <w:rsid w:val="00CE0F97"/>
    <w:rsid w:val="00CE1F85"/>
    <w:rsid w:val="00CE21DB"/>
    <w:rsid w:val="00CE4731"/>
    <w:rsid w:val="00CE6B9B"/>
    <w:rsid w:val="00CE7A33"/>
    <w:rsid w:val="00CF1794"/>
    <w:rsid w:val="00CF1BAC"/>
    <w:rsid w:val="00CF25A3"/>
    <w:rsid w:val="00CF2EF4"/>
    <w:rsid w:val="00CF4B21"/>
    <w:rsid w:val="00CF716A"/>
    <w:rsid w:val="00D005E7"/>
    <w:rsid w:val="00D029CA"/>
    <w:rsid w:val="00D02F54"/>
    <w:rsid w:val="00D03E1E"/>
    <w:rsid w:val="00D067E5"/>
    <w:rsid w:val="00D11242"/>
    <w:rsid w:val="00D11A20"/>
    <w:rsid w:val="00D166E5"/>
    <w:rsid w:val="00D177C8"/>
    <w:rsid w:val="00D17E2A"/>
    <w:rsid w:val="00D20301"/>
    <w:rsid w:val="00D232CF"/>
    <w:rsid w:val="00D24ABE"/>
    <w:rsid w:val="00D25242"/>
    <w:rsid w:val="00D25CD5"/>
    <w:rsid w:val="00D25EFA"/>
    <w:rsid w:val="00D26803"/>
    <w:rsid w:val="00D279BA"/>
    <w:rsid w:val="00D27E15"/>
    <w:rsid w:val="00D27E4D"/>
    <w:rsid w:val="00D30A9E"/>
    <w:rsid w:val="00D30EAC"/>
    <w:rsid w:val="00D3146A"/>
    <w:rsid w:val="00D32576"/>
    <w:rsid w:val="00D334F1"/>
    <w:rsid w:val="00D407AC"/>
    <w:rsid w:val="00D40D51"/>
    <w:rsid w:val="00D41176"/>
    <w:rsid w:val="00D436F7"/>
    <w:rsid w:val="00D45B3F"/>
    <w:rsid w:val="00D46DBF"/>
    <w:rsid w:val="00D47639"/>
    <w:rsid w:val="00D47858"/>
    <w:rsid w:val="00D50DE7"/>
    <w:rsid w:val="00D513C8"/>
    <w:rsid w:val="00D5147A"/>
    <w:rsid w:val="00D52E04"/>
    <w:rsid w:val="00D532D4"/>
    <w:rsid w:val="00D53DE8"/>
    <w:rsid w:val="00D55728"/>
    <w:rsid w:val="00D56B36"/>
    <w:rsid w:val="00D60570"/>
    <w:rsid w:val="00D6098F"/>
    <w:rsid w:val="00D62A0D"/>
    <w:rsid w:val="00D6393E"/>
    <w:rsid w:val="00D645E0"/>
    <w:rsid w:val="00D64D48"/>
    <w:rsid w:val="00D656E8"/>
    <w:rsid w:val="00D6578D"/>
    <w:rsid w:val="00D663FC"/>
    <w:rsid w:val="00D67710"/>
    <w:rsid w:val="00D67A40"/>
    <w:rsid w:val="00D71962"/>
    <w:rsid w:val="00D71A01"/>
    <w:rsid w:val="00D72235"/>
    <w:rsid w:val="00D72646"/>
    <w:rsid w:val="00D72F33"/>
    <w:rsid w:val="00D73EF7"/>
    <w:rsid w:val="00D84130"/>
    <w:rsid w:val="00D848BC"/>
    <w:rsid w:val="00D8695D"/>
    <w:rsid w:val="00D87C78"/>
    <w:rsid w:val="00D9011D"/>
    <w:rsid w:val="00D901CF"/>
    <w:rsid w:val="00D90AE8"/>
    <w:rsid w:val="00D90D12"/>
    <w:rsid w:val="00D910C5"/>
    <w:rsid w:val="00D92313"/>
    <w:rsid w:val="00D93A90"/>
    <w:rsid w:val="00D93D28"/>
    <w:rsid w:val="00D944C3"/>
    <w:rsid w:val="00D9461A"/>
    <w:rsid w:val="00D94988"/>
    <w:rsid w:val="00D9655F"/>
    <w:rsid w:val="00D97621"/>
    <w:rsid w:val="00D97B68"/>
    <w:rsid w:val="00DA0310"/>
    <w:rsid w:val="00DA1005"/>
    <w:rsid w:val="00DA24D2"/>
    <w:rsid w:val="00DA37AF"/>
    <w:rsid w:val="00DA5744"/>
    <w:rsid w:val="00DA6E9F"/>
    <w:rsid w:val="00DB02E9"/>
    <w:rsid w:val="00DB0730"/>
    <w:rsid w:val="00DB257D"/>
    <w:rsid w:val="00DB26D8"/>
    <w:rsid w:val="00DB32D6"/>
    <w:rsid w:val="00DB49D9"/>
    <w:rsid w:val="00DB548A"/>
    <w:rsid w:val="00DB55E9"/>
    <w:rsid w:val="00DB5636"/>
    <w:rsid w:val="00DB5CE0"/>
    <w:rsid w:val="00DB604D"/>
    <w:rsid w:val="00DB693A"/>
    <w:rsid w:val="00DB7B14"/>
    <w:rsid w:val="00DB7F0B"/>
    <w:rsid w:val="00DC05B1"/>
    <w:rsid w:val="00DC1558"/>
    <w:rsid w:val="00DC2CCE"/>
    <w:rsid w:val="00DC30A2"/>
    <w:rsid w:val="00DC35CD"/>
    <w:rsid w:val="00DC3797"/>
    <w:rsid w:val="00DC5C8E"/>
    <w:rsid w:val="00DC7506"/>
    <w:rsid w:val="00DD23FA"/>
    <w:rsid w:val="00DD2928"/>
    <w:rsid w:val="00DD4528"/>
    <w:rsid w:val="00DD4949"/>
    <w:rsid w:val="00DD4CB3"/>
    <w:rsid w:val="00DD6582"/>
    <w:rsid w:val="00DD658B"/>
    <w:rsid w:val="00DD6F6A"/>
    <w:rsid w:val="00DD7899"/>
    <w:rsid w:val="00DE03BC"/>
    <w:rsid w:val="00DE12CD"/>
    <w:rsid w:val="00DE2626"/>
    <w:rsid w:val="00DE2C65"/>
    <w:rsid w:val="00DE5DA0"/>
    <w:rsid w:val="00DE62ED"/>
    <w:rsid w:val="00DE6477"/>
    <w:rsid w:val="00DE652A"/>
    <w:rsid w:val="00DE7D9D"/>
    <w:rsid w:val="00DF0B23"/>
    <w:rsid w:val="00DF1D02"/>
    <w:rsid w:val="00DF2438"/>
    <w:rsid w:val="00DF30F1"/>
    <w:rsid w:val="00DF32F1"/>
    <w:rsid w:val="00DF3522"/>
    <w:rsid w:val="00DF3956"/>
    <w:rsid w:val="00DF3A88"/>
    <w:rsid w:val="00DF4B70"/>
    <w:rsid w:val="00DF5151"/>
    <w:rsid w:val="00DF5B38"/>
    <w:rsid w:val="00DF6249"/>
    <w:rsid w:val="00DF642E"/>
    <w:rsid w:val="00DF675B"/>
    <w:rsid w:val="00DF7563"/>
    <w:rsid w:val="00DF7C4B"/>
    <w:rsid w:val="00E00B25"/>
    <w:rsid w:val="00E0119B"/>
    <w:rsid w:val="00E01BAA"/>
    <w:rsid w:val="00E02B9D"/>
    <w:rsid w:val="00E0322B"/>
    <w:rsid w:val="00E063EC"/>
    <w:rsid w:val="00E07211"/>
    <w:rsid w:val="00E103A8"/>
    <w:rsid w:val="00E10E67"/>
    <w:rsid w:val="00E125DC"/>
    <w:rsid w:val="00E1303C"/>
    <w:rsid w:val="00E1348E"/>
    <w:rsid w:val="00E1679C"/>
    <w:rsid w:val="00E20EB5"/>
    <w:rsid w:val="00E21D05"/>
    <w:rsid w:val="00E22057"/>
    <w:rsid w:val="00E24064"/>
    <w:rsid w:val="00E243B9"/>
    <w:rsid w:val="00E25AEB"/>
    <w:rsid w:val="00E2754E"/>
    <w:rsid w:val="00E275D7"/>
    <w:rsid w:val="00E30030"/>
    <w:rsid w:val="00E30828"/>
    <w:rsid w:val="00E30D29"/>
    <w:rsid w:val="00E31E46"/>
    <w:rsid w:val="00E33495"/>
    <w:rsid w:val="00E3377B"/>
    <w:rsid w:val="00E33D49"/>
    <w:rsid w:val="00E34F28"/>
    <w:rsid w:val="00E352C3"/>
    <w:rsid w:val="00E3711B"/>
    <w:rsid w:val="00E377A6"/>
    <w:rsid w:val="00E377BA"/>
    <w:rsid w:val="00E410E9"/>
    <w:rsid w:val="00E426FA"/>
    <w:rsid w:val="00E432E1"/>
    <w:rsid w:val="00E454C8"/>
    <w:rsid w:val="00E46516"/>
    <w:rsid w:val="00E46A2D"/>
    <w:rsid w:val="00E50B28"/>
    <w:rsid w:val="00E528FE"/>
    <w:rsid w:val="00E5727E"/>
    <w:rsid w:val="00E5791E"/>
    <w:rsid w:val="00E62C44"/>
    <w:rsid w:val="00E63549"/>
    <w:rsid w:val="00E64269"/>
    <w:rsid w:val="00E669A3"/>
    <w:rsid w:val="00E70253"/>
    <w:rsid w:val="00E70336"/>
    <w:rsid w:val="00E719D1"/>
    <w:rsid w:val="00E71A56"/>
    <w:rsid w:val="00E71CFA"/>
    <w:rsid w:val="00E72071"/>
    <w:rsid w:val="00E72227"/>
    <w:rsid w:val="00E8036F"/>
    <w:rsid w:val="00E80DBA"/>
    <w:rsid w:val="00E80F87"/>
    <w:rsid w:val="00E8117A"/>
    <w:rsid w:val="00E82246"/>
    <w:rsid w:val="00E82425"/>
    <w:rsid w:val="00E82F4F"/>
    <w:rsid w:val="00E83299"/>
    <w:rsid w:val="00E8329E"/>
    <w:rsid w:val="00E8385D"/>
    <w:rsid w:val="00E83A40"/>
    <w:rsid w:val="00E87D71"/>
    <w:rsid w:val="00E90647"/>
    <w:rsid w:val="00E90C4B"/>
    <w:rsid w:val="00E91ACF"/>
    <w:rsid w:val="00E92B6B"/>
    <w:rsid w:val="00E930B9"/>
    <w:rsid w:val="00E94E0D"/>
    <w:rsid w:val="00EA27B6"/>
    <w:rsid w:val="00EA2938"/>
    <w:rsid w:val="00EA7137"/>
    <w:rsid w:val="00EA7C95"/>
    <w:rsid w:val="00EB110D"/>
    <w:rsid w:val="00EB1926"/>
    <w:rsid w:val="00EB3662"/>
    <w:rsid w:val="00EB3D4B"/>
    <w:rsid w:val="00EB415C"/>
    <w:rsid w:val="00EB4ABF"/>
    <w:rsid w:val="00EB72B7"/>
    <w:rsid w:val="00EC19C7"/>
    <w:rsid w:val="00EC1F4E"/>
    <w:rsid w:val="00EC2DEA"/>
    <w:rsid w:val="00EC422B"/>
    <w:rsid w:val="00EC4B7F"/>
    <w:rsid w:val="00EC4CD4"/>
    <w:rsid w:val="00EC4CED"/>
    <w:rsid w:val="00EC52B7"/>
    <w:rsid w:val="00EC59C4"/>
    <w:rsid w:val="00EC6875"/>
    <w:rsid w:val="00EC6CF0"/>
    <w:rsid w:val="00EC6D36"/>
    <w:rsid w:val="00EC7AF4"/>
    <w:rsid w:val="00ED1CDA"/>
    <w:rsid w:val="00ED2E6C"/>
    <w:rsid w:val="00ED30CA"/>
    <w:rsid w:val="00ED507D"/>
    <w:rsid w:val="00ED5697"/>
    <w:rsid w:val="00ED5EAC"/>
    <w:rsid w:val="00ED609A"/>
    <w:rsid w:val="00ED6DF9"/>
    <w:rsid w:val="00EE006B"/>
    <w:rsid w:val="00EE19AD"/>
    <w:rsid w:val="00EE20C2"/>
    <w:rsid w:val="00EE353C"/>
    <w:rsid w:val="00EE3838"/>
    <w:rsid w:val="00EE74DF"/>
    <w:rsid w:val="00EE7897"/>
    <w:rsid w:val="00EF12C9"/>
    <w:rsid w:val="00EF24F9"/>
    <w:rsid w:val="00EF2684"/>
    <w:rsid w:val="00EF404C"/>
    <w:rsid w:val="00EF79A9"/>
    <w:rsid w:val="00F004C0"/>
    <w:rsid w:val="00F01406"/>
    <w:rsid w:val="00F0152B"/>
    <w:rsid w:val="00F01B76"/>
    <w:rsid w:val="00F02642"/>
    <w:rsid w:val="00F02B9C"/>
    <w:rsid w:val="00F02F0C"/>
    <w:rsid w:val="00F03AF6"/>
    <w:rsid w:val="00F04030"/>
    <w:rsid w:val="00F040B3"/>
    <w:rsid w:val="00F045A3"/>
    <w:rsid w:val="00F054A2"/>
    <w:rsid w:val="00F0731B"/>
    <w:rsid w:val="00F078EF"/>
    <w:rsid w:val="00F07A9B"/>
    <w:rsid w:val="00F101FA"/>
    <w:rsid w:val="00F102FE"/>
    <w:rsid w:val="00F103AF"/>
    <w:rsid w:val="00F12BA0"/>
    <w:rsid w:val="00F12CA4"/>
    <w:rsid w:val="00F13086"/>
    <w:rsid w:val="00F13CFD"/>
    <w:rsid w:val="00F1531B"/>
    <w:rsid w:val="00F15EFD"/>
    <w:rsid w:val="00F16A08"/>
    <w:rsid w:val="00F17199"/>
    <w:rsid w:val="00F20201"/>
    <w:rsid w:val="00F206F0"/>
    <w:rsid w:val="00F20877"/>
    <w:rsid w:val="00F216FE"/>
    <w:rsid w:val="00F21DE5"/>
    <w:rsid w:val="00F221BC"/>
    <w:rsid w:val="00F22F58"/>
    <w:rsid w:val="00F23DE8"/>
    <w:rsid w:val="00F2482C"/>
    <w:rsid w:val="00F26C4D"/>
    <w:rsid w:val="00F30AEC"/>
    <w:rsid w:val="00F3166E"/>
    <w:rsid w:val="00F32224"/>
    <w:rsid w:val="00F32B5A"/>
    <w:rsid w:val="00F349C9"/>
    <w:rsid w:val="00F35157"/>
    <w:rsid w:val="00F35E31"/>
    <w:rsid w:val="00F41152"/>
    <w:rsid w:val="00F41A03"/>
    <w:rsid w:val="00F428EA"/>
    <w:rsid w:val="00F42BEB"/>
    <w:rsid w:val="00F44FBA"/>
    <w:rsid w:val="00F46874"/>
    <w:rsid w:val="00F46C5A"/>
    <w:rsid w:val="00F4713C"/>
    <w:rsid w:val="00F47B85"/>
    <w:rsid w:val="00F518B5"/>
    <w:rsid w:val="00F51D8C"/>
    <w:rsid w:val="00F51DA4"/>
    <w:rsid w:val="00F51EE5"/>
    <w:rsid w:val="00F52B23"/>
    <w:rsid w:val="00F52E27"/>
    <w:rsid w:val="00F54073"/>
    <w:rsid w:val="00F5414B"/>
    <w:rsid w:val="00F54848"/>
    <w:rsid w:val="00F54A36"/>
    <w:rsid w:val="00F55208"/>
    <w:rsid w:val="00F56276"/>
    <w:rsid w:val="00F57653"/>
    <w:rsid w:val="00F60CB9"/>
    <w:rsid w:val="00F62A80"/>
    <w:rsid w:val="00F64ECC"/>
    <w:rsid w:val="00F65FED"/>
    <w:rsid w:val="00F661FB"/>
    <w:rsid w:val="00F667BB"/>
    <w:rsid w:val="00F6794D"/>
    <w:rsid w:val="00F71778"/>
    <w:rsid w:val="00F73A54"/>
    <w:rsid w:val="00F74568"/>
    <w:rsid w:val="00F76143"/>
    <w:rsid w:val="00F7629A"/>
    <w:rsid w:val="00F7697E"/>
    <w:rsid w:val="00F76E26"/>
    <w:rsid w:val="00F77788"/>
    <w:rsid w:val="00F808D5"/>
    <w:rsid w:val="00F808DA"/>
    <w:rsid w:val="00F81EBA"/>
    <w:rsid w:val="00F81FB2"/>
    <w:rsid w:val="00F837F7"/>
    <w:rsid w:val="00F8455F"/>
    <w:rsid w:val="00F84BD4"/>
    <w:rsid w:val="00F84E2F"/>
    <w:rsid w:val="00F84E80"/>
    <w:rsid w:val="00F85438"/>
    <w:rsid w:val="00F862D6"/>
    <w:rsid w:val="00F90A09"/>
    <w:rsid w:val="00F940F8"/>
    <w:rsid w:val="00F9451B"/>
    <w:rsid w:val="00F9555A"/>
    <w:rsid w:val="00F958C2"/>
    <w:rsid w:val="00F967C7"/>
    <w:rsid w:val="00F968A5"/>
    <w:rsid w:val="00F96E4D"/>
    <w:rsid w:val="00F970C8"/>
    <w:rsid w:val="00FA0A21"/>
    <w:rsid w:val="00FA1141"/>
    <w:rsid w:val="00FA1E5D"/>
    <w:rsid w:val="00FA1E7B"/>
    <w:rsid w:val="00FA2C01"/>
    <w:rsid w:val="00FA3A87"/>
    <w:rsid w:val="00FA5163"/>
    <w:rsid w:val="00FA5724"/>
    <w:rsid w:val="00FA5DC0"/>
    <w:rsid w:val="00FA5EDF"/>
    <w:rsid w:val="00FA75A7"/>
    <w:rsid w:val="00FB032F"/>
    <w:rsid w:val="00FB11B8"/>
    <w:rsid w:val="00FB1CDF"/>
    <w:rsid w:val="00FB1E14"/>
    <w:rsid w:val="00FB3425"/>
    <w:rsid w:val="00FB3436"/>
    <w:rsid w:val="00FB39D2"/>
    <w:rsid w:val="00FB3A9E"/>
    <w:rsid w:val="00FB4456"/>
    <w:rsid w:val="00FB4A3F"/>
    <w:rsid w:val="00FB52A5"/>
    <w:rsid w:val="00FB557B"/>
    <w:rsid w:val="00FB60C5"/>
    <w:rsid w:val="00FB7CE1"/>
    <w:rsid w:val="00FC075E"/>
    <w:rsid w:val="00FC1E04"/>
    <w:rsid w:val="00FC1E78"/>
    <w:rsid w:val="00FC23AC"/>
    <w:rsid w:val="00FC2F6E"/>
    <w:rsid w:val="00FC487B"/>
    <w:rsid w:val="00FC573B"/>
    <w:rsid w:val="00FC5F7D"/>
    <w:rsid w:val="00FC636E"/>
    <w:rsid w:val="00FC63C6"/>
    <w:rsid w:val="00FC7643"/>
    <w:rsid w:val="00FC77A8"/>
    <w:rsid w:val="00FD0DBA"/>
    <w:rsid w:val="00FD0E47"/>
    <w:rsid w:val="00FD11B3"/>
    <w:rsid w:val="00FD385B"/>
    <w:rsid w:val="00FD5396"/>
    <w:rsid w:val="00FD6038"/>
    <w:rsid w:val="00FD6C05"/>
    <w:rsid w:val="00FD70C4"/>
    <w:rsid w:val="00FD7D7D"/>
    <w:rsid w:val="00FE0226"/>
    <w:rsid w:val="00FE039C"/>
    <w:rsid w:val="00FE0C8C"/>
    <w:rsid w:val="00FE0DE7"/>
    <w:rsid w:val="00FE0EE0"/>
    <w:rsid w:val="00FE13F5"/>
    <w:rsid w:val="00FE2C23"/>
    <w:rsid w:val="00FE2E6A"/>
    <w:rsid w:val="00FE4522"/>
    <w:rsid w:val="00FE561C"/>
    <w:rsid w:val="00FE7A92"/>
    <w:rsid w:val="00FF15EE"/>
    <w:rsid w:val="00FF3EFB"/>
    <w:rsid w:val="00FF48A0"/>
    <w:rsid w:val="00FF70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82"/>
    <w:pPr>
      <w:spacing w:before="120" w:after="120"/>
      <w:jc w:val="both"/>
    </w:pPr>
    <w:rPr>
      <w:rFonts w:ascii="Times New Roman" w:hAnsi="Times New Roman"/>
      <w:sz w:val="24"/>
      <w:szCs w:val="24"/>
      <w:lang w:eastAsia="en-US"/>
    </w:rPr>
  </w:style>
  <w:style w:type="paragraph" w:styleId="1">
    <w:name w:val="heading 1"/>
    <w:basedOn w:val="a"/>
    <w:next w:val="a"/>
    <w:link w:val="10"/>
    <w:uiPriority w:val="9"/>
    <w:qFormat/>
    <w:rsid w:val="00193C22"/>
    <w:pPr>
      <w:keepNext/>
      <w:keepLines/>
      <w:spacing w:before="240" w:after="0"/>
      <w:outlineLvl w:val="0"/>
    </w:pPr>
    <w:rPr>
      <w:rFonts w:eastAsia="Times New Roman"/>
      <w:color w:val="000000"/>
      <w:sz w:val="28"/>
      <w:szCs w:val="32"/>
    </w:rPr>
  </w:style>
  <w:style w:type="paragraph" w:styleId="2">
    <w:name w:val="heading 2"/>
    <w:basedOn w:val="a"/>
    <w:next w:val="a"/>
    <w:link w:val="20"/>
    <w:uiPriority w:val="9"/>
    <w:unhideWhenUsed/>
    <w:qFormat/>
    <w:rsid w:val="00276129"/>
    <w:pPr>
      <w:keepNext/>
      <w:keepLines/>
      <w:ind w:firstLine="630"/>
      <w:outlineLvl w:val="1"/>
    </w:pPr>
    <w:rPr>
      <w:rFonts w:eastAsia="Times New Roman"/>
      <w: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73B"/>
    <w:pPr>
      <w:tabs>
        <w:tab w:val="center" w:pos="4513"/>
        <w:tab w:val="right" w:pos="9026"/>
      </w:tabs>
      <w:spacing w:after="0"/>
    </w:pPr>
  </w:style>
  <w:style w:type="character" w:customStyle="1" w:styleId="a4">
    <w:name w:val="Верхній колонтитул Знак"/>
    <w:basedOn w:val="a0"/>
    <w:link w:val="a3"/>
    <w:uiPriority w:val="99"/>
    <w:rsid w:val="00FC573B"/>
    <w:rPr>
      <w:lang w:val="uk-UA"/>
    </w:rPr>
  </w:style>
  <w:style w:type="paragraph" w:styleId="a5">
    <w:name w:val="footer"/>
    <w:basedOn w:val="a"/>
    <w:link w:val="a6"/>
    <w:uiPriority w:val="99"/>
    <w:unhideWhenUsed/>
    <w:rsid w:val="00FC573B"/>
    <w:pPr>
      <w:tabs>
        <w:tab w:val="center" w:pos="4513"/>
        <w:tab w:val="right" w:pos="9026"/>
      </w:tabs>
      <w:spacing w:after="0"/>
    </w:pPr>
  </w:style>
  <w:style w:type="character" w:customStyle="1" w:styleId="a6">
    <w:name w:val="Нижній колонтитул Знак"/>
    <w:basedOn w:val="a0"/>
    <w:link w:val="a5"/>
    <w:uiPriority w:val="99"/>
    <w:rsid w:val="00FC573B"/>
    <w:rPr>
      <w:lang w:val="uk-UA"/>
    </w:rPr>
  </w:style>
  <w:style w:type="table" w:styleId="a7">
    <w:name w:val="Table Grid"/>
    <w:basedOn w:val="a1"/>
    <w:uiPriority w:val="39"/>
    <w:rsid w:val="00FC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Dot pt,List Paragraph Char Char Char,Indicator Text,Numbered Para 1,Bullet Points,MAIN CONTENT,Bullet 1"/>
    <w:basedOn w:val="a"/>
    <w:link w:val="a9"/>
    <w:uiPriority w:val="99"/>
    <w:qFormat/>
    <w:rsid w:val="00FC573B"/>
    <w:pPr>
      <w:ind w:left="720"/>
      <w:contextualSpacing/>
    </w:pPr>
  </w:style>
  <w:style w:type="paragraph" w:styleId="aa">
    <w:name w:val="footnote text"/>
    <w:basedOn w:val="a"/>
    <w:link w:val="ab"/>
    <w:uiPriority w:val="99"/>
    <w:semiHidden/>
    <w:unhideWhenUsed/>
    <w:rsid w:val="001740D2"/>
    <w:pPr>
      <w:pBdr>
        <w:top w:val="nil"/>
        <w:left w:val="nil"/>
        <w:bottom w:val="nil"/>
        <w:right w:val="nil"/>
        <w:between w:val="nil"/>
        <w:bar w:val="nil"/>
      </w:pBdr>
      <w:spacing w:after="0"/>
    </w:pPr>
    <w:rPr>
      <w:rFonts w:ascii="Calibri" w:hAnsi="Calibri" w:cs="Calibri"/>
      <w:color w:val="000000"/>
      <w:sz w:val="20"/>
      <w:szCs w:val="20"/>
      <w:u w:color="000000"/>
      <w:bdr w:val="nil"/>
      <w:lang w:val="en-GB"/>
    </w:rPr>
  </w:style>
  <w:style w:type="character" w:customStyle="1" w:styleId="ab">
    <w:name w:val="Текст виноски Знак"/>
    <w:basedOn w:val="a0"/>
    <w:link w:val="aa"/>
    <w:uiPriority w:val="99"/>
    <w:semiHidden/>
    <w:rsid w:val="001740D2"/>
    <w:rPr>
      <w:rFonts w:ascii="Calibri" w:eastAsia="Calibri" w:hAnsi="Calibri" w:cs="Calibri"/>
      <w:color w:val="000000"/>
      <w:sz w:val="20"/>
      <w:szCs w:val="20"/>
      <w:u w:color="000000"/>
      <w:bdr w:val="nil"/>
      <w:lang w:val="en-GB"/>
    </w:rPr>
  </w:style>
  <w:style w:type="character" w:styleId="ac">
    <w:name w:val="footnote reference"/>
    <w:aliases w:val="Footnote Reference Number,сноска,Знак сноски-FN,EN Footnote Reference,number,Footnote reference number,Footnote symbol,note TESI,-E Fußnotenzeichen,SUPERS,Times 10 Point,Exposant 3 Point, Exposant 3 Point,Odwołanie przypisu,fr"/>
    <w:basedOn w:val="a0"/>
    <w:uiPriority w:val="99"/>
    <w:unhideWhenUsed/>
    <w:rsid w:val="00C2672D"/>
    <w:rPr>
      <w:vertAlign w:val="superscript"/>
    </w:rPr>
  </w:style>
  <w:style w:type="paragraph" w:styleId="ad">
    <w:name w:val="Title"/>
    <w:basedOn w:val="a"/>
    <w:next w:val="a"/>
    <w:link w:val="ae"/>
    <w:uiPriority w:val="10"/>
    <w:qFormat/>
    <w:rsid w:val="00193C22"/>
    <w:pPr>
      <w:spacing w:before="0" w:after="0"/>
      <w:contextualSpacing/>
      <w:jc w:val="center"/>
    </w:pPr>
    <w:rPr>
      <w:rFonts w:eastAsia="Times New Roman"/>
      <w:color w:val="4472C4"/>
      <w:kern w:val="28"/>
      <w:sz w:val="32"/>
      <w:szCs w:val="32"/>
    </w:rPr>
  </w:style>
  <w:style w:type="character" w:customStyle="1" w:styleId="ae">
    <w:name w:val="Назва Знак"/>
    <w:basedOn w:val="a0"/>
    <w:link w:val="ad"/>
    <w:uiPriority w:val="10"/>
    <w:rsid w:val="00193C22"/>
    <w:rPr>
      <w:rFonts w:ascii="Times New Roman" w:eastAsia="Times New Roman" w:hAnsi="Times New Roman" w:cs="Times New Roman"/>
      <w:color w:val="4472C4"/>
      <w:kern w:val="28"/>
      <w:sz w:val="32"/>
      <w:szCs w:val="32"/>
      <w:lang w:val="uk-UA"/>
    </w:rPr>
  </w:style>
  <w:style w:type="character" w:customStyle="1" w:styleId="10">
    <w:name w:val="Заголовок 1 Знак"/>
    <w:basedOn w:val="a0"/>
    <w:link w:val="1"/>
    <w:uiPriority w:val="9"/>
    <w:rsid w:val="00193C22"/>
    <w:rPr>
      <w:rFonts w:ascii="Times New Roman" w:eastAsia="Times New Roman" w:hAnsi="Times New Roman" w:cs="Times New Roman"/>
      <w:color w:val="000000"/>
      <w:sz w:val="28"/>
      <w:szCs w:val="32"/>
      <w:lang w:val="uk-UA"/>
    </w:rPr>
  </w:style>
  <w:style w:type="character" w:customStyle="1" w:styleId="20">
    <w:name w:val="Заголовок 2 Знак"/>
    <w:basedOn w:val="a0"/>
    <w:link w:val="2"/>
    <w:uiPriority w:val="9"/>
    <w:rsid w:val="00276129"/>
    <w:rPr>
      <w:rFonts w:ascii="Times New Roman" w:eastAsia="Times New Roman" w:hAnsi="Times New Roman" w:cs="Times New Roman"/>
      <w:i/>
      <w:sz w:val="24"/>
      <w:szCs w:val="26"/>
      <w:lang w:val="uk-UA"/>
    </w:rPr>
  </w:style>
  <w:style w:type="character" w:styleId="af">
    <w:name w:val="Hyperlink"/>
    <w:basedOn w:val="a0"/>
    <w:uiPriority w:val="99"/>
    <w:unhideWhenUsed/>
    <w:rsid w:val="00D30EAC"/>
    <w:rPr>
      <w:color w:val="0563C1"/>
      <w:u w:val="single"/>
    </w:rPr>
  </w:style>
  <w:style w:type="paragraph" w:styleId="af0">
    <w:name w:val="Balloon Text"/>
    <w:basedOn w:val="a"/>
    <w:link w:val="af1"/>
    <w:uiPriority w:val="99"/>
    <w:semiHidden/>
    <w:unhideWhenUsed/>
    <w:rsid w:val="006754F8"/>
    <w:pPr>
      <w:spacing w:before="0" w:after="0"/>
    </w:pPr>
    <w:rPr>
      <w:rFonts w:ascii="Segoe UI" w:hAnsi="Segoe UI" w:cs="Segoe UI"/>
      <w:sz w:val="18"/>
      <w:szCs w:val="18"/>
    </w:rPr>
  </w:style>
  <w:style w:type="character" w:customStyle="1" w:styleId="af1">
    <w:name w:val="Текст у виносці Знак"/>
    <w:basedOn w:val="a0"/>
    <w:link w:val="af0"/>
    <w:uiPriority w:val="99"/>
    <w:semiHidden/>
    <w:rsid w:val="006754F8"/>
    <w:rPr>
      <w:rFonts w:ascii="Segoe UI" w:hAnsi="Segoe UI" w:cs="Segoe UI"/>
      <w:sz w:val="18"/>
      <w:szCs w:val="18"/>
      <w:lang w:val="uk-UA"/>
    </w:rPr>
  </w:style>
  <w:style w:type="paragraph" w:styleId="HTML">
    <w:name w:val="HTML Preformatted"/>
    <w:basedOn w:val="a"/>
    <w:link w:val="HTML0"/>
    <w:uiPriority w:val="99"/>
    <w:unhideWhenUsed/>
    <w:rsid w:val="00114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14F72"/>
    <w:rPr>
      <w:rFonts w:ascii="Courier New" w:eastAsia="Times New Roman" w:hAnsi="Courier New" w:cs="Courier New"/>
      <w:sz w:val="20"/>
      <w:szCs w:val="20"/>
      <w:lang w:val="uk-UA" w:eastAsia="uk-UA"/>
    </w:rPr>
  </w:style>
  <w:style w:type="paragraph" w:customStyle="1" w:styleId="rvps2">
    <w:name w:val="rvps2"/>
    <w:basedOn w:val="a"/>
    <w:rsid w:val="007572AC"/>
    <w:pPr>
      <w:spacing w:before="100" w:beforeAutospacing="1" w:after="100" w:afterAutospacing="1"/>
      <w:jc w:val="left"/>
    </w:pPr>
    <w:rPr>
      <w:rFonts w:eastAsia="Times New Roman"/>
      <w:lang w:eastAsia="uk-UA"/>
    </w:rPr>
  </w:style>
  <w:style w:type="paragraph" w:styleId="af2">
    <w:name w:val="Normal (Web)"/>
    <w:basedOn w:val="a"/>
    <w:uiPriority w:val="99"/>
    <w:unhideWhenUsed/>
    <w:rsid w:val="00EC422B"/>
    <w:pPr>
      <w:spacing w:before="100" w:beforeAutospacing="1" w:after="100" w:afterAutospacing="1"/>
      <w:jc w:val="left"/>
    </w:pPr>
    <w:rPr>
      <w:rFonts w:eastAsia="Times New Roman"/>
      <w:lang w:val="ru-RU" w:eastAsia="ru-RU"/>
    </w:rPr>
  </w:style>
  <w:style w:type="character" w:styleId="af3">
    <w:name w:val="annotation reference"/>
    <w:basedOn w:val="a0"/>
    <w:uiPriority w:val="99"/>
    <w:semiHidden/>
    <w:unhideWhenUsed/>
    <w:rsid w:val="00171243"/>
    <w:rPr>
      <w:sz w:val="16"/>
      <w:szCs w:val="16"/>
    </w:rPr>
  </w:style>
  <w:style w:type="paragraph" w:styleId="af4">
    <w:name w:val="annotation text"/>
    <w:basedOn w:val="a"/>
    <w:link w:val="af5"/>
    <w:uiPriority w:val="99"/>
    <w:semiHidden/>
    <w:unhideWhenUsed/>
    <w:rsid w:val="00171243"/>
    <w:rPr>
      <w:sz w:val="20"/>
      <w:szCs w:val="20"/>
    </w:rPr>
  </w:style>
  <w:style w:type="character" w:customStyle="1" w:styleId="af5">
    <w:name w:val="Текст примітки Знак"/>
    <w:basedOn w:val="a0"/>
    <w:link w:val="af4"/>
    <w:uiPriority w:val="99"/>
    <w:semiHidden/>
    <w:rsid w:val="00171243"/>
    <w:rPr>
      <w:rFonts w:ascii="Times New Roman" w:hAnsi="Times New Roman" w:cs="Times New Roman"/>
      <w:sz w:val="20"/>
      <w:szCs w:val="20"/>
      <w:lang w:val="uk-UA"/>
    </w:rPr>
  </w:style>
  <w:style w:type="paragraph" w:customStyle="1" w:styleId="Default">
    <w:name w:val="Default"/>
    <w:rsid w:val="002229F5"/>
    <w:pPr>
      <w:autoSpaceDE w:val="0"/>
      <w:autoSpaceDN w:val="0"/>
      <w:adjustRightInd w:val="0"/>
    </w:pPr>
    <w:rPr>
      <w:rFonts w:ascii="EUAlbertina" w:hAnsi="EUAlbertina" w:cs="EUAlbertina"/>
      <w:color w:val="000000"/>
      <w:sz w:val="24"/>
      <w:szCs w:val="24"/>
      <w:lang w:val="ru-RU" w:eastAsia="en-US"/>
    </w:rPr>
  </w:style>
  <w:style w:type="paragraph" w:customStyle="1" w:styleId="CM1">
    <w:name w:val="CM1"/>
    <w:basedOn w:val="Default"/>
    <w:next w:val="Default"/>
    <w:uiPriority w:val="99"/>
    <w:rsid w:val="002229F5"/>
    <w:rPr>
      <w:rFonts w:cs="Times New Roman"/>
      <w:color w:val="auto"/>
    </w:rPr>
  </w:style>
  <w:style w:type="paragraph" w:customStyle="1" w:styleId="CM3">
    <w:name w:val="CM3"/>
    <w:basedOn w:val="Default"/>
    <w:next w:val="Default"/>
    <w:uiPriority w:val="99"/>
    <w:rsid w:val="002229F5"/>
    <w:rPr>
      <w:rFonts w:cs="Times New Roman"/>
      <w:color w:val="auto"/>
    </w:rPr>
  </w:style>
  <w:style w:type="character" w:styleId="af6">
    <w:name w:val="FollowedHyperlink"/>
    <w:basedOn w:val="a0"/>
    <w:uiPriority w:val="99"/>
    <w:semiHidden/>
    <w:unhideWhenUsed/>
    <w:rsid w:val="00A25622"/>
    <w:rPr>
      <w:color w:val="954F72"/>
      <w:u w:val="single"/>
    </w:rPr>
  </w:style>
  <w:style w:type="character" w:customStyle="1" w:styleId="normaltextrun">
    <w:name w:val="normaltextrun"/>
    <w:basedOn w:val="a0"/>
    <w:rsid w:val="00E72071"/>
  </w:style>
  <w:style w:type="character" w:customStyle="1" w:styleId="spellingerror">
    <w:name w:val="spellingerror"/>
    <w:basedOn w:val="a0"/>
    <w:rsid w:val="00B604BD"/>
  </w:style>
  <w:style w:type="character" w:customStyle="1" w:styleId="a9">
    <w:name w:val="Абзац списку Знак"/>
    <w:aliases w:val="Dot pt Знак,List Paragraph Char Char Char Знак,Indicator Text Знак,Numbered Para 1 Знак,Bullet Points Знак,MAIN CONTENT Знак,Bullet 1 Знак"/>
    <w:link w:val="a8"/>
    <w:uiPriority w:val="99"/>
    <w:rsid w:val="00B604BD"/>
    <w:rPr>
      <w:rFonts w:ascii="Times New Roman" w:hAnsi="Times New Roman" w:cs="Times New Roman"/>
      <w:sz w:val="24"/>
      <w:szCs w:val="24"/>
      <w:lang w:val="uk-UA"/>
    </w:rPr>
  </w:style>
  <w:style w:type="character" w:customStyle="1" w:styleId="af7">
    <w:name w:val="Шрифт абзацу за замовчуванням"/>
    <w:rsid w:val="00DF5151"/>
  </w:style>
  <w:style w:type="character" w:styleId="af8">
    <w:name w:val="page number"/>
    <w:basedOn w:val="a0"/>
    <w:uiPriority w:val="99"/>
    <w:semiHidden/>
    <w:unhideWhenUsed/>
    <w:rsid w:val="00723626"/>
  </w:style>
  <w:style w:type="character" w:styleId="af9">
    <w:name w:val="Strong"/>
    <w:basedOn w:val="a0"/>
    <w:uiPriority w:val="22"/>
    <w:qFormat/>
    <w:rsid w:val="00C1069C"/>
    <w:rPr>
      <w:b/>
      <w:bCs/>
    </w:rPr>
  </w:style>
  <w:style w:type="character" w:styleId="afa">
    <w:name w:val="Emphasis"/>
    <w:basedOn w:val="a0"/>
    <w:uiPriority w:val="20"/>
    <w:qFormat/>
    <w:rsid w:val="0031065A"/>
    <w:rPr>
      <w:i/>
      <w:iCs/>
    </w:rPr>
  </w:style>
  <w:style w:type="character" w:customStyle="1" w:styleId="rvts23">
    <w:name w:val="rvts23"/>
    <w:basedOn w:val="a0"/>
    <w:rsid w:val="00E1303C"/>
  </w:style>
  <w:style w:type="character" w:customStyle="1" w:styleId="rvts9">
    <w:name w:val="rvts9"/>
    <w:basedOn w:val="a0"/>
    <w:rsid w:val="00482399"/>
  </w:style>
  <w:style w:type="character" w:customStyle="1" w:styleId="rvts15">
    <w:name w:val="rvts15"/>
    <w:basedOn w:val="a0"/>
    <w:rsid w:val="00BA13C0"/>
  </w:style>
  <w:style w:type="paragraph" w:customStyle="1" w:styleId="rvps7">
    <w:name w:val="rvps7"/>
    <w:basedOn w:val="a"/>
    <w:rsid w:val="00725338"/>
    <w:pPr>
      <w:spacing w:before="100" w:beforeAutospacing="1" w:after="100" w:afterAutospacing="1"/>
      <w:jc w:val="left"/>
    </w:pPr>
    <w:rPr>
      <w:rFonts w:eastAsia="Times New Roman"/>
      <w:lang w:eastAsia="uk-UA"/>
    </w:rPr>
  </w:style>
  <w:style w:type="character" w:customStyle="1" w:styleId="21">
    <w:name w:val="Основной текст (2)_"/>
    <w:basedOn w:val="a0"/>
    <w:link w:val="22"/>
    <w:rsid w:val="00FC075E"/>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C075E"/>
    <w:pPr>
      <w:widowControl w:val="0"/>
      <w:shd w:val="clear" w:color="auto" w:fill="FFFFFF"/>
      <w:spacing w:before="0" w:after="0" w:line="302" w:lineRule="exact"/>
    </w:pPr>
    <w:rPr>
      <w:rFonts w:eastAsia="Times New Roman"/>
      <w:sz w:val="28"/>
      <w:szCs w:val="28"/>
      <w:lang w:eastAsia="uk-UA"/>
    </w:rPr>
  </w:style>
  <w:style w:type="character" w:customStyle="1" w:styleId="rvts44">
    <w:name w:val="rvts44"/>
    <w:basedOn w:val="a0"/>
    <w:rsid w:val="004132D7"/>
  </w:style>
  <w:style w:type="character" w:customStyle="1" w:styleId="dat">
    <w:name w:val="dat"/>
    <w:basedOn w:val="a0"/>
    <w:rsid w:val="00F102FE"/>
  </w:style>
</w:styles>
</file>

<file path=word/webSettings.xml><?xml version="1.0" encoding="utf-8"?>
<w:webSettings xmlns:r="http://schemas.openxmlformats.org/officeDocument/2006/relationships" xmlns:w="http://schemas.openxmlformats.org/wordprocessingml/2006/main">
  <w:divs>
    <w:div w:id="41640997">
      <w:bodyDiv w:val="1"/>
      <w:marLeft w:val="0"/>
      <w:marRight w:val="0"/>
      <w:marTop w:val="0"/>
      <w:marBottom w:val="0"/>
      <w:divBdr>
        <w:top w:val="none" w:sz="0" w:space="0" w:color="auto"/>
        <w:left w:val="none" w:sz="0" w:space="0" w:color="auto"/>
        <w:bottom w:val="none" w:sz="0" w:space="0" w:color="auto"/>
        <w:right w:val="none" w:sz="0" w:space="0" w:color="auto"/>
      </w:divBdr>
    </w:div>
    <w:div w:id="80688344">
      <w:bodyDiv w:val="1"/>
      <w:marLeft w:val="0"/>
      <w:marRight w:val="0"/>
      <w:marTop w:val="0"/>
      <w:marBottom w:val="0"/>
      <w:divBdr>
        <w:top w:val="none" w:sz="0" w:space="0" w:color="auto"/>
        <w:left w:val="none" w:sz="0" w:space="0" w:color="auto"/>
        <w:bottom w:val="none" w:sz="0" w:space="0" w:color="auto"/>
        <w:right w:val="none" w:sz="0" w:space="0" w:color="auto"/>
      </w:divBdr>
    </w:div>
    <w:div w:id="367992653">
      <w:bodyDiv w:val="1"/>
      <w:marLeft w:val="0"/>
      <w:marRight w:val="0"/>
      <w:marTop w:val="0"/>
      <w:marBottom w:val="0"/>
      <w:divBdr>
        <w:top w:val="none" w:sz="0" w:space="0" w:color="auto"/>
        <w:left w:val="none" w:sz="0" w:space="0" w:color="auto"/>
        <w:bottom w:val="none" w:sz="0" w:space="0" w:color="auto"/>
        <w:right w:val="none" w:sz="0" w:space="0" w:color="auto"/>
      </w:divBdr>
    </w:div>
    <w:div w:id="420221480">
      <w:bodyDiv w:val="1"/>
      <w:marLeft w:val="0"/>
      <w:marRight w:val="0"/>
      <w:marTop w:val="0"/>
      <w:marBottom w:val="0"/>
      <w:divBdr>
        <w:top w:val="none" w:sz="0" w:space="0" w:color="auto"/>
        <w:left w:val="none" w:sz="0" w:space="0" w:color="auto"/>
        <w:bottom w:val="none" w:sz="0" w:space="0" w:color="auto"/>
        <w:right w:val="none" w:sz="0" w:space="0" w:color="auto"/>
      </w:divBdr>
    </w:div>
    <w:div w:id="517278435">
      <w:bodyDiv w:val="1"/>
      <w:marLeft w:val="0"/>
      <w:marRight w:val="0"/>
      <w:marTop w:val="0"/>
      <w:marBottom w:val="0"/>
      <w:divBdr>
        <w:top w:val="none" w:sz="0" w:space="0" w:color="auto"/>
        <w:left w:val="none" w:sz="0" w:space="0" w:color="auto"/>
        <w:bottom w:val="none" w:sz="0" w:space="0" w:color="auto"/>
        <w:right w:val="none" w:sz="0" w:space="0" w:color="auto"/>
      </w:divBdr>
    </w:div>
    <w:div w:id="570576871">
      <w:bodyDiv w:val="1"/>
      <w:marLeft w:val="0"/>
      <w:marRight w:val="0"/>
      <w:marTop w:val="0"/>
      <w:marBottom w:val="0"/>
      <w:divBdr>
        <w:top w:val="none" w:sz="0" w:space="0" w:color="auto"/>
        <w:left w:val="none" w:sz="0" w:space="0" w:color="auto"/>
        <w:bottom w:val="none" w:sz="0" w:space="0" w:color="auto"/>
        <w:right w:val="none" w:sz="0" w:space="0" w:color="auto"/>
      </w:divBdr>
      <w:divsChild>
        <w:div w:id="565261296">
          <w:marLeft w:val="0"/>
          <w:marRight w:val="0"/>
          <w:marTop w:val="0"/>
          <w:marBottom w:val="0"/>
          <w:divBdr>
            <w:top w:val="none" w:sz="0" w:space="0" w:color="auto"/>
            <w:left w:val="none" w:sz="0" w:space="0" w:color="auto"/>
            <w:bottom w:val="none" w:sz="0" w:space="0" w:color="auto"/>
            <w:right w:val="none" w:sz="0" w:space="0" w:color="auto"/>
          </w:divBdr>
        </w:div>
        <w:div w:id="1204362953">
          <w:marLeft w:val="0"/>
          <w:marRight w:val="0"/>
          <w:marTop w:val="0"/>
          <w:marBottom w:val="0"/>
          <w:divBdr>
            <w:top w:val="none" w:sz="0" w:space="0" w:color="auto"/>
            <w:left w:val="none" w:sz="0" w:space="0" w:color="auto"/>
            <w:bottom w:val="none" w:sz="0" w:space="0" w:color="auto"/>
            <w:right w:val="none" w:sz="0" w:space="0" w:color="auto"/>
          </w:divBdr>
        </w:div>
      </w:divsChild>
    </w:div>
    <w:div w:id="653484545">
      <w:bodyDiv w:val="1"/>
      <w:marLeft w:val="0"/>
      <w:marRight w:val="0"/>
      <w:marTop w:val="0"/>
      <w:marBottom w:val="0"/>
      <w:divBdr>
        <w:top w:val="none" w:sz="0" w:space="0" w:color="auto"/>
        <w:left w:val="none" w:sz="0" w:space="0" w:color="auto"/>
        <w:bottom w:val="none" w:sz="0" w:space="0" w:color="auto"/>
        <w:right w:val="none" w:sz="0" w:space="0" w:color="auto"/>
      </w:divBdr>
    </w:div>
    <w:div w:id="837162027">
      <w:bodyDiv w:val="1"/>
      <w:marLeft w:val="0"/>
      <w:marRight w:val="0"/>
      <w:marTop w:val="0"/>
      <w:marBottom w:val="0"/>
      <w:divBdr>
        <w:top w:val="none" w:sz="0" w:space="0" w:color="auto"/>
        <w:left w:val="none" w:sz="0" w:space="0" w:color="auto"/>
        <w:bottom w:val="none" w:sz="0" w:space="0" w:color="auto"/>
        <w:right w:val="none" w:sz="0" w:space="0" w:color="auto"/>
      </w:divBdr>
    </w:div>
    <w:div w:id="970982760">
      <w:bodyDiv w:val="1"/>
      <w:marLeft w:val="0"/>
      <w:marRight w:val="0"/>
      <w:marTop w:val="0"/>
      <w:marBottom w:val="0"/>
      <w:divBdr>
        <w:top w:val="none" w:sz="0" w:space="0" w:color="auto"/>
        <w:left w:val="none" w:sz="0" w:space="0" w:color="auto"/>
        <w:bottom w:val="none" w:sz="0" w:space="0" w:color="auto"/>
        <w:right w:val="none" w:sz="0" w:space="0" w:color="auto"/>
      </w:divBdr>
    </w:div>
    <w:div w:id="1085615243">
      <w:bodyDiv w:val="1"/>
      <w:marLeft w:val="0"/>
      <w:marRight w:val="0"/>
      <w:marTop w:val="0"/>
      <w:marBottom w:val="0"/>
      <w:divBdr>
        <w:top w:val="none" w:sz="0" w:space="0" w:color="auto"/>
        <w:left w:val="none" w:sz="0" w:space="0" w:color="auto"/>
        <w:bottom w:val="none" w:sz="0" w:space="0" w:color="auto"/>
        <w:right w:val="none" w:sz="0" w:space="0" w:color="auto"/>
      </w:divBdr>
    </w:div>
    <w:div w:id="1266111533">
      <w:bodyDiv w:val="1"/>
      <w:marLeft w:val="0"/>
      <w:marRight w:val="0"/>
      <w:marTop w:val="0"/>
      <w:marBottom w:val="0"/>
      <w:divBdr>
        <w:top w:val="none" w:sz="0" w:space="0" w:color="auto"/>
        <w:left w:val="none" w:sz="0" w:space="0" w:color="auto"/>
        <w:bottom w:val="none" w:sz="0" w:space="0" w:color="auto"/>
        <w:right w:val="none" w:sz="0" w:space="0" w:color="auto"/>
      </w:divBdr>
    </w:div>
    <w:div w:id="1362979336">
      <w:bodyDiv w:val="1"/>
      <w:marLeft w:val="0"/>
      <w:marRight w:val="0"/>
      <w:marTop w:val="0"/>
      <w:marBottom w:val="0"/>
      <w:divBdr>
        <w:top w:val="none" w:sz="0" w:space="0" w:color="auto"/>
        <w:left w:val="none" w:sz="0" w:space="0" w:color="auto"/>
        <w:bottom w:val="none" w:sz="0" w:space="0" w:color="auto"/>
        <w:right w:val="none" w:sz="0" w:space="0" w:color="auto"/>
      </w:divBdr>
    </w:div>
    <w:div w:id="1526556144">
      <w:bodyDiv w:val="1"/>
      <w:marLeft w:val="0"/>
      <w:marRight w:val="0"/>
      <w:marTop w:val="0"/>
      <w:marBottom w:val="0"/>
      <w:divBdr>
        <w:top w:val="none" w:sz="0" w:space="0" w:color="auto"/>
        <w:left w:val="none" w:sz="0" w:space="0" w:color="auto"/>
        <w:bottom w:val="none" w:sz="0" w:space="0" w:color="auto"/>
        <w:right w:val="none" w:sz="0" w:space="0" w:color="auto"/>
      </w:divBdr>
    </w:div>
    <w:div w:id="1723747345">
      <w:bodyDiv w:val="1"/>
      <w:marLeft w:val="0"/>
      <w:marRight w:val="0"/>
      <w:marTop w:val="0"/>
      <w:marBottom w:val="0"/>
      <w:divBdr>
        <w:top w:val="none" w:sz="0" w:space="0" w:color="auto"/>
        <w:left w:val="none" w:sz="0" w:space="0" w:color="auto"/>
        <w:bottom w:val="none" w:sz="0" w:space="0" w:color="auto"/>
        <w:right w:val="none" w:sz="0" w:space="0" w:color="auto"/>
      </w:divBdr>
    </w:div>
    <w:div w:id="18047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nauka/informatsiyno-analitychni/2021/06/16/AD.Nauk.priorytety.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88-2019-%D1%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mu.gov.ua/npas/pro-shvalennya-morskoyi-prirodoohoronnoyi-strategiyi-ukrayini-i111021-1240" TargetMode="External"/><Relationship Id="rId4" Type="http://schemas.openxmlformats.org/officeDocument/2006/relationships/settings" Target="settings.xml"/><Relationship Id="rId9" Type="http://schemas.openxmlformats.org/officeDocument/2006/relationships/hyperlink" Target="https://www.esfri.e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24E0-5E04-4FA6-9A73-C3AEFCEF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20342</Words>
  <Characters>11595</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Bilokon'</dc:creator>
  <cp:lastModifiedBy>kiryanova</cp:lastModifiedBy>
  <cp:revision>317</cp:revision>
  <dcterms:created xsi:type="dcterms:W3CDTF">2021-12-14T13:16:00Z</dcterms:created>
  <dcterms:modified xsi:type="dcterms:W3CDTF">2022-02-07T13:19:00Z</dcterms:modified>
</cp:coreProperties>
</file>