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D" w:rsidRPr="00F6428A" w:rsidRDefault="00CC374D" w:rsidP="00CC374D">
      <w:pPr>
        <w:ind w:left="-142"/>
        <w:jc w:val="center"/>
        <w:rPr>
          <w:b/>
          <w:sz w:val="28"/>
          <w:szCs w:val="28"/>
        </w:rPr>
      </w:pPr>
      <w:r w:rsidRPr="00F6428A">
        <w:rPr>
          <w:b/>
          <w:sz w:val="28"/>
          <w:szCs w:val="28"/>
        </w:rPr>
        <w:t>Інформаційні матеріали</w:t>
      </w:r>
    </w:p>
    <w:p w:rsidR="00E3251F" w:rsidRPr="00E3251F" w:rsidRDefault="00E3251F" w:rsidP="00E3251F">
      <w:pPr>
        <w:ind w:right="-82"/>
        <w:jc w:val="center"/>
        <w:rPr>
          <w:b/>
          <w:sz w:val="28"/>
          <w:szCs w:val="28"/>
        </w:rPr>
      </w:pPr>
      <w:r w:rsidRPr="00E3251F">
        <w:rPr>
          <w:b/>
          <w:sz w:val="28"/>
          <w:szCs w:val="28"/>
        </w:rPr>
        <w:t xml:space="preserve">про стан довкілля у Донецькій, Луганській, Запорізькій, Дніпропетровській </w:t>
      </w:r>
    </w:p>
    <w:p w:rsidR="00CC374D" w:rsidRPr="00E3251F" w:rsidRDefault="00E3251F" w:rsidP="00E3251F">
      <w:pPr>
        <w:ind w:right="-82"/>
        <w:jc w:val="center"/>
        <w:rPr>
          <w:b/>
          <w:sz w:val="28"/>
          <w:szCs w:val="28"/>
        </w:rPr>
      </w:pPr>
      <w:r w:rsidRPr="00E3251F">
        <w:rPr>
          <w:b/>
          <w:sz w:val="28"/>
          <w:szCs w:val="28"/>
        </w:rPr>
        <w:t xml:space="preserve"> та Харківській областях у червні 2020 року за даними спостережень гідрометеорологічних організацій</w:t>
      </w:r>
      <w:r w:rsidR="00CC374D" w:rsidRPr="00E3251F">
        <w:rPr>
          <w:b/>
          <w:sz w:val="28"/>
          <w:szCs w:val="28"/>
        </w:rPr>
        <w:t xml:space="preserve"> ДСНС України</w:t>
      </w:r>
    </w:p>
    <w:p w:rsidR="00CC374D" w:rsidRDefault="00CC374D" w:rsidP="00CC374D">
      <w:pPr>
        <w:ind w:left="-142" w:right="62" w:firstLine="426"/>
        <w:jc w:val="center"/>
        <w:rPr>
          <w:b/>
          <w:sz w:val="28"/>
          <w:szCs w:val="28"/>
        </w:rPr>
      </w:pPr>
    </w:p>
    <w:p w:rsidR="00F1545C" w:rsidRDefault="00F1545C" w:rsidP="00E3251F">
      <w:pPr>
        <w:pStyle w:val="3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</w:t>
      </w:r>
      <w:r w:rsidRPr="00710172">
        <w:rPr>
          <w:rFonts w:ascii="Times New Roman" w:hAnsi="Times New Roman"/>
          <w:b/>
          <w:szCs w:val="28"/>
        </w:rPr>
        <w:t>тмосферн</w:t>
      </w:r>
      <w:r>
        <w:rPr>
          <w:rFonts w:ascii="Times New Roman" w:hAnsi="Times New Roman"/>
          <w:b/>
          <w:szCs w:val="28"/>
        </w:rPr>
        <w:t>е повітря</w:t>
      </w:r>
    </w:p>
    <w:p w:rsidR="00E3251F" w:rsidRDefault="00E3251F" w:rsidP="00E3251F">
      <w:pPr>
        <w:pStyle w:val="3"/>
        <w:ind w:left="1080" w:firstLine="0"/>
        <w:rPr>
          <w:rFonts w:ascii="Times New Roman" w:hAnsi="Times New Roman"/>
          <w:b/>
          <w:szCs w:val="28"/>
        </w:rPr>
      </w:pPr>
    </w:p>
    <w:p w:rsidR="00E3251F" w:rsidRPr="00E3251F" w:rsidRDefault="00E3251F" w:rsidP="00E3251F">
      <w:pPr>
        <w:tabs>
          <w:tab w:val="num" w:pos="284"/>
        </w:tabs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Систематичні спостереження за станом забруднення атмосферного повітря у червні 2020 року проводилися на території: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Донецької області у трьох містах – Маріуполь (на 5 постах спостережень за забрудненням атмосферного повітря (далі – ПСЗ), Краматорськ (4 ПСЗ), Слов’янськ (2 ПСЗ);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Луганської області у трьох містах – Лисичанськ (2 ПСЗ),     Сєверодонецьк (1 ПСЗ), Рубіжне (1 ПСЗ);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Запорізької області – у місті Запоріжжя (5 ПСЗ);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Дніпропетровської області у трьох містах – Дніпро (6 ПСЗ),      </w:t>
      </w:r>
      <w:proofErr w:type="spellStart"/>
      <w:r w:rsidRPr="00E3251F">
        <w:rPr>
          <w:sz w:val="28"/>
          <w:szCs w:val="28"/>
        </w:rPr>
        <w:t>Кам’янське</w:t>
      </w:r>
      <w:proofErr w:type="spellEnd"/>
      <w:r w:rsidRPr="00E3251F">
        <w:rPr>
          <w:sz w:val="28"/>
          <w:szCs w:val="28"/>
        </w:rPr>
        <w:t xml:space="preserve"> (4 ПСЗ), Кривий Ріг (5 ПСЗ);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Харківської області – у місті Харків (10 ПСЗ).</w:t>
      </w:r>
    </w:p>
    <w:p w:rsidR="00E3251F" w:rsidRPr="00E3251F" w:rsidRDefault="00E3251F" w:rsidP="00E3251F">
      <w:pPr>
        <w:tabs>
          <w:tab w:val="num" w:pos="284"/>
        </w:tabs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За даними спостережень у червні в атмосферному повітрі 11 міст                  5 областей випадків високого забруднення (далі – ВЗ) з концентрацією домішки вище 5,0 максимально разової гранично допустимої концентрації (</w:t>
      </w:r>
      <w:proofErr w:type="spellStart"/>
      <w:r w:rsidRPr="00E3251F">
        <w:rPr>
          <w:sz w:val="28"/>
          <w:szCs w:val="28"/>
        </w:rPr>
        <w:t>ГДКм.р</w:t>
      </w:r>
      <w:proofErr w:type="spellEnd"/>
      <w:r w:rsidRPr="00E3251F">
        <w:rPr>
          <w:sz w:val="28"/>
          <w:szCs w:val="28"/>
        </w:rPr>
        <w:t xml:space="preserve">.)     не зареєстровано. </w:t>
      </w:r>
    </w:p>
    <w:p w:rsidR="00F1545C" w:rsidRDefault="00F1545C" w:rsidP="00F1545C">
      <w:pPr>
        <w:pStyle w:val="3"/>
        <w:ind w:firstLine="720"/>
        <w:rPr>
          <w:rFonts w:ascii="Times New Roman" w:hAnsi="Times New Roman"/>
          <w:b/>
          <w:szCs w:val="28"/>
        </w:rPr>
      </w:pPr>
    </w:p>
    <w:p w:rsidR="00F1545C" w:rsidRDefault="00F1545C" w:rsidP="00E3251F">
      <w:pPr>
        <w:pStyle w:val="3"/>
        <w:numPr>
          <w:ilvl w:val="0"/>
          <w:numId w:val="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Радіаційний стан</w:t>
      </w:r>
    </w:p>
    <w:p w:rsidR="00E3251F" w:rsidRPr="00710172" w:rsidRDefault="00E3251F" w:rsidP="00E3251F">
      <w:pPr>
        <w:pStyle w:val="3"/>
        <w:ind w:left="1080" w:firstLine="0"/>
        <w:rPr>
          <w:rFonts w:ascii="Times New Roman" w:hAnsi="Times New Roman"/>
          <w:b/>
          <w:szCs w:val="28"/>
        </w:rPr>
      </w:pP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У червні 2020 року спостереження за потужністю експозиційної дози гамма-випромінювання проводилися у Донецькій області на 4 пунктах, Луганській області – 4 пунктах, Запорізькій області – 7 пунктах, Дніпропетровській  області – 9 пунктах, Харківській області – 11 пунктах.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За даними спостережень потужність експозиційної дози гамма-випромінювання знаходилася в межах природного фону. Випадків перевищення контрольного рівня 25 </w:t>
      </w:r>
      <w:proofErr w:type="spellStart"/>
      <w:r w:rsidRPr="00E3251F">
        <w:rPr>
          <w:sz w:val="28"/>
          <w:szCs w:val="28"/>
        </w:rPr>
        <w:t>мкР</w:t>
      </w:r>
      <w:proofErr w:type="spellEnd"/>
      <w:r w:rsidRPr="00E3251F">
        <w:rPr>
          <w:sz w:val="28"/>
          <w:szCs w:val="28"/>
        </w:rPr>
        <w:t>/год не зафіксовано.</w:t>
      </w:r>
    </w:p>
    <w:p w:rsidR="00F1545C" w:rsidRDefault="00F1545C" w:rsidP="00F1545C">
      <w:pPr>
        <w:pStyle w:val="3"/>
        <w:tabs>
          <w:tab w:val="num" w:pos="284"/>
        </w:tabs>
        <w:ind w:right="174" w:firstLine="720"/>
        <w:rPr>
          <w:rFonts w:ascii="Times New Roman" w:hAnsi="Times New Roman"/>
          <w:b/>
          <w:szCs w:val="28"/>
        </w:rPr>
      </w:pPr>
    </w:p>
    <w:p w:rsidR="00F1545C" w:rsidRDefault="00F1545C" w:rsidP="00E3251F">
      <w:pPr>
        <w:pStyle w:val="3"/>
        <w:numPr>
          <w:ilvl w:val="0"/>
          <w:numId w:val="1"/>
        </w:numPr>
        <w:ind w:right="17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Pr="00710172">
        <w:rPr>
          <w:rFonts w:ascii="Times New Roman" w:hAnsi="Times New Roman"/>
          <w:b/>
          <w:szCs w:val="28"/>
        </w:rPr>
        <w:t>оверхнев</w:t>
      </w:r>
      <w:r>
        <w:rPr>
          <w:rFonts w:ascii="Times New Roman" w:hAnsi="Times New Roman"/>
          <w:b/>
          <w:szCs w:val="28"/>
        </w:rPr>
        <w:t>і</w:t>
      </w:r>
      <w:r w:rsidRPr="0071017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води</w:t>
      </w:r>
    </w:p>
    <w:p w:rsidR="00E3251F" w:rsidRPr="00710172" w:rsidRDefault="00E3251F" w:rsidP="00E3251F">
      <w:pPr>
        <w:pStyle w:val="3"/>
        <w:ind w:left="1080" w:right="174" w:firstLine="0"/>
        <w:rPr>
          <w:rFonts w:ascii="Times New Roman" w:hAnsi="Times New Roman"/>
          <w:b/>
          <w:szCs w:val="28"/>
        </w:rPr>
      </w:pPr>
    </w:p>
    <w:p w:rsidR="00E3251F" w:rsidRPr="00E3251F" w:rsidRDefault="00E3251F" w:rsidP="00E3251F">
      <w:pPr>
        <w:tabs>
          <w:tab w:val="num" w:pos="284"/>
        </w:tabs>
        <w:ind w:firstLine="720"/>
        <w:jc w:val="both"/>
        <w:rPr>
          <w:sz w:val="28"/>
          <w:szCs w:val="28"/>
          <w:lang w:val="ru-RU"/>
        </w:rPr>
      </w:pPr>
      <w:r w:rsidRPr="00E3251F">
        <w:rPr>
          <w:sz w:val="28"/>
          <w:szCs w:val="28"/>
        </w:rPr>
        <w:t>Спостереження за забрудненням поверхневих вод суші у червні           2020 року проводилися на території: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Луганської області – на 5 водних об’єктах, у 5 пунктах;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Донецької області – на </w:t>
      </w:r>
      <w:r w:rsidRPr="00E3251F">
        <w:rPr>
          <w:sz w:val="28"/>
          <w:szCs w:val="28"/>
          <w:lang w:val="ru-RU"/>
        </w:rPr>
        <w:t>8</w:t>
      </w:r>
      <w:r w:rsidRPr="00E3251F">
        <w:rPr>
          <w:sz w:val="28"/>
          <w:szCs w:val="28"/>
        </w:rPr>
        <w:t xml:space="preserve"> водних об’єктах, у 1</w:t>
      </w:r>
      <w:r w:rsidRPr="00E3251F">
        <w:rPr>
          <w:sz w:val="28"/>
          <w:szCs w:val="28"/>
          <w:lang w:val="ru-RU"/>
        </w:rPr>
        <w:t>4</w:t>
      </w:r>
      <w:r w:rsidRPr="00E3251F">
        <w:rPr>
          <w:sz w:val="28"/>
          <w:szCs w:val="28"/>
        </w:rPr>
        <w:t xml:space="preserve"> пунктах;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Запорізької області – на 6 водних об’єктах, в </w:t>
      </w:r>
      <w:r w:rsidRPr="00E3251F">
        <w:rPr>
          <w:sz w:val="28"/>
          <w:szCs w:val="28"/>
          <w:lang w:val="ru-RU"/>
        </w:rPr>
        <w:t>7</w:t>
      </w:r>
      <w:r w:rsidRPr="00E3251F">
        <w:rPr>
          <w:sz w:val="28"/>
          <w:szCs w:val="28"/>
        </w:rPr>
        <w:t xml:space="preserve"> пунктах;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Дніпропетровської області – на </w:t>
      </w:r>
      <w:r w:rsidRPr="00E3251F">
        <w:rPr>
          <w:sz w:val="28"/>
          <w:szCs w:val="28"/>
          <w:lang w:val="ru-RU"/>
        </w:rPr>
        <w:t>6</w:t>
      </w:r>
      <w:r w:rsidRPr="00E3251F">
        <w:rPr>
          <w:sz w:val="28"/>
          <w:szCs w:val="28"/>
        </w:rPr>
        <w:t xml:space="preserve"> водних об’єктах, у </w:t>
      </w:r>
      <w:r w:rsidRPr="00E3251F">
        <w:rPr>
          <w:sz w:val="28"/>
          <w:szCs w:val="28"/>
          <w:lang w:val="ru-RU"/>
        </w:rPr>
        <w:t>8</w:t>
      </w:r>
      <w:r w:rsidRPr="00E3251F">
        <w:rPr>
          <w:sz w:val="28"/>
          <w:szCs w:val="28"/>
        </w:rPr>
        <w:t xml:space="preserve"> пунктах;</w:t>
      </w:r>
    </w:p>
    <w:p w:rsidR="00E3251F" w:rsidRPr="00E3251F" w:rsidRDefault="00E3251F" w:rsidP="00E3251F">
      <w:pPr>
        <w:ind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Харківської області – на </w:t>
      </w:r>
      <w:r w:rsidRPr="00E3251F">
        <w:rPr>
          <w:sz w:val="28"/>
          <w:szCs w:val="28"/>
          <w:lang w:val="ru-RU"/>
        </w:rPr>
        <w:t>7</w:t>
      </w:r>
      <w:r w:rsidRPr="00E3251F">
        <w:rPr>
          <w:sz w:val="28"/>
          <w:szCs w:val="28"/>
        </w:rPr>
        <w:t xml:space="preserve"> водних об’єктах, у 1</w:t>
      </w:r>
      <w:r w:rsidRPr="00E3251F">
        <w:rPr>
          <w:sz w:val="28"/>
          <w:szCs w:val="28"/>
          <w:lang w:val="ru-RU"/>
        </w:rPr>
        <w:t>3</w:t>
      </w:r>
      <w:r w:rsidRPr="00E3251F">
        <w:rPr>
          <w:sz w:val="28"/>
          <w:szCs w:val="28"/>
        </w:rPr>
        <w:t xml:space="preserve"> пунктах.</w:t>
      </w:r>
    </w:p>
    <w:p w:rsidR="00E3251F" w:rsidRDefault="00E3251F" w:rsidP="00E3251F">
      <w:pPr>
        <w:tabs>
          <w:tab w:val="num" w:pos="284"/>
        </w:tabs>
        <w:ind w:right="174" w:firstLine="720"/>
        <w:jc w:val="both"/>
        <w:rPr>
          <w:sz w:val="28"/>
          <w:szCs w:val="28"/>
          <w:lang w:val="ru-RU"/>
        </w:rPr>
      </w:pPr>
    </w:p>
    <w:p w:rsidR="00E3251F" w:rsidRDefault="00E3251F" w:rsidP="00E3251F">
      <w:pPr>
        <w:tabs>
          <w:tab w:val="num" w:pos="284"/>
        </w:tabs>
        <w:ind w:right="174" w:firstLine="720"/>
        <w:jc w:val="both"/>
        <w:rPr>
          <w:sz w:val="28"/>
          <w:szCs w:val="28"/>
          <w:lang w:val="ru-RU"/>
        </w:rPr>
      </w:pPr>
    </w:p>
    <w:p w:rsidR="00E3251F" w:rsidRDefault="00E3251F" w:rsidP="00E3251F">
      <w:pPr>
        <w:tabs>
          <w:tab w:val="num" w:pos="284"/>
        </w:tabs>
        <w:ind w:right="174" w:firstLine="720"/>
        <w:jc w:val="both"/>
        <w:rPr>
          <w:sz w:val="28"/>
          <w:szCs w:val="28"/>
          <w:lang w:val="ru-RU"/>
        </w:rPr>
      </w:pPr>
    </w:p>
    <w:p w:rsidR="00E3251F" w:rsidRPr="00E3251F" w:rsidRDefault="00E3251F" w:rsidP="00E3251F">
      <w:pPr>
        <w:tabs>
          <w:tab w:val="num" w:pos="284"/>
        </w:tabs>
        <w:ind w:right="174"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lastRenderedPageBreak/>
        <w:t>Таблиця. Дані про водні об’єкти, пункти спостережень, дати відбору проб, випадки ВЗ по областях</w:t>
      </w:r>
    </w:p>
    <w:p w:rsidR="00E3251F" w:rsidRPr="00E3251F" w:rsidRDefault="00E3251F" w:rsidP="00E3251F">
      <w:pPr>
        <w:tabs>
          <w:tab w:val="num" w:pos="284"/>
        </w:tabs>
        <w:ind w:right="174" w:firstLine="720"/>
        <w:jc w:val="both"/>
        <w:rPr>
          <w:sz w:val="8"/>
          <w:szCs w:val="8"/>
        </w:rPr>
      </w:pPr>
    </w:p>
    <w:tbl>
      <w:tblPr>
        <w:tblW w:w="9640" w:type="dxa"/>
        <w:tblInd w:w="56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"/>
        <w:gridCol w:w="31"/>
        <w:gridCol w:w="1803"/>
        <w:gridCol w:w="40"/>
        <w:gridCol w:w="1375"/>
        <w:gridCol w:w="48"/>
        <w:gridCol w:w="1634"/>
        <w:gridCol w:w="9"/>
        <w:gridCol w:w="60"/>
        <w:gridCol w:w="981"/>
        <w:gridCol w:w="10"/>
        <w:gridCol w:w="1414"/>
      </w:tblGrid>
      <w:tr w:rsidR="00E3251F" w:rsidRPr="00E3251F" w:rsidTr="00CA083D">
        <w:trPr>
          <w:trHeight w:val="1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1F" w:rsidRPr="00E3251F" w:rsidRDefault="00E3251F" w:rsidP="00E3251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Водний об’єкт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E3251F">
              <w:rPr>
                <w:sz w:val="22"/>
                <w:szCs w:val="22"/>
              </w:rPr>
              <w:t>Пункт, створ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spacing w:line="216" w:lineRule="auto"/>
              <w:ind w:right="-108" w:hanging="68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Дата відбору проб, дата виявлення</w:t>
            </w:r>
          </w:p>
          <w:p w:rsidR="00E3251F" w:rsidRPr="00E3251F" w:rsidRDefault="00E3251F" w:rsidP="00E3251F">
            <w:pPr>
              <w:spacing w:line="216" w:lineRule="auto"/>
              <w:ind w:right="-108" w:hanging="68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випадків ВЗ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Назва хімічної речовини, по </w:t>
            </w:r>
          </w:p>
          <w:p w:rsidR="00E3251F" w:rsidRPr="00E3251F" w:rsidRDefault="00E3251F" w:rsidP="00E3251F">
            <w:pPr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якій зафіксовані ВЗ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adjustRightInd w:val="0"/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Кіль-</w:t>
            </w:r>
          </w:p>
          <w:p w:rsidR="00E3251F" w:rsidRPr="00E3251F" w:rsidRDefault="00E3251F" w:rsidP="00E3251F">
            <w:pPr>
              <w:adjustRightInd w:val="0"/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кість випадків ВЗ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adjustRightInd w:val="0"/>
              <w:snapToGrid w:val="0"/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Максимальна</w:t>
            </w:r>
          </w:p>
          <w:p w:rsidR="00E3251F" w:rsidRPr="00E3251F" w:rsidRDefault="00E3251F" w:rsidP="00E3251F">
            <w:pPr>
              <w:adjustRightInd w:val="0"/>
              <w:snapToGrid w:val="0"/>
              <w:spacing w:line="216" w:lineRule="auto"/>
              <w:ind w:left="-85" w:right="-85" w:hanging="23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концентрація</w:t>
            </w:r>
          </w:p>
          <w:p w:rsidR="00E3251F" w:rsidRPr="00E3251F" w:rsidRDefault="00E3251F" w:rsidP="00E3251F">
            <w:pPr>
              <w:adjustRightInd w:val="0"/>
              <w:snapToGrid w:val="0"/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ВЗ у </w:t>
            </w:r>
            <w:proofErr w:type="spellStart"/>
            <w:r w:rsidRPr="00E3251F">
              <w:rPr>
                <w:sz w:val="22"/>
                <w:szCs w:val="22"/>
              </w:rPr>
              <w:t>крат</w:t>
            </w:r>
            <w:proofErr w:type="spellEnd"/>
            <w:r w:rsidRPr="00E3251F">
              <w:rPr>
                <w:sz w:val="22"/>
                <w:szCs w:val="22"/>
              </w:rPr>
              <w:t>-</w:t>
            </w:r>
          </w:p>
          <w:p w:rsidR="00E3251F" w:rsidRPr="00E3251F" w:rsidRDefault="00E3251F" w:rsidP="00E3251F">
            <w:pPr>
              <w:adjustRightInd w:val="0"/>
              <w:snapToGrid w:val="0"/>
              <w:spacing w:line="216" w:lineRule="auto"/>
              <w:ind w:left="-85" w:right="-85"/>
              <w:jc w:val="center"/>
              <w:rPr>
                <w:sz w:val="22"/>
                <w:szCs w:val="22"/>
              </w:rPr>
            </w:pPr>
            <w:proofErr w:type="spellStart"/>
            <w:r w:rsidRPr="00E3251F">
              <w:rPr>
                <w:sz w:val="22"/>
                <w:szCs w:val="22"/>
              </w:rPr>
              <w:t>ності</w:t>
            </w:r>
            <w:proofErr w:type="spellEnd"/>
            <w:r w:rsidRPr="00E3251F">
              <w:rPr>
                <w:sz w:val="22"/>
                <w:szCs w:val="22"/>
              </w:rPr>
              <w:t xml:space="preserve"> ГДК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5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center"/>
              <w:rPr>
                <w:sz w:val="21"/>
                <w:szCs w:val="21"/>
              </w:rPr>
            </w:pPr>
            <w:r w:rsidRPr="00E3251F">
              <w:rPr>
                <w:sz w:val="21"/>
                <w:szCs w:val="21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251F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6</w:t>
            </w:r>
          </w:p>
        </w:tc>
      </w:tr>
      <w:tr w:rsidR="00E3251F" w:rsidRPr="00E3251F" w:rsidTr="00CA083D">
        <w:trPr>
          <w:trHeight w:val="19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b/>
                <w:sz w:val="22"/>
                <w:szCs w:val="22"/>
              </w:rPr>
              <w:t>Донецька область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Сіверський Донець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с. Крива Лука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Сіверський Донець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</w:t>
            </w:r>
            <w:proofErr w:type="spellStart"/>
            <w:r w:rsidRPr="00E3251F">
              <w:rPr>
                <w:sz w:val="22"/>
                <w:szCs w:val="22"/>
              </w:rPr>
              <w:t>Бахмутка</w:t>
            </w:r>
            <w:proofErr w:type="spellEnd"/>
            <w:r w:rsidRPr="00E3251F">
              <w:rPr>
                <w:sz w:val="22"/>
                <w:szCs w:val="22"/>
              </w:rPr>
              <w:t>, нижче гирла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Богородичне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</w:t>
            </w:r>
            <w:r w:rsidRPr="00E3251F">
              <w:rPr>
                <w:sz w:val="22"/>
                <w:szCs w:val="22"/>
                <w:lang w:val="en-US"/>
              </w:rPr>
              <w:t>.</w:t>
            </w:r>
            <w:r w:rsidRPr="00E3251F">
              <w:rPr>
                <w:sz w:val="22"/>
                <w:szCs w:val="22"/>
              </w:rPr>
              <w:t>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Казенний Торець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гирло, с. </w:t>
            </w:r>
            <w:proofErr w:type="spellStart"/>
            <w:r w:rsidRPr="00E3251F">
              <w:rPr>
                <w:sz w:val="22"/>
                <w:szCs w:val="22"/>
              </w:rPr>
              <w:t>Райгородок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Кривий Торець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-152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 </w:t>
            </w:r>
            <w:proofErr w:type="spellStart"/>
            <w:r w:rsidRPr="00E3251F">
              <w:rPr>
                <w:sz w:val="22"/>
                <w:szCs w:val="22"/>
              </w:rPr>
              <w:t>Торецьк</w:t>
            </w:r>
            <w:proofErr w:type="spellEnd"/>
            <w:r w:rsidRPr="00E3251F">
              <w:rPr>
                <w:sz w:val="22"/>
                <w:szCs w:val="22"/>
              </w:rPr>
              <w:t xml:space="preserve"> </w:t>
            </w:r>
          </w:p>
          <w:p w:rsidR="00E3251F" w:rsidRPr="00E3251F" w:rsidRDefault="00E3251F" w:rsidP="00E3251F">
            <w:pPr>
              <w:ind w:right="-152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(нижче скиду фенольного заводу)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15.06.2020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Кривий Торець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гирло, </w:t>
            </w:r>
            <w:proofErr w:type="spellStart"/>
            <w:r w:rsidRPr="00E3251F">
              <w:rPr>
                <w:sz w:val="22"/>
                <w:szCs w:val="22"/>
              </w:rPr>
              <w:t>Карлівська</w:t>
            </w:r>
            <w:proofErr w:type="spellEnd"/>
            <w:r w:rsidRPr="00E3251F">
              <w:rPr>
                <w:sz w:val="22"/>
                <w:szCs w:val="22"/>
              </w:rPr>
              <w:t xml:space="preserve"> гребля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15.06.2020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Бичок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нижня ділянка в межах ЛРП «</w:t>
            </w:r>
            <w:proofErr w:type="spellStart"/>
            <w:r w:rsidRPr="00E3251F">
              <w:rPr>
                <w:sz w:val="22"/>
                <w:szCs w:val="22"/>
              </w:rPr>
              <w:t>Клебан</w:t>
            </w:r>
            <w:proofErr w:type="spellEnd"/>
            <w:r w:rsidRPr="00E3251F">
              <w:rPr>
                <w:sz w:val="22"/>
                <w:szCs w:val="22"/>
              </w:rPr>
              <w:t>- Бик»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15.06.2020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</w:t>
            </w:r>
            <w:proofErr w:type="spellStart"/>
            <w:r w:rsidRPr="00E3251F">
              <w:rPr>
                <w:sz w:val="22"/>
                <w:szCs w:val="22"/>
              </w:rPr>
              <w:t>Бахмутка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0,5 км вище м.</w:t>
            </w:r>
            <w:r w:rsidRPr="00E3251F">
              <w:rPr>
                <w:sz w:val="22"/>
                <w:szCs w:val="22"/>
                <w:lang w:val="en-US"/>
              </w:rPr>
              <w:t> </w:t>
            </w:r>
            <w:proofErr w:type="spellStart"/>
            <w:r w:rsidRPr="00E3251F">
              <w:rPr>
                <w:sz w:val="22"/>
                <w:szCs w:val="22"/>
              </w:rPr>
              <w:t>Бахмута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12,3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</w:t>
            </w:r>
            <w:proofErr w:type="spellStart"/>
            <w:r w:rsidRPr="00E3251F">
              <w:rPr>
                <w:sz w:val="22"/>
                <w:szCs w:val="22"/>
              </w:rPr>
              <w:t>Бахмутка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гирло, с. </w:t>
            </w:r>
            <w:proofErr w:type="spellStart"/>
            <w:r w:rsidRPr="00E3251F">
              <w:rPr>
                <w:sz w:val="22"/>
                <w:szCs w:val="22"/>
              </w:rPr>
              <w:t>Дронівка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12,5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Казенний Торець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 Слов’янськ (нижче скиду підприємств </w:t>
            </w:r>
          </w:p>
          <w:p w:rsidR="00E3251F" w:rsidRPr="00E3251F" w:rsidRDefault="00E3251F" w:rsidP="00E3251F">
            <w:pPr>
              <w:ind w:right="-149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</w:t>
            </w:r>
            <w:r w:rsidRPr="00E3251F">
              <w:rPr>
                <w:sz w:val="22"/>
                <w:szCs w:val="22"/>
                <w:lang w:val="en-US"/>
              </w:rPr>
              <w:t> </w:t>
            </w:r>
            <w:r w:rsidRPr="00E3251F">
              <w:rPr>
                <w:sz w:val="22"/>
                <w:szCs w:val="22"/>
              </w:rPr>
              <w:t>Краматорська та м.</w:t>
            </w:r>
            <w:r w:rsidRPr="00E3251F">
              <w:rPr>
                <w:sz w:val="22"/>
                <w:szCs w:val="22"/>
                <w:lang w:val="en-US"/>
              </w:rPr>
              <w:t> </w:t>
            </w:r>
            <w:r w:rsidRPr="00E3251F">
              <w:rPr>
                <w:sz w:val="22"/>
                <w:szCs w:val="22"/>
              </w:rPr>
              <w:t>Слов’янська)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15.06.2020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ind w:right="-169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</w:t>
            </w:r>
            <w:r w:rsidRPr="00E3251F">
              <w:rPr>
                <w:sz w:val="22"/>
                <w:szCs w:val="22"/>
                <w:lang w:val="en-US"/>
              </w:rPr>
              <w:t> </w:t>
            </w:r>
            <w:r w:rsidRPr="00E3251F">
              <w:rPr>
                <w:sz w:val="22"/>
                <w:szCs w:val="22"/>
              </w:rPr>
              <w:t>Сухий Торець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15.06.2020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ind w:right="-169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Кальміус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14 км вище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Маріуполя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rFonts w:eastAsia="Calibri"/>
                <w:sz w:val="22"/>
                <w:szCs w:val="22"/>
              </w:rPr>
              <w:t>09.06.2020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хром </w:t>
            </w:r>
            <w:r w:rsidRPr="00E3251F">
              <w:rPr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16,5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12,0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у межах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Маріуполя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3251F">
              <w:rPr>
                <w:sz w:val="22"/>
                <w:szCs w:val="22"/>
              </w:rPr>
              <w:t xml:space="preserve">хром </w:t>
            </w:r>
            <w:r w:rsidRPr="00E3251F">
              <w:rPr>
                <w:sz w:val="22"/>
                <w:szCs w:val="22"/>
                <w:vertAlign w:val="superscript"/>
              </w:rPr>
              <w:t>6+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13,0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11,0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10,8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10,9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Кальчик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с. Кременівка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09.06.2020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хром </w:t>
            </w:r>
            <w:r w:rsidRPr="00E3251F">
              <w:rPr>
                <w:sz w:val="22"/>
                <w:szCs w:val="22"/>
                <w:vertAlign w:val="superscript"/>
              </w:rPr>
              <w:t>6+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11,0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16,6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Кальчик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7 км вище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Маріуполя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09.06.2020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12,6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у межах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 Маріуполя 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13,1</w:t>
            </w:r>
          </w:p>
        </w:tc>
      </w:tr>
      <w:tr w:rsidR="00E3251F" w:rsidRPr="00E3251F" w:rsidTr="00CA083D">
        <w:trPr>
          <w:trHeight w:val="138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b/>
                <w:sz w:val="22"/>
                <w:szCs w:val="22"/>
              </w:rPr>
              <w:t>Луганська область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 Сіверський Донець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нижче м. Лисичанська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</w:t>
            </w:r>
            <w:proofErr w:type="spellStart"/>
            <w:r w:rsidRPr="00E3251F">
              <w:rPr>
                <w:sz w:val="22"/>
                <w:szCs w:val="22"/>
              </w:rPr>
              <w:t>Хорина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ділянка від с. Павлівки до с. Травневої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Красна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Борова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 Верхня Біленька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азот </w:t>
            </w:r>
            <w:proofErr w:type="spellStart"/>
            <w:r w:rsidRPr="00E3251F">
              <w:rPr>
                <w:sz w:val="22"/>
                <w:szCs w:val="22"/>
              </w:rPr>
              <w:t>нітритний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14,4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center"/>
              <w:rPr>
                <w:sz w:val="21"/>
                <w:szCs w:val="21"/>
              </w:rPr>
            </w:pPr>
            <w:r w:rsidRPr="00E3251F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2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251F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6</w:t>
            </w:r>
          </w:p>
        </w:tc>
      </w:tr>
      <w:tr w:rsidR="00E3251F" w:rsidRPr="00E3251F" w:rsidTr="00CA083D">
        <w:trPr>
          <w:trHeight w:val="19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b/>
                <w:sz w:val="22"/>
                <w:szCs w:val="22"/>
              </w:rPr>
              <w:t>Дніпропетровська область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Вовча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смт </w:t>
            </w:r>
            <w:proofErr w:type="spellStart"/>
            <w:r w:rsidRPr="00E3251F">
              <w:rPr>
                <w:sz w:val="22"/>
                <w:szCs w:val="22"/>
              </w:rPr>
              <w:t>Васильківка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17,5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Вовча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 xml:space="preserve">1 км вище </w:t>
            </w:r>
          </w:p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м. Павлограда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3"/>
                <w:szCs w:val="23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16,9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 xml:space="preserve">1 км нижче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3"/>
                <w:szCs w:val="23"/>
              </w:rPr>
              <w:t>м. Павлограда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3"/>
                <w:szCs w:val="23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17,7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р. Самара</w:t>
            </w:r>
          </w:p>
          <w:p w:rsidR="00E3251F" w:rsidRPr="00E3251F" w:rsidRDefault="00E3251F" w:rsidP="00E3251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 xml:space="preserve">1 км вище </w:t>
            </w:r>
          </w:p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 xml:space="preserve">м. </w:t>
            </w:r>
            <w:proofErr w:type="spellStart"/>
            <w:r w:rsidRPr="00E3251F">
              <w:rPr>
                <w:sz w:val="23"/>
                <w:szCs w:val="23"/>
              </w:rPr>
              <w:t>Новомосков-ська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3"/>
                <w:szCs w:val="23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сульфати</w:t>
            </w:r>
          </w:p>
          <w:p w:rsidR="00E3251F" w:rsidRPr="00E3251F" w:rsidRDefault="00E3251F" w:rsidP="00E3251F">
            <w:pPr>
              <w:jc w:val="center"/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цинк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3"/>
                <w:szCs w:val="23"/>
              </w:rPr>
              <w:t>манган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16,7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12,2</w:t>
            </w:r>
          </w:p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11,2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>6 км нижче</w:t>
            </w:r>
          </w:p>
          <w:p w:rsidR="00E3251F" w:rsidRPr="00E3251F" w:rsidRDefault="00E3251F" w:rsidP="00E3251F">
            <w:pPr>
              <w:ind w:right="-106"/>
              <w:rPr>
                <w:sz w:val="23"/>
                <w:szCs w:val="23"/>
              </w:rPr>
            </w:pPr>
            <w:r w:rsidRPr="00E3251F">
              <w:rPr>
                <w:sz w:val="23"/>
                <w:szCs w:val="23"/>
              </w:rPr>
              <w:t xml:space="preserve">м. </w:t>
            </w:r>
            <w:proofErr w:type="spellStart"/>
            <w:r w:rsidRPr="00E3251F">
              <w:rPr>
                <w:sz w:val="23"/>
                <w:szCs w:val="23"/>
              </w:rPr>
              <w:t>Новомосков-ська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3"/>
                <w:szCs w:val="23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3"/>
                <w:szCs w:val="23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17,9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ind w:right="-176" w:hanging="64"/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Солона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-116" w:firstLine="16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Новопавлівка</w:t>
            </w:r>
            <w:proofErr w:type="spellEnd"/>
            <w:r w:rsidRPr="00E3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02.06.2020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сульфати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23,3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Оріль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смт </w:t>
            </w:r>
            <w:proofErr w:type="spellStart"/>
            <w:r w:rsidRPr="00E3251F">
              <w:rPr>
                <w:sz w:val="22"/>
                <w:szCs w:val="22"/>
              </w:rPr>
              <w:t>Царичанка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05.06.2020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Інгулець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Кривий Ріг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18.06.2020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proofErr w:type="spellStart"/>
            <w:r w:rsidRPr="00E3251F">
              <w:rPr>
                <w:rFonts w:hint="eastAsia"/>
                <w:sz w:val="22"/>
                <w:szCs w:val="22"/>
              </w:rPr>
              <w:t>вдсх</w:t>
            </w:r>
            <w:proofErr w:type="spellEnd"/>
            <w:r w:rsidRPr="00E3251F">
              <w:rPr>
                <w:sz w:val="22"/>
                <w:szCs w:val="22"/>
              </w:rPr>
              <w:t xml:space="preserve">. </w:t>
            </w:r>
            <w:r w:rsidRPr="00E3251F">
              <w:rPr>
                <w:rFonts w:hint="eastAsia"/>
                <w:sz w:val="22"/>
                <w:szCs w:val="22"/>
              </w:rPr>
              <w:t>Дніпровське</w:t>
            </w:r>
            <w:r w:rsidRPr="00E325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rFonts w:hint="eastAsia"/>
                <w:sz w:val="22"/>
                <w:szCs w:val="22"/>
              </w:rPr>
              <w:t>м</w:t>
            </w:r>
            <w:r w:rsidRPr="00E3251F">
              <w:rPr>
                <w:sz w:val="22"/>
                <w:szCs w:val="22"/>
              </w:rPr>
              <w:t xml:space="preserve">. </w:t>
            </w:r>
            <w:proofErr w:type="spellStart"/>
            <w:r w:rsidRPr="00E3251F">
              <w:rPr>
                <w:sz w:val="22"/>
                <w:szCs w:val="22"/>
              </w:rPr>
              <w:t>Кам'янське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proofErr w:type="spellStart"/>
            <w:r w:rsidRPr="00E3251F">
              <w:rPr>
                <w:rFonts w:hint="eastAsia"/>
                <w:sz w:val="22"/>
                <w:szCs w:val="22"/>
              </w:rPr>
              <w:t>вдсх</w:t>
            </w:r>
            <w:proofErr w:type="spellEnd"/>
            <w:r w:rsidRPr="00E3251F">
              <w:rPr>
                <w:sz w:val="22"/>
                <w:szCs w:val="22"/>
              </w:rPr>
              <w:t xml:space="preserve">. </w:t>
            </w:r>
            <w:r w:rsidRPr="00E3251F">
              <w:rPr>
                <w:rFonts w:hint="eastAsia"/>
                <w:sz w:val="22"/>
                <w:szCs w:val="22"/>
              </w:rPr>
              <w:t>Дніпровське</w:t>
            </w:r>
            <w:r w:rsidRPr="00E3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 </w:t>
            </w:r>
            <w:r w:rsidRPr="00E3251F">
              <w:rPr>
                <w:rFonts w:hint="eastAsia"/>
                <w:sz w:val="22"/>
                <w:szCs w:val="22"/>
              </w:rPr>
              <w:t>Дніпро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rPr>
          <w:trHeight w:val="19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b/>
                <w:sz w:val="22"/>
                <w:szCs w:val="22"/>
              </w:rPr>
              <w:t>Запорізька область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Молочна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Токмак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04.06.2020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Молочна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Мелітополь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04.06.2020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Мокра Московка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м. Запоріжжя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04.06.2020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Лозуватка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proofErr w:type="spellStart"/>
            <w:r w:rsidRPr="00E3251F">
              <w:rPr>
                <w:sz w:val="22"/>
                <w:szCs w:val="22"/>
              </w:rPr>
              <w:t>с.Новоолексіївка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06.06.2020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Берда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Осипенко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05.06.2020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Обитічна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 </w:t>
            </w:r>
            <w:proofErr w:type="spellStart"/>
            <w:r w:rsidRPr="00E3251F">
              <w:rPr>
                <w:sz w:val="22"/>
                <w:szCs w:val="22"/>
              </w:rPr>
              <w:t>Приморськ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04.06.2020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proofErr w:type="spellStart"/>
            <w:r w:rsidRPr="00E3251F">
              <w:rPr>
                <w:rFonts w:hint="eastAsia"/>
                <w:sz w:val="22"/>
                <w:szCs w:val="22"/>
              </w:rPr>
              <w:t>вдсх</w:t>
            </w:r>
            <w:proofErr w:type="spellEnd"/>
            <w:r w:rsidRPr="00E3251F">
              <w:rPr>
                <w:sz w:val="22"/>
                <w:szCs w:val="22"/>
              </w:rPr>
              <w:t xml:space="preserve">. </w:t>
            </w:r>
            <w:r w:rsidRPr="00E3251F">
              <w:rPr>
                <w:rFonts w:hint="eastAsia"/>
                <w:sz w:val="22"/>
                <w:szCs w:val="22"/>
              </w:rPr>
              <w:t>Дніпровське</w:t>
            </w:r>
            <w:r w:rsidRPr="00E3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rFonts w:hint="eastAsia"/>
                <w:sz w:val="22"/>
                <w:szCs w:val="22"/>
              </w:rPr>
              <w:t>м</w:t>
            </w:r>
            <w:r w:rsidRPr="00E3251F">
              <w:rPr>
                <w:sz w:val="22"/>
                <w:szCs w:val="22"/>
              </w:rPr>
              <w:t xml:space="preserve">. </w:t>
            </w:r>
            <w:r w:rsidRPr="00E3251F">
              <w:rPr>
                <w:rFonts w:hint="eastAsia"/>
                <w:sz w:val="22"/>
                <w:szCs w:val="22"/>
              </w:rPr>
              <w:t>Запоріжжя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31"/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11.06.2020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b/>
                <w:sz w:val="22"/>
                <w:szCs w:val="22"/>
              </w:rPr>
              <w:t>Харківська область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ind w:right="-152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Огірцеве</w:t>
            </w:r>
            <w:proofErr w:type="spellEnd"/>
            <w:r w:rsidRPr="00E3251F">
              <w:rPr>
                <w:sz w:val="22"/>
                <w:szCs w:val="22"/>
              </w:rPr>
              <w:t>,</w:t>
            </w:r>
          </w:p>
          <w:p w:rsidR="00E3251F" w:rsidRPr="00E3251F" w:rsidRDefault="00E3251F" w:rsidP="00E3251F">
            <w:pPr>
              <w:ind w:right="-152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 кордон з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proofErr w:type="spellStart"/>
            <w:r w:rsidRPr="00E3251F">
              <w:rPr>
                <w:sz w:val="22"/>
                <w:szCs w:val="22"/>
              </w:rPr>
              <w:t>вдсх</w:t>
            </w:r>
            <w:proofErr w:type="spellEnd"/>
            <w:r w:rsidRPr="00E3251F">
              <w:rPr>
                <w:sz w:val="22"/>
                <w:szCs w:val="22"/>
              </w:rPr>
              <w:t xml:space="preserve">. Печенізьке,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с. Печеніги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09</w:t>
            </w:r>
            <w:r w:rsidRPr="00E3251F">
              <w:rPr>
                <w:sz w:val="22"/>
                <w:szCs w:val="22"/>
                <w:lang w:val="en-US"/>
              </w:rPr>
              <w:t>.</w:t>
            </w:r>
            <w:r w:rsidRPr="00E3251F">
              <w:rPr>
                <w:sz w:val="22"/>
                <w:szCs w:val="22"/>
              </w:rPr>
              <w:t>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смт </w:t>
            </w:r>
            <w:proofErr w:type="spellStart"/>
            <w:r w:rsidRPr="00E3251F">
              <w:rPr>
                <w:sz w:val="22"/>
                <w:szCs w:val="22"/>
              </w:rPr>
              <w:t>Есхар</w:t>
            </w:r>
            <w:proofErr w:type="spellEnd"/>
            <w:r w:rsidRPr="00E3251F">
              <w:rPr>
                <w:sz w:val="22"/>
                <w:szCs w:val="22"/>
              </w:rPr>
              <w:t xml:space="preserve">, 3 км нижче гирла </w:t>
            </w:r>
            <w:proofErr w:type="spellStart"/>
            <w:r w:rsidRPr="00E3251F">
              <w:rPr>
                <w:sz w:val="22"/>
                <w:szCs w:val="22"/>
              </w:rPr>
              <w:t>р.Уди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азот </w:t>
            </w:r>
            <w:proofErr w:type="spellStart"/>
            <w:r w:rsidRPr="00E3251F">
              <w:rPr>
                <w:sz w:val="22"/>
                <w:szCs w:val="22"/>
              </w:rPr>
              <w:t>нітритний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20,0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Задонецьке</w:t>
            </w:r>
            <w:proofErr w:type="spellEnd"/>
            <w:r w:rsidRPr="00E3251F">
              <w:rPr>
                <w:sz w:val="22"/>
                <w:szCs w:val="22"/>
              </w:rPr>
              <w:t xml:space="preserve">,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6 км нижче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 </w:t>
            </w:r>
            <w:proofErr w:type="spellStart"/>
            <w:r w:rsidRPr="00E3251F">
              <w:rPr>
                <w:sz w:val="22"/>
                <w:szCs w:val="22"/>
              </w:rPr>
              <w:t>Зміїва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азот </w:t>
            </w:r>
            <w:proofErr w:type="spellStart"/>
            <w:r w:rsidRPr="00E3251F">
              <w:rPr>
                <w:sz w:val="22"/>
                <w:szCs w:val="22"/>
              </w:rPr>
              <w:t>нітритний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15,5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Сіверський Донець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нижче каналу Дніпро-Донбас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b/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Оскіл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с. Тополі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Оскіл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гирло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</w:t>
            </w:r>
            <w:r w:rsidRPr="00E3251F">
              <w:rPr>
                <w:sz w:val="22"/>
                <w:szCs w:val="22"/>
                <w:lang w:val="en-US"/>
              </w:rPr>
              <w:t>.</w:t>
            </w:r>
            <w:r w:rsidRPr="00E3251F">
              <w:rPr>
                <w:sz w:val="22"/>
                <w:szCs w:val="22"/>
              </w:rPr>
              <w:t>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Вовча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Землянки,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кордон з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02.06.2020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Харків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с. </w:t>
            </w:r>
            <w:proofErr w:type="spellStart"/>
            <w:r w:rsidRPr="00E3251F">
              <w:rPr>
                <w:sz w:val="22"/>
                <w:szCs w:val="22"/>
              </w:rPr>
              <w:t>Стрілеча</w:t>
            </w:r>
            <w:proofErr w:type="spellEnd"/>
            <w:r w:rsidRPr="00E3251F">
              <w:rPr>
                <w:sz w:val="22"/>
                <w:szCs w:val="22"/>
              </w:rPr>
              <w:t xml:space="preserve">,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кордон з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10.06.2020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Лопань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смт </w:t>
            </w:r>
            <w:proofErr w:type="spellStart"/>
            <w:r w:rsidRPr="00E3251F">
              <w:rPr>
                <w:sz w:val="22"/>
                <w:szCs w:val="22"/>
              </w:rPr>
              <w:t>Казача</w:t>
            </w:r>
            <w:proofErr w:type="spellEnd"/>
            <w:r w:rsidRPr="00E3251F">
              <w:rPr>
                <w:sz w:val="22"/>
                <w:szCs w:val="22"/>
              </w:rPr>
              <w:t xml:space="preserve"> </w:t>
            </w:r>
            <w:proofErr w:type="spellStart"/>
            <w:r w:rsidRPr="00E3251F">
              <w:rPr>
                <w:sz w:val="22"/>
                <w:szCs w:val="22"/>
              </w:rPr>
              <w:t>Лопань</w:t>
            </w:r>
            <w:proofErr w:type="spellEnd"/>
            <w:r w:rsidRPr="00E3251F">
              <w:rPr>
                <w:sz w:val="22"/>
                <w:szCs w:val="22"/>
              </w:rPr>
              <w:t xml:space="preserve">, </w:t>
            </w:r>
          </w:p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кордон з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10.06.2020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Уди</w:t>
            </w:r>
            <w:proofErr w:type="spellEnd"/>
            <w:r w:rsidRPr="00E325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с. Окоп, кордон з 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10.06.2020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р. </w:t>
            </w:r>
            <w:proofErr w:type="spellStart"/>
            <w:r w:rsidRPr="00E3251F">
              <w:rPr>
                <w:sz w:val="22"/>
                <w:szCs w:val="22"/>
              </w:rPr>
              <w:t>Уди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гирло, смт </w:t>
            </w:r>
            <w:proofErr w:type="spellStart"/>
            <w:r w:rsidRPr="00E3251F">
              <w:rPr>
                <w:sz w:val="22"/>
                <w:szCs w:val="22"/>
              </w:rPr>
              <w:t>Есхар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03.06.2020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  <w:tr w:rsidR="00E3251F" w:rsidRPr="00E3251F" w:rsidTr="00CA083D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1F" w:rsidRPr="00E3251F" w:rsidRDefault="00E3251F" w:rsidP="00E3251F">
            <w:pPr>
              <w:jc w:val="both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р. Берестова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 xml:space="preserve">м. </w:t>
            </w:r>
            <w:proofErr w:type="spellStart"/>
            <w:r w:rsidRPr="00E3251F">
              <w:rPr>
                <w:sz w:val="22"/>
                <w:szCs w:val="22"/>
              </w:rPr>
              <w:t>Красноград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04.06.2020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1F" w:rsidRPr="00E3251F" w:rsidRDefault="00E3251F" w:rsidP="00E3251F">
            <w:pPr>
              <w:jc w:val="center"/>
              <w:rPr>
                <w:sz w:val="22"/>
                <w:szCs w:val="22"/>
              </w:rPr>
            </w:pPr>
            <w:r w:rsidRPr="00E3251F">
              <w:rPr>
                <w:sz w:val="22"/>
                <w:szCs w:val="22"/>
              </w:rPr>
              <w:t>-</w:t>
            </w:r>
          </w:p>
        </w:tc>
      </w:tr>
    </w:tbl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</w:rPr>
      </w:pPr>
    </w:p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lastRenderedPageBreak/>
        <w:t xml:space="preserve">За даними спостережень за забрудненням поверхневих вод суші у червні 2020 року на водних об’єктах Донецької області зареєстровано 12 випадків ВЗ: 9 випадків ВЗ сульфатами з максимальною концентрацією 16,6 ГДК та              3 випадки ВЗ сполуками хрому шестивалентного з максимальною концентрацією 13,0 ГДК. </w:t>
      </w:r>
    </w:p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  <w:lang w:val="ru-RU"/>
        </w:rPr>
      </w:pPr>
      <w:r w:rsidRPr="00E3251F">
        <w:rPr>
          <w:sz w:val="28"/>
          <w:szCs w:val="28"/>
        </w:rPr>
        <w:t xml:space="preserve">На водних об’єктах Луганської області зареєстровано один випадок ВЗ </w:t>
      </w:r>
      <w:r w:rsidRPr="00E3251F">
        <w:rPr>
          <w:sz w:val="28"/>
          <w:szCs w:val="28"/>
          <w:lang w:val="ru-RU"/>
        </w:rPr>
        <w:t xml:space="preserve">                </w:t>
      </w:r>
      <w:r w:rsidRPr="00E3251F">
        <w:rPr>
          <w:sz w:val="28"/>
          <w:szCs w:val="28"/>
        </w:rPr>
        <w:t xml:space="preserve">сполуками азоту </w:t>
      </w:r>
      <w:proofErr w:type="spellStart"/>
      <w:r w:rsidRPr="00E3251F">
        <w:rPr>
          <w:sz w:val="28"/>
          <w:szCs w:val="28"/>
        </w:rPr>
        <w:t>нітритного</w:t>
      </w:r>
      <w:proofErr w:type="spellEnd"/>
      <w:r w:rsidRPr="00E3251F">
        <w:rPr>
          <w:sz w:val="28"/>
          <w:szCs w:val="28"/>
        </w:rPr>
        <w:t xml:space="preserve"> з концентрацією 14,4 ГДК. </w:t>
      </w:r>
    </w:p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На водних об’єктах Дніпропетровської області зареєстровано 8 випадків ВЗ: 6 випадків ВЗ сульфатами з максимальною концентрацією 23,3 ГДК та по одному випадку ВЗ сполуками цинку з концентрацією 12,2 ГДК та сполуками мангану з концентрацією 11,2 ГДК. </w:t>
      </w:r>
    </w:p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  <w:lang w:val="ru-RU"/>
        </w:rPr>
      </w:pPr>
      <w:r w:rsidRPr="00E3251F">
        <w:rPr>
          <w:sz w:val="28"/>
          <w:szCs w:val="28"/>
        </w:rPr>
        <w:t xml:space="preserve">На водних об’єктах Харківської області зареєстровано 2 випадки ВЗ </w:t>
      </w:r>
      <w:r w:rsidRPr="00E3251F">
        <w:rPr>
          <w:sz w:val="28"/>
          <w:szCs w:val="28"/>
          <w:lang w:val="ru-RU"/>
        </w:rPr>
        <w:t xml:space="preserve">                </w:t>
      </w:r>
      <w:r w:rsidRPr="00E3251F">
        <w:rPr>
          <w:sz w:val="28"/>
          <w:szCs w:val="28"/>
        </w:rPr>
        <w:t xml:space="preserve">сполуками азоту </w:t>
      </w:r>
      <w:proofErr w:type="spellStart"/>
      <w:r w:rsidRPr="00E3251F">
        <w:rPr>
          <w:sz w:val="28"/>
          <w:szCs w:val="28"/>
        </w:rPr>
        <w:t>нітритного</w:t>
      </w:r>
      <w:proofErr w:type="spellEnd"/>
      <w:r w:rsidRPr="00E3251F">
        <w:rPr>
          <w:sz w:val="28"/>
          <w:szCs w:val="28"/>
        </w:rPr>
        <w:t xml:space="preserve"> з максимальною концентрацією 20,0 ГДК. </w:t>
      </w:r>
    </w:p>
    <w:p w:rsidR="00E3251F" w:rsidRPr="00E3251F" w:rsidRDefault="00E3251F" w:rsidP="00E3251F">
      <w:pPr>
        <w:tabs>
          <w:tab w:val="num" w:pos="284"/>
        </w:tabs>
        <w:ind w:right="98" w:firstLine="720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На водних об’єктах Запорізької області випадків ВЗ хімічними речовинами не виявлено. </w:t>
      </w:r>
    </w:p>
    <w:p w:rsidR="00CC374D" w:rsidRDefault="00CC374D" w:rsidP="00CC374D"/>
    <w:p w:rsidR="00CC374D" w:rsidRDefault="00CC374D" w:rsidP="00CC374D">
      <w:pPr>
        <w:pStyle w:val="3"/>
        <w:tabs>
          <w:tab w:val="num" w:pos="284"/>
        </w:tabs>
        <w:ind w:right="98" w:firstLine="0"/>
        <w:jc w:val="center"/>
        <w:rPr>
          <w:rFonts w:ascii="Times New Roman" w:hAnsi="Times New Roman"/>
          <w:b/>
          <w:szCs w:val="28"/>
        </w:rPr>
      </w:pPr>
      <w:r w:rsidRPr="00623030">
        <w:rPr>
          <w:rFonts w:ascii="Times New Roman" w:hAnsi="Times New Roman"/>
          <w:b/>
          <w:szCs w:val="28"/>
        </w:rPr>
        <w:t>Стан поверхневих вод у Донецькій, Луганській та Харківській</w:t>
      </w:r>
      <w:r>
        <w:rPr>
          <w:rFonts w:ascii="Times New Roman" w:hAnsi="Times New Roman"/>
          <w:b/>
          <w:szCs w:val="28"/>
        </w:rPr>
        <w:t xml:space="preserve"> </w:t>
      </w:r>
      <w:r w:rsidRPr="00623030">
        <w:rPr>
          <w:rFonts w:ascii="Times New Roman" w:hAnsi="Times New Roman"/>
          <w:b/>
          <w:szCs w:val="28"/>
        </w:rPr>
        <w:t>областях</w:t>
      </w:r>
      <w:r>
        <w:rPr>
          <w:rFonts w:ascii="Times New Roman" w:hAnsi="Times New Roman"/>
          <w:b/>
          <w:szCs w:val="28"/>
        </w:rPr>
        <w:t xml:space="preserve"> за даними Державного агентства водних ресурсів України </w:t>
      </w:r>
    </w:p>
    <w:p w:rsidR="00CC374D" w:rsidRDefault="00CC374D" w:rsidP="00CC374D">
      <w:pPr>
        <w:pStyle w:val="3"/>
        <w:ind w:firstLine="720"/>
        <w:rPr>
          <w:rFonts w:ascii="Times New Roman" w:hAnsi="Times New Roman"/>
          <w:szCs w:val="28"/>
        </w:rPr>
      </w:pP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color w:val="131313"/>
          <w:sz w:val="28"/>
          <w:szCs w:val="28"/>
          <w:lang w:eastAsia="uk-UA"/>
        </w:rPr>
        <w:t>Моніторинг якості поверхневих вод у червні 2020 року проводився на         24 масивах поверхневих вод у районі басейну річки Дон (</w:t>
      </w:r>
      <w:r w:rsidRPr="00E3251F">
        <w:rPr>
          <w:sz w:val="28"/>
          <w:szCs w:val="28"/>
        </w:rPr>
        <w:t xml:space="preserve">Печенізьке водосховище), річках Сіверський Донець, </w:t>
      </w:r>
      <w:proofErr w:type="spellStart"/>
      <w:r w:rsidRPr="00E3251F">
        <w:rPr>
          <w:sz w:val="28"/>
          <w:szCs w:val="28"/>
        </w:rPr>
        <w:t>Уда</w:t>
      </w:r>
      <w:proofErr w:type="spellEnd"/>
      <w:r w:rsidRPr="00E3251F">
        <w:rPr>
          <w:sz w:val="28"/>
          <w:szCs w:val="28"/>
        </w:rPr>
        <w:t xml:space="preserve">, Оскіл, </w:t>
      </w:r>
      <w:proofErr w:type="spellStart"/>
      <w:r w:rsidRPr="00E3251F">
        <w:rPr>
          <w:sz w:val="28"/>
          <w:szCs w:val="28"/>
        </w:rPr>
        <w:t>Лопань</w:t>
      </w:r>
      <w:proofErr w:type="spellEnd"/>
      <w:r w:rsidRPr="00E3251F">
        <w:rPr>
          <w:sz w:val="28"/>
          <w:szCs w:val="28"/>
        </w:rPr>
        <w:t xml:space="preserve">, Вовча, Харків, Казенний Торець, </w:t>
      </w:r>
      <w:proofErr w:type="spellStart"/>
      <w:r w:rsidRPr="00E3251F">
        <w:rPr>
          <w:sz w:val="28"/>
          <w:szCs w:val="28"/>
        </w:rPr>
        <w:t>Бахмутка</w:t>
      </w:r>
      <w:proofErr w:type="spellEnd"/>
      <w:r w:rsidRPr="00E3251F">
        <w:rPr>
          <w:sz w:val="28"/>
          <w:szCs w:val="28"/>
        </w:rPr>
        <w:t xml:space="preserve">, Красна, Борова, </w:t>
      </w:r>
      <w:proofErr w:type="spellStart"/>
      <w:r w:rsidRPr="00E3251F">
        <w:rPr>
          <w:sz w:val="28"/>
          <w:szCs w:val="28"/>
        </w:rPr>
        <w:t>Хорина</w:t>
      </w:r>
      <w:proofErr w:type="spellEnd"/>
      <w:r w:rsidRPr="00E3251F">
        <w:rPr>
          <w:sz w:val="28"/>
          <w:szCs w:val="28"/>
        </w:rPr>
        <w:t xml:space="preserve">, Верхня Біленька, Сухий Торець, Кривий Торець, </w:t>
      </w:r>
      <w:proofErr w:type="spellStart"/>
      <w:r w:rsidRPr="00E3251F">
        <w:rPr>
          <w:sz w:val="28"/>
          <w:szCs w:val="28"/>
        </w:rPr>
        <w:t>Клебан</w:t>
      </w:r>
      <w:proofErr w:type="spellEnd"/>
      <w:r w:rsidRPr="00E3251F">
        <w:rPr>
          <w:sz w:val="28"/>
          <w:szCs w:val="28"/>
        </w:rPr>
        <w:t>-Бик.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rFonts w:cs="Calibri"/>
          <w:color w:val="131313"/>
          <w:sz w:val="28"/>
          <w:szCs w:val="28"/>
          <w:lang w:eastAsia="uk-UA"/>
        </w:rPr>
        <w:t>У червні 2020 року</w:t>
      </w:r>
      <w:r w:rsidRPr="00E3251F">
        <w:rPr>
          <w:sz w:val="28"/>
          <w:szCs w:val="28"/>
        </w:rPr>
        <w:t xml:space="preserve"> в басейні р. Сіверський Донець проведено вимірювання забруднюючих речовин з урахуванням вимог </w:t>
      </w:r>
      <w:r w:rsidRPr="00E3251F">
        <w:rPr>
          <w:rFonts w:cs="Calibri"/>
          <w:color w:val="131313"/>
          <w:sz w:val="28"/>
          <w:szCs w:val="28"/>
          <w:lang w:eastAsia="uk-UA"/>
        </w:rPr>
        <w:t>Порядку здійснення державного моніторингу вод, затвердженого постановою Кабінету Міністрів України від 19.09.2018 № 758</w:t>
      </w:r>
      <w:r w:rsidRPr="00E3251F">
        <w:rPr>
          <w:sz w:val="28"/>
          <w:szCs w:val="28"/>
        </w:rPr>
        <w:t>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Басейновою лабораторією моніторингу вод та ґрунтів </w:t>
      </w:r>
      <w:proofErr w:type="spellStart"/>
      <w:r w:rsidRPr="00E3251F">
        <w:rPr>
          <w:sz w:val="28"/>
          <w:szCs w:val="28"/>
        </w:rPr>
        <w:t>Сіверсько</w:t>
      </w:r>
      <w:proofErr w:type="spellEnd"/>
      <w:r w:rsidRPr="00E3251F">
        <w:rPr>
          <w:sz w:val="28"/>
          <w:szCs w:val="28"/>
        </w:rPr>
        <w:t xml:space="preserve">-Донецького басейнового управління водних ресурсів у 34 пунктах спостережень відібрано 68 проб води, у тому числі 28 – у Харківській області, 28 – у Донецькій області, 12 – у Луганській області. 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По руслу р. Сіверський Донець стан якості води у питних водозаборах та прикордонному створі стабільний, без суттєвих змін.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Вміст органічних </w:t>
      </w:r>
      <w:proofErr w:type="spellStart"/>
      <w:r w:rsidRPr="00E3251F">
        <w:rPr>
          <w:sz w:val="28"/>
          <w:szCs w:val="28"/>
        </w:rPr>
        <w:t>сполук</w:t>
      </w:r>
      <w:proofErr w:type="spellEnd"/>
      <w:r w:rsidRPr="00E3251F">
        <w:rPr>
          <w:sz w:val="28"/>
          <w:szCs w:val="28"/>
        </w:rPr>
        <w:t xml:space="preserve"> був у межах: </w:t>
      </w:r>
    </w:p>
    <w:p w:rsidR="00E3251F" w:rsidRPr="00E3251F" w:rsidRDefault="00E3251F" w:rsidP="00E3251F">
      <w:pPr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- ХСК – 18,60 (водозабір «</w:t>
      </w:r>
      <w:proofErr w:type="spellStart"/>
      <w:r w:rsidRPr="00E3251F">
        <w:rPr>
          <w:sz w:val="28"/>
          <w:szCs w:val="28"/>
        </w:rPr>
        <w:t>Попаснянський</w:t>
      </w:r>
      <w:proofErr w:type="spellEnd"/>
      <w:r w:rsidRPr="00E3251F">
        <w:rPr>
          <w:sz w:val="28"/>
          <w:szCs w:val="28"/>
        </w:rPr>
        <w:t xml:space="preserve"> районний водоканал», с. </w:t>
      </w:r>
      <w:proofErr w:type="spellStart"/>
      <w:r w:rsidRPr="00E3251F">
        <w:rPr>
          <w:sz w:val="28"/>
          <w:szCs w:val="28"/>
        </w:rPr>
        <w:t>Білогорівка</w:t>
      </w:r>
      <w:proofErr w:type="spellEnd"/>
      <w:r w:rsidRPr="00E3251F">
        <w:rPr>
          <w:sz w:val="28"/>
          <w:szCs w:val="28"/>
        </w:rPr>
        <w:t xml:space="preserve">) – 20,40 </w:t>
      </w:r>
      <w:proofErr w:type="spellStart"/>
      <w:r w:rsidRPr="00E3251F">
        <w:rPr>
          <w:sz w:val="28"/>
          <w:szCs w:val="28"/>
        </w:rPr>
        <w:t>мгО</w:t>
      </w:r>
      <w:proofErr w:type="spellEnd"/>
      <w:r w:rsidRPr="00E3251F">
        <w:rPr>
          <w:sz w:val="28"/>
          <w:szCs w:val="28"/>
        </w:rPr>
        <w:t>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 (водозабір Слов’янського РВУ КП «Компанія «Вода Донбасу»);</w:t>
      </w:r>
    </w:p>
    <w:p w:rsidR="00E3251F" w:rsidRPr="00E3251F" w:rsidRDefault="00E3251F" w:rsidP="00E325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- БСК</w:t>
      </w:r>
      <w:r w:rsidRPr="00E3251F">
        <w:rPr>
          <w:sz w:val="28"/>
          <w:szCs w:val="28"/>
          <w:vertAlign w:val="subscript"/>
        </w:rPr>
        <w:t>5</w:t>
      </w:r>
      <w:r w:rsidRPr="00E3251F">
        <w:rPr>
          <w:sz w:val="28"/>
          <w:szCs w:val="28"/>
        </w:rPr>
        <w:t xml:space="preserve"> – 2,14 (с. </w:t>
      </w:r>
      <w:proofErr w:type="spellStart"/>
      <w:r w:rsidRPr="00E3251F">
        <w:rPr>
          <w:sz w:val="28"/>
          <w:szCs w:val="28"/>
        </w:rPr>
        <w:t>Кочеток</w:t>
      </w:r>
      <w:proofErr w:type="spellEnd"/>
      <w:r w:rsidRPr="00E3251F">
        <w:rPr>
          <w:sz w:val="28"/>
          <w:szCs w:val="28"/>
        </w:rPr>
        <w:t>, водозабір КП «</w:t>
      </w:r>
      <w:proofErr w:type="spellStart"/>
      <w:r w:rsidRPr="00E3251F">
        <w:rPr>
          <w:sz w:val="28"/>
          <w:szCs w:val="28"/>
        </w:rPr>
        <w:t>Харківводоканал</w:t>
      </w:r>
      <w:proofErr w:type="spellEnd"/>
      <w:r w:rsidRPr="00E3251F">
        <w:rPr>
          <w:sz w:val="28"/>
          <w:szCs w:val="28"/>
        </w:rPr>
        <w:t>») –                   3,62 мгО</w:t>
      </w:r>
      <w:r w:rsidRPr="00E3251F">
        <w:rPr>
          <w:sz w:val="28"/>
          <w:szCs w:val="28"/>
          <w:vertAlign w:val="subscript"/>
        </w:rPr>
        <w:t>2</w:t>
      </w:r>
      <w:r w:rsidRPr="00E3251F">
        <w:rPr>
          <w:sz w:val="28"/>
          <w:szCs w:val="28"/>
        </w:rPr>
        <w:t>/дм</w:t>
      </w:r>
      <w:r w:rsidRPr="00E3251F">
        <w:rPr>
          <w:sz w:val="28"/>
          <w:szCs w:val="28"/>
          <w:vertAlign w:val="superscript"/>
        </w:rPr>
        <w:t xml:space="preserve">3 </w:t>
      </w:r>
      <w:r w:rsidRPr="00E3251F">
        <w:rPr>
          <w:sz w:val="28"/>
          <w:szCs w:val="28"/>
        </w:rPr>
        <w:t>(водозабір Слов’янського РВУ КП «Компанія «Вода Донбасу»).</w:t>
      </w:r>
    </w:p>
    <w:p w:rsidR="00E3251F" w:rsidRPr="00E3251F" w:rsidRDefault="00E3251F" w:rsidP="00E3251F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Рівень біогенних </w:t>
      </w:r>
      <w:proofErr w:type="spellStart"/>
      <w:r w:rsidRPr="00E3251F">
        <w:rPr>
          <w:sz w:val="28"/>
          <w:szCs w:val="28"/>
        </w:rPr>
        <w:t>сполук</w:t>
      </w:r>
      <w:proofErr w:type="spellEnd"/>
      <w:r w:rsidRPr="00E3251F">
        <w:rPr>
          <w:sz w:val="28"/>
          <w:szCs w:val="28"/>
        </w:rPr>
        <w:t xml:space="preserve"> був </w:t>
      </w:r>
      <w:r w:rsidRPr="00E3251F">
        <w:rPr>
          <w:sz w:val="28"/>
          <w:szCs w:val="28"/>
          <w:lang w:val="ru-RU"/>
        </w:rPr>
        <w:t>у</w:t>
      </w:r>
      <w:r w:rsidRPr="00E3251F">
        <w:rPr>
          <w:sz w:val="28"/>
          <w:szCs w:val="28"/>
        </w:rPr>
        <w:t xml:space="preserve"> межах: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- нітроген загальний – 0,56 (с. </w:t>
      </w:r>
      <w:proofErr w:type="spellStart"/>
      <w:r w:rsidRPr="00E3251F">
        <w:rPr>
          <w:sz w:val="28"/>
          <w:szCs w:val="28"/>
        </w:rPr>
        <w:t>Кочеток</w:t>
      </w:r>
      <w:proofErr w:type="spellEnd"/>
      <w:r w:rsidRPr="00E3251F">
        <w:rPr>
          <w:sz w:val="28"/>
          <w:szCs w:val="28"/>
        </w:rPr>
        <w:t>, водозабір КП «</w:t>
      </w:r>
      <w:proofErr w:type="spellStart"/>
      <w:r w:rsidRPr="00E3251F">
        <w:rPr>
          <w:sz w:val="28"/>
          <w:szCs w:val="28"/>
        </w:rPr>
        <w:t>Харківводоканал</w:t>
      </w:r>
      <w:proofErr w:type="spellEnd"/>
      <w:r w:rsidRPr="00E3251F">
        <w:rPr>
          <w:sz w:val="28"/>
          <w:szCs w:val="28"/>
        </w:rPr>
        <w:t>») – 2,21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 (водозабір «</w:t>
      </w:r>
      <w:proofErr w:type="spellStart"/>
      <w:r w:rsidRPr="00E3251F">
        <w:rPr>
          <w:sz w:val="28"/>
          <w:szCs w:val="28"/>
        </w:rPr>
        <w:t>Попаснянський</w:t>
      </w:r>
      <w:proofErr w:type="spellEnd"/>
      <w:r w:rsidRPr="00E3251F">
        <w:rPr>
          <w:sz w:val="28"/>
          <w:szCs w:val="28"/>
        </w:rPr>
        <w:t xml:space="preserve"> районний водоканал», с. </w:t>
      </w:r>
      <w:proofErr w:type="spellStart"/>
      <w:r w:rsidRPr="00E3251F">
        <w:rPr>
          <w:sz w:val="28"/>
          <w:szCs w:val="28"/>
        </w:rPr>
        <w:t>Білогорівка</w:t>
      </w:r>
      <w:proofErr w:type="spellEnd"/>
      <w:r w:rsidRPr="00E3251F">
        <w:rPr>
          <w:sz w:val="28"/>
          <w:szCs w:val="28"/>
        </w:rPr>
        <w:t>);</w:t>
      </w:r>
    </w:p>
    <w:p w:rsidR="00E3251F" w:rsidRPr="00E3251F" w:rsidRDefault="00E3251F" w:rsidP="00E3251F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lastRenderedPageBreak/>
        <w:t xml:space="preserve">- фосфор загальний – 0,15 (с. </w:t>
      </w:r>
      <w:proofErr w:type="spellStart"/>
      <w:r w:rsidRPr="00E3251F">
        <w:rPr>
          <w:sz w:val="28"/>
          <w:szCs w:val="28"/>
        </w:rPr>
        <w:t>Кочеток</w:t>
      </w:r>
      <w:proofErr w:type="spellEnd"/>
      <w:r w:rsidRPr="00E3251F">
        <w:rPr>
          <w:sz w:val="28"/>
          <w:szCs w:val="28"/>
        </w:rPr>
        <w:t>, водозабір КП «</w:t>
      </w:r>
      <w:proofErr w:type="spellStart"/>
      <w:r w:rsidRPr="00E3251F">
        <w:rPr>
          <w:sz w:val="28"/>
          <w:szCs w:val="28"/>
        </w:rPr>
        <w:t>Харківводоканал</w:t>
      </w:r>
      <w:proofErr w:type="spellEnd"/>
      <w:r w:rsidRPr="00E3251F">
        <w:rPr>
          <w:sz w:val="28"/>
          <w:szCs w:val="28"/>
        </w:rPr>
        <w:t>») – 0,41 мг/дм</w:t>
      </w:r>
      <w:r w:rsidRPr="00E3251F">
        <w:rPr>
          <w:sz w:val="28"/>
          <w:szCs w:val="28"/>
          <w:vertAlign w:val="superscript"/>
        </w:rPr>
        <w:t xml:space="preserve">3 </w:t>
      </w:r>
      <w:r w:rsidRPr="00E3251F">
        <w:rPr>
          <w:sz w:val="28"/>
          <w:szCs w:val="28"/>
        </w:rPr>
        <w:t>(</w:t>
      </w:r>
      <w:proofErr w:type="spellStart"/>
      <w:r w:rsidRPr="00E3251F">
        <w:rPr>
          <w:sz w:val="28"/>
          <w:szCs w:val="28"/>
        </w:rPr>
        <w:t>Райгородська</w:t>
      </w:r>
      <w:proofErr w:type="spellEnd"/>
      <w:r w:rsidRPr="00E3251F">
        <w:rPr>
          <w:sz w:val="28"/>
          <w:szCs w:val="28"/>
        </w:rPr>
        <w:t xml:space="preserve"> гребля, водозабір Слов’янського РУЕК РВУ            КП «Компанія «Вода Донбасу»);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- сухий залишок був у межах 549,5 (с. </w:t>
      </w:r>
      <w:proofErr w:type="spellStart"/>
      <w:r w:rsidRPr="00E3251F">
        <w:rPr>
          <w:sz w:val="28"/>
          <w:szCs w:val="28"/>
        </w:rPr>
        <w:t>Кочеток</w:t>
      </w:r>
      <w:proofErr w:type="spellEnd"/>
      <w:r w:rsidRPr="00E3251F">
        <w:rPr>
          <w:sz w:val="28"/>
          <w:szCs w:val="28"/>
        </w:rPr>
        <w:t>, водозабір                          КП «</w:t>
      </w:r>
      <w:proofErr w:type="spellStart"/>
      <w:r w:rsidRPr="00E3251F">
        <w:rPr>
          <w:sz w:val="28"/>
          <w:szCs w:val="28"/>
        </w:rPr>
        <w:t>Харківводоканал</w:t>
      </w:r>
      <w:proofErr w:type="spellEnd"/>
      <w:r w:rsidRPr="00E3251F">
        <w:rPr>
          <w:sz w:val="28"/>
          <w:szCs w:val="28"/>
        </w:rPr>
        <w:t>») – 1196,0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 (водозабір «</w:t>
      </w:r>
      <w:proofErr w:type="spellStart"/>
      <w:r w:rsidRPr="00E3251F">
        <w:rPr>
          <w:sz w:val="28"/>
          <w:szCs w:val="28"/>
        </w:rPr>
        <w:t>Попаснянський</w:t>
      </w:r>
      <w:proofErr w:type="spellEnd"/>
      <w:r w:rsidRPr="00E3251F">
        <w:rPr>
          <w:sz w:val="28"/>
          <w:szCs w:val="28"/>
        </w:rPr>
        <w:t xml:space="preserve"> районний водоканал», с. </w:t>
      </w:r>
      <w:proofErr w:type="spellStart"/>
      <w:r w:rsidRPr="00E3251F">
        <w:rPr>
          <w:sz w:val="28"/>
          <w:szCs w:val="28"/>
        </w:rPr>
        <w:t>Білогорівка</w:t>
      </w:r>
      <w:proofErr w:type="spellEnd"/>
      <w:r w:rsidRPr="00E3251F">
        <w:rPr>
          <w:sz w:val="28"/>
          <w:szCs w:val="28"/>
        </w:rPr>
        <w:t>).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Вміст розчиненого у воді кисню був </w:t>
      </w:r>
      <w:r w:rsidRPr="00E3251F">
        <w:rPr>
          <w:sz w:val="28"/>
          <w:szCs w:val="28"/>
          <w:lang w:val="ru-RU"/>
        </w:rPr>
        <w:t>у</w:t>
      </w:r>
      <w:r w:rsidRPr="00E3251F">
        <w:rPr>
          <w:sz w:val="28"/>
          <w:szCs w:val="28"/>
        </w:rPr>
        <w:t xml:space="preserve"> межах нормативних значень.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3251F">
        <w:rPr>
          <w:bCs/>
          <w:color w:val="000000"/>
          <w:sz w:val="28"/>
          <w:szCs w:val="28"/>
        </w:rPr>
        <w:t>Визначення вмісту пріоритетних речовин виконувалося за такими показниками:</w:t>
      </w:r>
    </w:p>
    <w:p w:rsidR="00E3251F" w:rsidRPr="00E3251F" w:rsidRDefault="00E3251F" w:rsidP="00E3251F">
      <w:pPr>
        <w:ind w:left="567"/>
        <w:jc w:val="both"/>
        <w:rPr>
          <w:bCs/>
          <w:color w:val="000000"/>
          <w:sz w:val="28"/>
          <w:szCs w:val="28"/>
        </w:rPr>
      </w:pPr>
      <w:r w:rsidRPr="00E3251F">
        <w:rPr>
          <w:bCs/>
          <w:color w:val="000000"/>
          <w:sz w:val="28"/>
          <w:szCs w:val="28"/>
        </w:rPr>
        <w:t>- важкі метали – кадмій, свинець, ртуть, нікель;</w:t>
      </w:r>
    </w:p>
    <w:p w:rsidR="00E3251F" w:rsidRPr="00E3251F" w:rsidRDefault="00E3251F" w:rsidP="00E3251F">
      <w:pPr>
        <w:ind w:firstLine="567"/>
        <w:jc w:val="both"/>
        <w:rPr>
          <w:bCs/>
          <w:sz w:val="28"/>
          <w:szCs w:val="28"/>
        </w:rPr>
      </w:pPr>
      <w:r w:rsidRPr="00E3251F">
        <w:rPr>
          <w:bCs/>
          <w:color w:val="000000"/>
          <w:sz w:val="28"/>
          <w:szCs w:val="28"/>
        </w:rPr>
        <w:t xml:space="preserve">- хлорорганічні пестициди – ДДТ, </w:t>
      </w:r>
      <w:proofErr w:type="spellStart"/>
      <w:r w:rsidRPr="00E3251F">
        <w:rPr>
          <w:bCs/>
          <w:color w:val="000000"/>
          <w:sz w:val="28"/>
          <w:szCs w:val="28"/>
        </w:rPr>
        <w:t>гексахлорциклогексан</w:t>
      </w:r>
      <w:proofErr w:type="spellEnd"/>
      <w:r w:rsidRPr="00E3251F">
        <w:rPr>
          <w:bCs/>
          <w:color w:val="000000"/>
          <w:sz w:val="28"/>
          <w:szCs w:val="28"/>
        </w:rPr>
        <w:t xml:space="preserve"> (</w:t>
      </w:r>
      <w:proofErr w:type="spellStart"/>
      <w:r w:rsidRPr="00E3251F">
        <w:rPr>
          <w:bCs/>
          <w:color w:val="000000"/>
          <w:sz w:val="28"/>
          <w:szCs w:val="28"/>
        </w:rPr>
        <w:t>ліндан</w:t>
      </w:r>
      <w:proofErr w:type="spellEnd"/>
      <w:r w:rsidRPr="00E3251F">
        <w:rPr>
          <w:bCs/>
          <w:color w:val="000000"/>
          <w:sz w:val="28"/>
          <w:szCs w:val="28"/>
        </w:rPr>
        <w:t xml:space="preserve">), </w:t>
      </w:r>
      <w:proofErr w:type="spellStart"/>
      <w:r w:rsidRPr="00E3251F">
        <w:rPr>
          <w:bCs/>
          <w:color w:val="000000"/>
          <w:sz w:val="28"/>
          <w:szCs w:val="28"/>
        </w:rPr>
        <w:t>трифлуралін</w:t>
      </w:r>
      <w:proofErr w:type="spellEnd"/>
      <w:r w:rsidRPr="00E3251F">
        <w:rPr>
          <w:bCs/>
          <w:color w:val="000000"/>
          <w:sz w:val="28"/>
          <w:szCs w:val="28"/>
        </w:rPr>
        <w:t xml:space="preserve"> та </w:t>
      </w:r>
      <w:proofErr w:type="spellStart"/>
      <w:r w:rsidRPr="00E3251F">
        <w:rPr>
          <w:bCs/>
          <w:color w:val="000000"/>
          <w:sz w:val="28"/>
          <w:szCs w:val="28"/>
        </w:rPr>
        <w:t>симтриазинові</w:t>
      </w:r>
      <w:proofErr w:type="spellEnd"/>
      <w:r w:rsidRPr="00E3251F">
        <w:rPr>
          <w:bCs/>
          <w:color w:val="000000"/>
          <w:sz w:val="28"/>
          <w:szCs w:val="28"/>
        </w:rPr>
        <w:t xml:space="preserve"> гербіциди: </w:t>
      </w:r>
      <w:proofErr w:type="spellStart"/>
      <w:r w:rsidRPr="00E3251F">
        <w:rPr>
          <w:bCs/>
          <w:color w:val="000000"/>
          <w:sz w:val="28"/>
          <w:szCs w:val="28"/>
        </w:rPr>
        <w:t>атразін</w:t>
      </w:r>
      <w:proofErr w:type="spellEnd"/>
      <w:r w:rsidRPr="00E3251F">
        <w:rPr>
          <w:bCs/>
          <w:color w:val="000000"/>
          <w:sz w:val="28"/>
          <w:szCs w:val="28"/>
        </w:rPr>
        <w:t xml:space="preserve">, </w:t>
      </w:r>
      <w:proofErr w:type="spellStart"/>
      <w:r w:rsidRPr="00E3251F">
        <w:rPr>
          <w:bCs/>
          <w:color w:val="000000"/>
          <w:sz w:val="28"/>
          <w:szCs w:val="28"/>
        </w:rPr>
        <w:t>сімазін</w:t>
      </w:r>
      <w:proofErr w:type="spellEnd"/>
      <w:r w:rsidRPr="00E3251F">
        <w:rPr>
          <w:bCs/>
          <w:color w:val="000000"/>
          <w:sz w:val="28"/>
          <w:szCs w:val="28"/>
        </w:rPr>
        <w:t>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3251F">
        <w:rPr>
          <w:bCs/>
          <w:color w:val="000000"/>
          <w:sz w:val="28"/>
          <w:szCs w:val="28"/>
        </w:rPr>
        <w:t>Вміст кадмію, ртуті, свинцю та нікелю у всіх створах не перевищує екологічних нормативів якості для пріоритетних речовин (</w:t>
      </w:r>
      <w:proofErr w:type="spellStart"/>
      <w:r w:rsidRPr="00E3251F">
        <w:rPr>
          <w:bCs/>
          <w:color w:val="000000"/>
          <w:sz w:val="28"/>
          <w:szCs w:val="28"/>
        </w:rPr>
        <w:t>ЕНЯ</w:t>
      </w:r>
      <w:r w:rsidRPr="00E3251F">
        <w:rPr>
          <w:bCs/>
          <w:color w:val="000000"/>
          <w:sz w:val="28"/>
          <w:szCs w:val="28"/>
          <w:vertAlign w:val="subscript"/>
        </w:rPr>
        <w:t>мах</w:t>
      </w:r>
      <w:proofErr w:type="spellEnd"/>
      <w:r w:rsidRPr="00E3251F">
        <w:rPr>
          <w:bCs/>
          <w:color w:val="000000"/>
          <w:sz w:val="28"/>
          <w:szCs w:val="28"/>
        </w:rPr>
        <w:t xml:space="preserve">), визначених </w:t>
      </w:r>
      <w:r w:rsidRPr="00E3251F">
        <w:rPr>
          <w:sz w:val="28"/>
          <w:szCs w:val="28"/>
        </w:rPr>
        <w:t>наказом Міністерства екології та природних ресурсів від 14.01.2019 № 5</w:t>
      </w:r>
      <w:r w:rsidRPr="00E3251F">
        <w:rPr>
          <w:bCs/>
          <w:color w:val="000000"/>
          <w:sz w:val="28"/>
          <w:szCs w:val="28"/>
        </w:rPr>
        <w:t xml:space="preserve">. </w:t>
      </w:r>
    </w:p>
    <w:p w:rsidR="00E3251F" w:rsidRPr="00E3251F" w:rsidRDefault="00E3251F" w:rsidP="00E3251F">
      <w:pPr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E3251F">
        <w:rPr>
          <w:sz w:val="28"/>
          <w:szCs w:val="28"/>
        </w:rPr>
        <w:t>Вміст важких металів був у межах нормативних значень.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Концентрація пестицидів та гербіцидів у всіх пунктах моніторингу </w:t>
      </w:r>
      <w:r w:rsidRPr="00E3251F">
        <w:rPr>
          <w:bCs/>
          <w:color w:val="000000"/>
          <w:sz w:val="28"/>
          <w:szCs w:val="28"/>
        </w:rPr>
        <w:t>не перевищує екологічних нормативів якості для пріоритетних речовин (</w:t>
      </w:r>
      <w:proofErr w:type="spellStart"/>
      <w:r w:rsidRPr="00E3251F">
        <w:rPr>
          <w:bCs/>
          <w:color w:val="000000"/>
          <w:sz w:val="28"/>
          <w:szCs w:val="28"/>
        </w:rPr>
        <w:t>ЕНЯ</w:t>
      </w:r>
      <w:r w:rsidRPr="00E3251F">
        <w:rPr>
          <w:bCs/>
          <w:color w:val="000000"/>
          <w:sz w:val="28"/>
          <w:szCs w:val="28"/>
          <w:vertAlign w:val="subscript"/>
        </w:rPr>
        <w:t>мах</w:t>
      </w:r>
      <w:proofErr w:type="spellEnd"/>
      <w:r w:rsidRPr="00E3251F">
        <w:rPr>
          <w:bCs/>
          <w:color w:val="000000"/>
          <w:sz w:val="28"/>
          <w:szCs w:val="28"/>
        </w:rPr>
        <w:t xml:space="preserve">), визначених </w:t>
      </w:r>
      <w:r w:rsidRPr="00E3251F">
        <w:rPr>
          <w:sz w:val="28"/>
          <w:szCs w:val="28"/>
        </w:rPr>
        <w:t xml:space="preserve">наказом Міністерства екології та природних ресурсів від 14.01.2019 № 5. </w:t>
      </w:r>
    </w:p>
    <w:p w:rsidR="00E3251F" w:rsidRPr="00E3251F" w:rsidRDefault="00E3251F" w:rsidP="00E3251F">
      <w:pPr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Масиви поверхневих вод в означених створах відповідають I класу хімічного стану, "добрий".</w:t>
      </w:r>
      <w:r w:rsidRPr="00E3251F">
        <w:rPr>
          <w:b/>
          <w:sz w:val="28"/>
          <w:szCs w:val="28"/>
        </w:rPr>
        <w:t xml:space="preserve"> </w:t>
      </w:r>
    </w:p>
    <w:p w:rsidR="00F1545C" w:rsidRPr="005D7799" w:rsidRDefault="00F1545C" w:rsidP="00F1545C">
      <w:pPr>
        <w:ind w:firstLine="567"/>
        <w:jc w:val="both"/>
        <w:rPr>
          <w:b/>
          <w:sz w:val="28"/>
          <w:szCs w:val="28"/>
        </w:rPr>
      </w:pPr>
    </w:p>
    <w:p w:rsidR="00CC374D" w:rsidRDefault="00CC374D" w:rsidP="00CC374D">
      <w:pPr>
        <w:pStyle w:val="3"/>
        <w:tabs>
          <w:tab w:val="num" w:pos="284"/>
        </w:tabs>
        <w:ind w:right="98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Стан поверхневих вод у </w:t>
      </w:r>
      <w:r w:rsidRPr="00FD193F">
        <w:rPr>
          <w:rFonts w:ascii="Times New Roman" w:hAnsi="Times New Roman"/>
          <w:b/>
          <w:szCs w:val="28"/>
        </w:rPr>
        <w:t>Дніпропетровськ</w:t>
      </w:r>
      <w:r>
        <w:rPr>
          <w:rFonts w:ascii="Times New Roman" w:hAnsi="Times New Roman"/>
          <w:b/>
          <w:szCs w:val="28"/>
        </w:rPr>
        <w:t xml:space="preserve">ій області за даними Державного агентства водних ресурсів України </w:t>
      </w:r>
    </w:p>
    <w:p w:rsidR="009B438E" w:rsidRDefault="009B438E" w:rsidP="00CC374D">
      <w:pPr>
        <w:pStyle w:val="3"/>
        <w:tabs>
          <w:tab w:val="num" w:pos="284"/>
        </w:tabs>
        <w:ind w:right="98" w:firstLine="0"/>
        <w:jc w:val="center"/>
        <w:rPr>
          <w:rFonts w:ascii="Times New Roman" w:hAnsi="Times New Roman"/>
          <w:b/>
          <w:szCs w:val="28"/>
        </w:rPr>
      </w:pP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У Дніпропетровській області у червні 2020 року згідно із затвердженою програмою державного моніторингу вод відібрано 16 проб води у масивах поверхневих вод, забір води з яких для задоволення питних і господарсько-побутових потреб населення в середньому протягом року становить більше       100 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/добу. Лабораторією моніторингу вод та ґрунтів </w:t>
      </w:r>
      <w:r w:rsidRPr="00E3251F">
        <w:rPr>
          <w:bCs/>
          <w:sz w:val="28"/>
          <w:szCs w:val="28"/>
        </w:rPr>
        <w:t>Регіонального офісу водних ресурсів у Дніпропетровській області виконано 352 і</w:t>
      </w:r>
      <w:r w:rsidRPr="00E3251F">
        <w:rPr>
          <w:sz w:val="28"/>
          <w:szCs w:val="28"/>
        </w:rPr>
        <w:t>нструментально-лабораторних вимірювання.</w:t>
      </w:r>
      <w:r w:rsidRPr="00E3251F">
        <w:rPr>
          <w:bCs/>
          <w:sz w:val="28"/>
          <w:szCs w:val="28"/>
        </w:rPr>
        <w:t xml:space="preserve"> </w:t>
      </w:r>
      <w:r w:rsidRPr="00E3251F">
        <w:rPr>
          <w:sz w:val="28"/>
          <w:szCs w:val="28"/>
        </w:rPr>
        <w:t xml:space="preserve">Спостереження проводилися на 16 пунктах моніторингу, а саме: </w:t>
      </w:r>
      <w:proofErr w:type="spellStart"/>
      <w:r w:rsidRPr="00E3251F">
        <w:rPr>
          <w:sz w:val="28"/>
          <w:szCs w:val="28"/>
        </w:rPr>
        <w:t>Камʼянському</w:t>
      </w:r>
      <w:proofErr w:type="spellEnd"/>
      <w:r w:rsidRPr="00E3251F">
        <w:rPr>
          <w:sz w:val="28"/>
          <w:szCs w:val="28"/>
        </w:rPr>
        <w:t xml:space="preserve">, Дніпровському, Каховському водосховищах, каналі Дніпро – Кривий Ріг, річках Дніпро, Інгулець та </w:t>
      </w:r>
      <w:proofErr w:type="spellStart"/>
      <w:r w:rsidRPr="00E3251F">
        <w:rPr>
          <w:sz w:val="28"/>
          <w:szCs w:val="28"/>
        </w:rPr>
        <w:t>Саксагань</w:t>
      </w:r>
      <w:proofErr w:type="spellEnd"/>
      <w:r w:rsidRPr="00E3251F">
        <w:rPr>
          <w:sz w:val="28"/>
          <w:szCs w:val="28"/>
        </w:rPr>
        <w:t>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>Показники якісного стану вод у місцях відбору проб на вищезазначених водних об'єктах у червні перебували без суттєвих змін. У місцях питних водозаборів р.</w:t>
      </w:r>
      <w:r w:rsidRPr="00E3251F">
        <w:rPr>
          <w:sz w:val="24"/>
          <w:szCs w:val="24"/>
        </w:rPr>
        <w:t> </w:t>
      </w:r>
      <w:r w:rsidRPr="00E3251F">
        <w:rPr>
          <w:sz w:val="28"/>
          <w:szCs w:val="28"/>
        </w:rPr>
        <w:t xml:space="preserve">Дніпро спостерігалося коливання вмісту показників ХСК, БСК, амоній-іонів, фосфат-іонів, марганцю та кольоровості. Вміст розчиненого кисню протягом місяця у створах спостережень знаходився у межах оптимальних значень для водних об’єктів. 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E3251F">
        <w:rPr>
          <w:bCs/>
          <w:sz w:val="28"/>
          <w:szCs w:val="28"/>
        </w:rPr>
        <w:t>У р. Інгулець (265 км, с. </w:t>
      </w:r>
      <w:proofErr w:type="spellStart"/>
      <w:r w:rsidRPr="00E3251F">
        <w:rPr>
          <w:sz w:val="28"/>
          <w:szCs w:val="28"/>
        </w:rPr>
        <w:t>Андріївка</w:t>
      </w:r>
      <w:proofErr w:type="spellEnd"/>
      <w:r w:rsidRPr="00E3251F">
        <w:rPr>
          <w:sz w:val="28"/>
          <w:szCs w:val="28"/>
        </w:rPr>
        <w:t xml:space="preserve">) спостерігалося зниження вмісту показників сольового складу порівняно з попереднім місяцем, а саме: хлориди – </w:t>
      </w:r>
      <w:r w:rsidRPr="00E3251F">
        <w:rPr>
          <w:sz w:val="28"/>
          <w:szCs w:val="28"/>
        </w:rPr>
        <w:lastRenderedPageBreak/>
        <w:t>від 372,26 до 311,990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>, сухий залишок – від 1610,00 до 1494,00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>, сульфат-іонів – від 518,72 до 441,280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>.</w:t>
      </w:r>
    </w:p>
    <w:p w:rsidR="002921A1" w:rsidRDefault="002921A1"/>
    <w:p w:rsidR="00CC374D" w:rsidRDefault="00CC374D" w:rsidP="00CC374D">
      <w:pPr>
        <w:pStyle w:val="3"/>
        <w:tabs>
          <w:tab w:val="num" w:pos="284"/>
        </w:tabs>
        <w:ind w:right="98" w:firstLine="0"/>
        <w:jc w:val="center"/>
        <w:rPr>
          <w:rFonts w:ascii="Times New Roman" w:hAnsi="Times New Roman"/>
          <w:b/>
          <w:szCs w:val="28"/>
        </w:rPr>
      </w:pPr>
      <w:r w:rsidRPr="00E215C4">
        <w:rPr>
          <w:rFonts w:ascii="Times New Roman" w:hAnsi="Times New Roman"/>
          <w:b/>
          <w:szCs w:val="28"/>
        </w:rPr>
        <w:t>Стан поверхневих вод у Запорізькій області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за даними Державного агентства водних ресурсів України </w:t>
      </w:r>
    </w:p>
    <w:p w:rsidR="00CC374D" w:rsidRDefault="00CC374D" w:rsidP="00CC374D">
      <w:pPr>
        <w:pStyle w:val="3"/>
        <w:tabs>
          <w:tab w:val="num" w:pos="284"/>
        </w:tabs>
        <w:ind w:right="98" w:firstLine="0"/>
        <w:jc w:val="center"/>
        <w:rPr>
          <w:rFonts w:ascii="Times New Roman" w:hAnsi="Times New Roman"/>
          <w:b/>
          <w:szCs w:val="28"/>
        </w:rPr>
      </w:pP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У червні 2020 року відповідно до програми державного моніторингу вод у 4 створах (р. Дніпро, р. </w:t>
      </w:r>
      <w:proofErr w:type="spellStart"/>
      <w:r w:rsidRPr="00E3251F">
        <w:rPr>
          <w:sz w:val="28"/>
          <w:szCs w:val="28"/>
        </w:rPr>
        <w:t>Кальчик</w:t>
      </w:r>
      <w:proofErr w:type="spellEnd"/>
      <w:r w:rsidRPr="00E3251F">
        <w:rPr>
          <w:sz w:val="28"/>
          <w:szCs w:val="28"/>
        </w:rPr>
        <w:t>, р. Берда та Каховський магістральний канал) відібрано 4 проби поверхневої води та виконано 92 інструментально-лабораторних вимірювання за 23 гідрохімічними показниками.</w:t>
      </w:r>
    </w:p>
    <w:p w:rsidR="00E3251F" w:rsidRPr="00E3251F" w:rsidRDefault="00E3251F" w:rsidP="00E3251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Згідно із результатами проведених досліджень у створах спостережень </w:t>
      </w:r>
      <w:r w:rsidRPr="00E3251F">
        <w:rPr>
          <w:rFonts w:eastAsia="MS Mincho"/>
          <w:sz w:val="28"/>
          <w:szCs w:val="28"/>
        </w:rPr>
        <w:t xml:space="preserve">гідрохімічні показники </w:t>
      </w:r>
      <w:r w:rsidRPr="00E3251F">
        <w:rPr>
          <w:sz w:val="28"/>
          <w:szCs w:val="28"/>
        </w:rPr>
        <w:t>перебували на рівні аналогічного</w:t>
      </w:r>
      <w:r w:rsidRPr="00E3251F">
        <w:rPr>
          <w:rFonts w:eastAsia="MS Mincho"/>
          <w:sz w:val="28"/>
          <w:szCs w:val="28"/>
        </w:rPr>
        <w:t xml:space="preserve"> періоду минулого року і суттєво не змінилися. В</w:t>
      </w:r>
      <w:r w:rsidRPr="00E3251F">
        <w:rPr>
          <w:sz w:val="28"/>
          <w:szCs w:val="28"/>
        </w:rPr>
        <w:t>міст розчиненого у воді кисню знаходився на задовільному рівні.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Підвищені значення показника ХСК зафіксовано у всіх створах спостережень – у межах 21,5 – 24,0 </w:t>
      </w:r>
      <w:proofErr w:type="spellStart"/>
      <w:r w:rsidRPr="00E3251F">
        <w:rPr>
          <w:sz w:val="28"/>
          <w:szCs w:val="28"/>
        </w:rPr>
        <w:t>мгО</w:t>
      </w:r>
      <w:proofErr w:type="spellEnd"/>
      <w:r w:rsidRPr="00E3251F">
        <w:rPr>
          <w:sz w:val="28"/>
          <w:szCs w:val="28"/>
        </w:rPr>
        <w:t>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>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3251F">
        <w:rPr>
          <w:sz w:val="28"/>
          <w:szCs w:val="28"/>
        </w:rPr>
        <w:t xml:space="preserve">У річці </w:t>
      </w:r>
      <w:proofErr w:type="spellStart"/>
      <w:r w:rsidRPr="00E3251F">
        <w:rPr>
          <w:sz w:val="28"/>
          <w:szCs w:val="28"/>
        </w:rPr>
        <w:t>Кальчик</w:t>
      </w:r>
      <w:proofErr w:type="spellEnd"/>
      <w:r w:rsidRPr="00E3251F">
        <w:rPr>
          <w:sz w:val="28"/>
          <w:szCs w:val="28"/>
        </w:rPr>
        <w:t xml:space="preserve"> </w:t>
      </w:r>
      <w:r w:rsidRPr="00E3251F">
        <w:rPr>
          <w:bCs/>
          <w:sz w:val="28"/>
          <w:szCs w:val="28"/>
        </w:rPr>
        <w:t xml:space="preserve">(23 км, </w:t>
      </w:r>
      <w:r w:rsidRPr="00E3251F">
        <w:rPr>
          <w:sz w:val="28"/>
          <w:szCs w:val="28"/>
        </w:rPr>
        <w:t xml:space="preserve">смт Старий Крим, </w:t>
      </w:r>
      <w:proofErr w:type="spellStart"/>
      <w:r w:rsidRPr="00E3251F">
        <w:rPr>
          <w:sz w:val="28"/>
          <w:szCs w:val="28"/>
        </w:rPr>
        <w:t>Старокримське</w:t>
      </w:r>
      <w:proofErr w:type="spellEnd"/>
      <w:r w:rsidRPr="00E3251F">
        <w:rPr>
          <w:sz w:val="28"/>
          <w:szCs w:val="28"/>
        </w:rPr>
        <w:t xml:space="preserve"> водосховище, поверхневий водозабір Маріупольського РВУ КП «Вода Донбасу») спостерігалося незначне коливання вмісту показників сольового складу, проте зазначені показники перевищують нормативні значення, а саме: сульфат-іони – 1342,00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 (у 5,4 </w:t>
      </w:r>
      <w:proofErr w:type="spellStart"/>
      <w:r w:rsidRPr="00E3251F">
        <w:rPr>
          <w:sz w:val="28"/>
          <w:szCs w:val="28"/>
        </w:rPr>
        <w:t>раза</w:t>
      </w:r>
      <w:proofErr w:type="spellEnd"/>
      <w:r w:rsidRPr="00E3251F">
        <w:rPr>
          <w:sz w:val="28"/>
          <w:szCs w:val="28"/>
        </w:rPr>
        <w:t>), сухий залишок – 2515,00 мг/дм</w:t>
      </w:r>
      <w:r w:rsidRPr="00E3251F">
        <w:rPr>
          <w:sz w:val="28"/>
          <w:szCs w:val="28"/>
          <w:vertAlign w:val="superscript"/>
        </w:rPr>
        <w:t xml:space="preserve">3 </w:t>
      </w:r>
      <w:r w:rsidRPr="00E3251F">
        <w:rPr>
          <w:sz w:val="28"/>
          <w:szCs w:val="28"/>
        </w:rPr>
        <w:t xml:space="preserve">(у 2,5 </w:t>
      </w:r>
      <w:proofErr w:type="spellStart"/>
      <w:r w:rsidRPr="00E3251F">
        <w:rPr>
          <w:sz w:val="28"/>
          <w:szCs w:val="28"/>
        </w:rPr>
        <w:t>раза</w:t>
      </w:r>
      <w:proofErr w:type="spellEnd"/>
      <w:r w:rsidRPr="00E3251F">
        <w:rPr>
          <w:sz w:val="28"/>
          <w:szCs w:val="28"/>
        </w:rPr>
        <w:t>).</w:t>
      </w:r>
    </w:p>
    <w:p w:rsidR="00E3251F" w:rsidRPr="00E3251F" w:rsidRDefault="00E3251F" w:rsidP="00E3251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E3251F">
        <w:rPr>
          <w:sz w:val="28"/>
          <w:szCs w:val="28"/>
        </w:rPr>
        <w:t xml:space="preserve">У </w:t>
      </w:r>
      <w:r w:rsidRPr="00E3251F">
        <w:rPr>
          <w:bCs/>
          <w:sz w:val="28"/>
          <w:szCs w:val="28"/>
        </w:rPr>
        <w:t>р. Берда (25 км, КП «</w:t>
      </w:r>
      <w:proofErr w:type="spellStart"/>
      <w:r w:rsidRPr="00E3251F">
        <w:rPr>
          <w:bCs/>
          <w:sz w:val="28"/>
          <w:szCs w:val="28"/>
        </w:rPr>
        <w:t>Бердянськводоканал</w:t>
      </w:r>
      <w:proofErr w:type="spellEnd"/>
      <w:r w:rsidRPr="00E3251F">
        <w:rPr>
          <w:bCs/>
          <w:sz w:val="28"/>
          <w:szCs w:val="28"/>
        </w:rPr>
        <w:t xml:space="preserve">») </w:t>
      </w:r>
      <w:r w:rsidRPr="00E3251F">
        <w:rPr>
          <w:sz w:val="28"/>
          <w:szCs w:val="28"/>
        </w:rPr>
        <w:t>спостерігалося незначне підвищення вмісту показників сольового складу порівняно з попереднім місяцем, зазначені показники перевищують нормативні значення, а саме: сульфат-іони – 2429,10 мг/дм</w:t>
      </w:r>
      <w:r w:rsidRPr="00E3251F">
        <w:rPr>
          <w:sz w:val="28"/>
          <w:szCs w:val="28"/>
          <w:vertAlign w:val="superscript"/>
        </w:rPr>
        <w:t xml:space="preserve">3 </w:t>
      </w:r>
      <w:r w:rsidRPr="00E3251F">
        <w:rPr>
          <w:sz w:val="28"/>
          <w:szCs w:val="28"/>
        </w:rPr>
        <w:t xml:space="preserve">(у 9,7 </w:t>
      </w:r>
      <w:proofErr w:type="spellStart"/>
      <w:r w:rsidRPr="00E3251F">
        <w:rPr>
          <w:sz w:val="28"/>
          <w:szCs w:val="28"/>
        </w:rPr>
        <w:t>раза</w:t>
      </w:r>
      <w:proofErr w:type="spellEnd"/>
      <w:r w:rsidRPr="00E3251F">
        <w:rPr>
          <w:sz w:val="28"/>
          <w:szCs w:val="28"/>
        </w:rPr>
        <w:t>), сухий залишок – 4547,00 мг/дм</w:t>
      </w:r>
      <w:r w:rsidRPr="00E3251F">
        <w:rPr>
          <w:sz w:val="28"/>
          <w:szCs w:val="28"/>
          <w:vertAlign w:val="superscript"/>
        </w:rPr>
        <w:t>3</w:t>
      </w:r>
      <w:r w:rsidRPr="00E3251F">
        <w:rPr>
          <w:sz w:val="28"/>
          <w:szCs w:val="28"/>
        </w:rPr>
        <w:t xml:space="preserve"> (у 4,5 </w:t>
      </w:r>
      <w:proofErr w:type="spellStart"/>
      <w:r w:rsidRPr="00E3251F">
        <w:rPr>
          <w:sz w:val="28"/>
          <w:szCs w:val="28"/>
        </w:rPr>
        <w:t>раза</w:t>
      </w:r>
      <w:proofErr w:type="spellEnd"/>
      <w:r w:rsidRPr="00E3251F">
        <w:rPr>
          <w:sz w:val="28"/>
          <w:szCs w:val="28"/>
        </w:rPr>
        <w:t>).</w:t>
      </w:r>
    </w:p>
    <w:p w:rsidR="00CC374D" w:rsidRDefault="00CC374D" w:rsidP="00E3251F">
      <w:pPr>
        <w:ind w:firstLine="567"/>
        <w:jc w:val="both"/>
      </w:pPr>
      <w:bookmarkStart w:id="0" w:name="_GoBack"/>
      <w:bookmarkEnd w:id="0"/>
    </w:p>
    <w:sectPr w:rsidR="00CC374D" w:rsidSect="00F1545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7A" w:rsidRDefault="0003167A" w:rsidP="00CC374D">
      <w:r>
        <w:separator/>
      </w:r>
    </w:p>
  </w:endnote>
  <w:endnote w:type="continuationSeparator" w:id="0">
    <w:p w:rsidR="0003167A" w:rsidRDefault="0003167A" w:rsidP="00C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Lingoes Unicode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7A" w:rsidRDefault="0003167A" w:rsidP="00CC374D">
      <w:r>
        <w:separator/>
      </w:r>
    </w:p>
  </w:footnote>
  <w:footnote w:type="continuationSeparator" w:id="0">
    <w:p w:rsidR="0003167A" w:rsidRDefault="0003167A" w:rsidP="00CC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985"/>
      <w:docPartObj>
        <w:docPartGallery w:val="Page Numbers (Top of Page)"/>
        <w:docPartUnique/>
      </w:docPartObj>
    </w:sdtPr>
    <w:sdtEndPr/>
    <w:sdtContent>
      <w:p w:rsidR="00CC374D" w:rsidRDefault="000316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74D" w:rsidRDefault="00CC3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278"/>
    <w:multiLevelType w:val="hybridMultilevel"/>
    <w:tmpl w:val="2E2A8F14"/>
    <w:lvl w:ilvl="0" w:tplc="43A4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4D"/>
    <w:rsid w:val="0003167A"/>
    <w:rsid w:val="002921A1"/>
    <w:rsid w:val="00343ED1"/>
    <w:rsid w:val="0034498F"/>
    <w:rsid w:val="00466D3B"/>
    <w:rsid w:val="00996760"/>
    <w:rsid w:val="009B438E"/>
    <w:rsid w:val="009C3577"/>
    <w:rsid w:val="009E243F"/>
    <w:rsid w:val="00B37B81"/>
    <w:rsid w:val="00BB0533"/>
    <w:rsid w:val="00C84297"/>
    <w:rsid w:val="00CC374D"/>
    <w:rsid w:val="00CE26A3"/>
    <w:rsid w:val="00E3251F"/>
    <w:rsid w:val="00EB3A5D"/>
    <w:rsid w:val="00F1545C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4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"/>
    <w:basedOn w:val="a"/>
    <w:link w:val="30"/>
    <w:rsid w:val="00CC374D"/>
    <w:pPr>
      <w:ind w:firstLine="567"/>
      <w:jc w:val="both"/>
    </w:pPr>
    <w:rPr>
      <w:rFonts w:ascii="Arial" w:hAnsi="Arial"/>
      <w:sz w:val="28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CC374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C37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4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C37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74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4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"/>
    <w:basedOn w:val="a"/>
    <w:link w:val="30"/>
    <w:rsid w:val="00CC374D"/>
    <w:pPr>
      <w:ind w:firstLine="567"/>
      <w:jc w:val="both"/>
    </w:pPr>
    <w:rPr>
      <w:rFonts w:ascii="Arial" w:hAnsi="Arial"/>
      <w:sz w:val="28"/>
    </w:rPr>
  </w:style>
  <w:style w:type="character" w:customStyle="1" w:styleId="30">
    <w:name w:val="Основной текст с отступом 3 Знак"/>
    <w:aliases w:val=" Знак Знак"/>
    <w:basedOn w:val="a0"/>
    <w:link w:val="3"/>
    <w:rsid w:val="00CC374D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C37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74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C37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74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Шаманова Анастасія Валеріївна</dc:creator>
  <cp:lastModifiedBy>Разумовська Дар'я Костянтинівна</cp:lastModifiedBy>
  <cp:revision>2</cp:revision>
  <cp:lastPrinted>2020-01-15T08:36:00Z</cp:lastPrinted>
  <dcterms:created xsi:type="dcterms:W3CDTF">2020-08-05T11:35:00Z</dcterms:created>
  <dcterms:modified xsi:type="dcterms:W3CDTF">2020-08-05T11:35:00Z</dcterms:modified>
</cp:coreProperties>
</file>