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F01D" w14:textId="77777777" w:rsidR="00A1154A" w:rsidRPr="000E2B3E" w:rsidRDefault="00A1154A" w:rsidP="0019064F">
      <w:pPr>
        <w:tabs>
          <w:tab w:val="left" w:pos="567"/>
        </w:tabs>
        <w:ind w:right="27" w:firstLine="426"/>
        <w:jc w:val="center"/>
        <w:rPr>
          <w:b/>
          <w:sz w:val="28"/>
          <w:szCs w:val="28"/>
          <w:lang w:val="uk-UA"/>
        </w:rPr>
      </w:pPr>
      <w:r w:rsidRPr="000E2B3E">
        <w:rPr>
          <w:b/>
          <w:sz w:val="28"/>
          <w:szCs w:val="28"/>
          <w:lang w:val="uk-UA"/>
        </w:rPr>
        <w:t>Інформаційні матеріали</w:t>
      </w:r>
    </w:p>
    <w:p w14:paraId="4DB18417" w14:textId="77777777" w:rsidR="00A1154A" w:rsidRDefault="00A1154A" w:rsidP="0019064F">
      <w:pPr>
        <w:tabs>
          <w:tab w:val="left" w:pos="567"/>
        </w:tabs>
        <w:ind w:right="27" w:firstLine="426"/>
        <w:jc w:val="center"/>
        <w:rPr>
          <w:b/>
          <w:sz w:val="28"/>
          <w:szCs w:val="28"/>
          <w:lang w:val="uk-UA"/>
        </w:rPr>
      </w:pPr>
      <w:r w:rsidRPr="000E2B3E">
        <w:rPr>
          <w:b/>
          <w:sz w:val="28"/>
          <w:szCs w:val="28"/>
          <w:lang w:val="uk-UA"/>
        </w:rPr>
        <w:t>про стан довкілля у Доне</w:t>
      </w:r>
      <w:r>
        <w:rPr>
          <w:b/>
          <w:sz w:val="28"/>
          <w:szCs w:val="28"/>
          <w:lang w:val="uk-UA"/>
        </w:rPr>
        <w:t xml:space="preserve">цькій, Луганській, Запорізькій, </w:t>
      </w:r>
      <w:r w:rsidRPr="000E2B3E">
        <w:rPr>
          <w:b/>
          <w:sz w:val="28"/>
          <w:szCs w:val="28"/>
          <w:lang w:val="uk-UA"/>
        </w:rPr>
        <w:t xml:space="preserve">Дніпропетровській та Харківській областях у </w:t>
      </w:r>
      <w:r>
        <w:rPr>
          <w:b/>
          <w:sz w:val="28"/>
          <w:szCs w:val="28"/>
          <w:lang w:val="uk-UA"/>
        </w:rPr>
        <w:t>другому кварталі               2022</w:t>
      </w:r>
      <w:r w:rsidRPr="000E2B3E">
        <w:rPr>
          <w:b/>
          <w:sz w:val="28"/>
          <w:szCs w:val="28"/>
          <w:lang w:val="uk-UA"/>
        </w:rPr>
        <w:t xml:space="preserve"> року за даними спостережень гідрометеорологічних організацій</w:t>
      </w:r>
    </w:p>
    <w:p w14:paraId="2E25546D" w14:textId="77777777" w:rsidR="00A1154A" w:rsidRDefault="00A1154A" w:rsidP="0019064F">
      <w:pPr>
        <w:tabs>
          <w:tab w:val="left" w:pos="567"/>
        </w:tabs>
        <w:ind w:right="27" w:firstLine="426"/>
        <w:jc w:val="center"/>
        <w:rPr>
          <w:b/>
          <w:sz w:val="28"/>
          <w:szCs w:val="28"/>
          <w:lang w:val="uk-UA"/>
        </w:rPr>
      </w:pPr>
    </w:p>
    <w:p w14:paraId="6924ACEA" w14:textId="77777777" w:rsidR="00A1154A" w:rsidRPr="00BB0BE3" w:rsidRDefault="00A1154A" w:rsidP="00BB0BE3">
      <w:pPr>
        <w:pStyle w:val="3"/>
        <w:numPr>
          <w:ilvl w:val="0"/>
          <w:numId w:val="5"/>
        </w:numPr>
        <w:spacing w:after="0"/>
        <w:ind w:left="0" w:right="27" w:firstLine="567"/>
        <w:jc w:val="both"/>
        <w:rPr>
          <w:b/>
          <w:sz w:val="28"/>
          <w:szCs w:val="28"/>
          <w:lang w:val="uk-UA"/>
        </w:rPr>
      </w:pPr>
      <w:r w:rsidRPr="00BB0BE3">
        <w:rPr>
          <w:b/>
          <w:sz w:val="28"/>
          <w:szCs w:val="28"/>
          <w:lang w:val="uk-UA"/>
        </w:rPr>
        <w:t>Радіаційний стан.</w:t>
      </w:r>
    </w:p>
    <w:p w14:paraId="3F0A8C9C" w14:textId="77777777" w:rsidR="00A1154A" w:rsidRDefault="00A1154A" w:rsidP="00BB0BE3">
      <w:pPr>
        <w:pStyle w:val="3"/>
        <w:tabs>
          <w:tab w:val="num" w:pos="0"/>
        </w:tabs>
        <w:spacing w:after="0"/>
        <w:ind w:left="0" w:right="28" w:firstLine="567"/>
        <w:jc w:val="both"/>
        <w:rPr>
          <w:sz w:val="28"/>
          <w:szCs w:val="28"/>
          <w:lang w:val="uk-UA"/>
        </w:rPr>
      </w:pPr>
      <w:r w:rsidRPr="00BB0BE3">
        <w:rPr>
          <w:sz w:val="28"/>
          <w:szCs w:val="28"/>
          <w:lang w:val="uk-UA"/>
        </w:rPr>
        <w:t xml:space="preserve">У другому кварталі </w:t>
      </w:r>
      <w:r>
        <w:rPr>
          <w:sz w:val="28"/>
          <w:szCs w:val="28"/>
          <w:lang w:val="uk-UA"/>
        </w:rPr>
        <w:t xml:space="preserve">2022 року </w:t>
      </w:r>
      <w:r w:rsidRPr="00BB0BE3">
        <w:rPr>
          <w:sz w:val="28"/>
          <w:szCs w:val="28"/>
          <w:lang w:val="uk-UA"/>
        </w:rPr>
        <w:t xml:space="preserve">спостереження за потужністю експозиційної дози гамма-випромінювання проводились у Дніпропетровській області на </w:t>
      </w:r>
      <w:r>
        <w:rPr>
          <w:sz w:val="28"/>
          <w:szCs w:val="28"/>
          <w:lang w:val="uk-UA"/>
        </w:rPr>
        <w:t xml:space="preserve">                </w:t>
      </w:r>
      <w:r w:rsidRPr="00BB0BE3">
        <w:rPr>
          <w:sz w:val="28"/>
          <w:szCs w:val="28"/>
          <w:lang w:val="uk-UA"/>
        </w:rPr>
        <w:t>9 пунктах, За</w:t>
      </w:r>
      <w:r>
        <w:rPr>
          <w:sz w:val="28"/>
          <w:szCs w:val="28"/>
          <w:lang w:val="uk-UA"/>
        </w:rPr>
        <w:t xml:space="preserve">порізькій області – 7 пунктах, </w:t>
      </w:r>
      <w:r w:rsidRPr="00BB0BE3">
        <w:rPr>
          <w:sz w:val="28"/>
          <w:szCs w:val="28"/>
          <w:lang w:val="uk-UA"/>
        </w:rPr>
        <w:t>Харківській області – 6 пунктах.</w:t>
      </w:r>
    </w:p>
    <w:p w14:paraId="12C12354" w14:textId="77777777" w:rsidR="00A1154A" w:rsidRDefault="00A1154A" w:rsidP="00BB0BE3">
      <w:pPr>
        <w:pStyle w:val="3"/>
        <w:tabs>
          <w:tab w:val="num" w:pos="0"/>
        </w:tabs>
        <w:spacing w:after="0"/>
        <w:ind w:left="0" w:right="28" w:firstLine="567"/>
        <w:jc w:val="both"/>
        <w:rPr>
          <w:sz w:val="28"/>
          <w:szCs w:val="28"/>
          <w:lang w:val="uk-UA"/>
        </w:rPr>
      </w:pPr>
      <w:r w:rsidRPr="00BB0BE3">
        <w:rPr>
          <w:sz w:val="28"/>
          <w:szCs w:val="28"/>
          <w:lang w:val="uk-UA"/>
        </w:rPr>
        <w:t xml:space="preserve">За даними спостережень потужність експозиційної дози </w:t>
      </w:r>
      <w:r>
        <w:rPr>
          <w:sz w:val="28"/>
          <w:szCs w:val="28"/>
          <w:lang w:val="uk-UA"/>
        </w:rPr>
        <w:t xml:space="preserve">                            </w:t>
      </w:r>
      <w:r w:rsidRPr="00BB0BE3">
        <w:rPr>
          <w:sz w:val="28"/>
          <w:szCs w:val="28"/>
          <w:lang w:val="uk-UA"/>
        </w:rPr>
        <w:t>гамма-випромін</w:t>
      </w:r>
      <w:r>
        <w:rPr>
          <w:sz w:val="28"/>
          <w:szCs w:val="28"/>
          <w:lang w:val="uk-UA"/>
        </w:rPr>
        <w:t>ювання знаходилась у</w:t>
      </w:r>
      <w:r w:rsidRPr="00BB0BE3">
        <w:rPr>
          <w:sz w:val="28"/>
          <w:szCs w:val="28"/>
          <w:lang w:val="uk-UA"/>
        </w:rPr>
        <w:t xml:space="preserve"> межах природного фону. Випадків перевищення</w:t>
      </w:r>
      <w:r>
        <w:rPr>
          <w:sz w:val="28"/>
          <w:szCs w:val="28"/>
          <w:lang w:val="uk-UA"/>
        </w:rPr>
        <w:t xml:space="preserve"> контрольного рівню 25 </w:t>
      </w:r>
      <w:proofErr w:type="spellStart"/>
      <w:r>
        <w:rPr>
          <w:sz w:val="28"/>
          <w:szCs w:val="28"/>
          <w:lang w:val="uk-UA"/>
        </w:rPr>
        <w:t>мкР</w:t>
      </w:r>
      <w:proofErr w:type="spellEnd"/>
      <w:r>
        <w:rPr>
          <w:sz w:val="28"/>
          <w:szCs w:val="28"/>
          <w:lang w:val="uk-UA"/>
        </w:rPr>
        <w:t>/год у другому кварталі 2022 року</w:t>
      </w:r>
      <w:r w:rsidRPr="00BB0BE3">
        <w:rPr>
          <w:sz w:val="28"/>
          <w:szCs w:val="28"/>
          <w:lang w:val="uk-UA"/>
        </w:rPr>
        <w:t xml:space="preserve"> не зафіксовано.</w:t>
      </w:r>
    </w:p>
    <w:p w14:paraId="1674FB26" w14:textId="77777777" w:rsidR="00A1154A" w:rsidRDefault="00A1154A" w:rsidP="00BB0BE3">
      <w:pPr>
        <w:pStyle w:val="3"/>
        <w:tabs>
          <w:tab w:val="num" w:pos="0"/>
        </w:tabs>
        <w:spacing w:after="0"/>
        <w:ind w:left="0" w:right="28" w:firstLine="567"/>
        <w:jc w:val="both"/>
        <w:rPr>
          <w:sz w:val="28"/>
          <w:szCs w:val="28"/>
          <w:lang w:val="uk-UA"/>
        </w:rPr>
      </w:pPr>
    </w:p>
    <w:p w14:paraId="20D3AC09" w14:textId="77777777" w:rsidR="00A1154A" w:rsidRPr="00BB0BE3" w:rsidRDefault="00A1154A" w:rsidP="00BB0BE3">
      <w:pPr>
        <w:pStyle w:val="3"/>
        <w:tabs>
          <w:tab w:val="num" w:pos="0"/>
        </w:tabs>
        <w:spacing w:after="0"/>
        <w:ind w:left="0" w:right="28" w:firstLine="567"/>
        <w:jc w:val="both"/>
        <w:rPr>
          <w:b/>
          <w:sz w:val="28"/>
          <w:szCs w:val="28"/>
          <w:lang w:val="uk-UA"/>
        </w:rPr>
      </w:pPr>
      <w:r w:rsidRPr="00BB0BE3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Атмосферне повітря.</w:t>
      </w:r>
    </w:p>
    <w:p w14:paraId="737B96D4" w14:textId="77777777" w:rsidR="00A1154A" w:rsidRPr="00BB0BE3" w:rsidRDefault="00A1154A" w:rsidP="00BB0BE3">
      <w:pPr>
        <w:pStyle w:val="3"/>
        <w:tabs>
          <w:tab w:val="num" w:pos="0"/>
        </w:tabs>
        <w:spacing w:after="0"/>
        <w:ind w:left="0" w:right="27" w:firstLine="567"/>
        <w:jc w:val="both"/>
        <w:rPr>
          <w:sz w:val="28"/>
          <w:szCs w:val="28"/>
          <w:lang w:val="uk-UA"/>
        </w:rPr>
      </w:pPr>
      <w:r w:rsidRPr="00BB0BE3">
        <w:rPr>
          <w:sz w:val="28"/>
          <w:szCs w:val="28"/>
          <w:lang w:val="uk-UA"/>
        </w:rPr>
        <w:t xml:space="preserve">У другому кварталі </w:t>
      </w:r>
      <w:r>
        <w:rPr>
          <w:sz w:val="28"/>
          <w:szCs w:val="28"/>
          <w:lang w:val="uk-UA"/>
        </w:rPr>
        <w:t xml:space="preserve">2022 року </w:t>
      </w:r>
      <w:r w:rsidRPr="00BB0BE3">
        <w:rPr>
          <w:sz w:val="28"/>
          <w:szCs w:val="28"/>
          <w:lang w:val="uk-UA"/>
        </w:rPr>
        <w:t>постійні спостереження за станом забруднення атмосферного повітря проводились у:</w:t>
      </w:r>
    </w:p>
    <w:p w14:paraId="675640BE" w14:textId="77777777" w:rsidR="00A1154A" w:rsidRPr="00BB0BE3" w:rsidRDefault="00A1154A" w:rsidP="00BB0BE3">
      <w:pPr>
        <w:pStyle w:val="3"/>
        <w:spacing w:after="0"/>
        <w:ind w:left="0" w:right="27" w:firstLine="567"/>
        <w:jc w:val="both"/>
        <w:rPr>
          <w:sz w:val="28"/>
          <w:szCs w:val="28"/>
          <w:lang w:val="uk-UA"/>
        </w:rPr>
      </w:pPr>
      <w:r w:rsidRPr="00BB0BE3">
        <w:rPr>
          <w:sz w:val="28"/>
          <w:szCs w:val="28"/>
          <w:lang w:val="uk-UA"/>
        </w:rPr>
        <w:t xml:space="preserve">Дніпропетровській області у трьох містах – Дніпро (6 ПСЗ), </w:t>
      </w:r>
      <w:proofErr w:type="spellStart"/>
      <w:r w:rsidRPr="00BB0BE3">
        <w:rPr>
          <w:sz w:val="28"/>
          <w:szCs w:val="28"/>
          <w:lang w:val="uk-UA"/>
        </w:rPr>
        <w:t>Кам’янське</w:t>
      </w:r>
      <w:proofErr w:type="spellEnd"/>
      <w:r w:rsidRPr="00BB0B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Pr="00BB0BE3">
        <w:rPr>
          <w:sz w:val="28"/>
          <w:szCs w:val="28"/>
          <w:lang w:val="uk-UA"/>
        </w:rPr>
        <w:t>(4 ПСЗ), Кривий Ріг (5 ПСЗ);</w:t>
      </w:r>
    </w:p>
    <w:p w14:paraId="72FEB16E" w14:textId="77777777" w:rsidR="00A1154A" w:rsidRPr="00BB0BE3" w:rsidRDefault="00A1154A" w:rsidP="00BB0BE3">
      <w:pPr>
        <w:pStyle w:val="3"/>
        <w:spacing w:after="0"/>
        <w:ind w:left="0" w:right="2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Запорізькій області – у</w:t>
      </w:r>
      <w:r w:rsidRPr="00BB0BE3">
        <w:rPr>
          <w:sz w:val="28"/>
          <w:szCs w:val="28"/>
          <w:lang w:val="uk-UA"/>
        </w:rPr>
        <w:t xml:space="preserve"> м. Запоріжжя (5 ПСЗ);</w:t>
      </w:r>
    </w:p>
    <w:p w14:paraId="2FE9C532" w14:textId="77777777" w:rsidR="00A1154A" w:rsidRDefault="00A1154A" w:rsidP="00BB0BE3">
      <w:pPr>
        <w:pStyle w:val="3"/>
        <w:tabs>
          <w:tab w:val="num" w:pos="0"/>
        </w:tabs>
        <w:spacing w:after="0"/>
        <w:ind w:left="0" w:right="2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другому кварталі 2022 року в атмосферному повітрі чотирьох міст двох</w:t>
      </w:r>
      <w:r w:rsidRPr="00BB0BE3">
        <w:rPr>
          <w:sz w:val="28"/>
          <w:szCs w:val="28"/>
          <w:lang w:val="uk-UA"/>
        </w:rPr>
        <w:t xml:space="preserve"> областей за даними спостережень вип</w:t>
      </w:r>
      <w:r>
        <w:rPr>
          <w:sz w:val="28"/>
          <w:szCs w:val="28"/>
          <w:lang w:val="uk-UA"/>
        </w:rPr>
        <w:t xml:space="preserve">адків високого забруднення </w:t>
      </w:r>
      <w:r w:rsidRPr="00BB0BE3">
        <w:rPr>
          <w:sz w:val="28"/>
          <w:szCs w:val="28"/>
          <w:lang w:val="uk-UA"/>
        </w:rPr>
        <w:t>з концентрацією домішки вище 5,0 максимально разової гранично допустимої концентрації (</w:t>
      </w:r>
      <w:proofErr w:type="spellStart"/>
      <w:r w:rsidRPr="00BB0BE3">
        <w:rPr>
          <w:sz w:val="28"/>
          <w:szCs w:val="28"/>
          <w:lang w:val="uk-UA"/>
        </w:rPr>
        <w:t>ГДКм.р</w:t>
      </w:r>
      <w:proofErr w:type="spellEnd"/>
      <w:r w:rsidRPr="00BB0BE3">
        <w:rPr>
          <w:sz w:val="28"/>
          <w:szCs w:val="28"/>
          <w:lang w:val="uk-UA"/>
        </w:rPr>
        <w:t>.) не зареєстровано.</w:t>
      </w:r>
    </w:p>
    <w:p w14:paraId="363EC8EF" w14:textId="77777777" w:rsidR="00A1154A" w:rsidRDefault="00A1154A" w:rsidP="00BB0BE3">
      <w:pPr>
        <w:pStyle w:val="3"/>
        <w:tabs>
          <w:tab w:val="num" w:pos="0"/>
        </w:tabs>
        <w:spacing w:after="0"/>
        <w:ind w:left="0" w:right="27" w:firstLine="567"/>
        <w:jc w:val="both"/>
        <w:rPr>
          <w:sz w:val="28"/>
          <w:szCs w:val="28"/>
          <w:lang w:val="uk-UA"/>
        </w:rPr>
      </w:pPr>
    </w:p>
    <w:p w14:paraId="21AF5464" w14:textId="77777777" w:rsidR="00A1154A" w:rsidRDefault="00A1154A" w:rsidP="00BB0BE3">
      <w:pPr>
        <w:pStyle w:val="3"/>
        <w:tabs>
          <w:tab w:val="left" w:pos="567"/>
        </w:tabs>
        <w:spacing w:after="0"/>
        <w:ind w:left="0" w:right="28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Моніторинг масивів поверхневих вод.</w:t>
      </w:r>
      <w:r w:rsidRPr="00637066">
        <w:rPr>
          <w:sz w:val="28"/>
          <w:szCs w:val="28"/>
          <w:lang w:val="uk-UA"/>
        </w:rPr>
        <w:t xml:space="preserve"> </w:t>
      </w:r>
    </w:p>
    <w:p w14:paraId="5E453274" w14:textId="77777777" w:rsidR="00A1154A" w:rsidRPr="00637066" w:rsidRDefault="00A1154A" w:rsidP="00BB0BE3">
      <w:pPr>
        <w:pStyle w:val="3"/>
        <w:tabs>
          <w:tab w:val="left" w:pos="567"/>
        </w:tabs>
        <w:spacing w:after="0"/>
        <w:ind w:left="0" w:right="28" w:firstLine="567"/>
        <w:jc w:val="both"/>
        <w:rPr>
          <w:b/>
          <w:sz w:val="28"/>
          <w:szCs w:val="28"/>
          <w:lang w:val="uk-UA"/>
        </w:rPr>
      </w:pPr>
    </w:p>
    <w:p w14:paraId="1FAD79D7" w14:textId="77777777" w:rsidR="00A1154A" w:rsidRPr="00BB0BE3" w:rsidRDefault="00A1154A" w:rsidP="00BB0BE3">
      <w:pPr>
        <w:pStyle w:val="3"/>
        <w:tabs>
          <w:tab w:val="num" w:pos="0"/>
        </w:tabs>
        <w:spacing w:after="0"/>
        <w:ind w:left="0" w:right="28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другому кварталі 2022 року моніторинг масивів поверхневих вод проводився</w:t>
      </w:r>
      <w:r w:rsidRPr="00BB0BE3">
        <w:rPr>
          <w:sz w:val="28"/>
          <w:szCs w:val="28"/>
          <w:lang w:val="uk-UA"/>
        </w:rPr>
        <w:t xml:space="preserve"> тільки у Дніпропет</w:t>
      </w:r>
      <w:r>
        <w:rPr>
          <w:sz w:val="28"/>
          <w:szCs w:val="28"/>
          <w:lang w:val="uk-UA"/>
        </w:rPr>
        <w:t xml:space="preserve">ровській області у червні – на </w:t>
      </w:r>
      <w:r w:rsidRPr="00BB0BE3">
        <w:rPr>
          <w:sz w:val="28"/>
          <w:szCs w:val="28"/>
          <w:lang w:val="uk-UA"/>
        </w:rPr>
        <w:t xml:space="preserve">9 водних об’єктах, </w:t>
      </w:r>
      <w:r>
        <w:rPr>
          <w:sz w:val="28"/>
          <w:szCs w:val="28"/>
          <w:lang w:val="uk-UA"/>
        </w:rPr>
        <w:t xml:space="preserve">                      у 12 пунктах.</w:t>
      </w:r>
    </w:p>
    <w:p w14:paraId="5D27DD95" w14:textId="77777777" w:rsidR="00A1154A" w:rsidRDefault="00A1154A" w:rsidP="00BB0BE3">
      <w:pPr>
        <w:pStyle w:val="3"/>
        <w:tabs>
          <w:tab w:val="num" w:pos="0"/>
        </w:tabs>
        <w:spacing w:after="0"/>
        <w:ind w:left="0" w:right="28" w:firstLine="425"/>
        <w:jc w:val="both"/>
        <w:rPr>
          <w:sz w:val="28"/>
          <w:szCs w:val="28"/>
          <w:lang w:val="uk-UA"/>
        </w:rPr>
      </w:pPr>
      <w:r w:rsidRPr="00BB0BE3">
        <w:rPr>
          <w:sz w:val="28"/>
          <w:szCs w:val="28"/>
          <w:lang w:val="uk-UA"/>
        </w:rPr>
        <w:t xml:space="preserve">За даними спостережень у червні на водних об’єктах Дніпропетровської області </w:t>
      </w:r>
      <w:proofErr w:type="spellStart"/>
      <w:r w:rsidRPr="00BB0BE3">
        <w:rPr>
          <w:sz w:val="28"/>
          <w:szCs w:val="28"/>
          <w:lang w:val="uk-UA"/>
        </w:rPr>
        <w:t>відмічено</w:t>
      </w:r>
      <w:proofErr w:type="spellEnd"/>
      <w:r w:rsidRPr="00BB0BE3">
        <w:rPr>
          <w:sz w:val="28"/>
          <w:szCs w:val="28"/>
          <w:lang w:val="uk-UA"/>
        </w:rPr>
        <w:t xml:space="preserve"> три випадки максимально разових концентрацій з сульфатів та два випадки низького вмісту</w:t>
      </w:r>
      <w:r>
        <w:rPr>
          <w:sz w:val="28"/>
          <w:szCs w:val="28"/>
          <w:lang w:val="uk-UA"/>
        </w:rPr>
        <w:t xml:space="preserve"> розчиненого у воді кисню (таблиця</w:t>
      </w:r>
      <w:r w:rsidRPr="00BB0BE3">
        <w:rPr>
          <w:sz w:val="28"/>
          <w:szCs w:val="28"/>
          <w:lang w:val="uk-UA"/>
        </w:rPr>
        <w:t>).</w:t>
      </w:r>
    </w:p>
    <w:p w14:paraId="5D6C8AF9" w14:textId="77777777" w:rsidR="00A1154A" w:rsidRDefault="00A1154A" w:rsidP="00BB0BE3">
      <w:pPr>
        <w:pStyle w:val="3"/>
        <w:tabs>
          <w:tab w:val="num" w:pos="0"/>
        </w:tabs>
        <w:spacing w:after="0"/>
        <w:ind w:left="0" w:right="28" w:firstLine="425"/>
        <w:jc w:val="both"/>
        <w:rPr>
          <w:sz w:val="28"/>
          <w:szCs w:val="28"/>
          <w:lang w:val="uk-UA"/>
        </w:rPr>
      </w:pPr>
    </w:p>
    <w:p w14:paraId="281C573D" w14:textId="77777777" w:rsidR="00A1154A" w:rsidRDefault="00A1154A" w:rsidP="00BB0BE3">
      <w:pPr>
        <w:pStyle w:val="3"/>
        <w:tabs>
          <w:tab w:val="num" w:pos="0"/>
        </w:tabs>
        <w:spacing w:after="0"/>
        <w:ind w:left="0" w:right="28" w:firstLine="425"/>
        <w:jc w:val="both"/>
        <w:rPr>
          <w:sz w:val="28"/>
          <w:szCs w:val="28"/>
          <w:lang w:val="uk-UA"/>
        </w:rPr>
      </w:pPr>
    </w:p>
    <w:p w14:paraId="624B7E66" w14:textId="77777777" w:rsidR="00A1154A" w:rsidRDefault="00A1154A" w:rsidP="00BB0BE3">
      <w:pPr>
        <w:pStyle w:val="3"/>
        <w:tabs>
          <w:tab w:val="num" w:pos="0"/>
        </w:tabs>
        <w:spacing w:after="0"/>
        <w:ind w:left="0" w:right="28" w:firstLine="425"/>
        <w:jc w:val="both"/>
        <w:rPr>
          <w:sz w:val="28"/>
          <w:szCs w:val="28"/>
          <w:lang w:val="uk-UA"/>
        </w:rPr>
      </w:pPr>
    </w:p>
    <w:p w14:paraId="053CF496" w14:textId="77777777" w:rsidR="00A1154A" w:rsidRDefault="00A1154A" w:rsidP="00BB0BE3">
      <w:pPr>
        <w:pStyle w:val="3"/>
        <w:tabs>
          <w:tab w:val="num" w:pos="0"/>
        </w:tabs>
        <w:spacing w:after="0"/>
        <w:ind w:left="0" w:right="28" w:firstLine="425"/>
        <w:jc w:val="both"/>
        <w:rPr>
          <w:sz w:val="28"/>
          <w:szCs w:val="28"/>
          <w:lang w:val="uk-UA"/>
        </w:rPr>
      </w:pPr>
    </w:p>
    <w:p w14:paraId="0E7FD6B1" w14:textId="77777777" w:rsidR="00A1154A" w:rsidRDefault="00A1154A" w:rsidP="00BB0BE3">
      <w:pPr>
        <w:pStyle w:val="3"/>
        <w:tabs>
          <w:tab w:val="num" w:pos="0"/>
        </w:tabs>
        <w:spacing w:after="0"/>
        <w:ind w:left="0" w:right="28" w:firstLine="425"/>
        <w:jc w:val="both"/>
        <w:rPr>
          <w:sz w:val="28"/>
          <w:szCs w:val="28"/>
          <w:lang w:val="uk-UA"/>
        </w:rPr>
      </w:pPr>
    </w:p>
    <w:p w14:paraId="595C009E" w14:textId="77777777" w:rsidR="00A1154A" w:rsidRDefault="00A1154A" w:rsidP="00BB0BE3">
      <w:pPr>
        <w:pStyle w:val="3"/>
        <w:tabs>
          <w:tab w:val="num" w:pos="0"/>
        </w:tabs>
        <w:spacing w:after="0"/>
        <w:ind w:left="0" w:right="28" w:firstLine="425"/>
        <w:jc w:val="both"/>
        <w:rPr>
          <w:sz w:val="28"/>
          <w:szCs w:val="28"/>
          <w:lang w:val="uk-UA"/>
        </w:rPr>
      </w:pPr>
    </w:p>
    <w:p w14:paraId="39908FB4" w14:textId="77777777" w:rsidR="00A1154A" w:rsidRPr="00A86B6B" w:rsidRDefault="00A1154A" w:rsidP="00A86B6B">
      <w:pPr>
        <w:pStyle w:val="3"/>
        <w:tabs>
          <w:tab w:val="num" w:pos="0"/>
        </w:tabs>
        <w:spacing w:after="0"/>
        <w:ind w:left="0" w:right="28"/>
        <w:jc w:val="center"/>
        <w:rPr>
          <w:sz w:val="28"/>
          <w:szCs w:val="28"/>
          <w:lang w:val="uk-UA"/>
        </w:rPr>
      </w:pPr>
      <w:r w:rsidRPr="00A86B6B">
        <w:rPr>
          <w:sz w:val="28"/>
          <w:szCs w:val="28"/>
          <w:lang w:val="uk-UA"/>
        </w:rPr>
        <w:t>Таблиця. М</w:t>
      </w:r>
      <w:r w:rsidRPr="00A86B6B">
        <w:rPr>
          <w:spacing w:val="-4"/>
          <w:sz w:val="28"/>
          <w:szCs w:val="28"/>
          <w:lang w:val="uk-UA"/>
        </w:rPr>
        <w:t>аксимальні концентрації</w:t>
      </w:r>
      <w:r w:rsidRPr="00A86B6B">
        <w:rPr>
          <w:i/>
          <w:spacing w:val="-4"/>
          <w:sz w:val="28"/>
          <w:szCs w:val="28"/>
          <w:lang w:val="uk-UA"/>
        </w:rPr>
        <w:t xml:space="preserve"> </w:t>
      </w:r>
      <w:r w:rsidRPr="00A86B6B">
        <w:rPr>
          <w:spacing w:val="-4"/>
          <w:sz w:val="28"/>
          <w:szCs w:val="28"/>
          <w:lang w:val="uk-UA"/>
        </w:rPr>
        <w:t>забруднювальних речовин у водних об’єктах</w:t>
      </w:r>
      <w:r w:rsidRPr="00A86B6B">
        <w:rPr>
          <w:sz w:val="28"/>
          <w:szCs w:val="28"/>
          <w:lang w:val="uk-UA"/>
        </w:rPr>
        <w:t xml:space="preserve">  Дніпропетровської області </w:t>
      </w:r>
      <w:r w:rsidRPr="00A86B6B">
        <w:rPr>
          <w:color w:val="000000"/>
          <w:sz w:val="28"/>
          <w:szCs w:val="28"/>
          <w:lang w:val="uk-UA"/>
        </w:rPr>
        <w:t xml:space="preserve">у червні </w:t>
      </w:r>
      <w:r w:rsidRPr="00A86B6B">
        <w:rPr>
          <w:sz w:val="28"/>
          <w:szCs w:val="28"/>
          <w:lang w:val="uk-UA"/>
        </w:rPr>
        <w:t>2022 року за даними мережі спостережень гідрометеорологічних організацій.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410"/>
        <w:gridCol w:w="1853"/>
        <w:gridCol w:w="2037"/>
        <w:gridCol w:w="1921"/>
      </w:tblGrid>
      <w:tr w:rsidR="00A1154A" w:rsidRPr="00A86B6B" w14:paraId="416FA2C2" w14:textId="77777777" w:rsidTr="00A86B6B">
        <w:trPr>
          <w:trHeight w:val="4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5D237" w14:textId="77777777" w:rsidR="00A1154A" w:rsidRPr="00A86B6B" w:rsidRDefault="00A1154A" w:rsidP="00280818">
            <w:pPr>
              <w:jc w:val="center"/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26B" w14:textId="77777777" w:rsidR="00A1154A" w:rsidRPr="00A86B6B" w:rsidRDefault="00A1154A" w:rsidP="00A86B6B">
            <w:pPr>
              <w:jc w:val="center"/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>Водний об’єкт,</w:t>
            </w:r>
          </w:p>
          <w:p w14:paraId="279DEEDB" w14:textId="77777777" w:rsidR="00A1154A" w:rsidRPr="00A86B6B" w:rsidRDefault="00A1154A" w:rsidP="00A86B6B">
            <w:pPr>
              <w:jc w:val="center"/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>пункт, створ де проводились</w:t>
            </w:r>
          </w:p>
          <w:p w14:paraId="70E112EF" w14:textId="77777777" w:rsidR="00A1154A" w:rsidRPr="00A86B6B" w:rsidRDefault="00A1154A" w:rsidP="00A86B6B">
            <w:pPr>
              <w:jc w:val="center"/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lastRenderedPageBreak/>
              <w:t>спостереження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5C31" w14:textId="77777777" w:rsidR="00A1154A" w:rsidRPr="00A86B6B" w:rsidRDefault="00A1154A" w:rsidP="00A86B6B">
            <w:pPr>
              <w:jc w:val="center"/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lastRenderedPageBreak/>
              <w:t>Дата відбору проби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B52" w14:textId="77777777" w:rsidR="00A1154A" w:rsidRPr="00A86B6B" w:rsidRDefault="00A1154A" w:rsidP="00A86B6B">
            <w:pPr>
              <w:jc w:val="center"/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 xml:space="preserve">Назва хімічної речовини, по якій </w:t>
            </w:r>
            <w:r w:rsidRPr="00A86B6B">
              <w:rPr>
                <w:sz w:val="28"/>
                <w:szCs w:val="28"/>
                <w:lang w:val="uk-UA"/>
              </w:rPr>
              <w:lastRenderedPageBreak/>
              <w:t>зафіксовані максимальні</w:t>
            </w:r>
          </w:p>
          <w:p w14:paraId="5E70E97B" w14:textId="77777777" w:rsidR="00A1154A" w:rsidRPr="00A86B6B" w:rsidRDefault="00A1154A" w:rsidP="00A86B6B">
            <w:pPr>
              <w:jc w:val="center"/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>концентрації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</w:tcPr>
          <w:p w14:paraId="2CB9F4B8" w14:textId="77777777" w:rsidR="00A1154A" w:rsidRPr="00A86B6B" w:rsidRDefault="00A1154A" w:rsidP="00A86B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Максимальна  концентрація</w:t>
            </w:r>
          </w:p>
          <w:p w14:paraId="74EDF2EF" w14:textId="77777777" w:rsidR="00A1154A" w:rsidRPr="00A86B6B" w:rsidRDefault="00A1154A" w:rsidP="00A86B6B">
            <w:pPr>
              <w:jc w:val="center"/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>в мг/дм</w:t>
            </w:r>
            <w:r w:rsidRPr="00A86B6B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  <w:p w14:paraId="678DAE96" w14:textId="77777777" w:rsidR="00A1154A" w:rsidRPr="00A86B6B" w:rsidRDefault="00A1154A" w:rsidP="002808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154A" w:rsidRPr="00A86B6B" w14:paraId="646AA175" w14:textId="77777777" w:rsidTr="00A86B6B">
        <w:trPr>
          <w:trHeight w:val="4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C3C663" w14:textId="77777777" w:rsidR="00A1154A" w:rsidRPr="00A86B6B" w:rsidRDefault="00A1154A" w:rsidP="00280818">
            <w:pPr>
              <w:jc w:val="center"/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lastRenderedPageBreak/>
              <w:t>Дніпропетровська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C2F8" w14:textId="77777777" w:rsidR="00A1154A" w:rsidRPr="00A86B6B" w:rsidRDefault="00A1154A" w:rsidP="00280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Р.</w:t>
            </w:r>
            <w:r w:rsidRPr="00A86B6B">
              <w:rPr>
                <w:sz w:val="28"/>
                <w:szCs w:val="28"/>
                <w:lang w:val="uk-UA"/>
              </w:rPr>
              <w:t xml:space="preserve"> Кільчень, </w:t>
            </w:r>
          </w:p>
          <w:p w14:paraId="74AA796F" w14:textId="77777777" w:rsidR="00A1154A" w:rsidRPr="00A86B6B" w:rsidRDefault="00A1154A" w:rsidP="002808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  <w:r w:rsidRPr="00A86B6B">
              <w:rPr>
                <w:sz w:val="28"/>
                <w:szCs w:val="28"/>
                <w:lang w:val="uk-UA"/>
              </w:rPr>
              <w:t xml:space="preserve"> Олександрівка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9341" w14:textId="77777777" w:rsidR="00A1154A" w:rsidRPr="00A86B6B" w:rsidRDefault="00A1154A" w:rsidP="00280818">
            <w:pPr>
              <w:jc w:val="center"/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0F3D" w14:textId="77777777" w:rsidR="00A1154A" w:rsidRPr="00A86B6B" w:rsidRDefault="00A1154A" w:rsidP="002808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86B6B">
              <w:rPr>
                <w:color w:val="000000"/>
                <w:sz w:val="28"/>
                <w:szCs w:val="28"/>
                <w:lang w:val="uk-UA"/>
              </w:rPr>
              <w:t>сульфати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</w:tcPr>
          <w:p w14:paraId="0A045CD9" w14:textId="77777777" w:rsidR="00A1154A" w:rsidRPr="00A86B6B" w:rsidRDefault="00A1154A" w:rsidP="00280818">
            <w:pPr>
              <w:jc w:val="center"/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>1070,0</w:t>
            </w:r>
          </w:p>
        </w:tc>
      </w:tr>
      <w:tr w:rsidR="00A1154A" w:rsidRPr="00A86B6B" w14:paraId="29905DCF" w14:textId="77777777" w:rsidTr="00A86B6B">
        <w:trPr>
          <w:trHeight w:val="451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0149" w14:textId="77777777" w:rsidR="00A1154A" w:rsidRPr="00A86B6B" w:rsidRDefault="00A1154A" w:rsidP="002808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2A0F" w14:textId="77777777" w:rsidR="00A1154A" w:rsidRPr="00A86B6B" w:rsidRDefault="00A1154A" w:rsidP="00280818">
            <w:pPr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 xml:space="preserve">р. Самара, </w:t>
            </w:r>
          </w:p>
          <w:p w14:paraId="40694170" w14:textId="77777777" w:rsidR="00A1154A" w:rsidRPr="00A86B6B" w:rsidRDefault="00A1154A" w:rsidP="00280818">
            <w:pPr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>м. Новомосковськ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442D" w14:textId="77777777" w:rsidR="00A1154A" w:rsidRPr="00A86B6B" w:rsidRDefault="00A1154A" w:rsidP="00280818">
            <w:pPr>
              <w:jc w:val="center"/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7B3" w14:textId="77777777" w:rsidR="00A1154A" w:rsidRPr="00A86B6B" w:rsidRDefault="00A1154A" w:rsidP="002808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86B6B">
              <w:rPr>
                <w:color w:val="000000"/>
                <w:sz w:val="28"/>
                <w:szCs w:val="28"/>
                <w:lang w:val="uk-UA"/>
              </w:rPr>
              <w:t>сульфати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</w:tcPr>
          <w:p w14:paraId="2BB3BE18" w14:textId="77777777" w:rsidR="00A1154A" w:rsidRPr="00A86B6B" w:rsidRDefault="00A1154A" w:rsidP="00280818">
            <w:pPr>
              <w:jc w:val="center"/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>1460,0</w:t>
            </w:r>
          </w:p>
        </w:tc>
      </w:tr>
      <w:tr w:rsidR="00A1154A" w:rsidRPr="00A86B6B" w14:paraId="362EE05F" w14:textId="77777777" w:rsidTr="00A86B6B">
        <w:trPr>
          <w:trHeight w:val="451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BA5CB" w14:textId="77777777" w:rsidR="00A1154A" w:rsidRPr="00A86B6B" w:rsidRDefault="00A1154A" w:rsidP="002808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1D30" w14:textId="77777777" w:rsidR="00A1154A" w:rsidRPr="00A86B6B" w:rsidRDefault="00A1154A" w:rsidP="00280818">
            <w:pPr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>р. Солона,</w:t>
            </w:r>
          </w:p>
          <w:p w14:paraId="7CA07601" w14:textId="77777777" w:rsidR="00A1154A" w:rsidRPr="00A86B6B" w:rsidRDefault="00A1154A" w:rsidP="00280818">
            <w:pPr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>смт Солоне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EDB7" w14:textId="77777777" w:rsidR="00A1154A" w:rsidRPr="00A86B6B" w:rsidRDefault="00A1154A" w:rsidP="00280818">
            <w:pPr>
              <w:jc w:val="center"/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47F1" w14:textId="77777777" w:rsidR="00A1154A" w:rsidRPr="00A86B6B" w:rsidRDefault="00A1154A" w:rsidP="002808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86B6B">
              <w:rPr>
                <w:color w:val="000000"/>
                <w:sz w:val="28"/>
                <w:szCs w:val="28"/>
                <w:lang w:val="uk-UA"/>
              </w:rPr>
              <w:t>сульфати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</w:tcPr>
          <w:p w14:paraId="0F43C6D0" w14:textId="77777777" w:rsidR="00A1154A" w:rsidRPr="00A86B6B" w:rsidRDefault="00A1154A" w:rsidP="00280818">
            <w:pPr>
              <w:jc w:val="center"/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>1649,0</w:t>
            </w:r>
          </w:p>
        </w:tc>
      </w:tr>
      <w:tr w:rsidR="00A1154A" w:rsidRPr="00A86B6B" w14:paraId="0A93BF8F" w14:textId="77777777" w:rsidTr="00A86B6B">
        <w:trPr>
          <w:trHeight w:val="451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268F0" w14:textId="77777777" w:rsidR="00A1154A" w:rsidRPr="00A86B6B" w:rsidRDefault="00A1154A" w:rsidP="002808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A384" w14:textId="77777777" w:rsidR="00A1154A" w:rsidRPr="00A86B6B" w:rsidRDefault="00A1154A" w:rsidP="00280818">
            <w:pPr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A86B6B">
              <w:rPr>
                <w:sz w:val="28"/>
                <w:szCs w:val="28"/>
                <w:lang w:val="uk-UA"/>
              </w:rPr>
              <w:t>Прядівка</w:t>
            </w:r>
            <w:proofErr w:type="spellEnd"/>
            <w:r w:rsidRPr="00A86B6B">
              <w:rPr>
                <w:sz w:val="28"/>
                <w:szCs w:val="28"/>
                <w:lang w:val="uk-UA"/>
              </w:rPr>
              <w:t>,</w:t>
            </w:r>
          </w:p>
          <w:p w14:paraId="3F6DE11C" w14:textId="77777777" w:rsidR="00A1154A" w:rsidRPr="00A86B6B" w:rsidRDefault="00A1154A" w:rsidP="00280818">
            <w:pPr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A86B6B">
              <w:rPr>
                <w:sz w:val="28"/>
                <w:szCs w:val="28"/>
                <w:lang w:val="uk-UA"/>
              </w:rPr>
              <w:t>Лисківка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70F" w14:textId="77777777" w:rsidR="00A1154A" w:rsidRPr="00A86B6B" w:rsidRDefault="00A1154A" w:rsidP="00280818">
            <w:pPr>
              <w:jc w:val="center"/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>22.06.2022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8D20" w14:textId="77777777" w:rsidR="00A1154A" w:rsidRPr="00A86B6B" w:rsidRDefault="00A1154A" w:rsidP="002808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86B6B">
              <w:rPr>
                <w:color w:val="000000"/>
                <w:sz w:val="28"/>
                <w:szCs w:val="28"/>
                <w:lang w:val="uk-UA"/>
              </w:rPr>
              <w:t>розчинений кисень</w:t>
            </w:r>
          </w:p>
          <w:p w14:paraId="0618D613" w14:textId="77777777" w:rsidR="00A1154A" w:rsidRPr="00A86B6B" w:rsidRDefault="00A1154A" w:rsidP="002808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</w:tcPr>
          <w:p w14:paraId="01D95B64" w14:textId="77777777" w:rsidR="00A1154A" w:rsidRPr="00A86B6B" w:rsidRDefault="00A1154A" w:rsidP="00280818">
            <w:pPr>
              <w:jc w:val="center"/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>2,99 мгО</w:t>
            </w:r>
            <w:r w:rsidRPr="00A86B6B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A86B6B">
              <w:rPr>
                <w:sz w:val="28"/>
                <w:szCs w:val="28"/>
                <w:lang w:val="uk-UA"/>
              </w:rPr>
              <w:t>/дм</w:t>
            </w:r>
            <w:r w:rsidRPr="00A86B6B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A1154A" w:rsidRPr="00A86B6B" w14:paraId="1C4F2164" w14:textId="77777777" w:rsidTr="00A86B6B">
        <w:trPr>
          <w:trHeight w:val="45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7537" w14:textId="77777777" w:rsidR="00A1154A" w:rsidRPr="00A86B6B" w:rsidRDefault="00A1154A" w:rsidP="0028081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AC84" w14:textId="77777777" w:rsidR="00A1154A" w:rsidRPr="00A86B6B" w:rsidRDefault="00A1154A" w:rsidP="00280818">
            <w:pPr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 xml:space="preserve">р. Мала </w:t>
            </w:r>
            <w:proofErr w:type="spellStart"/>
            <w:r w:rsidRPr="00A86B6B">
              <w:rPr>
                <w:sz w:val="28"/>
                <w:szCs w:val="28"/>
                <w:lang w:val="uk-UA"/>
              </w:rPr>
              <w:t>Терса</w:t>
            </w:r>
            <w:proofErr w:type="spellEnd"/>
            <w:r w:rsidRPr="00A86B6B">
              <w:rPr>
                <w:sz w:val="28"/>
                <w:szCs w:val="28"/>
                <w:lang w:val="uk-UA"/>
              </w:rPr>
              <w:t xml:space="preserve">, </w:t>
            </w:r>
          </w:p>
          <w:p w14:paraId="085823F1" w14:textId="77777777" w:rsidR="00A1154A" w:rsidRPr="00A86B6B" w:rsidRDefault="00A1154A" w:rsidP="00280818">
            <w:pPr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A86B6B">
              <w:rPr>
                <w:sz w:val="28"/>
                <w:szCs w:val="28"/>
                <w:lang w:val="uk-UA"/>
              </w:rPr>
              <w:t>Троіцьке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BD0" w14:textId="77777777" w:rsidR="00A1154A" w:rsidRPr="00A86B6B" w:rsidRDefault="00A1154A" w:rsidP="00280818">
            <w:pPr>
              <w:jc w:val="center"/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>27.06.2022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B4B" w14:textId="77777777" w:rsidR="00A1154A" w:rsidRPr="00A86B6B" w:rsidRDefault="00A1154A" w:rsidP="002808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86B6B">
              <w:rPr>
                <w:color w:val="000000"/>
                <w:sz w:val="28"/>
                <w:szCs w:val="28"/>
                <w:lang w:val="uk-UA"/>
              </w:rPr>
              <w:t>розчинений кисень</w:t>
            </w:r>
          </w:p>
          <w:p w14:paraId="77EF1930" w14:textId="77777777" w:rsidR="00A1154A" w:rsidRPr="00A86B6B" w:rsidRDefault="00A1154A" w:rsidP="002808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</w:tcPr>
          <w:p w14:paraId="2AA64AD6" w14:textId="77777777" w:rsidR="00A1154A" w:rsidRPr="00A86B6B" w:rsidRDefault="00A1154A" w:rsidP="00280818">
            <w:pPr>
              <w:jc w:val="center"/>
              <w:rPr>
                <w:sz w:val="28"/>
                <w:szCs w:val="28"/>
                <w:lang w:val="uk-UA"/>
              </w:rPr>
            </w:pPr>
            <w:r w:rsidRPr="00A86B6B">
              <w:rPr>
                <w:sz w:val="28"/>
                <w:szCs w:val="28"/>
                <w:lang w:val="uk-UA"/>
              </w:rPr>
              <w:t>2,92мгО</w:t>
            </w:r>
            <w:r w:rsidRPr="00A86B6B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A86B6B">
              <w:rPr>
                <w:sz w:val="28"/>
                <w:szCs w:val="28"/>
                <w:lang w:val="uk-UA"/>
              </w:rPr>
              <w:t>/дм</w:t>
            </w:r>
            <w:r w:rsidRPr="00A86B6B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  <w:p w14:paraId="4891CC15" w14:textId="77777777" w:rsidR="00A1154A" w:rsidRPr="00A86B6B" w:rsidRDefault="00A1154A" w:rsidP="0028081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22C0B20D" w14:textId="77777777" w:rsidR="00A1154A" w:rsidRPr="00C06EEB" w:rsidRDefault="00A1154A" w:rsidP="009F31D5">
      <w:pPr>
        <w:pStyle w:val="3"/>
        <w:tabs>
          <w:tab w:val="left" w:pos="567"/>
        </w:tabs>
        <w:spacing w:after="0"/>
        <w:ind w:left="0" w:right="28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</w:p>
    <w:p w14:paraId="557B6374" w14:textId="77777777" w:rsidR="00A1154A" w:rsidRPr="00C06EEB" w:rsidRDefault="00A1154A" w:rsidP="0019064F">
      <w:pPr>
        <w:pStyle w:val="3"/>
        <w:tabs>
          <w:tab w:val="left" w:pos="567"/>
        </w:tabs>
        <w:spacing w:after="80"/>
        <w:ind w:left="0" w:right="-284" w:hanging="360"/>
        <w:rPr>
          <w:sz w:val="28"/>
          <w:szCs w:val="28"/>
        </w:rPr>
      </w:pPr>
    </w:p>
    <w:p w14:paraId="79A344F6" w14:textId="77777777" w:rsidR="00A1154A" w:rsidRPr="00C06EEB" w:rsidRDefault="00A1154A" w:rsidP="0019064F">
      <w:pPr>
        <w:pStyle w:val="3"/>
        <w:tabs>
          <w:tab w:val="left" w:pos="567"/>
        </w:tabs>
        <w:spacing w:after="0"/>
        <w:ind w:left="0" w:right="28" w:hanging="360"/>
        <w:jc w:val="center"/>
        <w:rPr>
          <w:sz w:val="28"/>
          <w:szCs w:val="28"/>
        </w:rPr>
      </w:pPr>
    </w:p>
    <w:p w14:paraId="079979D2" w14:textId="77777777" w:rsidR="00A1154A" w:rsidRPr="00C06EEB" w:rsidRDefault="00A1154A" w:rsidP="0019064F">
      <w:pPr>
        <w:tabs>
          <w:tab w:val="left" w:pos="567"/>
        </w:tabs>
        <w:ind w:hanging="360"/>
        <w:rPr>
          <w:b/>
          <w:sz w:val="28"/>
          <w:szCs w:val="28"/>
          <w:lang w:val="uk-UA"/>
        </w:rPr>
      </w:pPr>
    </w:p>
    <w:sectPr w:rsidR="00A1154A" w:rsidRPr="00C06EEB" w:rsidSect="00A86B6B">
      <w:headerReference w:type="even" r:id="rId7"/>
      <w:headerReference w:type="default" r:id="rId8"/>
      <w:pgSz w:w="11907" w:h="16840" w:code="9"/>
      <w:pgMar w:top="1134" w:right="567" w:bottom="141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C691" w14:textId="77777777" w:rsidR="00A1154A" w:rsidRDefault="00A1154A">
      <w:r>
        <w:separator/>
      </w:r>
    </w:p>
  </w:endnote>
  <w:endnote w:type="continuationSeparator" w:id="0">
    <w:p w14:paraId="0C358C12" w14:textId="77777777" w:rsidR="00A1154A" w:rsidRDefault="00A1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28DC" w14:textId="77777777" w:rsidR="00A1154A" w:rsidRDefault="00A1154A">
      <w:r>
        <w:separator/>
      </w:r>
    </w:p>
  </w:footnote>
  <w:footnote w:type="continuationSeparator" w:id="0">
    <w:p w14:paraId="104AA6F6" w14:textId="77777777" w:rsidR="00A1154A" w:rsidRDefault="00A1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B1DB" w14:textId="77777777" w:rsidR="00A1154A" w:rsidRDefault="00A1154A" w:rsidP="00E260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9FF7CC" w14:textId="77777777" w:rsidR="00A1154A" w:rsidRDefault="00A115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93D6" w14:textId="77777777" w:rsidR="00A1154A" w:rsidRDefault="00A1154A" w:rsidP="00E260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A0C43F9" w14:textId="77777777" w:rsidR="00A1154A" w:rsidRDefault="00A115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C78"/>
    <w:multiLevelType w:val="hybridMultilevel"/>
    <w:tmpl w:val="DE82C53E"/>
    <w:lvl w:ilvl="0" w:tplc="2A100DA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C973704"/>
    <w:multiLevelType w:val="hybridMultilevel"/>
    <w:tmpl w:val="2CA061D0"/>
    <w:lvl w:ilvl="0" w:tplc="D374C32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1A249BE"/>
    <w:multiLevelType w:val="hybridMultilevel"/>
    <w:tmpl w:val="D32A6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A73451"/>
    <w:multiLevelType w:val="hybridMultilevel"/>
    <w:tmpl w:val="BBA40312"/>
    <w:lvl w:ilvl="0" w:tplc="C92C457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4E280D0E"/>
    <w:multiLevelType w:val="hybridMultilevel"/>
    <w:tmpl w:val="EB025C7E"/>
    <w:lvl w:ilvl="0" w:tplc="6EC4E91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AE721D8"/>
    <w:multiLevelType w:val="hybridMultilevel"/>
    <w:tmpl w:val="38FC9E50"/>
    <w:lvl w:ilvl="0" w:tplc="ECC25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3A13BD"/>
    <w:multiLevelType w:val="hybridMultilevel"/>
    <w:tmpl w:val="421EEC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7E666A"/>
    <w:multiLevelType w:val="hybridMultilevel"/>
    <w:tmpl w:val="6D8ACF6E"/>
    <w:lvl w:ilvl="0" w:tplc="523078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54"/>
    <w:rsid w:val="00026327"/>
    <w:rsid w:val="00030EA9"/>
    <w:rsid w:val="00035D7F"/>
    <w:rsid w:val="000422A1"/>
    <w:rsid w:val="00050217"/>
    <w:rsid w:val="00084485"/>
    <w:rsid w:val="000B5345"/>
    <w:rsid w:val="000C01EF"/>
    <w:rsid w:val="000E2B3E"/>
    <w:rsid w:val="000E6C29"/>
    <w:rsid w:val="000F6FFC"/>
    <w:rsid w:val="0010632E"/>
    <w:rsid w:val="0011132E"/>
    <w:rsid w:val="00142BB2"/>
    <w:rsid w:val="00144994"/>
    <w:rsid w:val="001744B2"/>
    <w:rsid w:val="0019064F"/>
    <w:rsid w:val="001A0EFE"/>
    <w:rsid w:val="001A67F0"/>
    <w:rsid w:val="001C0747"/>
    <w:rsid w:val="001C19F9"/>
    <w:rsid w:val="001C3013"/>
    <w:rsid w:val="001D2B41"/>
    <w:rsid w:val="001D3B67"/>
    <w:rsid w:val="001F0991"/>
    <w:rsid w:val="001F14F9"/>
    <w:rsid w:val="001F3273"/>
    <w:rsid w:val="00225B62"/>
    <w:rsid w:val="002357E9"/>
    <w:rsid w:val="002410C8"/>
    <w:rsid w:val="002421E5"/>
    <w:rsid w:val="0027608C"/>
    <w:rsid w:val="00280818"/>
    <w:rsid w:val="00281A54"/>
    <w:rsid w:val="002A7892"/>
    <w:rsid w:val="002B350E"/>
    <w:rsid w:val="002D2940"/>
    <w:rsid w:val="002E29BD"/>
    <w:rsid w:val="002F54F1"/>
    <w:rsid w:val="002F645F"/>
    <w:rsid w:val="002F7327"/>
    <w:rsid w:val="003034F2"/>
    <w:rsid w:val="003106A0"/>
    <w:rsid w:val="003126D9"/>
    <w:rsid w:val="00313413"/>
    <w:rsid w:val="003336B3"/>
    <w:rsid w:val="00341BDA"/>
    <w:rsid w:val="0034756A"/>
    <w:rsid w:val="00353893"/>
    <w:rsid w:val="00356A15"/>
    <w:rsid w:val="003644CB"/>
    <w:rsid w:val="003972DF"/>
    <w:rsid w:val="003B1823"/>
    <w:rsid w:val="003B4BFB"/>
    <w:rsid w:val="003C6D08"/>
    <w:rsid w:val="003D673E"/>
    <w:rsid w:val="004017D6"/>
    <w:rsid w:val="00402A0D"/>
    <w:rsid w:val="0041690B"/>
    <w:rsid w:val="00423CE8"/>
    <w:rsid w:val="00426D61"/>
    <w:rsid w:val="0042748D"/>
    <w:rsid w:val="0043347E"/>
    <w:rsid w:val="00442AE3"/>
    <w:rsid w:val="004456A9"/>
    <w:rsid w:val="00462CBA"/>
    <w:rsid w:val="00473A1F"/>
    <w:rsid w:val="00475654"/>
    <w:rsid w:val="00484B79"/>
    <w:rsid w:val="00491D5B"/>
    <w:rsid w:val="00496C85"/>
    <w:rsid w:val="004B1E8F"/>
    <w:rsid w:val="004C1DF8"/>
    <w:rsid w:val="004D43D1"/>
    <w:rsid w:val="004D48CC"/>
    <w:rsid w:val="004F710D"/>
    <w:rsid w:val="0051171D"/>
    <w:rsid w:val="0051535E"/>
    <w:rsid w:val="00544804"/>
    <w:rsid w:val="00553176"/>
    <w:rsid w:val="005A2AB4"/>
    <w:rsid w:val="005A642D"/>
    <w:rsid w:val="005B31D5"/>
    <w:rsid w:val="005B4D4D"/>
    <w:rsid w:val="005C1A07"/>
    <w:rsid w:val="005C359C"/>
    <w:rsid w:val="005E5531"/>
    <w:rsid w:val="00603280"/>
    <w:rsid w:val="00604D72"/>
    <w:rsid w:val="00611ECE"/>
    <w:rsid w:val="0062072D"/>
    <w:rsid w:val="006229AD"/>
    <w:rsid w:val="006248CE"/>
    <w:rsid w:val="00637066"/>
    <w:rsid w:val="00642E29"/>
    <w:rsid w:val="00642FEF"/>
    <w:rsid w:val="0065347C"/>
    <w:rsid w:val="0066230D"/>
    <w:rsid w:val="00667FA2"/>
    <w:rsid w:val="006968AF"/>
    <w:rsid w:val="006A190D"/>
    <w:rsid w:val="006A2A35"/>
    <w:rsid w:val="006C2711"/>
    <w:rsid w:val="006D71F4"/>
    <w:rsid w:val="006E1670"/>
    <w:rsid w:val="006F4FFD"/>
    <w:rsid w:val="00717E2A"/>
    <w:rsid w:val="007459CF"/>
    <w:rsid w:val="00760E9A"/>
    <w:rsid w:val="007833AF"/>
    <w:rsid w:val="007B4BED"/>
    <w:rsid w:val="007B4C39"/>
    <w:rsid w:val="0080446C"/>
    <w:rsid w:val="0080542E"/>
    <w:rsid w:val="008554FA"/>
    <w:rsid w:val="0086443C"/>
    <w:rsid w:val="00870BDC"/>
    <w:rsid w:val="00882BD7"/>
    <w:rsid w:val="008C55C5"/>
    <w:rsid w:val="008D4ADE"/>
    <w:rsid w:val="00903664"/>
    <w:rsid w:val="00912CFB"/>
    <w:rsid w:val="0091499A"/>
    <w:rsid w:val="009227BA"/>
    <w:rsid w:val="0093466D"/>
    <w:rsid w:val="0094556D"/>
    <w:rsid w:val="009533FB"/>
    <w:rsid w:val="009C3536"/>
    <w:rsid w:val="009C59B6"/>
    <w:rsid w:val="009D503D"/>
    <w:rsid w:val="009D6822"/>
    <w:rsid w:val="009E3B09"/>
    <w:rsid w:val="009F31D5"/>
    <w:rsid w:val="00A034B7"/>
    <w:rsid w:val="00A1154A"/>
    <w:rsid w:val="00A273E8"/>
    <w:rsid w:val="00A34BE9"/>
    <w:rsid w:val="00A464A7"/>
    <w:rsid w:val="00A61045"/>
    <w:rsid w:val="00A635B5"/>
    <w:rsid w:val="00A65BC4"/>
    <w:rsid w:val="00A70950"/>
    <w:rsid w:val="00A86B6B"/>
    <w:rsid w:val="00AA7BF7"/>
    <w:rsid w:val="00AB3979"/>
    <w:rsid w:val="00AB48DC"/>
    <w:rsid w:val="00AC2D68"/>
    <w:rsid w:val="00AD54F9"/>
    <w:rsid w:val="00AE7240"/>
    <w:rsid w:val="00AE7B0E"/>
    <w:rsid w:val="00AF0585"/>
    <w:rsid w:val="00AF0F21"/>
    <w:rsid w:val="00AF2834"/>
    <w:rsid w:val="00B10F81"/>
    <w:rsid w:val="00B165EC"/>
    <w:rsid w:val="00B23EDF"/>
    <w:rsid w:val="00B24B73"/>
    <w:rsid w:val="00B317AE"/>
    <w:rsid w:val="00B54C4F"/>
    <w:rsid w:val="00B720B8"/>
    <w:rsid w:val="00B721BB"/>
    <w:rsid w:val="00B72598"/>
    <w:rsid w:val="00B82DF7"/>
    <w:rsid w:val="00B85406"/>
    <w:rsid w:val="00BB0BE3"/>
    <w:rsid w:val="00BD4AF8"/>
    <w:rsid w:val="00BE1DEF"/>
    <w:rsid w:val="00BE1F6C"/>
    <w:rsid w:val="00C025E2"/>
    <w:rsid w:val="00C06EEB"/>
    <w:rsid w:val="00C11DFE"/>
    <w:rsid w:val="00C16042"/>
    <w:rsid w:val="00C4431D"/>
    <w:rsid w:val="00C470AC"/>
    <w:rsid w:val="00C538DC"/>
    <w:rsid w:val="00C54B64"/>
    <w:rsid w:val="00CD26EA"/>
    <w:rsid w:val="00D0196C"/>
    <w:rsid w:val="00D033E6"/>
    <w:rsid w:val="00D525C4"/>
    <w:rsid w:val="00D52B33"/>
    <w:rsid w:val="00D81CEC"/>
    <w:rsid w:val="00D92932"/>
    <w:rsid w:val="00D975AB"/>
    <w:rsid w:val="00DA4632"/>
    <w:rsid w:val="00DB033D"/>
    <w:rsid w:val="00DB32A2"/>
    <w:rsid w:val="00DB3A97"/>
    <w:rsid w:val="00DE4592"/>
    <w:rsid w:val="00E115E7"/>
    <w:rsid w:val="00E157D6"/>
    <w:rsid w:val="00E22A4B"/>
    <w:rsid w:val="00E26034"/>
    <w:rsid w:val="00E31F93"/>
    <w:rsid w:val="00E42107"/>
    <w:rsid w:val="00E47C54"/>
    <w:rsid w:val="00E74FD3"/>
    <w:rsid w:val="00E8663C"/>
    <w:rsid w:val="00EA4543"/>
    <w:rsid w:val="00EC6058"/>
    <w:rsid w:val="00ED57B0"/>
    <w:rsid w:val="00EE1526"/>
    <w:rsid w:val="00EE18C6"/>
    <w:rsid w:val="00EF5C88"/>
    <w:rsid w:val="00F013CA"/>
    <w:rsid w:val="00F14747"/>
    <w:rsid w:val="00F42920"/>
    <w:rsid w:val="00F56851"/>
    <w:rsid w:val="00F77F99"/>
    <w:rsid w:val="00F8078A"/>
    <w:rsid w:val="00F91681"/>
    <w:rsid w:val="00FB3F86"/>
    <w:rsid w:val="00FB444F"/>
    <w:rsid w:val="00FD5A49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9A076"/>
  <w15:docId w15:val="{5CA47B97-68E2-469F-818E-22C2C4AF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C5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3Char1">
    <w:name w:val="Body Text Indent 3 Char1"/>
    <w:uiPriority w:val="99"/>
    <w:locked/>
    <w:rsid w:val="00E47C54"/>
    <w:rPr>
      <w:sz w:val="16"/>
      <w:lang w:val="ru-RU" w:eastAsia="ru-RU"/>
    </w:rPr>
  </w:style>
  <w:style w:type="paragraph" w:styleId="3">
    <w:name w:val="Body Text Indent 3"/>
    <w:basedOn w:val="a"/>
    <w:link w:val="30"/>
    <w:uiPriority w:val="99"/>
    <w:rsid w:val="00E47C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B350E"/>
    <w:rPr>
      <w:rFonts w:cs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rsid w:val="00341BD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B350E"/>
    <w:rPr>
      <w:rFonts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341BDA"/>
    <w:rPr>
      <w:rFonts w:cs="Times New Roman"/>
    </w:rPr>
  </w:style>
  <w:style w:type="character" w:customStyle="1" w:styleId="21">
    <w:name w:val="Знак Знак21"/>
    <w:basedOn w:val="a0"/>
    <w:uiPriority w:val="99"/>
    <w:rsid w:val="00B720B8"/>
    <w:rPr>
      <w:rFonts w:cs="Times New Roman"/>
      <w:sz w:val="16"/>
      <w:szCs w:val="16"/>
      <w:lang w:val="ru-RU" w:eastAsia="ru-RU" w:bidi="ar-SA"/>
    </w:rPr>
  </w:style>
  <w:style w:type="character" w:customStyle="1" w:styleId="2">
    <w:name w:val="Знак Знак2"/>
    <w:basedOn w:val="a0"/>
    <w:uiPriority w:val="99"/>
    <w:rsid w:val="00870BDC"/>
    <w:rPr>
      <w:rFonts w:cs="Times New Roman"/>
      <w:sz w:val="16"/>
      <w:szCs w:val="16"/>
      <w:lang w:val="ru-RU" w:eastAsia="ru-RU" w:bidi="ar-SA"/>
    </w:rPr>
  </w:style>
  <w:style w:type="character" w:customStyle="1" w:styleId="22">
    <w:name w:val="Знак Знак22"/>
    <w:basedOn w:val="a0"/>
    <w:uiPriority w:val="99"/>
    <w:rsid w:val="00637066"/>
    <w:rPr>
      <w:rFonts w:cs="Times New Roman"/>
      <w:sz w:val="16"/>
      <w:szCs w:val="16"/>
      <w:lang w:val="ru-RU" w:eastAsia="ru-RU" w:bidi="ar-SA"/>
    </w:rPr>
  </w:style>
  <w:style w:type="character" w:customStyle="1" w:styleId="23">
    <w:name w:val="Знак Знак23"/>
    <w:basedOn w:val="a0"/>
    <w:uiPriority w:val="99"/>
    <w:rsid w:val="00BB0BE3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shamanovaaa@gmail.com</dc:creator>
  <cp:keywords/>
  <dc:description/>
  <cp:lastModifiedBy>shamanovaaa@gmail.com</cp:lastModifiedBy>
  <cp:revision>3</cp:revision>
  <dcterms:created xsi:type="dcterms:W3CDTF">2022-07-18T10:45:00Z</dcterms:created>
  <dcterms:modified xsi:type="dcterms:W3CDTF">2022-07-18T10:45:00Z</dcterms:modified>
</cp:coreProperties>
</file>