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D55" w:rsidRDefault="00BD0D55" w:rsidP="00BD0D55">
      <w:pPr>
        <w:jc w:val="center"/>
        <w:rPr>
          <w:b/>
          <w:sz w:val="28"/>
          <w:szCs w:val="28"/>
          <w:lang w:val="uk-UA"/>
        </w:rPr>
      </w:pPr>
      <w:bookmarkStart w:id="0" w:name="_GoBack"/>
      <w:bookmarkEnd w:id="0"/>
      <w:r w:rsidRPr="00282BA6">
        <w:rPr>
          <w:b/>
          <w:sz w:val="28"/>
          <w:szCs w:val="28"/>
          <w:lang w:val="uk-UA"/>
        </w:rPr>
        <w:t>ПОРІВНЯЛЬНА ТАБЛИЦЯ</w:t>
      </w:r>
    </w:p>
    <w:p w:rsidR="00BD0D55" w:rsidRPr="001E0909" w:rsidRDefault="00BD0D55" w:rsidP="00BD0D55">
      <w:pPr>
        <w:spacing w:line="276" w:lineRule="auto"/>
        <w:jc w:val="center"/>
        <w:rPr>
          <w:b/>
          <w:sz w:val="16"/>
          <w:szCs w:val="16"/>
          <w:lang w:val="uk-UA"/>
        </w:rPr>
      </w:pPr>
      <w:r w:rsidRPr="00575404">
        <w:rPr>
          <w:b/>
          <w:sz w:val="28"/>
          <w:szCs w:val="26"/>
          <w:lang w:val="uk-UA"/>
        </w:rPr>
        <w:t xml:space="preserve">до </w:t>
      </w:r>
      <w:r>
        <w:rPr>
          <w:b/>
          <w:bCs/>
          <w:sz w:val="28"/>
          <w:szCs w:val="28"/>
          <w:lang w:val="uk-UA"/>
        </w:rPr>
        <w:t>постанови</w:t>
      </w:r>
      <w:r w:rsidRPr="001E0909">
        <w:rPr>
          <w:b/>
          <w:bCs/>
          <w:sz w:val="28"/>
          <w:szCs w:val="28"/>
          <w:lang w:val="uk-UA"/>
        </w:rPr>
        <w:t xml:space="preserve"> </w:t>
      </w:r>
      <w:r w:rsidRPr="001E0909">
        <w:rPr>
          <w:b/>
          <w:sz w:val="28"/>
          <w:szCs w:val="28"/>
          <w:lang w:val="uk-UA"/>
        </w:rPr>
        <w:t xml:space="preserve">Міністерства захисту довкілля </w:t>
      </w:r>
      <w:r w:rsidRPr="00AD6902">
        <w:rPr>
          <w:b/>
          <w:sz w:val="28"/>
          <w:szCs w:val="28"/>
          <w:lang w:val="uk-UA"/>
        </w:rPr>
        <w:t xml:space="preserve">та природних </w:t>
      </w:r>
      <w:r w:rsidRPr="00AD6902">
        <w:rPr>
          <w:b/>
          <w:sz w:val="28"/>
          <w:szCs w:val="28"/>
          <w:lang w:val="uk-UA"/>
        </w:rPr>
        <w:br/>
        <w:t xml:space="preserve">ресурсів </w:t>
      </w:r>
      <w:r w:rsidRPr="001E0909">
        <w:rPr>
          <w:b/>
          <w:sz w:val="28"/>
          <w:szCs w:val="28"/>
          <w:lang w:val="uk-UA"/>
        </w:rPr>
        <w:t xml:space="preserve">України «Про внесення змін до постанови Кабінету Міністрів України </w:t>
      </w:r>
      <w:r w:rsidRPr="001E0909">
        <w:rPr>
          <w:b/>
          <w:sz w:val="28"/>
          <w:szCs w:val="28"/>
          <w:highlight w:val="white"/>
          <w:lang w:val="uk-UA"/>
        </w:rPr>
        <w:t xml:space="preserve">від </w:t>
      </w:r>
      <w:r w:rsidRPr="001E0909">
        <w:rPr>
          <w:b/>
          <w:color w:val="212529"/>
          <w:sz w:val="28"/>
          <w:szCs w:val="28"/>
          <w:highlight w:val="white"/>
          <w:lang w:val="uk-UA"/>
        </w:rPr>
        <w:t>13 березня 2002 року № 302</w:t>
      </w:r>
      <w:r w:rsidRPr="00AD6902">
        <w:rPr>
          <w:b/>
          <w:bCs/>
          <w:sz w:val="28"/>
          <w:szCs w:val="28"/>
          <w:shd w:val="clear" w:color="auto" w:fill="FFFFFF"/>
          <w:lang w:val="uk-UA"/>
        </w:rPr>
        <w:t>»</w:t>
      </w:r>
      <w:r>
        <w:rPr>
          <w:b/>
          <w:bCs/>
          <w:sz w:val="28"/>
          <w:szCs w:val="28"/>
          <w:shd w:val="clear" w:color="auto" w:fill="FFFFFF"/>
          <w:lang w:val="uk-UA"/>
        </w:rPr>
        <w:t xml:space="preserve"> </w:t>
      </w:r>
    </w:p>
    <w:tbl>
      <w:tblPr>
        <w:tblStyle w:val="a3"/>
        <w:tblW w:w="15309" w:type="dxa"/>
        <w:tblInd w:w="250" w:type="dxa"/>
        <w:tblLayout w:type="fixed"/>
        <w:tblLook w:val="04A0" w:firstRow="1" w:lastRow="0" w:firstColumn="1" w:lastColumn="0" w:noHBand="0" w:noVBand="1"/>
      </w:tblPr>
      <w:tblGrid>
        <w:gridCol w:w="7513"/>
        <w:gridCol w:w="7796"/>
      </w:tblGrid>
      <w:tr w:rsidR="00BD0D55" w:rsidTr="00B4359B">
        <w:tc>
          <w:tcPr>
            <w:tcW w:w="7513" w:type="dxa"/>
          </w:tcPr>
          <w:p w:rsidR="00BD0D55" w:rsidRDefault="00BD0D55">
            <w:pPr>
              <w:rPr>
                <w:lang w:val="uk-UA"/>
              </w:rPr>
            </w:pPr>
            <w:r w:rsidRPr="00AD6485">
              <w:rPr>
                <w:color w:val="000000" w:themeColor="text1"/>
                <w:sz w:val="28"/>
                <w:szCs w:val="28"/>
                <w:lang w:val="uk-UA"/>
              </w:rPr>
              <w:t>Зміст положення акта законодавства</w:t>
            </w:r>
          </w:p>
        </w:tc>
        <w:tc>
          <w:tcPr>
            <w:tcW w:w="7796" w:type="dxa"/>
          </w:tcPr>
          <w:p w:rsidR="00BD0D55" w:rsidRDefault="00BD0D55">
            <w:pPr>
              <w:rPr>
                <w:lang w:val="uk-UA"/>
              </w:rPr>
            </w:pPr>
            <w:r w:rsidRPr="00AD6485">
              <w:rPr>
                <w:color w:val="000000" w:themeColor="text1"/>
                <w:sz w:val="28"/>
                <w:szCs w:val="28"/>
                <w:lang w:val="uk-UA"/>
              </w:rPr>
              <w:t>Зміст відповідного положення</w:t>
            </w:r>
            <w:r w:rsidRPr="00AD6485">
              <w:rPr>
                <w:color w:val="000000" w:themeColor="text1"/>
                <w:sz w:val="28"/>
                <w:szCs w:val="28"/>
              </w:rPr>
              <w:t xml:space="preserve"> про</w:t>
            </w:r>
            <w:r w:rsidRPr="00AD6485">
              <w:rPr>
                <w:color w:val="000000" w:themeColor="text1"/>
                <w:sz w:val="28"/>
                <w:szCs w:val="28"/>
                <w:lang w:val="uk-UA"/>
              </w:rPr>
              <w:t>є</w:t>
            </w:r>
            <w:r w:rsidRPr="00AD6485">
              <w:rPr>
                <w:color w:val="000000" w:themeColor="text1"/>
                <w:sz w:val="28"/>
                <w:szCs w:val="28"/>
              </w:rPr>
              <w:t>кту акта</w:t>
            </w:r>
          </w:p>
        </w:tc>
      </w:tr>
      <w:tr w:rsidR="00BD0D55" w:rsidTr="00B4359B">
        <w:tc>
          <w:tcPr>
            <w:tcW w:w="15309" w:type="dxa"/>
            <w:gridSpan w:val="2"/>
          </w:tcPr>
          <w:p w:rsidR="00BD0D55" w:rsidRDefault="00BD0D55" w:rsidP="00BD0D55">
            <w:pPr>
              <w:jc w:val="center"/>
              <w:rPr>
                <w:lang w:val="uk-UA"/>
              </w:rPr>
            </w:pPr>
            <w:r>
              <w:rPr>
                <w:b/>
                <w:color w:val="000000" w:themeColor="text1"/>
                <w:sz w:val="28"/>
                <w:szCs w:val="28"/>
                <w:lang w:val="uk-UA" w:eastAsia="uk-UA"/>
              </w:rPr>
              <w:t xml:space="preserve">Постанова Кабінету Міністрів України від 13 березня 2002 р. № 302 </w:t>
            </w:r>
            <w:r w:rsidRPr="00AD6485">
              <w:rPr>
                <w:b/>
                <w:color w:val="000000" w:themeColor="text1"/>
                <w:sz w:val="28"/>
                <w:szCs w:val="28"/>
                <w:lang w:val="uk-UA" w:eastAsia="uk-UA"/>
              </w:rPr>
              <w:t xml:space="preserve"> </w:t>
            </w:r>
            <w:r w:rsidRPr="00BD0D55">
              <w:rPr>
                <w:b/>
                <w:color w:val="212529"/>
                <w:sz w:val="28"/>
                <w:szCs w:val="28"/>
                <w:lang w:val="uk-UA"/>
              </w:rPr>
              <w:t>«Про затвердження Порядку проведення та оплати робіт, пов'язаних з видачею дозволів на викиди забруднюючих речовин в атмосферне повітря стаціонарними джерелами, обліку підприємств, установ, організацій та громадян - підприємців, які отримали такі дозволи»</w:t>
            </w:r>
            <w:r w:rsidRPr="00550C13">
              <w:rPr>
                <w:b/>
                <w:color w:val="000000" w:themeColor="text1"/>
                <w:sz w:val="28"/>
                <w:szCs w:val="28"/>
                <w:lang w:val="uk-UA" w:eastAsia="uk-UA"/>
              </w:rPr>
              <w:t>,</w:t>
            </w:r>
          </w:p>
        </w:tc>
      </w:tr>
      <w:tr w:rsidR="00BD0D55" w:rsidTr="00B4359B">
        <w:trPr>
          <w:trHeight w:val="825"/>
        </w:trPr>
        <w:tc>
          <w:tcPr>
            <w:tcW w:w="15309" w:type="dxa"/>
            <w:gridSpan w:val="2"/>
          </w:tcPr>
          <w:p w:rsidR="00BD0D55" w:rsidRDefault="00BD0D55" w:rsidP="00BD0D55">
            <w:pPr>
              <w:jc w:val="both"/>
              <w:rPr>
                <w:lang w:val="uk-UA"/>
              </w:rPr>
            </w:pPr>
            <w:r>
              <w:rPr>
                <w:color w:val="212529"/>
                <w:sz w:val="28"/>
                <w:szCs w:val="28"/>
                <w:shd w:val="clear" w:color="auto" w:fill="FFFFFF"/>
              </w:rPr>
              <w:t>Відповідно</w:t>
            </w:r>
            <w:r>
              <w:rPr>
                <w:color w:val="212529"/>
                <w:sz w:val="28"/>
                <w:szCs w:val="28"/>
                <w:shd w:val="clear" w:color="auto" w:fill="FFFFFF"/>
                <w:lang w:val="uk-UA"/>
              </w:rPr>
              <w:t xml:space="preserve"> </w:t>
            </w:r>
            <w:r>
              <w:rPr>
                <w:color w:val="212529"/>
                <w:sz w:val="28"/>
                <w:szCs w:val="28"/>
                <w:shd w:val="clear" w:color="auto" w:fill="FFFFFF"/>
              </w:rPr>
              <w:t>до</w:t>
            </w:r>
            <w:r>
              <w:rPr>
                <w:color w:val="212529"/>
                <w:sz w:val="28"/>
                <w:szCs w:val="28"/>
                <w:shd w:val="clear" w:color="auto" w:fill="FFFFFF"/>
                <w:lang w:val="uk-UA"/>
              </w:rPr>
              <w:t xml:space="preserve"> </w:t>
            </w:r>
            <w:r>
              <w:rPr>
                <w:color w:val="212529"/>
                <w:sz w:val="28"/>
                <w:szCs w:val="28"/>
                <w:shd w:val="clear" w:color="auto" w:fill="FFFFFF"/>
              </w:rPr>
              <w:t>статті</w:t>
            </w:r>
            <w:r>
              <w:rPr>
                <w:color w:val="212529"/>
                <w:sz w:val="28"/>
                <w:szCs w:val="28"/>
                <w:shd w:val="clear" w:color="auto" w:fill="FFFFFF"/>
                <w:lang w:val="uk-UA"/>
              </w:rPr>
              <w:t xml:space="preserve"> </w:t>
            </w:r>
            <w:r>
              <w:rPr>
                <w:color w:val="212529"/>
                <w:sz w:val="28"/>
                <w:szCs w:val="28"/>
                <w:shd w:val="clear" w:color="auto" w:fill="FFFFFF"/>
              </w:rPr>
              <w:t>11</w:t>
            </w:r>
            <w:r>
              <w:rPr>
                <w:color w:val="212529"/>
                <w:sz w:val="28"/>
                <w:szCs w:val="28"/>
                <w:shd w:val="clear" w:color="auto" w:fill="FFFFFF"/>
                <w:lang w:val="uk-UA"/>
              </w:rPr>
              <w:t xml:space="preserve"> </w:t>
            </w:r>
            <w:r>
              <w:rPr>
                <w:color w:val="212529"/>
                <w:sz w:val="28"/>
                <w:szCs w:val="28"/>
                <w:shd w:val="clear" w:color="auto" w:fill="FFFFFF"/>
              </w:rPr>
              <w:t>Закону</w:t>
            </w:r>
            <w:r>
              <w:rPr>
                <w:color w:val="212529"/>
                <w:sz w:val="28"/>
                <w:szCs w:val="28"/>
                <w:shd w:val="clear" w:color="auto" w:fill="FFFFFF"/>
                <w:lang w:val="uk-UA"/>
              </w:rPr>
              <w:t xml:space="preserve"> </w:t>
            </w:r>
            <w:r>
              <w:rPr>
                <w:color w:val="212529"/>
                <w:sz w:val="28"/>
                <w:szCs w:val="28"/>
                <w:shd w:val="clear" w:color="auto" w:fill="FFFFFF"/>
              </w:rPr>
              <w:t>України</w:t>
            </w:r>
            <w:r>
              <w:rPr>
                <w:color w:val="212529"/>
                <w:sz w:val="28"/>
                <w:szCs w:val="28"/>
                <w:shd w:val="clear" w:color="auto" w:fill="FFFFFF"/>
                <w:lang w:val="uk-UA"/>
              </w:rPr>
              <w:t xml:space="preserve"> </w:t>
            </w:r>
            <w:r w:rsidRPr="001E0909">
              <w:rPr>
                <w:color w:val="212529"/>
                <w:sz w:val="28"/>
                <w:szCs w:val="28"/>
                <w:shd w:val="clear" w:color="auto" w:fill="FFFFFF"/>
              </w:rPr>
              <w:t xml:space="preserve">"Про </w:t>
            </w:r>
            <w:r>
              <w:rPr>
                <w:color w:val="212529"/>
                <w:sz w:val="28"/>
                <w:szCs w:val="28"/>
                <w:lang w:val="uk-UA"/>
              </w:rPr>
              <w:t xml:space="preserve"> </w:t>
            </w:r>
            <w:r w:rsidRPr="001E0909">
              <w:rPr>
                <w:color w:val="212529"/>
                <w:sz w:val="28"/>
                <w:szCs w:val="28"/>
                <w:shd w:val="clear" w:color="auto" w:fill="FFFFFF"/>
              </w:rPr>
              <w:t xml:space="preserve">охорону атмосферного  повітря"  (  </w:t>
            </w:r>
            <w:r w:rsidRPr="001E0909">
              <w:rPr>
                <w:color w:val="000000"/>
                <w:sz w:val="28"/>
                <w:szCs w:val="28"/>
                <w:shd w:val="clear" w:color="auto" w:fill="FFFFFF"/>
              </w:rPr>
              <w:t>2707-12</w:t>
            </w:r>
            <w:r w:rsidRPr="001E0909">
              <w:rPr>
                <w:color w:val="212529"/>
                <w:sz w:val="28"/>
                <w:szCs w:val="28"/>
                <w:shd w:val="clear" w:color="auto" w:fill="FFFFFF"/>
              </w:rPr>
              <w:t xml:space="preserve">  )  Кабінет   Міністрів </w:t>
            </w:r>
            <w:r>
              <w:rPr>
                <w:color w:val="212529"/>
                <w:sz w:val="28"/>
                <w:szCs w:val="28"/>
                <w:shd w:val="clear" w:color="auto" w:fill="FFFFFF"/>
              </w:rPr>
              <w:t>України</w:t>
            </w:r>
            <w:r>
              <w:rPr>
                <w:color w:val="212529"/>
                <w:sz w:val="28"/>
                <w:szCs w:val="28"/>
                <w:shd w:val="clear" w:color="auto" w:fill="FFFFFF"/>
                <w:lang w:val="uk-UA"/>
              </w:rPr>
              <w:t xml:space="preserve"> </w:t>
            </w:r>
            <w:r w:rsidRPr="001E0909">
              <w:rPr>
                <w:color w:val="000000" w:themeColor="text1"/>
                <w:sz w:val="28"/>
                <w:szCs w:val="28"/>
                <w:lang w:val="uk-UA" w:eastAsia="uk-UA"/>
              </w:rPr>
              <w:t xml:space="preserve">та з метою удосконалення розробки екологічних нормативів, </w:t>
            </w:r>
            <w:r w:rsidRPr="001E0909">
              <w:rPr>
                <w:b/>
                <w:bCs/>
                <w:color w:val="212529"/>
                <w:sz w:val="28"/>
                <w:szCs w:val="28"/>
                <w:shd w:val="clear" w:color="auto" w:fill="FFFFFF"/>
              </w:rPr>
              <w:t>п о с т а н о в л я є</w:t>
            </w:r>
            <w:r w:rsidRPr="001E0909">
              <w:rPr>
                <w:color w:val="212529"/>
                <w:sz w:val="28"/>
                <w:szCs w:val="28"/>
                <w:shd w:val="clear" w:color="auto" w:fill="FFFFFF"/>
              </w:rPr>
              <w:t>:</w:t>
            </w:r>
          </w:p>
        </w:tc>
      </w:tr>
      <w:tr w:rsidR="00BD0D55" w:rsidTr="00B4359B">
        <w:tc>
          <w:tcPr>
            <w:tcW w:w="7513" w:type="dxa"/>
          </w:tcPr>
          <w:p w:rsidR="00BD0D55" w:rsidRDefault="00BD0D55" w:rsidP="00BD0D55">
            <w:pPr>
              <w:ind w:firstLine="709"/>
              <w:jc w:val="both"/>
              <w:rPr>
                <w:color w:val="212529"/>
                <w:sz w:val="28"/>
                <w:szCs w:val="28"/>
                <w:lang w:val="uk-UA"/>
              </w:rPr>
            </w:pPr>
            <w:r>
              <w:rPr>
                <w:color w:val="000000" w:themeColor="text1"/>
                <w:sz w:val="28"/>
                <w:szCs w:val="28"/>
                <w:lang w:val="uk-UA"/>
              </w:rPr>
              <w:t>Назв</w:t>
            </w:r>
            <w:r w:rsidR="008A56F2">
              <w:rPr>
                <w:color w:val="000000" w:themeColor="text1"/>
                <w:sz w:val="28"/>
                <w:szCs w:val="28"/>
                <w:lang w:val="uk-UA"/>
              </w:rPr>
              <w:t>а</w:t>
            </w:r>
            <w:r>
              <w:rPr>
                <w:color w:val="000000" w:themeColor="text1"/>
                <w:sz w:val="28"/>
                <w:szCs w:val="28"/>
                <w:lang w:val="uk-UA"/>
              </w:rPr>
              <w:t xml:space="preserve"> Порядку «</w:t>
            </w:r>
            <w:r w:rsidRPr="00550C13">
              <w:rPr>
                <w:color w:val="212529"/>
                <w:sz w:val="28"/>
                <w:szCs w:val="28"/>
                <w:lang w:val="uk-UA"/>
              </w:rPr>
              <w:t>Поряд</w:t>
            </w:r>
            <w:r>
              <w:rPr>
                <w:color w:val="212529"/>
                <w:sz w:val="28"/>
                <w:szCs w:val="28"/>
                <w:lang w:val="uk-UA"/>
              </w:rPr>
              <w:t>ок</w:t>
            </w:r>
            <w:r w:rsidRPr="00550C13">
              <w:rPr>
                <w:color w:val="212529"/>
                <w:sz w:val="28"/>
                <w:szCs w:val="28"/>
                <w:lang w:val="uk-UA"/>
              </w:rPr>
              <w:t xml:space="preserve"> проведення та оплати робіт, пов'язаних з видачею дозволів на викиди забруднюючих речовин в атмосферне повітря стаціонарними джерелами, обліку підприємств, установ, організацій та громадян - підприємців, які отримали такі дозволи</w:t>
            </w:r>
            <w:r>
              <w:rPr>
                <w:color w:val="212529"/>
                <w:sz w:val="28"/>
                <w:szCs w:val="28"/>
                <w:lang w:val="uk-UA"/>
              </w:rPr>
              <w:t>».</w:t>
            </w:r>
          </w:p>
          <w:p w:rsidR="00BD0D55" w:rsidRDefault="00BD0D55" w:rsidP="00BD0D55">
            <w:pPr>
              <w:ind w:firstLine="709"/>
              <w:jc w:val="both"/>
              <w:rPr>
                <w:color w:val="212529"/>
                <w:sz w:val="28"/>
                <w:szCs w:val="28"/>
                <w:lang w:val="uk-UA"/>
              </w:rPr>
            </w:pPr>
          </w:p>
          <w:p w:rsidR="00BD0D55" w:rsidRDefault="00BD0D55" w:rsidP="00BD0D55">
            <w:pPr>
              <w:pStyle w:val="a4"/>
              <w:numPr>
                <w:ilvl w:val="0"/>
                <w:numId w:val="1"/>
              </w:numPr>
              <w:spacing w:after="0" w:line="240" w:lineRule="auto"/>
              <w:ind w:left="0" w:firstLine="567"/>
              <w:jc w:val="both"/>
              <w:rPr>
                <w:rFonts w:ascii="Times New Roman" w:hAnsi="Times New Roman"/>
                <w:color w:val="212529"/>
                <w:sz w:val="28"/>
                <w:szCs w:val="28"/>
                <w:shd w:val="clear" w:color="auto" w:fill="FFFFFF"/>
              </w:rPr>
            </w:pPr>
            <w:r w:rsidRPr="00896D2E">
              <w:rPr>
                <w:rFonts w:ascii="Times New Roman" w:hAnsi="Times New Roman"/>
                <w:color w:val="212529"/>
                <w:sz w:val="28"/>
                <w:szCs w:val="28"/>
                <w:shd w:val="clear" w:color="auto" w:fill="FFFFFF"/>
              </w:rPr>
              <w:t>Затвердити Порядок проведення та оплати робіт,  пов'язаних з видачею дозволів на викиди  забруднюючих  речовин  в  атмосферне повітря  стаціонарними  джерелами,  обліку  підприємств,  установ, організацій  та  громадян - підприємців, які отримали такі дозволи (додається).</w:t>
            </w:r>
          </w:p>
          <w:p w:rsidR="00BD0D55" w:rsidRDefault="00BD0D55" w:rsidP="00BD0D55">
            <w:pPr>
              <w:pStyle w:val="a4"/>
              <w:spacing w:after="0" w:line="240" w:lineRule="auto"/>
              <w:ind w:left="567"/>
              <w:jc w:val="both"/>
              <w:rPr>
                <w:rFonts w:ascii="Times New Roman" w:hAnsi="Times New Roman"/>
                <w:color w:val="212529"/>
                <w:sz w:val="28"/>
                <w:szCs w:val="28"/>
                <w:shd w:val="clear" w:color="auto" w:fill="FFFFFF"/>
              </w:rPr>
            </w:pPr>
          </w:p>
          <w:p w:rsidR="00BD0D55" w:rsidRPr="00896D2E" w:rsidRDefault="00BD0D55" w:rsidP="00B766BE">
            <w:pPr>
              <w:pStyle w:val="a4"/>
              <w:numPr>
                <w:ilvl w:val="0"/>
                <w:numId w:val="1"/>
              </w:numPr>
              <w:spacing w:after="0" w:line="240" w:lineRule="auto"/>
              <w:ind w:left="0" w:firstLine="567"/>
              <w:jc w:val="both"/>
              <w:rPr>
                <w:rFonts w:ascii="Times New Roman" w:hAnsi="Times New Roman"/>
                <w:color w:val="212529"/>
                <w:sz w:val="28"/>
                <w:szCs w:val="28"/>
              </w:rPr>
            </w:pPr>
            <w:r w:rsidRPr="00BD0D55">
              <w:rPr>
                <w:rFonts w:ascii="Times New Roman" w:hAnsi="Times New Roman"/>
                <w:color w:val="212529"/>
                <w:sz w:val="28"/>
                <w:szCs w:val="28"/>
              </w:rPr>
              <w:t>Міністерству о</w:t>
            </w:r>
            <w:r>
              <w:rPr>
                <w:rFonts w:ascii="Times New Roman" w:hAnsi="Times New Roman"/>
                <w:color w:val="212529"/>
                <w:sz w:val="28"/>
                <w:szCs w:val="28"/>
              </w:rPr>
              <w:t xml:space="preserve">хорони навколишнього природного </w:t>
            </w:r>
            <w:r w:rsidRPr="00BD0D55">
              <w:rPr>
                <w:rFonts w:ascii="Times New Roman" w:hAnsi="Times New Roman"/>
                <w:color w:val="212529"/>
                <w:sz w:val="28"/>
                <w:szCs w:val="28"/>
              </w:rPr>
              <w:t>середовища:</w:t>
            </w:r>
            <w:bookmarkStart w:id="1" w:name="o9"/>
            <w:bookmarkEnd w:id="1"/>
            <w:r w:rsidR="00B766BE">
              <w:rPr>
                <w:rFonts w:ascii="Times New Roman" w:hAnsi="Times New Roman"/>
                <w:color w:val="212529"/>
                <w:sz w:val="28"/>
                <w:szCs w:val="28"/>
              </w:rPr>
              <w:t xml:space="preserve"> </w:t>
            </w:r>
            <w:r w:rsidRPr="00896D2E">
              <w:rPr>
                <w:rFonts w:ascii="Times New Roman" w:hAnsi="Times New Roman"/>
                <w:color w:val="212529"/>
                <w:sz w:val="28"/>
                <w:szCs w:val="28"/>
              </w:rPr>
              <w:t>за погодженням з Міністерством охорони здоров'я протягом 2002 року розробити</w:t>
            </w:r>
            <w:r>
              <w:rPr>
                <w:rFonts w:ascii="Times New Roman" w:hAnsi="Times New Roman"/>
                <w:color w:val="212529"/>
                <w:sz w:val="28"/>
                <w:szCs w:val="28"/>
              </w:rPr>
              <w:t xml:space="preserve"> і затвердити Інструкцію  про загальні вимоги </w:t>
            </w:r>
            <w:r w:rsidRPr="00896D2E">
              <w:rPr>
                <w:rFonts w:ascii="Times New Roman" w:hAnsi="Times New Roman"/>
                <w:color w:val="212529"/>
                <w:sz w:val="28"/>
                <w:szCs w:val="28"/>
              </w:rPr>
              <w:t>до оформлен</w:t>
            </w:r>
            <w:r>
              <w:rPr>
                <w:rFonts w:ascii="Times New Roman" w:hAnsi="Times New Roman"/>
                <w:color w:val="212529"/>
                <w:sz w:val="28"/>
                <w:szCs w:val="28"/>
              </w:rPr>
              <w:t>ня документів,</w:t>
            </w:r>
            <w:r w:rsidRPr="00896D2E">
              <w:rPr>
                <w:rFonts w:ascii="Times New Roman" w:hAnsi="Times New Roman"/>
                <w:color w:val="212529"/>
                <w:sz w:val="28"/>
                <w:szCs w:val="28"/>
              </w:rPr>
              <w:t xml:space="preserve"> у яких обґрунтовуються обсяги викидів, для отримання до</w:t>
            </w:r>
            <w:r>
              <w:rPr>
                <w:rFonts w:ascii="Times New Roman" w:hAnsi="Times New Roman"/>
                <w:color w:val="212529"/>
                <w:sz w:val="28"/>
                <w:szCs w:val="28"/>
              </w:rPr>
              <w:t>зволу на  викиди  забруднюючих речовин</w:t>
            </w:r>
            <w:r w:rsidRPr="00896D2E">
              <w:rPr>
                <w:rFonts w:ascii="Times New Roman" w:hAnsi="Times New Roman"/>
                <w:color w:val="212529"/>
                <w:sz w:val="28"/>
                <w:szCs w:val="28"/>
              </w:rPr>
              <w:t xml:space="preserve"> в  атмосферне повітр</w:t>
            </w:r>
            <w:r>
              <w:rPr>
                <w:rFonts w:ascii="Times New Roman" w:hAnsi="Times New Roman"/>
                <w:color w:val="212529"/>
                <w:sz w:val="28"/>
                <w:szCs w:val="28"/>
              </w:rPr>
              <w:t xml:space="preserve">я стаціонарними   джерелами для </w:t>
            </w:r>
            <w:r>
              <w:rPr>
                <w:rFonts w:ascii="Times New Roman" w:hAnsi="Times New Roman"/>
                <w:color w:val="212529"/>
                <w:sz w:val="28"/>
                <w:szCs w:val="28"/>
              </w:rPr>
              <w:lastRenderedPageBreak/>
              <w:t xml:space="preserve">підприємств, </w:t>
            </w:r>
            <w:r w:rsidRPr="00896D2E">
              <w:rPr>
                <w:rFonts w:ascii="Times New Roman" w:hAnsi="Times New Roman"/>
                <w:color w:val="212529"/>
                <w:sz w:val="28"/>
                <w:szCs w:val="28"/>
              </w:rPr>
              <w:t xml:space="preserve">установ, </w:t>
            </w:r>
            <w:r w:rsidRPr="00896D2E">
              <w:rPr>
                <w:rFonts w:ascii="Times New Roman" w:hAnsi="Times New Roman"/>
                <w:color w:val="212529"/>
                <w:sz w:val="28"/>
                <w:szCs w:val="28"/>
              </w:rPr>
              <w:br/>
              <w:t xml:space="preserve">організацій та громадян - підприємців; </w:t>
            </w:r>
          </w:p>
          <w:p w:rsidR="00BD0D55" w:rsidRPr="00BD0D55" w:rsidRDefault="00BD0D55" w:rsidP="00BD0D55">
            <w:pPr>
              <w:pStyle w:val="HTML"/>
              <w:shd w:val="clear" w:color="auto" w:fill="FFFFFF"/>
              <w:jc w:val="both"/>
              <w:rPr>
                <w:rFonts w:ascii="Times New Roman" w:hAnsi="Times New Roman" w:cs="Times New Roman"/>
                <w:color w:val="212529"/>
                <w:sz w:val="28"/>
                <w:szCs w:val="28"/>
                <w:lang w:val="uk-UA"/>
              </w:rPr>
            </w:pPr>
            <w:bookmarkStart w:id="2" w:name="o10"/>
            <w:bookmarkEnd w:id="2"/>
            <w:r w:rsidRPr="00BD0D55">
              <w:rPr>
                <w:rFonts w:ascii="Times New Roman" w:hAnsi="Times New Roman" w:cs="Times New Roman"/>
                <w:color w:val="212529"/>
                <w:sz w:val="28"/>
                <w:szCs w:val="28"/>
                <w:lang w:val="uk-UA"/>
              </w:rPr>
              <w:t xml:space="preserve">за погодженням з Міністерством  економіки та з питань європейської  інтеграції визначити до 1 липня 2002 р. вартість </w:t>
            </w:r>
            <w:r>
              <w:rPr>
                <w:rFonts w:ascii="Times New Roman" w:hAnsi="Times New Roman" w:cs="Times New Roman"/>
                <w:color w:val="212529"/>
                <w:sz w:val="28"/>
                <w:szCs w:val="28"/>
                <w:lang w:val="uk-UA"/>
              </w:rPr>
              <w:t xml:space="preserve">робіт, пов'язаних з   розробленням документів, у </w:t>
            </w:r>
            <w:r w:rsidRPr="00BD0D55">
              <w:rPr>
                <w:rFonts w:ascii="Times New Roman" w:hAnsi="Times New Roman" w:cs="Times New Roman"/>
                <w:color w:val="212529"/>
                <w:sz w:val="28"/>
                <w:szCs w:val="28"/>
                <w:lang w:val="uk-UA"/>
              </w:rPr>
              <w:t xml:space="preserve">яких </w:t>
            </w:r>
            <w:r>
              <w:rPr>
                <w:rFonts w:ascii="Times New Roman" w:hAnsi="Times New Roman" w:cs="Times New Roman"/>
                <w:color w:val="212529"/>
                <w:sz w:val="28"/>
                <w:szCs w:val="28"/>
                <w:lang w:val="uk-UA"/>
              </w:rPr>
              <w:t xml:space="preserve">обґрунтовуються обсяги викидів, </w:t>
            </w:r>
            <w:r w:rsidRPr="00BD0D55">
              <w:rPr>
                <w:rFonts w:ascii="Times New Roman" w:hAnsi="Times New Roman" w:cs="Times New Roman"/>
                <w:color w:val="212529"/>
                <w:sz w:val="28"/>
                <w:szCs w:val="28"/>
                <w:lang w:val="uk-UA"/>
              </w:rPr>
              <w:t xml:space="preserve">для отримання дозволу на викиди забруднюючих речовин в атмосферне повітря стаціонарними джерелами; </w:t>
            </w:r>
          </w:p>
          <w:p w:rsidR="00BD0D55" w:rsidRPr="00896D2E" w:rsidRDefault="00BD0D55" w:rsidP="00BD0D55">
            <w:pPr>
              <w:pStyle w:val="HTML"/>
              <w:shd w:val="clear" w:color="auto" w:fill="FFFFFF"/>
              <w:jc w:val="both"/>
              <w:rPr>
                <w:rFonts w:ascii="Times New Roman" w:hAnsi="Times New Roman" w:cs="Times New Roman"/>
                <w:color w:val="212529"/>
                <w:sz w:val="28"/>
                <w:szCs w:val="28"/>
              </w:rPr>
            </w:pPr>
            <w:bookmarkStart w:id="3" w:name="o11"/>
            <w:bookmarkEnd w:id="3"/>
            <w:r w:rsidRPr="00896D2E">
              <w:rPr>
                <w:rFonts w:ascii="Times New Roman" w:hAnsi="Times New Roman" w:cs="Times New Roman"/>
                <w:color w:val="212529"/>
                <w:sz w:val="28"/>
                <w:szCs w:val="28"/>
              </w:rPr>
              <w:t xml:space="preserve">затвердити: </w:t>
            </w:r>
          </w:p>
          <w:p w:rsidR="00BD0D55" w:rsidRPr="00896D2E" w:rsidRDefault="00BD0D55" w:rsidP="00BD0D55">
            <w:pPr>
              <w:pStyle w:val="HTML"/>
              <w:shd w:val="clear" w:color="auto" w:fill="FFFFFF"/>
              <w:jc w:val="both"/>
              <w:rPr>
                <w:rFonts w:ascii="Times New Roman" w:hAnsi="Times New Roman" w:cs="Times New Roman"/>
                <w:color w:val="212529"/>
                <w:sz w:val="28"/>
                <w:szCs w:val="28"/>
              </w:rPr>
            </w:pPr>
          </w:p>
          <w:p w:rsidR="00BD0D55" w:rsidRPr="00896D2E" w:rsidRDefault="00BD0D55" w:rsidP="00BD0D55">
            <w:pPr>
              <w:pStyle w:val="HTML"/>
              <w:shd w:val="clear" w:color="auto" w:fill="FFFFFF"/>
              <w:jc w:val="both"/>
              <w:rPr>
                <w:rFonts w:ascii="Times New Roman" w:hAnsi="Times New Roman" w:cs="Times New Roman"/>
                <w:color w:val="212529"/>
                <w:sz w:val="28"/>
                <w:szCs w:val="28"/>
              </w:rPr>
            </w:pPr>
            <w:bookmarkStart w:id="4" w:name="o12"/>
            <w:bookmarkEnd w:id="4"/>
            <w:r w:rsidRPr="00896D2E">
              <w:rPr>
                <w:rFonts w:ascii="Times New Roman" w:hAnsi="Times New Roman" w:cs="Times New Roman"/>
                <w:color w:val="212529"/>
                <w:sz w:val="28"/>
                <w:szCs w:val="28"/>
              </w:rPr>
              <w:t xml:space="preserve">     у  тримісячний  термін  -  план робіт з видачі підприємствам, установам,  організаціям  та  громадянам - підприємцям дозволів на викиди  забруднюючих  речовин  в  атмосферне повітря стаціонарними джерелами; </w:t>
            </w:r>
          </w:p>
          <w:p w:rsidR="00BD0D55" w:rsidRPr="00896D2E" w:rsidRDefault="00BD0D55" w:rsidP="00BD0D55">
            <w:pPr>
              <w:pStyle w:val="HTML"/>
              <w:shd w:val="clear" w:color="auto" w:fill="FFFFFF"/>
              <w:jc w:val="both"/>
              <w:rPr>
                <w:rFonts w:ascii="Times New Roman" w:hAnsi="Times New Roman" w:cs="Times New Roman"/>
                <w:color w:val="212529"/>
                <w:sz w:val="28"/>
                <w:szCs w:val="28"/>
              </w:rPr>
            </w:pPr>
            <w:bookmarkStart w:id="5" w:name="o13"/>
            <w:bookmarkEnd w:id="5"/>
            <w:r w:rsidRPr="00896D2E">
              <w:rPr>
                <w:rFonts w:ascii="Times New Roman" w:hAnsi="Times New Roman" w:cs="Times New Roman"/>
                <w:color w:val="212529"/>
                <w:sz w:val="28"/>
                <w:szCs w:val="28"/>
              </w:rPr>
              <w:t xml:space="preserve">     у  двомісячний  термін - порядок обліку підприємств, установ, організацій  та  громадян  -  підприємців, які отримали дозволи на викиди  забруднюючих  речовин  в  атмосферне повітря стаціонарними джерелами. </w:t>
            </w:r>
          </w:p>
          <w:p w:rsidR="00BD0D55" w:rsidRDefault="00BD0D55" w:rsidP="00BD0D55">
            <w:pPr>
              <w:ind w:firstLine="709"/>
              <w:jc w:val="both"/>
              <w:rPr>
                <w:color w:val="000000" w:themeColor="text1"/>
                <w:sz w:val="28"/>
                <w:szCs w:val="28"/>
                <w:lang w:val="uk-UA"/>
              </w:rPr>
            </w:pPr>
          </w:p>
          <w:p w:rsidR="00BD0D55" w:rsidRPr="00A161F9" w:rsidRDefault="00BD0D55" w:rsidP="00BD0D55">
            <w:pPr>
              <w:ind w:firstLine="709"/>
              <w:jc w:val="both"/>
              <w:rPr>
                <w:color w:val="000000" w:themeColor="text1"/>
                <w:sz w:val="28"/>
                <w:szCs w:val="28"/>
                <w:lang w:val="uk-UA"/>
              </w:rPr>
            </w:pPr>
            <w:r w:rsidRPr="00A161F9">
              <w:rPr>
                <w:color w:val="212529"/>
                <w:sz w:val="28"/>
                <w:szCs w:val="28"/>
                <w:shd w:val="clear" w:color="auto" w:fill="FFFFFF"/>
              </w:rPr>
              <w:t>3. Установити,  що дозволи на викиди забруднюючих  речовин  в атмосферне  повітря  стаціонарними  джерелами,  які були видані до прийняття цієї постанови підприємствам, установам, організаціям та громадянам  -  підприємцям в установленому законодавством порядку,</w:t>
            </w:r>
            <w:r>
              <w:rPr>
                <w:color w:val="212529"/>
                <w:sz w:val="28"/>
                <w:szCs w:val="28"/>
                <w:shd w:val="clear" w:color="auto" w:fill="FFFFFF"/>
                <w:lang w:val="uk-UA"/>
              </w:rPr>
              <w:t xml:space="preserve"> </w:t>
            </w:r>
            <w:r w:rsidRPr="00A161F9">
              <w:rPr>
                <w:color w:val="212529"/>
                <w:sz w:val="28"/>
                <w:szCs w:val="28"/>
                <w:shd w:val="clear" w:color="auto" w:fill="FFFFFF"/>
              </w:rPr>
              <w:t>діють протягом зазначеного у них терміну.</w:t>
            </w:r>
          </w:p>
          <w:p w:rsidR="00BD0D55" w:rsidRDefault="00BD0D55" w:rsidP="00BD0D55">
            <w:pPr>
              <w:ind w:firstLine="709"/>
              <w:jc w:val="both"/>
              <w:rPr>
                <w:color w:val="000000" w:themeColor="text1"/>
                <w:sz w:val="28"/>
                <w:szCs w:val="28"/>
                <w:lang w:val="uk-UA"/>
              </w:rPr>
            </w:pPr>
          </w:p>
          <w:p w:rsidR="00BD0D55" w:rsidRPr="00A161F9" w:rsidRDefault="00BD0D55" w:rsidP="00BD0D55">
            <w:pPr>
              <w:jc w:val="both"/>
              <w:rPr>
                <w:color w:val="000000" w:themeColor="text1"/>
                <w:sz w:val="32"/>
                <w:szCs w:val="28"/>
                <w:lang w:val="uk-UA"/>
              </w:rPr>
            </w:pPr>
            <w:r w:rsidRPr="00A161F9">
              <w:rPr>
                <w:sz w:val="28"/>
                <w:shd w:val="clear" w:color="auto" w:fill="FFFFFF"/>
              </w:rPr>
              <w:t xml:space="preserve">4. Визнати  такою,  що втратила чинність,  постанову Кабінету Міністрів України від 29 травня 1995 р.  N 364 ( </w:t>
            </w:r>
            <w:hyperlink r:id="rId7" w:tgtFrame="_blank" w:history="1">
              <w:r w:rsidRPr="00A161F9">
                <w:rPr>
                  <w:rStyle w:val="a5"/>
                  <w:sz w:val="28"/>
                  <w:shd w:val="clear" w:color="auto" w:fill="FFFFFF"/>
                </w:rPr>
                <w:t>364-95-п</w:t>
              </w:r>
            </w:hyperlink>
            <w:r w:rsidRPr="00A161F9">
              <w:rPr>
                <w:sz w:val="28"/>
                <w:shd w:val="clear" w:color="auto" w:fill="FFFFFF"/>
              </w:rPr>
              <w:t xml:space="preserve">  )  "Про затвердження  Положення  про  порядок  </w:t>
            </w:r>
            <w:r w:rsidRPr="00A161F9">
              <w:rPr>
                <w:sz w:val="28"/>
                <w:shd w:val="clear" w:color="auto" w:fill="FFFFFF"/>
              </w:rPr>
              <w:lastRenderedPageBreak/>
              <w:t>видачі  дозволів  на викиди забруднюючих речовин в атмосферне повітря стаціонарними джерелами" (ЗП України, 1995 р., N 8, ст. 196).</w:t>
            </w:r>
          </w:p>
          <w:p w:rsidR="00BD0D55" w:rsidRDefault="00BD0D55">
            <w:pPr>
              <w:rPr>
                <w:lang w:val="uk-UA"/>
              </w:rPr>
            </w:pPr>
          </w:p>
        </w:tc>
        <w:tc>
          <w:tcPr>
            <w:tcW w:w="7796" w:type="dxa"/>
          </w:tcPr>
          <w:p w:rsidR="00BD0D55" w:rsidRPr="00550C13" w:rsidRDefault="00BD0D55" w:rsidP="00BD0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szCs w:val="28"/>
                <w:lang w:val="uk-UA" w:eastAsia="uk-UA"/>
              </w:rPr>
            </w:pPr>
            <w:r>
              <w:rPr>
                <w:color w:val="000000" w:themeColor="text1"/>
                <w:sz w:val="28"/>
                <w:szCs w:val="28"/>
                <w:lang w:val="uk-UA" w:eastAsia="uk-UA"/>
              </w:rPr>
              <w:lastRenderedPageBreak/>
              <w:t>Назва Порядку «</w:t>
            </w:r>
            <w:r w:rsidRPr="00550C13">
              <w:rPr>
                <w:color w:val="212529"/>
                <w:sz w:val="28"/>
                <w:szCs w:val="28"/>
                <w:highlight w:val="white"/>
                <w:lang w:val="uk-UA"/>
              </w:rPr>
              <w:t>Порядок проведення</w:t>
            </w:r>
            <w:r>
              <w:rPr>
                <w:color w:val="212529"/>
                <w:sz w:val="28"/>
                <w:szCs w:val="28"/>
                <w:highlight w:val="white"/>
                <w:lang w:val="uk-UA"/>
              </w:rPr>
              <w:t xml:space="preserve"> робіт</w:t>
            </w:r>
            <w:r w:rsidRPr="00550C13">
              <w:rPr>
                <w:color w:val="212529"/>
                <w:sz w:val="28"/>
                <w:szCs w:val="28"/>
                <w:highlight w:val="white"/>
                <w:lang w:val="uk-UA"/>
              </w:rPr>
              <w:t>, пов’язаних з видачею дозволів на викиди забруднюючих речовин в атмосферне повітря стаціонарними джерелами, обліку суб’єктів господарювання, які отримали такі дозволи</w:t>
            </w:r>
            <w:r>
              <w:rPr>
                <w:color w:val="212529"/>
                <w:sz w:val="28"/>
                <w:szCs w:val="28"/>
                <w:lang w:val="uk-UA"/>
              </w:rPr>
              <w:t>».</w:t>
            </w:r>
          </w:p>
          <w:p w:rsidR="00BD0D55" w:rsidRDefault="00BD0D55" w:rsidP="00BD0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szCs w:val="28"/>
                <w:lang w:val="uk-UA" w:eastAsia="uk-UA"/>
              </w:rPr>
            </w:pPr>
          </w:p>
          <w:p w:rsidR="00BD0D55" w:rsidRDefault="00BD0D55" w:rsidP="00BD0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szCs w:val="28"/>
                <w:lang w:val="uk-UA" w:eastAsia="uk-UA"/>
              </w:rPr>
            </w:pPr>
          </w:p>
          <w:p w:rsidR="00BD0D55" w:rsidRPr="00896D2E" w:rsidRDefault="00BD0D55" w:rsidP="00B766BE">
            <w:pPr>
              <w:pStyle w:val="a4"/>
              <w:numPr>
                <w:ilvl w:val="0"/>
                <w:numId w:val="2"/>
              </w:numPr>
              <w:tabs>
                <w:tab w:val="left" w:pos="372"/>
                <w:tab w:val="left" w:pos="108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58"/>
              <w:jc w:val="both"/>
              <w:rPr>
                <w:rFonts w:ascii="Times New Roman" w:hAnsi="Times New Roman"/>
                <w:color w:val="000000" w:themeColor="text1"/>
                <w:sz w:val="28"/>
                <w:szCs w:val="28"/>
                <w:lang w:eastAsia="uk-UA"/>
              </w:rPr>
            </w:pPr>
            <w:r w:rsidRPr="00896D2E">
              <w:rPr>
                <w:rFonts w:ascii="Times New Roman" w:hAnsi="Times New Roman"/>
                <w:color w:val="212529"/>
                <w:sz w:val="28"/>
                <w:szCs w:val="28"/>
                <w:highlight w:val="white"/>
              </w:rPr>
              <w:t>Затвердити Порядок проведення робіт, пов’язаних з видачею дозволів на викиди забруднюючих речовин в атмосферне повітря стаціонарними джерелами, обліку суб’єктів господарювання, які отримали такі дозволи (додається).</w:t>
            </w:r>
          </w:p>
          <w:p w:rsidR="00BD0D55" w:rsidRDefault="00BD0D55" w:rsidP="00BD0D55">
            <w:pPr>
              <w:tabs>
                <w:tab w:val="left" w:pos="372"/>
                <w:tab w:val="left" w:pos="108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eastAsia="uk-UA"/>
              </w:rPr>
            </w:pPr>
          </w:p>
          <w:p w:rsidR="00BD0D55" w:rsidRPr="00A161F9" w:rsidRDefault="002A6772" w:rsidP="00BD0D55">
            <w:pPr>
              <w:ind w:firstLine="656"/>
              <w:jc w:val="both"/>
              <w:rPr>
                <w:sz w:val="28"/>
                <w:szCs w:val="28"/>
                <w:highlight w:val="white"/>
                <w:lang w:val="uk-UA"/>
              </w:rPr>
            </w:pPr>
            <w:r>
              <w:rPr>
                <w:sz w:val="28"/>
                <w:szCs w:val="28"/>
                <w:highlight w:val="white"/>
                <w:lang w:val="en-US"/>
              </w:rPr>
              <w:t>2</w:t>
            </w:r>
            <w:r w:rsidR="00BD0D55">
              <w:rPr>
                <w:sz w:val="28"/>
                <w:szCs w:val="28"/>
                <w:highlight w:val="white"/>
                <w:lang w:val="uk-UA"/>
              </w:rPr>
              <w:t>.</w:t>
            </w:r>
            <w:r w:rsidR="00BD0D55" w:rsidRPr="00A161F9">
              <w:rPr>
                <w:sz w:val="28"/>
                <w:szCs w:val="28"/>
                <w:highlight w:val="white"/>
                <w:lang w:val="uk-UA"/>
              </w:rPr>
              <w:t xml:space="preserve"> Внести зміни до Порядку проведення та оплати робіт, пов'язаних з видачею дозволів на викиди забруднюючих речовин в атмосферне повітря стаціонарними джерелами, обліку підприємств, установ, організацій та  громадян - підприємців, які отримали такі дозволи, виклавши його в новій редакції, що додається.</w:t>
            </w:r>
          </w:p>
          <w:p w:rsidR="00BD0D55" w:rsidRDefault="00BD0D55">
            <w:pPr>
              <w:rPr>
                <w:lang w:val="uk-UA"/>
              </w:rPr>
            </w:pPr>
          </w:p>
        </w:tc>
      </w:tr>
      <w:tr w:rsidR="00BD0D55" w:rsidTr="00B4359B">
        <w:tc>
          <w:tcPr>
            <w:tcW w:w="15309" w:type="dxa"/>
            <w:gridSpan w:val="2"/>
          </w:tcPr>
          <w:p w:rsidR="00BD0D55" w:rsidRPr="00BD0D55" w:rsidRDefault="00BD0D55" w:rsidP="00BD0D55">
            <w:pPr>
              <w:jc w:val="center"/>
              <w:rPr>
                <w:b/>
                <w:sz w:val="28"/>
                <w:szCs w:val="28"/>
                <w:lang w:val="uk-UA"/>
              </w:rPr>
            </w:pPr>
            <w:r w:rsidRPr="00BD0D55">
              <w:rPr>
                <w:b/>
                <w:sz w:val="28"/>
                <w:szCs w:val="28"/>
                <w:lang w:val="uk-UA"/>
              </w:rPr>
              <w:lastRenderedPageBreak/>
              <w:t>ПОРЯДОК</w:t>
            </w:r>
          </w:p>
          <w:p w:rsidR="00BD0D55" w:rsidRDefault="00BD0D55" w:rsidP="00BD0D55">
            <w:pPr>
              <w:jc w:val="center"/>
              <w:rPr>
                <w:lang w:val="uk-UA"/>
              </w:rPr>
            </w:pPr>
            <w:r w:rsidRPr="00BD0D55">
              <w:rPr>
                <w:b/>
                <w:sz w:val="28"/>
                <w:szCs w:val="28"/>
                <w:lang w:val="uk-UA"/>
              </w:rPr>
              <w:t xml:space="preserve">проведення робіт, пов’язаних з видачею дозволів на викиди </w:t>
            </w:r>
            <w:r w:rsidRPr="00BD0D55">
              <w:rPr>
                <w:b/>
                <w:color w:val="212529"/>
                <w:sz w:val="28"/>
                <w:szCs w:val="28"/>
                <w:highlight w:val="white"/>
                <w:lang w:val="uk-UA"/>
              </w:rPr>
              <w:t>забруднюючих речовин в атмосферне повітря стаціонарними джерелами</w:t>
            </w:r>
            <w:r w:rsidRPr="00BD0D55">
              <w:rPr>
                <w:b/>
                <w:sz w:val="28"/>
                <w:szCs w:val="28"/>
                <w:lang w:val="uk-UA"/>
              </w:rPr>
              <w:t>, обліку суб’єктів господарювання, які отримали такі дозволи</w:t>
            </w:r>
          </w:p>
        </w:tc>
      </w:tr>
      <w:tr w:rsidR="00BD0D55" w:rsidTr="00B4359B">
        <w:trPr>
          <w:trHeight w:val="411"/>
        </w:trPr>
        <w:tc>
          <w:tcPr>
            <w:tcW w:w="7513" w:type="dxa"/>
          </w:tcPr>
          <w:p w:rsidR="00B4359B" w:rsidRDefault="00B4359B" w:rsidP="00B4359B">
            <w:pPr>
              <w:pStyle w:val="a4"/>
              <w:spacing w:after="0" w:line="240" w:lineRule="auto"/>
              <w:ind w:left="601"/>
              <w:jc w:val="both"/>
              <w:rPr>
                <w:rFonts w:ascii="Times New Roman" w:hAnsi="Times New Roman"/>
                <w:color w:val="000000" w:themeColor="text1"/>
                <w:sz w:val="28"/>
                <w:szCs w:val="28"/>
              </w:rPr>
            </w:pPr>
          </w:p>
          <w:p w:rsidR="00B4359B" w:rsidRPr="000F50E8" w:rsidRDefault="00B4359B" w:rsidP="00B4359B">
            <w:pPr>
              <w:pStyle w:val="a4"/>
              <w:spacing w:after="0" w:line="240" w:lineRule="auto"/>
              <w:ind w:left="601"/>
              <w:jc w:val="both"/>
              <w:rPr>
                <w:rFonts w:ascii="Times New Roman" w:hAnsi="Times New Roman"/>
                <w:color w:val="000000" w:themeColor="text1"/>
                <w:sz w:val="28"/>
                <w:szCs w:val="28"/>
              </w:rPr>
            </w:pPr>
          </w:p>
          <w:p w:rsidR="00B4359B" w:rsidRDefault="00B4359B" w:rsidP="00B4359B">
            <w:pPr>
              <w:pStyle w:val="a4"/>
              <w:numPr>
                <w:ilvl w:val="0"/>
                <w:numId w:val="3"/>
              </w:numPr>
              <w:spacing w:after="0" w:line="240" w:lineRule="auto"/>
              <w:ind w:left="0" w:firstLine="601"/>
              <w:jc w:val="both"/>
              <w:rPr>
                <w:rFonts w:ascii="Times New Roman" w:hAnsi="Times New Roman"/>
                <w:color w:val="000000" w:themeColor="text1"/>
                <w:sz w:val="28"/>
                <w:szCs w:val="28"/>
              </w:rPr>
            </w:pPr>
            <w:r w:rsidRPr="00550C13">
              <w:rPr>
                <w:rFonts w:ascii="Times New Roman" w:hAnsi="Times New Roman"/>
                <w:color w:val="212529"/>
                <w:sz w:val="28"/>
                <w:szCs w:val="28"/>
                <w:shd w:val="clear" w:color="auto" w:fill="FFFFFF"/>
              </w:rPr>
              <w:t>Цей  Порядок  встановлює</w:t>
            </w:r>
            <w:r>
              <w:rPr>
                <w:rFonts w:ascii="Times New Roman" w:hAnsi="Times New Roman"/>
                <w:color w:val="212529"/>
                <w:sz w:val="28"/>
                <w:szCs w:val="28"/>
                <w:shd w:val="clear" w:color="auto" w:fill="FFFFFF"/>
              </w:rPr>
              <w:t xml:space="preserve">  єдиний  механізм  проведення </w:t>
            </w:r>
            <w:r w:rsidRPr="00550C13">
              <w:rPr>
                <w:rFonts w:ascii="Times New Roman" w:hAnsi="Times New Roman"/>
                <w:color w:val="212529"/>
                <w:sz w:val="28"/>
                <w:szCs w:val="28"/>
                <w:shd w:val="clear" w:color="auto" w:fill="FFFFFF"/>
              </w:rPr>
              <w:t>та оплати робіт, пов'язаних з видачею дозволів на викиди забруднюючих речовин в атмосферне повітря стаціонарними джерелами.</w:t>
            </w:r>
          </w:p>
          <w:p w:rsidR="00B4359B" w:rsidRDefault="00B4359B" w:rsidP="00B4359B">
            <w:pPr>
              <w:pStyle w:val="a4"/>
              <w:spacing w:after="0" w:line="240" w:lineRule="auto"/>
              <w:ind w:left="601"/>
              <w:jc w:val="both"/>
              <w:rPr>
                <w:rFonts w:ascii="Times New Roman" w:hAnsi="Times New Roman"/>
                <w:color w:val="000000" w:themeColor="text1"/>
                <w:sz w:val="28"/>
                <w:szCs w:val="28"/>
              </w:rPr>
            </w:pPr>
          </w:p>
          <w:p w:rsidR="00B4359B" w:rsidRDefault="00B4359B" w:rsidP="00B4359B">
            <w:pPr>
              <w:pStyle w:val="a4"/>
              <w:spacing w:after="0" w:line="240" w:lineRule="auto"/>
              <w:ind w:left="601"/>
              <w:jc w:val="both"/>
              <w:rPr>
                <w:rFonts w:ascii="Times New Roman" w:hAnsi="Times New Roman"/>
                <w:color w:val="000000" w:themeColor="text1"/>
                <w:sz w:val="28"/>
                <w:szCs w:val="28"/>
              </w:rPr>
            </w:pPr>
          </w:p>
          <w:p w:rsidR="00B16588" w:rsidRPr="00BD0D55" w:rsidRDefault="00B16588" w:rsidP="00B4359B">
            <w:pPr>
              <w:pStyle w:val="a4"/>
              <w:spacing w:after="0" w:line="240" w:lineRule="auto"/>
              <w:ind w:left="601"/>
              <w:jc w:val="both"/>
              <w:rPr>
                <w:rFonts w:ascii="Times New Roman" w:hAnsi="Times New Roman"/>
                <w:color w:val="000000" w:themeColor="text1"/>
                <w:sz w:val="28"/>
                <w:szCs w:val="28"/>
              </w:rPr>
            </w:pPr>
          </w:p>
          <w:p w:rsidR="00B4359B" w:rsidRPr="00BD0D55" w:rsidRDefault="00B4359B" w:rsidP="00B4359B">
            <w:pPr>
              <w:pStyle w:val="a4"/>
              <w:numPr>
                <w:ilvl w:val="0"/>
                <w:numId w:val="3"/>
              </w:numPr>
              <w:spacing w:after="0" w:line="240" w:lineRule="auto"/>
              <w:ind w:left="0" w:firstLine="601"/>
              <w:jc w:val="both"/>
              <w:rPr>
                <w:rFonts w:ascii="Times New Roman" w:hAnsi="Times New Roman"/>
                <w:color w:val="000000" w:themeColor="text1"/>
                <w:sz w:val="28"/>
                <w:szCs w:val="28"/>
              </w:rPr>
            </w:pPr>
            <w:r w:rsidRPr="00BD0D55">
              <w:rPr>
                <w:rFonts w:ascii="Times New Roman" w:hAnsi="Times New Roman"/>
                <w:color w:val="212529"/>
                <w:sz w:val="28"/>
                <w:szCs w:val="28"/>
                <w:lang w:eastAsia="uk-UA"/>
              </w:rPr>
              <w:t>Дозвіл на викиди забруднюючих речовин в атмосферне повітря стаціонарн</w:t>
            </w:r>
            <w:r>
              <w:rPr>
                <w:rFonts w:ascii="Times New Roman" w:hAnsi="Times New Roman"/>
                <w:color w:val="212529"/>
                <w:sz w:val="28"/>
                <w:szCs w:val="28"/>
                <w:lang w:eastAsia="uk-UA"/>
              </w:rPr>
              <w:t xml:space="preserve">ими джерелами </w:t>
            </w:r>
            <w:r w:rsidRPr="00BD0D55">
              <w:rPr>
                <w:rFonts w:ascii="Times New Roman" w:hAnsi="Times New Roman"/>
                <w:color w:val="212529"/>
                <w:sz w:val="28"/>
                <w:szCs w:val="28"/>
                <w:lang w:eastAsia="uk-UA"/>
              </w:rPr>
              <w:t xml:space="preserve">(далі - дозвіл) - це офіційний документ, </w:t>
            </w:r>
            <w:r>
              <w:rPr>
                <w:rFonts w:ascii="Times New Roman" w:hAnsi="Times New Roman"/>
                <w:color w:val="212529"/>
                <w:sz w:val="28"/>
                <w:szCs w:val="28"/>
                <w:lang w:eastAsia="uk-UA"/>
              </w:rPr>
              <w:t xml:space="preserve">який дає право підприємствам,   установам, організаціям та громадянам - підприємцям </w:t>
            </w:r>
            <w:r w:rsidRPr="00BD0D55">
              <w:rPr>
                <w:rFonts w:ascii="Times New Roman" w:hAnsi="Times New Roman"/>
                <w:color w:val="212529"/>
                <w:sz w:val="28"/>
                <w:szCs w:val="28"/>
                <w:lang w:eastAsia="uk-UA"/>
              </w:rPr>
              <w:t>(далі</w:t>
            </w:r>
            <w:r>
              <w:rPr>
                <w:rFonts w:ascii="Times New Roman" w:hAnsi="Times New Roman"/>
                <w:color w:val="212529"/>
                <w:sz w:val="28"/>
                <w:szCs w:val="28"/>
                <w:lang w:eastAsia="uk-UA"/>
              </w:rPr>
              <w:t xml:space="preserve"> -  суб'єкт </w:t>
            </w:r>
            <w:r w:rsidRPr="00BD0D55">
              <w:rPr>
                <w:rFonts w:ascii="Times New Roman" w:hAnsi="Times New Roman"/>
                <w:color w:val="212529"/>
                <w:sz w:val="28"/>
                <w:szCs w:val="28"/>
                <w:lang w:eastAsia="uk-UA"/>
              </w:rPr>
              <w:t xml:space="preserve">господарювання) </w:t>
            </w:r>
            <w:r>
              <w:rPr>
                <w:rFonts w:ascii="Times New Roman" w:hAnsi="Times New Roman"/>
                <w:color w:val="212529"/>
                <w:sz w:val="28"/>
                <w:szCs w:val="28"/>
                <w:lang w:eastAsia="uk-UA"/>
              </w:rPr>
              <w:t xml:space="preserve">експлуатувати об'єкти, з яких  надходять в </w:t>
            </w:r>
            <w:r w:rsidRPr="00BD0D55">
              <w:rPr>
                <w:rFonts w:ascii="Times New Roman" w:hAnsi="Times New Roman"/>
                <w:color w:val="212529"/>
                <w:sz w:val="28"/>
                <w:szCs w:val="28"/>
                <w:lang w:eastAsia="uk-UA"/>
              </w:rPr>
              <w:t xml:space="preserve">атмосферне повітря </w:t>
            </w:r>
            <w:r>
              <w:rPr>
                <w:rFonts w:ascii="Times New Roman" w:hAnsi="Times New Roman"/>
                <w:color w:val="212529"/>
                <w:sz w:val="28"/>
                <w:szCs w:val="28"/>
                <w:lang w:eastAsia="uk-UA"/>
              </w:rPr>
              <w:t xml:space="preserve">забруднюючі речовини або   їх суміші, за умови дотримання встановлених </w:t>
            </w:r>
            <w:r w:rsidRPr="00BD0D55">
              <w:rPr>
                <w:rFonts w:ascii="Times New Roman" w:hAnsi="Times New Roman"/>
                <w:color w:val="212529"/>
                <w:sz w:val="28"/>
                <w:szCs w:val="28"/>
                <w:lang w:eastAsia="uk-UA"/>
              </w:rPr>
              <w:t>відповідних нормативів граничнодопустимих викидів та вимог</w:t>
            </w:r>
            <w:r>
              <w:rPr>
                <w:rFonts w:ascii="Times New Roman" w:hAnsi="Times New Roman"/>
                <w:color w:val="212529"/>
                <w:sz w:val="28"/>
                <w:szCs w:val="28"/>
                <w:lang w:eastAsia="uk-UA"/>
              </w:rPr>
              <w:t xml:space="preserve"> до  технологічних процесів у частині </w:t>
            </w:r>
            <w:r w:rsidRPr="00BD0D55">
              <w:rPr>
                <w:rFonts w:ascii="Times New Roman" w:hAnsi="Times New Roman"/>
                <w:color w:val="212529"/>
                <w:sz w:val="28"/>
                <w:szCs w:val="28"/>
                <w:lang w:eastAsia="uk-UA"/>
              </w:rPr>
              <w:t xml:space="preserve">обмеження викидів забруднюючих речовин протягом визначеного в дозволі терміну. </w:t>
            </w:r>
          </w:p>
          <w:p w:rsidR="00B4359B" w:rsidRDefault="00B4359B" w:rsidP="00B4359B">
            <w:pPr>
              <w:pStyle w:val="a4"/>
              <w:spacing w:after="0" w:line="240" w:lineRule="auto"/>
              <w:ind w:left="1072"/>
              <w:jc w:val="both"/>
              <w:rPr>
                <w:color w:val="000000" w:themeColor="text1"/>
                <w:sz w:val="28"/>
                <w:szCs w:val="28"/>
              </w:rPr>
            </w:pPr>
          </w:p>
          <w:p w:rsidR="00B4359B" w:rsidRDefault="00B4359B" w:rsidP="00B4359B">
            <w:pPr>
              <w:pStyle w:val="a4"/>
              <w:spacing w:after="0" w:line="240" w:lineRule="auto"/>
              <w:ind w:left="1072"/>
              <w:jc w:val="both"/>
              <w:rPr>
                <w:color w:val="000000" w:themeColor="text1"/>
                <w:sz w:val="28"/>
                <w:szCs w:val="28"/>
              </w:rPr>
            </w:pPr>
          </w:p>
          <w:p w:rsidR="00B4359B" w:rsidRDefault="00B4359B" w:rsidP="00B4359B">
            <w:pPr>
              <w:pStyle w:val="a4"/>
              <w:spacing w:after="0" w:line="240" w:lineRule="auto"/>
              <w:ind w:left="1072"/>
              <w:jc w:val="both"/>
              <w:rPr>
                <w:color w:val="000000" w:themeColor="text1"/>
                <w:sz w:val="28"/>
                <w:szCs w:val="28"/>
              </w:rPr>
            </w:pPr>
          </w:p>
          <w:p w:rsidR="00B4359B" w:rsidRDefault="00B4359B" w:rsidP="00B4359B">
            <w:pPr>
              <w:pStyle w:val="a4"/>
              <w:spacing w:after="0" w:line="240" w:lineRule="auto"/>
              <w:ind w:left="1072"/>
              <w:jc w:val="both"/>
              <w:rPr>
                <w:color w:val="000000" w:themeColor="text1"/>
                <w:sz w:val="28"/>
                <w:szCs w:val="28"/>
              </w:rPr>
            </w:pPr>
          </w:p>
          <w:p w:rsidR="00B4359B" w:rsidRDefault="00B4359B" w:rsidP="00B4359B">
            <w:pPr>
              <w:pStyle w:val="a4"/>
              <w:spacing w:after="0" w:line="240" w:lineRule="auto"/>
              <w:ind w:left="1072"/>
              <w:jc w:val="both"/>
              <w:rPr>
                <w:color w:val="000000" w:themeColor="text1"/>
                <w:sz w:val="28"/>
                <w:szCs w:val="28"/>
              </w:rPr>
            </w:pPr>
          </w:p>
          <w:p w:rsidR="00B4359B" w:rsidRDefault="00B4359B" w:rsidP="00B4359B">
            <w:pPr>
              <w:pStyle w:val="a4"/>
              <w:spacing w:after="0" w:line="240" w:lineRule="auto"/>
              <w:ind w:left="1072"/>
              <w:jc w:val="both"/>
              <w:rPr>
                <w:color w:val="000000" w:themeColor="text1"/>
                <w:sz w:val="28"/>
                <w:szCs w:val="28"/>
              </w:rPr>
            </w:pPr>
          </w:p>
          <w:p w:rsidR="00B4359B" w:rsidRDefault="00B4359B" w:rsidP="00B4359B">
            <w:pPr>
              <w:pStyle w:val="a4"/>
              <w:spacing w:after="0" w:line="240" w:lineRule="auto"/>
              <w:ind w:left="1072"/>
              <w:jc w:val="both"/>
              <w:rPr>
                <w:color w:val="000000" w:themeColor="text1"/>
                <w:sz w:val="28"/>
                <w:szCs w:val="28"/>
              </w:rPr>
            </w:pPr>
          </w:p>
          <w:p w:rsidR="00B4359B" w:rsidRDefault="00B4359B" w:rsidP="00B4359B">
            <w:pPr>
              <w:pStyle w:val="a4"/>
              <w:spacing w:after="0" w:line="240" w:lineRule="auto"/>
              <w:ind w:left="1072"/>
              <w:jc w:val="both"/>
              <w:rPr>
                <w:color w:val="000000" w:themeColor="text1"/>
                <w:sz w:val="28"/>
                <w:szCs w:val="28"/>
              </w:rPr>
            </w:pPr>
          </w:p>
          <w:p w:rsidR="00B4359B" w:rsidRDefault="00B4359B" w:rsidP="00B4359B">
            <w:pPr>
              <w:pStyle w:val="a4"/>
              <w:spacing w:after="0" w:line="240" w:lineRule="auto"/>
              <w:ind w:left="1072"/>
              <w:jc w:val="both"/>
              <w:rPr>
                <w:color w:val="000000" w:themeColor="text1"/>
                <w:sz w:val="28"/>
                <w:szCs w:val="28"/>
              </w:rPr>
            </w:pPr>
          </w:p>
          <w:p w:rsidR="00B4359B" w:rsidRDefault="00B4359B" w:rsidP="00B4359B">
            <w:pPr>
              <w:pStyle w:val="a4"/>
              <w:spacing w:after="0" w:line="240" w:lineRule="auto"/>
              <w:ind w:left="1072"/>
              <w:jc w:val="both"/>
              <w:rPr>
                <w:color w:val="000000" w:themeColor="text1"/>
                <w:sz w:val="28"/>
                <w:szCs w:val="28"/>
              </w:rPr>
            </w:pPr>
          </w:p>
          <w:p w:rsidR="00B4359B" w:rsidRDefault="00B4359B" w:rsidP="00B4359B">
            <w:pPr>
              <w:pStyle w:val="a4"/>
              <w:spacing w:after="0" w:line="240" w:lineRule="auto"/>
              <w:ind w:left="1072"/>
              <w:jc w:val="both"/>
              <w:rPr>
                <w:color w:val="000000" w:themeColor="text1"/>
                <w:sz w:val="28"/>
                <w:szCs w:val="28"/>
              </w:rPr>
            </w:pPr>
          </w:p>
          <w:p w:rsidR="00B4359B" w:rsidRDefault="00B4359B" w:rsidP="00B4359B">
            <w:pPr>
              <w:pStyle w:val="a4"/>
              <w:spacing w:after="0" w:line="240" w:lineRule="auto"/>
              <w:ind w:left="1072"/>
              <w:jc w:val="both"/>
              <w:rPr>
                <w:color w:val="000000" w:themeColor="text1"/>
                <w:sz w:val="28"/>
                <w:szCs w:val="28"/>
              </w:rPr>
            </w:pPr>
          </w:p>
          <w:p w:rsidR="00B4359B" w:rsidRDefault="00B4359B" w:rsidP="00B4359B">
            <w:pPr>
              <w:pStyle w:val="a4"/>
              <w:spacing w:after="0" w:line="240" w:lineRule="auto"/>
              <w:ind w:left="1072"/>
              <w:jc w:val="both"/>
              <w:rPr>
                <w:color w:val="000000" w:themeColor="text1"/>
                <w:sz w:val="28"/>
                <w:szCs w:val="28"/>
              </w:rPr>
            </w:pPr>
          </w:p>
          <w:p w:rsidR="00B4359B" w:rsidRDefault="00B4359B" w:rsidP="00B4359B">
            <w:pPr>
              <w:pStyle w:val="a4"/>
              <w:spacing w:after="0" w:line="240" w:lineRule="auto"/>
              <w:ind w:left="1072"/>
              <w:jc w:val="both"/>
              <w:rPr>
                <w:color w:val="000000" w:themeColor="text1"/>
                <w:sz w:val="28"/>
                <w:szCs w:val="28"/>
              </w:rPr>
            </w:pPr>
          </w:p>
          <w:p w:rsidR="00B4359B" w:rsidRDefault="00B4359B" w:rsidP="00B4359B">
            <w:pPr>
              <w:pStyle w:val="a4"/>
              <w:spacing w:after="0" w:line="240" w:lineRule="auto"/>
              <w:ind w:left="1072"/>
              <w:jc w:val="both"/>
              <w:rPr>
                <w:color w:val="000000" w:themeColor="text1"/>
                <w:sz w:val="28"/>
                <w:szCs w:val="28"/>
              </w:rPr>
            </w:pPr>
          </w:p>
          <w:p w:rsidR="00B4359B" w:rsidRDefault="00B4359B" w:rsidP="00B4359B">
            <w:pPr>
              <w:pStyle w:val="a4"/>
              <w:spacing w:after="0" w:line="240" w:lineRule="auto"/>
              <w:ind w:left="1072"/>
              <w:jc w:val="both"/>
              <w:rPr>
                <w:color w:val="000000" w:themeColor="text1"/>
                <w:sz w:val="28"/>
                <w:szCs w:val="28"/>
              </w:rPr>
            </w:pPr>
          </w:p>
          <w:p w:rsidR="00B4359B" w:rsidRDefault="00B4359B" w:rsidP="00B4359B">
            <w:pPr>
              <w:pStyle w:val="a4"/>
              <w:spacing w:after="0" w:line="240" w:lineRule="auto"/>
              <w:ind w:left="1072"/>
              <w:jc w:val="both"/>
              <w:rPr>
                <w:color w:val="000000" w:themeColor="text1"/>
                <w:sz w:val="28"/>
                <w:szCs w:val="28"/>
              </w:rPr>
            </w:pPr>
          </w:p>
          <w:p w:rsidR="00B4359B" w:rsidRDefault="00B4359B" w:rsidP="00B4359B">
            <w:pPr>
              <w:pStyle w:val="a4"/>
              <w:spacing w:after="0" w:line="240" w:lineRule="auto"/>
              <w:ind w:left="1072"/>
              <w:jc w:val="both"/>
              <w:rPr>
                <w:color w:val="000000" w:themeColor="text1"/>
                <w:sz w:val="28"/>
                <w:szCs w:val="28"/>
              </w:rPr>
            </w:pPr>
          </w:p>
          <w:p w:rsidR="00B4359B" w:rsidRDefault="00B4359B" w:rsidP="00B4359B">
            <w:pPr>
              <w:pStyle w:val="a4"/>
              <w:spacing w:after="0" w:line="240" w:lineRule="auto"/>
              <w:ind w:left="1072"/>
              <w:jc w:val="both"/>
              <w:rPr>
                <w:color w:val="000000" w:themeColor="text1"/>
                <w:sz w:val="28"/>
                <w:szCs w:val="28"/>
              </w:rPr>
            </w:pPr>
          </w:p>
          <w:p w:rsidR="00B4359B" w:rsidRDefault="00B4359B" w:rsidP="00B4359B">
            <w:pPr>
              <w:pStyle w:val="a4"/>
              <w:spacing w:after="0" w:line="240" w:lineRule="auto"/>
              <w:ind w:left="1072"/>
              <w:jc w:val="both"/>
              <w:rPr>
                <w:color w:val="000000" w:themeColor="text1"/>
                <w:sz w:val="28"/>
                <w:szCs w:val="28"/>
              </w:rPr>
            </w:pPr>
          </w:p>
          <w:p w:rsidR="00B4359B" w:rsidRDefault="00B4359B" w:rsidP="00B4359B">
            <w:pPr>
              <w:pStyle w:val="a4"/>
              <w:spacing w:after="0" w:line="240" w:lineRule="auto"/>
              <w:ind w:left="1072"/>
              <w:jc w:val="both"/>
              <w:rPr>
                <w:color w:val="000000" w:themeColor="text1"/>
                <w:sz w:val="28"/>
                <w:szCs w:val="28"/>
              </w:rPr>
            </w:pPr>
          </w:p>
          <w:p w:rsidR="00B4359B" w:rsidRDefault="00B4359B" w:rsidP="00B4359B">
            <w:pPr>
              <w:pStyle w:val="a4"/>
              <w:spacing w:after="0" w:line="240" w:lineRule="auto"/>
              <w:ind w:left="1072"/>
              <w:jc w:val="both"/>
              <w:rPr>
                <w:color w:val="000000" w:themeColor="text1"/>
                <w:sz w:val="28"/>
                <w:szCs w:val="28"/>
              </w:rPr>
            </w:pPr>
          </w:p>
          <w:p w:rsidR="00B4359B" w:rsidRDefault="00B4359B" w:rsidP="00B4359B">
            <w:pPr>
              <w:pStyle w:val="a4"/>
              <w:spacing w:after="0" w:line="240" w:lineRule="auto"/>
              <w:ind w:left="1072"/>
              <w:jc w:val="both"/>
              <w:rPr>
                <w:color w:val="000000" w:themeColor="text1"/>
                <w:sz w:val="28"/>
                <w:szCs w:val="28"/>
              </w:rPr>
            </w:pPr>
          </w:p>
          <w:p w:rsidR="00B4359B" w:rsidRDefault="00B4359B" w:rsidP="00B4359B">
            <w:pPr>
              <w:pStyle w:val="a4"/>
              <w:spacing w:after="0" w:line="240" w:lineRule="auto"/>
              <w:ind w:left="1072"/>
              <w:jc w:val="both"/>
              <w:rPr>
                <w:color w:val="000000" w:themeColor="text1"/>
                <w:sz w:val="28"/>
                <w:szCs w:val="28"/>
              </w:rPr>
            </w:pPr>
          </w:p>
          <w:p w:rsidR="00B4359B" w:rsidRDefault="00B4359B" w:rsidP="00B4359B">
            <w:pPr>
              <w:pStyle w:val="a4"/>
              <w:spacing w:after="0" w:line="240" w:lineRule="auto"/>
              <w:ind w:left="1072"/>
              <w:jc w:val="both"/>
              <w:rPr>
                <w:color w:val="000000" w:themeColor="text1"/>
                <w:sz w:val="28"/>
                <w:szCs w:val="28"/>
              </w:rPr>
            </w:pPr>
          </w:p>
          <w:p w:rsidR="00B4359B" w:rsidRDefault="00B4359B" w:rsidP="00B4359B">
            <w:pPr>
              <w:pStyle w:val="a4"/>
              <w:spacing w:after="0" w:line="240" w:lineRule="auto"/>
              <w:ind w:left="1072"/>
              <w:jc w:val="both"/>
              <w:rPr>
                <w:color w:val="000000" w:themeColor="text1"/>
                <w:sz w:val="28"/>
                <w:szCs w:val="28"/>
              </w:rPr>
            </w:pPr>
          </w:p>
          <w:p w:rsidR="00B4359B" w:rsidRDefault="00B4359B" w:rsidP="00B4359B">
            <w:pPr>
              <w:pStyle w:val="a4"/>
              <w:spacing w:after="0" w:line="240" w:lineRule="auto"/>
              <w:ind w:left="1072"/>
              <w:jc w:val="both"/>
              <w:rPr>
                <w:color w:val="000000" w:themeColor="text1"/>
                <w:sz w:val="28"/>
                <w:szCs w:val="28"/>
              </w:rPr>
            </w:pPr>
          </w:p>
          <w:p w:rsidR="00B4359B" w:rsidRDefault="00B4359B" w:rsidP="00B4359B">
            <w:pPr>
              <w:pStyle w:val="a4"/>
              <w:spacing w:after="0" w:line="240" w:lineRule="auto"/>
              <w:ind w:left="1072"/>
              <w:jc w:val="both"/>
              <w:rPr>
                <w:color w:val="000000" w:themeColor="text1"/>
                <w:sz w:val="28"/>
                <w:szCs w:val="28"/>
              </w:rPr>
            </w:pPr>
          </w:p>
          <w:p w:rsidR="00B4359B" w:rsidRDefault="00B4359B" w:rsidP="00B4359B">
            <w:pPr>
              <w:pStyle w:val="a4"/>
              <w:spacing w:after="0" w:line="240" w:lineRule="auto"/>
              <w:ind w:left="1072"/>
              <w:jc w:val="both"/>
              <w:rPr>
                <w:color w:val="000000" w:themeColor="text1"/>
                <w:sz w:val="28"/>
                <w:szCs w:val="28"/>
              </w:rPr>
            </w:pPr>
          </w:p>
          <w:p w:rsidR="00B4359B" w:rsidRDefault="00B4359B" w:rsidP="00B4359B">
            <w:pPr>
              <w:pStyle w:val="a4"/>
              <w:spacing w:after="0" w:line="240" w:lineRule="auto"/>
              <w:ind w:left="1072"/>
              <w:jc w:val="both"/>
              <w:rPr>
                <w:color w:val="000000" w:themeColor="text1"/>
                <w:sz w:val="28"/>
                <w:szCs w:val="28"/>
              </w:rPr>
            </w:pPr>
          </w:p>
          <w:p w:rsidR="00B4359B" w:rsidRDefault="00B4359B" w:rsidP="00B4359B">
            <w:pPr>
              <w:pStyle w:val="a4"/>
              <w:spacing w:after="0" w:line="240" w:lineRule="auto"/>
              <w:ind w:left="1072"/>
              <w:jc w:val="both"/>
              <w:rPr>
                <w:color w:val="000000" w:themeColor="text1"/>
                <w:sz w:val="28"/>
                <w:szCs w:val="28"/>
              </w:rPr>
            </w:pPr>
          </w:p>
          <w:p w:rsidR="00B4359B" w:rsidRDefault="00B4359B" w:rsidP="00B4359B">
            <w:pPr>
              <w:pStyle w:val="a4"/>
              <w:spacing w:after="0" w:line="240" w:lineRule="auto"/>
              <w:ind w:left="1072"/>
              <w:jc w:val="both"/>
              <w:rPr>
                <w:color w:val="000000" w:themeColor="text1"/>
                <w:sz w:val="28"/>
                <w:szCs w:val="28"/>
              </w:rPr>
            </w:pPr>
          </w:p>
          <w:p w:rsidR="00B4359B" w:rsidRDefault="00B4359B" w:rsidP="00B4359B">
            <w:pPr>
              <w:pStyle w:val="a4"/>
              <w:spacing w:after="0" w:line="240" w:lineRule="auto"/>
              <w:ind w:left="1072"/>
              <w:jc w:val="both"/>
              <w:rPr>
                <w:color w:val="000000" w:themeColor="text1"/>
                <w:sz w:val="28"/>
                <w:szCs w:val="28"/>
              </w:rPr>
            </w:pPr>
          </w:p>
          <w:p w:rsidR="00B4359B" w:rsidRDefault="00B4359B" w:rsidP="00B4359B">
            <w:pPr>
              <w:pStyle w:val="a4"/>
              <w:spacing w:after="0" w:line="240" w:lineRule="auto"/>
              <w:ind w:left="1072"/>
              <w:jc w:val="both"/>
              <w:rPr>
                <w:color w:val="000000" w:themeColor="text1"/>
                <w:sz w:val="28"/>
                <w:szCs w:val="28"/>
              </w:rPr>
            </w:pPr>
          </w:p>
          <w:p w:rsidR="00B4359B" w:rsidRDefault="00B4359B" w:rsidP="00B4359B">
            <w:pPr>
              <w:pStyle w:val="a4"/>
              <w:spacing w:after="0" w:line="240" w:lineRule="auto"/>
              <w:ind w:left="1072"/>
              <w:jc w:val="both"/>
              <w:rPr>
                <w:color w:val="000000" w:themeColor="text1"/>
                <w:sz w:val="28"/>
                <w:szCs w:val="28"/>
              </w:rPr>
            </w:pPr>
          </w:p>
          <w:p w:rsidR="00B4359B" w:rsidRDefault="00B4359B" w:rsidP="00B4359B">
            <w:pPr>
              <w:pStyle w:val="a4"/>
              <w:spacing w:after="0" w:line="240" w:lineRule="auto"/>
              <w:ind w:left="1072"/>
              <w:jc w:val="both"/>
              <w:rPr>
                <w:color w:val="000000" w:themeColor="text1"/>
                <w:sz w:val="28"/>
                <w:szCs w:val="28"/>
              </w:rPr>
            </w:pPr>
          </w:p>
          <w:p w:rsidR="00B4359B" w:rsidRDefault="00B4359B" w:rsidP="00B4359B">
            <w:pPr>
              <w:pStyle w:val="a4"/>
              <w:spacing w:after="0" w:line="240" w:lineRule="auto"/>
              <w:ind w:left="1072"/>
              <w:jc w:val="both"/>
              <w:rPr>
                <w:color w:val="000000" w:themeColor="text1"/>
                <w:sz w:val="28"/>
                <w:szCs w:val="28"/>
              </w:rPr>
            </w:pPr>
          </w:p>
          <w:p w:rsidR="00B4359B" w:rsidRDefault="00B4359B" w:rsidP="00B4359B">
            <w:pPr>
              <w:pStyle w:val="a4"/>
              <w:spacing w:after="0" w:line="240" w:lineRule="auto"/>
              <w:ind w:left="1072"/>
              <w:jc w:val="both"/>
              <w:rPr>
                <w:color w:val="000000" w:themeColor="text1"/>
                <w:sz w:val="28"/>
                <w:szCs w:val="28"/>
              </w:rPr>
            </w:pPr>
          </w:p>
          <w:p w:rsidR="00B4359B" w:rsidRDefault="00B4359B" w:rsidP="00B4359B">
            <w:pPr>
              <w:pStyle w:val="a4"/>
              <w:spacing w:after="0" w:line="240" w:lineRule="auto"/>
              <w:ind w:left="1072"/>
              <w:jc w:val="both"/>
              <w:rPr>
                <w:color w:val="000000" w:themeColor="text1"/>
                <w:sz w:val="28"/>
                <w:szCs w:val="28"/>
              </w:rPr>
            </w:pPr>
          </w:p>
          <w:p w:rsidR="00B16588" w:rsidRDefault="00B16588" w:rsidP="00B4359B">
            <w:pPr>
              <w:pStyle w:val="a4"/>
              <w:spacing w:after="0" w:line="240" w:lineRule="auto"/>
              <w:ind w:left="1072"/>
              <w:jc w:val="both"/>
              <w:rPr>
                <w:color w:val="000000" w:themeColor="text1"/>
                <w:sz w:val="28"/>
                <w:szCs w:val="28"/>
              </w:rPr>
            </w:pPr>
          </w:p>
          <w:p w:rsidR="00B4359B" w:rsidRDefault="00B4359B" w:rsidP="00B4359B">
            <w:pPr>
              <w:pStyle w:val="a4"/>
              <w:spacing w:after="0" w:line="240" w:lineRule="auto"/>
              <w:ind w:left="0"/>
              <w:jc w:val="both"/>
              <w:rPr>
                <w:color w:val="000000" w:themeColor="text1"/>
                <w:sz w:val="28"/>
                <w:szCs w:val="28"/>
              </w:rPr>
            </w:pPr>
          </w:p>
          <w:p w:rsidR="00B4359B" w:rsidRPr="002C3807" w:rsidRDefault="00B4359B" w:rsidP="00B4359B">
            <w:pPr>
              <w:pStyle w:val="a4"/>
              <w:numPr>
                <w:ilvl w:val="0"/>
                <w:numId w:val="3"/>
              </w:numPr>
              <w:shd w:val="clear" w:color="auto" w:fill="FFFFFF"/>
              <w:tabs>
                <w:tab w:val="left" w:pos="0"/>
                <w:tab w:val="left" w:pos="1126"/>
                <w:tab w:val="left" w:pos="1269"/>
                <w:tab w:val="left" w:pos="15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212529"/>
                <w:sz w:val="28"/>
                <w:szCs w:val="28"/>
                <w:lang w:eastAsia="uk-UA"/>
              </w:rPr>
            </w:pPr>
            <w:r w:rsidRPr="002C3807">
              <w:rPr>
                <w:rFonts w:ascii="Times New Roman" w:hAnsi="Times New Roman"/>
                <w:color w:val="212529"/>
                <w:sz w:val="28"/>
                <w:szCs w:val="28"/>
                <w:lang w:eastAsia="uk-UA"/>
              </w:rPr>
              <w:t xml:space="preserve">Дозвіл видається безоплатно на </w:t>
            </w:r>
            <w:r>
              <w:rPr>
                <w:rFonts w:ascii="Times New Roman" w:hAnsi="Times New Roman"/>
                <w:color w:val="212529"/>
                <w:sz w:val="28"/>
                <w:szCs w:val="28"/>
                <w:lang w:eastAsia="uk-UA"/>
              </w:rPr>
              <w:t xml:space="preserve">строк не менш як п'ять </w:t>
            </w:r>
            <w:r w:rsidRPr="002C3807">
              <w:rPr>
                <w:rFonts w:ascii="Times New Roman" w:hAnsi="Times New Roman"/>
                <w:color w:val="212529"/>
                <w:sz w:val="28"/>
                <w:szCs w:val="28"/>
                <w:lang w:eastAsia="uk-UA"/>
              </w:rPr>
              <w:t xml:space="preserve">років: </w:t>
            </w:r>
          </w:p>
          <w:p w:rsidR="00B4359B" w:rsidRPr="002C3807" w:rsidRDefault="00B4359B" w:rsidP="00B4359B">
            <w:pPr>
              <w:pStyle w:val="a4"/>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212529"/>
                <w:sz w:val="28"/>
                <w:szCs w:val="28"/>
                <w:lang w:eastAsia="uk-UA"/>
              </w:rPr>
            </w:pPr>
            <w:r w:rsidRPr="002C3807">
              <w:rPr>
                <w:rFonts w:ascii="Times New Roman" w:hAnsi="Times New Roman"/>
                <w:color w:val="212529"/>
                <w:sz w:val="28"/>
                <w:szCs w:val="28"/>
                <w:lang w:eastAsia="uk-UA"/>
              </w:rPr>
              <w:t xml:space="preserve">суб'єкту господарювання, об'єкт якого відповідно до </w:t>
            </w:r>
            <w:r w:rsidRPr="002C3807">
              <w:rPr>
                <w:rFonts w:ascii="Times New Roman" w:hAnsi="Times New Roman"/>
                <w:color w:val="212529"/>
                <w:sz w:val="28"/>
                <w:szCs w:val="28"/>
                <w:lang w:eastAsia="uk-UA"/>
              </w:rPr>
              <w:br/>
              <w:t xml:space="preserve">законодавства належить до першої групи, - Міндовкіллям за погодженням з Держпродспоживслужбою; </w:t>
            </w:r>
          </w:p>
          <w:p w:rsidR="00B4359B" w:rsidRPr="002C3807" w:rsidRDefault="00B4359B" w:rsidP="00B4359B">
            <w:pPr>
              <w:pStyle w:val="a4"/>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212529"/>
                <w:sz w:val="28"/>
                <w:szCs w:val="28"/>
                <w:lang w:eastAsia="uk-UA"/>
              </w:rPr>
            </w:pPr>
            <w:r>
              <w:rPr>
                <w:rFonts w:ascii="Times New Roman" w:hAnsi="Times New Roman"/>
                <w:color w:val="212529"/>
                <w:sz w:val="28"/>
                <w:szCs w:val="28"/>
                <w:lang w:eastAsia="uk-UA"/>
              </w:rPr>
              <w:t xml:space="preserve">суб'єкту господарювання, об'єкт якого відповідно до </w:t>
            </w:r>
            <w:r>
              <w:rPr>
                <w:rFonts w:ascii="Times New Roman" w:hAnsi="Times New Roman"/>
                <w:color w:val="212529"/>
                <w:sz w:val="28"/>
                <w:szCs w:val="28"/>
                <w:lang w:eastAsia="uk-UA"/>
              </w:rPr>
              <w:br/>
              <w:t xml:space="preserve">законодавства </w:t>
            </w:r>
            <w:r w:rsidRPr="002C3807">
              <w:rPr>
                <w:rFonts w:ascii="Times New Roman" w:hAnsi="Times New Roman"/>
                <w:color w:val="212529"/>
                <w:sz w:val="28"/>
                <w:szCs w:val="28"/>
                <w:lang w:eastAsia="uk-UA"/>
              </w:rPr>
              <w:t>належить до другої аб</w:t>
            </w:r>
            <w:r>
              <w:rPr>
                <w:rFonts w:ascii="Times New Roman" w:hAnsi="Times New Roman"/>
                <w:color w:val="212529"/>
                <w:sz w:val="28"/>
                <w:szCs w:val="28"/>
                <w:lang w:eastAsia="uk-UA"/>
              </w:rPr>
              <w:t xml:space="preserve">о третьої групи, </w:t>
            </w:r>
            <w:r w:rsidRPr="002C3807">
              <w:rPr>
                <w:rFonts w:ascii="Times New Roman" w:hAnsi="Times New Roman"/>
                <w:color w:val="212529"/>
                <w:sz w:val="28"/>
                <w:szCs w:val="28"/>
                <w:lang w:eastAsia="uk-UA"/>
              </w:rPr>
              <w:t xml:space="preserve">- обласними, </w:t>
            </w:r>
            <w:r>
              <w:rPr>
                <w:rFonts w:ascii="Times New Roman" w:hAnsi="Times New Roman"/>
                <w:color w:val="212529"/>
                <w:sz w:val="28"/>
                <w:szCs w:val="28"/>
                <w:lang w:eastAsia="uk-UA"/>
              </w:rPr>
              <w:t xml:space="preserve">Київською та Севастопольською </w:t>
            </w:r>
            <w:r w:rsidRPr="002C3807">
              <w:rPr>
                <w:rFonts w:ascii="Times New Roman" w:hAnsi="Times New Roman"/>
                <w:color w:val="212529"/>
                <w:sz w:val="28"/>
                <w:szCs w:val="28"/>
                <w:lang w:eastAsia="uk-UA"/>
              </w:rPr>
              <w:t>міськими   держадміністраціями, органом  виконавчої  влади Автономн</w:t>
            </w:r>
            <w:r>
              <w:rPr>
                <w:rFonts w:ascii="Times New Roman" w:hAnsi="Times New Roman"/>
                <w:color w:val="212529"/>
                <w:sz w:val="28"/>
                <w:szCs w:val="28"/>
                <w:lang w:eastAsia="uk-UA"/>
              </w:rPr>
              <w:t xml:space="preserve">ої Республіки Крим </w:t>
            </w:r>
            <w:r w:rsidRPr="002C3807">
              <w:rPr>
                <w:rFonts w:ascii="Times New Roman" w:hAnsi="Times New Roman"/>
                <w:color w:val="212529"/>
                <w:sz w:val="28"/>
                <w:szCs w:val="28"/>
                <w:lang w:eastAsia="uk-UA"/>
              </w:rPr>
              <w:t>з питань охорони навколишнього природного середовища через дозвільні центри запогодженням з територіальними органами Держпродспоживслужби.</w:t>
            </w: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Pr="004F3B41"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r w:rsidRPr="004F3B41">
              <w:rPr>
                <w:color w:val="212529"/>
                <w:sz w:val="28"/>
                <w:szCs w:val="28"/>
                <w:lang w:val="uk-UA" w:eastAsia="uk-UA"/>
              </w:rPr>
              <w:t xml:space="preserve">4. Для отримання дозволу суб'єкт господарювання: </w:t>
            </w:r>
          </w:p>
          <w:p w:rsidR="00B4359B" w:rsidRPr="004F3B41"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Pr="004F3B41"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bookmarkStart w:id="6" w:name="o32"/>
            <w:bookmarkEnd w:id="6"/>
            <w:r w:rsidRPr="004F3B41">
              <w:rPr>
                <w:color w:val="212529"/>
                <w:sz w:val="28"/>
                <w:szCs w:val="28"/>
                <w:lang w:val="uk-UA" w:eastAsia="uk-UA"/>
              </w:rPr>
              <w:t xml:space="preserve">   </w:t>
            </w:r>
            <w:r>
              <w:rPr>
                <w:color w:val="212529"/>
                <w:sz w:val="28"/>
                <w:szCs w:val="28"/>
                <w:lang w:val="uk-UA" w:eastAsia="uk-UA"/>
              </w:rPr>
              <w:t xml:space="preserve">  оформляє заяву; </w:t>
            </w:r>
          </w:p>
          <w:p w:rsidR="00B4359B" w:rsidRPr="004F3B41"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bookmarkStart w:id="7" w:name="o33"/>
            <w:bookmarkEnd w:id="7"/>
            <w:r w:rsidRPr="004F3B41">
              <w:rPr>
                <w:color w:val="212529"/>
                <w:sz w:val="28"/>
                <w:szCs w:val="28"/>
                <w:lang w:val="uk-UA" w:eastAsia="uk-UA"/>
              </w:rPr>
              <w:lastRenderedPageBreak/>
              <w:t xml:space="preserve">     готує документи,  в  яких  обґрунтовуються   обсяги   </w:t>
            </w:r>
            <w:r>
              <w:rPr>
                <w:color w:val="212529"/>
                <w:sz w:val="28"/>
                <w:szCs w:val="28"/>
                <w:lang w:val="uk-UA" w:eastAsia="uk-UA"/>
              </w:rPr>
              <w:t xml:space="preserve">викидів забруднюючих речовин; </w:t>
            </w:r>
          </w:p>
          <w:p w:rsidR="00B4359B" w:rsidRPr="004F3B41"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bookmarkStart w:id="8" w:name="o34"/>
            <w:bookmarkEnd w:id="8"/>
            <w:r w:rsidRPr="004F3B41">
              <w:rPr>
                <w:color w:val="212529"/>
                <w:sz w:val="28"/>
                <w:szCs w:val="28"/>
                <w:lang w:val="uk-UA" w:eastAsia="uk-UA"/>
              </w:rPr>
              <w:t xml:space="preserve">     проводить інвентаризацію    ста</w:t>
            </w:r>
            <w:r>
              <w:rPr>
                <w:color w:val="212529"/>
                <w:sz w:val="28"/>
                <w:szCs w:val="28"/>
                <w:lang w:val="uk-UA" w:eastAsia="uk-UA"/>
              </w:rPr>
              <w:t xml:space="preserve">ціонарних    джерел    викидів </w:t>
            </w:r>
            <w:r w:rsidRPr="004F3B41">
              <w:rPr>
                <w:color w:val="212529"/>
                <w:sz w:val="28"/>
                <w:szCs w:val="28"/>
                <w:lang w:val="uk-UA" w:eastAsia="uk-UA"/>
              </w:rPr>
              <w:t>забруднюючих  речовин  в  атмосферне  повітря,  видів  та  обсяг</w:t>
            </w:r>
            <w:r>
              <w:rPr>
                <w:color w:val="212529"/>
                <w:sz w:val="28"/>
                <w:szCs w:val="28"/>
                <w:lang w:val="uk-UA" w:eastAsia="uk-UA"/>
              </w:rPr>
              <w:t xml:space="preserve">ів </w:t>
            </w:r>
            <w:r w:rsidRPr="004F3B41">
              <w:rPr>
                <w:color w:val="212529"/>
                <w:sz w:val="28"/>
                <w:szCs w:val="28"/>
                <w:lang w:val="uk-UA" w:eastAsia="uk-UA"/>
              </w:rPr>
              <w:t>викидів  забруднюючих  речовин  в ат</w:t>
            </w:r>
            <w:r>
              <w:rPr>
                <w:color w:val="212529"/>
                <w:sz w:val="28"/>
                <w:szCs w:val="28"/>
                <w:lang w:val="uk-UA" w:eastAsia="uk-UA"/>
              </w:rPr>
              <w:t xml:space="preserve">мосферне повітря стаціонарними </w:t>
            </w:r>
            <w:r w:rsidRPr="004F3B41">
              <w:rPr>
                <w:color w:val="212529"/>
                <w:sz w:val="28"/>
                <w:szCs w:val="28"/>
                <w:lang w:val="uk-UA" w:eastAsia="uk-UA"/>
              </w:rPr>
              <w:t xml:space="preserve">джерелами, пилогазоочисного обладнання; </w:t>
            </w:r>
          </w:p>
          <w:p w:rsidR="00B4359B" w:rsidRPr="004F3B41"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bookmarkStart w:id="9" w:name="o35"/>
            <w:bookmarkEnd w:id="9"/>
            <w:r w:rsidRPr="004F3B41">
              <w:rPr>
                <w:color w:val="212529"/>
                <w:sz w:val="28"/>
                <w:szCs w:val="28"/>
                <w:lang w:val="uk-UA" w:eastAsia="uk-UA"/>
              </w:rPr>
              <w:t xml:space="preserve">     проводить оцінку впливу викидів</w:t>
            </w:r>
            <w:r>
              <w:rPr>
                <w:color w:val="212529"/>
                <w:sz w:val="28"/>
                <w:szCs w:val="28"/>
                <w:lang w:val="uk-UA" w:eastAsia="uk-UA"/>
              </w:rPr>
              <w:t xml:space="preserve"> забруднюючих речовин на  стан </w:t>
            </w:r>
            <w:r w:rsidRPr="004F3B41">
              <w:rPr>
                <w:color w:val="212529"/>
                <w:sz w:val="28"/>
                <w:szCs w:val="28"/>
                <w:lang w:val="uk-UA" w:eastAsia="uk-UA"/>
              </w:rPr>
              <w:t xml:space="preserve">атмосферного повітря на межі санітарно-захисної зони; </w:t>
            </w:r>
          </w:p>
          <w:p w:rsidR="00B4359B" w:rsidRPr="004F3B41"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bookmarkStart w:id="10" w:name="o36"/>
            <w:bookmarkEnd w:id="10"/>
            <w:r w:rsidRPr="004F3B41">
              <w:rPr>
                <w:color w:val="212529"/>
                <w:sz w:val="28"/>
                <w:szCs w:val="28"/>
                <w:lang w:val="uk-UA" w:eastAsia="uk-UA"/>
              </w:rPr>
              <w:t xml:space="preserve">     розробляє плани   заходів   щод</w:t>
            </w:r>
            <w:r>
              <w:rPr>
                <w:color w:val="212529"/>
                <w:sz w:val="28"/>
                <w:szCs w:val="28"/>
                <w:lang w:val="uk-UA" w:eastAsia="uk-UA"/>
              </w:rPr>
              <w:t xml:space="preserve">о:   досягнення   встановлених </w:t>
            </w:r>
            <w:r w:rsidRPr="004F3B41">
              <w:rPr>
                <w:color w:val="212529"/>
                <w:sz w:val="28"/>
                <w:szCs w:val="28"/>
                <w:lang w:val="uk-UA" w:eastAsia="uk-UA"/>
              </w:rPr>
              <w:t>нормативів граничнодопустимих викиді</w:t>
            </w:r>
            <w:r>
              <w:rPr>
                <w:color w:val="212529"/>
                <w:sz w:val="28"/>
                <w:szCs w:val="28"/>
                <w:lang w:val="uk-UA" w:eastAsia="uk-UA"/>
              </w:rPr>
              <w:t xml:space="preserve">в  для  найбільш  поширених  і </w:t>
            </w:r>
            <w:r w:rsidRPr="004F3B41">
              <w:rPr>
                <w:color w:val="212529"/>
                <w:sz w:val="28"/>
                <w:szCs w:val="28"/>
                <w:lang w:val="uk-UA" w:eastAsia="uk-UA"/>
              </w:rPr>
              <w:t>небезпечних забруднюючих речовин;  о</w:t>
            </w:r>
            <w:r>
              <w:rPr>
                <w:color w:val="212529"/>
                <w:sz w:val="28"/>
                <w:szCs w:val="28"/>
                <w:lang w:val="uk-UA" w:eastAsia="uk-UA"/>
              </w:rPr>
              <w:t xml:space="preserve">хорони атмосферного повітря на </w:t>
            </w:r>
            <w:r w:rsidRPr="004F3B41">
              <w:rPr>
                <w:color w:val="212529"/>
                <w:sz w:val="28"/>
                <w:szCs w:val="28"/>
                <w:lang w:val="uk-UA" w:eastAsia="uk-UA"/>
              </w:rPr>
              <w:t xml:space="preserve">випадок   виникнення   надзвичайних </w:t>
            </w:r>
            <w:r>
              <w:rPr>
                <w:color w:val="212529"/>
                <w:sz w:val="28"/>
                <w:szCs w:val="28"/>
                <w:lang w:val="uk-UA" w:eastAsia="uk-UA"/>
              </w:rPr>
              <w:t xml:space="preserve">  ситуацій   техногенного   та </w:t>
            </w:r>
            <w:r w:rsidRPr="004F3B41">
              <w:rPr>
                <w:color w:val="212529"/>
                <w:sz w:val="28"/>
                <w:szCs w:val="28"/>
                <w:lang w:val="uk-UA" w:eastAsia="uk-UA"/>
              </w:rPr>
              <w:t xml:space="preserve">природного  характеру;  ліквідації  причин і наслідків забруднення </w:t>
            </w:r>
            <w:r w:rsidRPr="004F3B41">
              <w:rPr>
                <w:color w:val="212529"/>
                <w:sz w:val="28"/>
                <w:szCs w:val="28"/>
                <w:lang w:val="uk-UA" w:eastAsia="uk-UA"/>
              </w:rPr>
              <w:br/>
              <w:t>атмосферного   повітря;   остаточног</w:t>
            </w:r>
            <w:r>
              <w:rPr>
                <w:color w:val="212529"/>
                <w:sz w:val="28"/>
                <w:szCs w:val="28"/>
                <w:lang w:val="uk-UA" w:eastAsia="uk-UA"/>
              </w:rPr>
              <w:t xml:space="preserve">о    припинення    діяльності, </w:t>
            </w:r>
            <w:r w:rsidRPr="004F3B41">
              <w:rPr>
                <w:color w:val="212529"/>
                <w:sz w:val="28"/>
                <w:szCs w:val="28"/>
                <w:lang w:val="uk-UA" w:eastAsia="uk-UA"/>
              </w:rPr>
              <w:t>пов'язаної  з  викидами забруднюючих</w:t>
            </w:r>
            <w:r>
              <w:rPr>
                <w:color w:val="212529"/>
                <w:sz w:val="28"/>
                <w:szCs w:val="28"/>
                <w:lang w:val="uk-UA" w:eastAsia="uk-UA"/>
              </w:rPr>
              <w:t xml:space="preserve"> речовин в атмосферне повітря, </w:t>
            </w:r>
            <w:r w:rsidRPr="004F3B41">
              <w:rPr>
                <w:color w:val="212529"/>
                <w:sz w:val="28"/>
                <w:szCs w:val="28"/>
                <w:lang w:val="uk-UA" w:eastAsia="uk-UA"/>
              </w:rPr>
              <w:t>та приведення місця діяльності  у  з</w:t>
            </w:r>
            <w:r>
              <w:rPr>
                <w:color w:val="212529"/>
                <w:sz w:val="28"/>
                <w:szCs w:val="28"/>
                <w:lang w:val="uk-UA" w:eastAsia="uk-UA"/>
              </w:rPr>
              <w:t xml:space="preserve">адовільний  стан;  запобігання </w:t>
            </w:r>
            <w:r w:rsidRPr="004F3B41">
              <w:rPr>
                <w:color w:val="212529"/>
                <w:sz w:val="28"/>
                <w:szCs w:val="28"/>
                <w:lang w:val="uk-UA" w:eastAsia="uk-UA"/>
              </w:rPr>
              <w:t>перевищенню  встановлених  нормативі</w:t>
            </w:r>
            <w:r>
              <w:rPr>
                <w:color w:val="212529"/>
                <w:sz w:val="28"/>
                <w:szCs w:val="28"/>
                <w:lang w:val="uk-UA" w:eastAsia="uk-UA"/>
              </w:rPr>
              <w:t xml:space="preserve">в граничнодопустимих викидів у процесі </w:t>
            </w:r>
            <w:r w:rsidRPr="004F3B41">
              <w:rPr>
                <w:color w:val="212529"/>
                <w:sz w:val="28"/>
                <w:szCs w:val="28"/>
                <w:lang w:val="uk-UA" w:eastAsia="uk-UA"/>
              </w:rPr>
              <w:t xml:space="preserve">виробництва;   здійснення   контролю   за    дотриманням </w:t>
            </w:r>
            <w:r w:rsidRPr="004F3B41">
              <w:rPr>
                <w:color w:val="212529"/>
                <w:sz w:val="28"/>
                <w:szCs w:val="28"/>
                <w:lang w:val="uk-UA" w:eastAsia="uk-UA"/>
              </w:rPr>
              <w:br/>
              <w:t>встановлених  нормативів  граничнодопустимих  викидів забруднюю</w:t>
            </w:r>
            <w:r>
              <w:rPr>
                <w:color w:val="212529"/>
                <w:sz w:val="28"/>
                <w:szCs w:val="28"/>
                <w:lang w:val="uk-UA" w:eastAsia="uk-UA"/>
              </w:rPr>
              <w:t xml:space="preserve">чих </w:t>
            </w:r>
            <w:r w:rsidRPr="004F3B41">
              <w:rPr>
                <w:color w:val="212529"/>
                <w:sz w:val="28"/>
                <w:szCs w:val="28"/>
                <w:lang w:val="uk-UA" w:eastAsia="uk-UA"/>
              </w:rPr>
              <w:t xml:space="preserve">речовин та умов дозволу на викиди; </w:t>
            </w:r>
          </w:p>
          <w:p w:rsidR="00B4359B" w:rsidRPr="004F3B41"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bookmarkStart w:id="11" w:name="o37"/>
            <w:bookmarkEnd w:id="11"/>
            <w:r w:rsidRPr="004F3B41">
              <w:rPr>
                <w:color w:val="212529"/>
                <w:sz w:val="28"/>
                <w:szCs w:val="28"/>
                <w:lang w:val="uk-UA" w:eastAsia="uk-UA"/>
              </w:rPr>
              <w:t xml:space="preserve">     обґрунтовує розміри   нормативн</w:t>
            </w:r>
            <w:r>
              <w:rPr>
                <w:color w:val="212529"/>
                <w:sz w:val="28"/>
                <w:szCs w:val="28"/>
                <w:lang w:val="uk-UA" w:eastAsia="uk-UA"/>
              </w:rPr>
              <w:t xml:space="preserve">их   санітарно-захисних   зон, </w:t>
            </w:r>
            <w:r w:rsidRPr="004F3B41">
              <w:rPr>
                <w:color w:val="212529"/>
                <w:sz w:val="28"/>
                <w:szCs w:val="28"/>
                <w:lang w:val="uk-UA" w:eastAsia="uk-UA"/>
              </w:rPr>
              <w:t>проводить оцінку витрат,  пов`язаних</w:t>
            </w:r>
            <w:r>
              <w:rPr>
                <w:color w:val="212529"/>
                <w:sz w:val="28"/>
                <w:szCs w:val="28"/>
                <w:lang w:val="uk-UA" w:eastAsia="uk-UA"/>
              </w:rPr>
              <w:t xml:space="preserve"> з реалізацією заходів щодо їх </w:t>
            </w:r>
            <w:r w:rsidRPr="004F3B41">
              <w:rPr>
                <w:color w:val="212529"/>
                <w:sz w:val="28"/>
                <w:szCs w:val="28"/>
                <w:lang w:val="uk-UA" w:eastAsia="uk-UA"/>
              </w:rPr>
              <w:t xml:space="preserve">створення; </w:t>
            </w:r>
          </w:p>
          <w:p w:rsidR="00B4359B" w:rsidRPr="004F3B41"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bookmarkStart w:id="12" w:name="o38"/>
            <w:bookmarkEnd w:id="12"/>
            <w:r w:rsidRPr="004F3B41">
              <w:rPr>
                <w:color w:val="212529"/>
                <w:sz w:val="28"/>
                <w:szCs w:val="28"/>
                <w:lang w:val="uk-UA" w:eastAsia="uk-UA"/>
              </w:rPr>
              <w:t xml:space="preserve">     проводить оцінку т</w:t>
            </w:r>
            <w:r>
              <w:rPr>
                <w:color w:val="212529"/>
                <w:sz w:val="28"/>
                <w:szCs w:val="28"/>
                <w:lang w:val="uk-UA" w:eastAsia="uk-UA"/>
              </w:rPr>
              <w:t xml:space="preserve">а аналіз витрат,  пов`язаних з </w:t>
            </w:r>
            <w:r w:rsidRPr="004F3B41">
              <w:rPr>
                <w:color w:val="212529"/>
                <w:sz w:val="28"/>
                <w:szCs w:val="28"/>
                <w:lang w:val="uk-UA" w:eastAsia="uk-UA"/>
              </w:rPr>
              <w:lastRenderedPageBreak/>
              <w:t>реалізац</w:t>
            </w:r>
            <w:r>
              <w:rPr>
                <w:color w:val="212529"/>
                <w:sz w:val="28"/>
                <w:szCs w:val="28"/>
                <w:lang w:val="uk-UA" w:eastAsia="uk-UA"/>
              </w:rPr>
              <w:t xml:space="preserve">ією </w:t>
            </w:r>
            <w:r w:rsidRPr="004F3B41">
              <w:rPr>
                <w:color w:val="212529"/>
                <w:sz w:val="28"/>
                <w:szCs w:val="28"/>
                <w:lang w:val="uk-UA" w:eastAsia="uk-UA"/>
              </w:rPr>
              <w:t>запланованих  заходів  щодо  запобіг</w:t>
            </w:r>
            <w:r>
              <w:rPr>
                <w:color w:val="212529"/>
                <w:sz w:val="28"/>
                <w:szCs w:val="28"/>
                <w:lang w:val="uk-UA" w:eastAsia="uk-UA"/>
              </w:rPr>
              <w:t xml:space="preserve">ання  забрудненню атмосферного </w:t>
            </w:r>
            <w:r w:rsidRPr="004F3B41">
              <w:rPr>
                <w:color w:val="212529"/>
                <w:sz w:val="28"/>
                <w:szCs w:val="28"/>
                <w:lang w:val="uk-UA" w:eastAsia="uk-UA"/>
              </w:rPr>
              <w:t xml:space="preserve">повітря; </w:t>
            </w:r>
          </w:p>
          <w:p w:rsidR="00B4359B" w:rsidRPr="004F3B41"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bookmarkStart w:id="13" w:name="o39"/>
            <w:bookmarkEnd w:id="13"/>
            <w:r w:rsidRPr="004F3B41">
              <w:rPr>
                <w:color w:val="212529"/>
                <w:sz w:val="28"/>
                <w:szCs w:val="28"/>
                <w:lang w:val="uk-UA" w:eastAsia="uk-UA"/>
              </w:rPr>
              <w:t xml:space="preserve">     готує інфор</w:t>
            </w:r>
            <w:r>
              <w:rPr>
                <w:color w:val="212529"/>
                <w:sz w:val="28"/>
                <w:szCs w:val="28"/>
                <w:lang w:val="uk-UA" w:eastAsia="uk-UA"/>
              </w:rPr>
              <w:t xml:space="preserve">мацію про отримання дозволу для ознайомлення з нею громадськості відповідно до </w:t>
            </w:r>
            <w:r w:rsidRPr="004F3B41">
              <w:rPr>
                <w:color w:val="212529"/>
                <w:sz w:val="28"/>
                <w:szCs w:val="28"/>
                <w:lang w:val="uk-UA" w:eastAsia="uk-UA"/>
              </w:rPr>
              <w:t xml:space="preserve">законодавства. </w:t>
            </w: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bookmarkStart w:id="14" w:name="o40"/>
            <w:bookmarkEnd w:id="14"/>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r>
              <w:rPr>
                <w:color w:val="212529"/>
                <w:sz w:val="28"/>
                <w:szCs w:val="28"/>
                <w:lang w:val="uk-UA" w:eastAsia="uk-UA"/>
              </w:rPr>
              <w:t xml:space="preserve">     </w:t>
            </w:r>
            <w:r w:rsidRPr="004F3B41">
              <w:rPr>
                <w:color w:val="212529"/>
                <w:sz w:val="28"/>
                <w:szCs w:val="28"/>
                <w:lang w:val="uk-UA" w:eastAsia="uk-UA"/>
              </w:rPr>
              <w:t>Суб'єкт господарювання для  розроблення  документів,</w:t>
            </w:r>
            <w:r>
              <w:rPr>
                <w:color w:val="212529"/>
                <w:sz w:val="28"/>
                <w:szCs w:val="28"/>
                <w:lang w:val="uk-UA" w:eastAsia="uk-UA"/>
              </w:rPr>
              <w:t xml:space="preserve">  у  яких </w:t>
            </w:r>
            <w:r w:rsidRPr="004F3B41">
              <w:rPr>
                <w:color w:val="212529"/>
                <w:sz w:val="28"/>
                <w:szCs w:val="28"/>
                <w:lang w:val="uk-UA" w:eastAsia="uk-UA"/>
              </w:rPr>
              <w:t>обґрунтовуються    обсяги   викидів,</w:t>
            </w:r>
            <w:r>
              <w:rPr>
                <w:color w:val="212529"/>
                <w:sz w:val="28"/>
                <w:szCs w:val="28"/>
                <w:lang w:val="uk-UA" w:eastAsia="uk-UA"/>
              </w:rPr>
              <w:t xml:space="preserve">   може   залучати   установи, організації  та</w:t>
            </w:r>
            <w:r w:rsidRPr="004F3B41">
              <w:rPr>
                <w:color w:val="212529"/>
                <w:sz w:val="28"/>
                <w:szCs w:val="28"/>
                <w:lang w:val="uk-UA" w:eastAsia="uk-UA"/>
              </w:rPr>
              <w:t xml:space="preserve"> </w:t>
            </w:r>
            <w:r>
              <w:rPr>
                <w:color w:val="212529"/>
                <w:sz w:val="28"/>
                <w:szCs w:val="28"/>
                <w:lang w:val="uk-UA" w:eastAsia="uk-UA"/>
              </w:rPr>
              <w:t xml:space="preserve"> заклади, яким Міндовкілля надає право  на </w:t>
            </w:r>
            <w:r w:rsidRPr="004F3B41">
              <w:rPr>
                <w:color w:val="212529"/>
                <w:sz w:val="28"/>
                <w:szCs w:val="28"/>
                <w:lang w:val="uk-UA" w:eastAsia="uk-UA"/>
              </w:rPr>
              <w:t xml:space="preserve">розроблення цих документів. </w:t>
            </w: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shd w:val="clear" w:color="auto" w:fill="FFFFFF"/>
                <w:lang w:val="uk-UA"/>
              </w:rPr>
            </w:pPr>
            <w:r w:rsidRPr="00AD22D1">
              <w:rPr>
                <w:color w:val="212529"/>
                <w:sz w:val="28"/>
                <w:szCs w:val="28"/>
                <w:shd w:val="clear" w:color="auto" w:fill="FFFFFF"/>
                <w:lang w:val="uk-UA"/>
              </w:rPr>
              <w:t xml:space="preserve">5.  Суб'єкт  господарювання,  об'єкт якого належить до першої </w:t>
            </w:r>
            <w:r w:rsidRPr="00AD22D1">
              <w:rPr>
                <w:color w:val="212529"/>
                <w:sz w:val="28"/>
                <w:szCs w:val="28"/>
                <w:lang w:val="uk-UA"/>
              </w:rPr>
              <w:br/>
            </w:r>
            <w:r w:rsidRPr="00AD22D1">
              <w:rPr>
                <w:color w:val="212529"/>
                <w:sz w:val="28"/>
                <w:szCs w:val="28"/>
                <w:shd w:val="clear" w:color="auto" w:fill="FFFFFF"/>
                <w:lang w:val="uk-UA"/>
              </w:rPr>
              <w:t>групи,   для   отримання  дозволу  подає  Міндовкіллю,  а  суб'єкт господарювання, об'єкт якого</w:t>
            </w:r>
            <w:r>
              <w:rPr>
                <w:color w:val="212529"/>
                <w:sz w:val="28"/>
                <w:szCs w:val="28"/>
                <w:shd w:val="clear" w:color="auto" w:fill="FFFFFF"/>
                <w:lang w:val="uk-UA"/>
              </w:rPr>
              <w:t xml:space="preserve"> належить до другої або третьої </w:t>
            </w:r>
            <w:r w:rsidRPr="00AD22D1">
              <w:rPr>
                <w:color w:val="212529"/>
                <w:sz w:val="28"/>
                <w:szCs w:val="28"/>
                <w:shd w:val="clear" w:color="auto" w:fill="FFFFFF"/>
                <w:lang w:val="uk-UA"/>
              </w:rPr>
              <w:t xml:space="preserve">групи, - дозвільному центру у письмовій та в електронній формі документи, підготовлені  відповідно  до  затвердженої Міндовкіллям Інструкції про   загальні   вимоги   до   оформлення   документів,   у   яких обґрунтовуються  обсяги  викидів,  для отримання дозволу на викиди </w:t>
            </w:r>
            <w:r w:rsidRPr="00AD22D1">
              <w:rPr>
                <w:color w:val="212529"/>
                <w:sz w:val="28"/>
                <w:szCs w:val="28"/>
                <w:lang w:val="uk-UA"/>
              </w:rPr>
              <w:br/>
            </w:r>
            <w:r w:rsidRPr="00AD22D1">
              <w:rPr>
                <w:color w:val="212529"/>
                <w:sz w:val="28"/>
                <w:szCs w:val="28"/>
                <w:shd w:val="clear" w:color="auto" w:fill="FFFFFF"/>
                <w:lang w:val="uk-UA"/>
              </w:rPr>
              <w:t xml:space="preserve">забруднюючих  речовин в атмосферне повітря стаціонарними джерелами для підприємств, установ, організацій та громадян - підприємців, а також  вміщує  в  місцевих  друкованих  засобах масової інформації повідомлення  про  намір  отримати  дозвіл  із  зазначенням адреси </w:t>
            </w:r>
            <w:r w:rsidRPr="00AD22D1">
              <w:rPr>
                <w:color w:val="212529"/>
                <w:sz w:val="28"/>
                <w:szCs w:val="28"/>
                <w:lang w:val="uk-UA"/>
              </w:rPr>
              <w:br/>
            </w:r>
            <w:r w:rsidRPr="00AD22D1">
              <w:rPr>
                <w:color w:val="212529"/>
                <w:sz w:val="28"/>
                <w:szCs w:val="28"/>
                <w:shd w:val="clear" w:color="auto" w:fill="FFFFFF"/>
                <w:lang w:val="uk-UA"/>
              </w:rPr>
              <w:t>місцевої  держадміністрації, до якої можуть надсилатися зауваження громадських організацій та окремих громадян.</w:t>
            </w: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shd w:val="clear" w:color="auto" w:fill="FFFFFF"/>
                <w:lang w:val="uk-UA"/>
              </w:rPr>
            </w:pPr>
          </w:p>
          <w:p w:rsidR="00B4359B" w:rsidRPr="00AD22D1"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r w:rsidRPr="00AD22D1">
              <w:rPr>
                <w:rFonts w:ascii="Consolas" w:hAnsi="Consolas" w:cs="Courier New"/>
                <w:color w:val="212529"/>
                <w:lang w:val="uk-UA" w:eastAsia="uk-UA"/>
              </w:rPr>
              <w:t xml:space="preserve">  </w:t>
            </w:r>
            <w:r w:rsidRPr="00AD22D1">
              <w:rPr>
                <w:color w:val="212529"/>
                <w:sz w:val="28"/>
                <w:szCs w:val="28"/>
                <w:lang w:val="uk-UA" w:eastAsia="uk-UA"/>
              </w:rPr>
              <w:t xml:space="preserve">6.     Міндовкілля     та    дозвільні    центри    передають </w:t>
            </w:r>
            <w:r w:rsidRPr="00AD22D1">
              <w:rPr>
                <w:color w:val="212529"/>
                <w:sz w:val="28"/>
                <w:szCs w:val="28"/>
                <w:lang w:val="uk-UA" w:eastAsia="uk-UA"/>
              </w:rPr>
              <w:br/>
              <w:t>Держпродспоживслужбі,  її  територіа</w:t>
            </w:r>
            <w:r>
              <w:rPr>
                <w:color w:val="212529"/>
                <w:sz w:val="28"/>
                <w:szCs w:val="28"/>
                <w:lang w:val="uk-UA" w:eastAsia="uk-UA"/>
              </w:rPr>
              <w:t xml:space="preserve">льним органам відповідно заяву </w:t>
            </w:r>
            <w:r w:rsidRPr="00AD22D1">
              <w:rPr>
                <w:color w:val="212529"/>
                <w:sz w:val="28"/>
                <w:szCs w:val="28"/>
                <w:lang w:val="uk-UA" w:eastAsia="uk-UA"/>
              </w:rPr>
              <w:t>та д</w:t>
            </w:r>
            <w:r>
              <w:rPr>
                <w:color w:val="212529"/>
                <w:sz w:val="28"/>
                <w:szCs w:val="28"/>
                <w:lang w:val="uk-UA" w:eastAsia="uk-UA"/>
              </w:rPr>
              <w:t xml:space="preserve">окументи на отримання дозволу. </w:t>
            </w:r>
          </w:p>
          <w:p w:rsidR="00B4359B" w:rsidRPr="00AD22D1"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bookmarkStart w:id="15" w:name="o44"/>
            <w:bookmarkEnd w:id="15"/>
            <w:r w:rsidRPr="00AD22D1">
              <w:rPr>
                <w:color w:val="212529"/>
                <w:sz w:val="28"/>
                <w:szCs w:val="28"/>
                <w:lang w:val="uk-UA" w:eastAsia="uk-UA"/>
              </w:rPr>
              <w:t xml:space="preserve">     Держпродспоживслужба,  її  тери</w:t>
            </w:r>
            <w:r>
              <w:rPr>
                <w:color w:val="212529"/>
                <w:sz w:val="28"/>
                <w:szCs w:val="28"/>
                <w:lang w:val="uk-UA" w:eastAsia="uk-UA"/>
              </w:rPr>
              <w:t xml:space="preserve">торіальні  органи протягом 15 </w:t>
            </w:r>
            <w:r w:rsidRPr="00AD22D1">
              <w:rPr>
                <w:color w:val="212529"/>
                <w:sz w:val="28"/>
                <w:szCs w:val="28"/>
                <w:lang w:val="uk-UA" w:eastAsia="uk-UA"/>
              </w:rPr>
              <w:t>календ</w:t>
            </w:r>
            <w:r>
              <w:rPr>
                <w:color w:val="212529"/>
                <w:sz w:val="28"/>
                <w:szCs w:val="28"/>
                <w:lang w:val="uk-UA" w:eastAsia="uk-UA"/>
              </w:rPr>
              <w:t xml:space="preserve">арних  днів  з дати надходження документів приймають рішення щодо  </w:t>
            </w:r>
            <w:r w:rsidRPr="00AD22D1">
              <w:rPr>
                <w:color w:val="212529"/>
                <w:sz w:val="28"/>
                <w:szCs w:val="28"/>
                <w:lang w:val="uk-UA" w:eastAsia="uk-UA"/>
              </w:rPr>
              <w:t xml:space="preserve">можливості/неможливості  видачі  дозволу,  яке  надсилається </w:t>
            </w:r>
            <w:r w:rsidRPr="00AD22D1">
              <w:rPr>
                <w:color w:val="212529"/>
                <w:sz w:val="28"/>
                <w:szCs w:val="28"/>
                <w:lang w:val="uk-UA" w:eastAsia="uk-UA"/>
              </w:rPr>
              <w:br/>
              <w:t xml:space="preserve">Міндовкіллю та дозвільним центрам відповідно. </w:t>
            </w: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bookmarkStart w:id="16" w:name="o45"/>
            <w:bookmarkEnd w:id="16"/>
            <w:r w:rsidRPr="00AD22D1">
              <w:rPr>
                <w:color w:val="212529"/>
                <w:sz w:val="28"/>
                <w:szCs w:val="28"/>
                <w:lang w:val="uk-UA" w:eastAsia="uk-UA"/>
              </w:rPr>
              <w:t>У разі прийняття рішення щодо н</w:t>
            </w:r>
            <w:r>
              <w:rPr>
                <w:color w:val="212529"/>
                <w:sz w:val="28"/>
                <w:szCs w:val="28"/>
                <w:lang w:val="uk-UA" w:eastAsia="uk-UA"/>
              </w:rPr>
              <w:t xml:space="preserve">еможливості видачі  дозволу  у </w:t>
            </w:r>
            <w:r w:rsidRPr="00AD22D1">
              <w:rPr>
                <w:color w:val="212529"/>
                <w:sz w:val="28"/>
                <w:szCs w:val="28"/>
                <w:lang w:val="uk-UA" w:eastAsia="uk-UA"/>
              </w:rPr>
              <w:t>ньому зазначається зміст зауважень.</w:t>
            </w: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Pr="00AD22D1"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r w:rsidRPr="00AD22D1">
              <w:rPr>
                <w:color w:val="212529"/>
                <w:sz w:val="28"/>
                <w:szCs w:val="28"/>
                <w:lang w:val="uk-UA" w:eastAsia="uk-UA"/>
              </w:rPr>
              <w:t xml:space="preserve">7. Місцеві    держадміністрації    розглядають     зауваження </w:t>
            </w:r>
            <w:r w:rsidRPr="00AD22D1">
              <w:rPr>
                <w:color w:val="212529"/>
                <w:sz w:val="28"/>
                <w:szCs w:val="28"/>
                <w:lang w:val="uk-UA" w:eastAsia="uk-UA"/>
              </w:rPr>
              <w:br/>
              <w:t>громадських  організацій,  у разі по</w:t>
            </w:r>
            <w:r>
              <w:rPr>
                <w:color w:val="212529"/>
                <w:sz w:val="28"/>
                <w:szCs w:val="28"/>
                <w:lang w:val="uk-UA" w:eastAsia="uk-UA"/>
              </w:rPr>
              <w:t xml:space="preserve">треби організовують проведення </w:t>
            </w:r>
            <w:r w:rsidRPr="00AD22D1">
              <w:rPr>
                <w:color w:val="212529"/>
                <w:sz w:val="28"/>
                <w:szCs w:val="28"/>
                <w:lang w:val="uk-UA" w:eastAsia="uk-UA"/>
              </w:rPr>
              <w:t>їх публічного обговорення і протягом</w:t>
            </w:r>
            <w:r>
              <w:rPr>
                <w:color w:val="212529"/>
                <w:sz w:val="28"/>
                <w:szCs w:val="28"/>
                <w:lang w:val="uk-UA" w:eastAsia="uk-UA"/>
              </w:rPr>
              <w:t xml:space="preserve"> 30 календарних  днів  з  дати </w:t>
            </w:r>
            <w:r w:rsidRPr="00AD22D1">
              <w:rPr>
                <w:color w:val="212529"/>
                <w:sz w:val="28"/>
                <w:szCs w:val="28"/>
                <w:lang w:val="uk-UA" w:eastAsia="uk-UA"/>
              </w:rPr>
              <w:t>опублікування   інформації   про   н</w:t>
            </w:r>
            <w:r>
              <w:rPr>
                <w:color w:val="212529"/>
                <w:sz w:val="28"/>
                <w:szCs w:val="28"/>
                <w:lang w:val="uk-UA" w:eastAsia="uk-UA"/>
              </w:rPr>
              <w:t xml:space="preserve">амір  суб'єкта  господарювання отримати дозвіл </w:t>
            </w:r>
            <w:r w:rsidRPr="00AD22D1">
              <w:rPr>
                <w:color w:val="212529"/>
                <w:sz w:val="28"/>
                <w:szCs w:val="28"/>
                <w:lang w:val="uk-UA" w:eastAsia="uk-UA"/>
              </w:rPr>
              <w:t xml:space="preserve">повідомляють про це орган, який видав дозвіл. </w:t>
            </w: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r w:rsidRPr="00AD22D1">
              <w:rPr>
                <w:color w:val="212529"/>
                <w:sz w:val="28"/>
                <w:szCs w:val="28"/>
                <w:lang w:val="uk-UA" w:eastAsia="uk-UA"/>
              </w:rPr>
              <w:t xml:space="preserve">Орган,  який  видав  дозвіл,  аналізують зауваження та у разі </w:t>
            </w:r>
            <w:r w:rsidRPr="00AD22D1">
              <w:rPr>
                <w:color w:val="212529"/>
                <w:sz w:val="28"/>
                <w:szCs w:val="28"/>
                <w:lang w:val="uk-UA" w:eastAsia="uk-UA"/>
              </w:rPr>
              <w:br/>
              <w:t>необхідності пропонує суб'єкту госпо</w:t>
            </w:r>
            <w:r>
              <w:rPr>
                <w:color w:val="212529"/>
                <w:sz w:val="28"/>
                <w:szCs w:val="28"/>
                <w:lang w:val="uk-UA" w:eastAsia="uk-UA"/>
              </w:rPr>
              <w:t xml:space="preserve">дарювання врахувати їх під час </w:t>
            </w:r>
            <w:r w:rsidRPr="00AD22D1">
              <w:rPr>
                <w:color w:val="212529"/>
                <w:sz w:val="28"/>
                <w:szCs w:val="28"/>
                <w:lang w:val="uk-UA" w:eastAsia="uk-UA"/>
              </w:rPr>
              <w:t xml:space="preserve">підготовки  дозволу до видачі. </w:t>
            </w: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Pr="00AD22D1"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r w:rsidRPr="00AD22D1">
              <w:rPr>
                <w:color w:val="212529"/>
                <w:sz w:val="28"/>
                <w:szCs w:val="28"/>
                <w:lang w:val="uk-UA" w:eastAsia="uk-UA"/>
              </w:rPr>
              <w:t xml:space="preserve">8. Орган,  який  видав  дозвіл, протягом 30 календарних днів </w:t>
            </w:r>
            <w:r w:rsidRPr="00AD22D1">
              <w:rPr>
                <w:color w:val="212529"/>
                <w:sz w:val="28"/>
                <w:szCs w:val="28"/>
                <w:lang w:val="uk-UA" w:eastAsia="uk-UA"/>
              </w:rPr>
              <w:br/>
              <w:t xml:space="preserve">розглядає  заяву  та  документи  на </w:t>
            </w:r>
            <w:r>
              <w:rPr>
                <w:color w:val="212529"/>
                <w:sz w:val="28"/>
                <w:szCs w:val="28"/>
                <w:lang w:val="uk-UA" w:eastAsia="uk-UA"/>
              </w:rPr>
              <w:t xml:space="preserve"> отримання  дозволу  і  у разі </w:t>
            </w:r>
            <w:r w:rsidRPr="00AD22D1">
              <w:rPr>
                <w:color w:val="212529"/>
                <w:sz w:val="28"/>
                <w:szCs w:val="28"/>
                <w:lang w:val="uk-UA" w:eastAsia="uk-UA"/>
              </w:rPr>
              <w:t xml:space="preserve">відсутності зауважень видає дозвіл. </w:t>
            </w:r>
          </w:p>
          <w:p w:rsidR="00B4359B" w:rsidRPr="00AD22D1"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r w:rsidRPr="00AD22D1">
              <w:rPr>
                <w:color w:val="212529"/>
                <w:sz w:val="28"/>
                <w:szCs w:val="28"/>
                <w:lang w:val="uk-UA" w:eastAsia="uk-UA"/>
              </w:rPr>
              <w:t xml:space="preserve">     У разі  наявності  зауважень  документи повертаються суб'єкту господарювання  з  викладом  їх  змісту  та</w:t>
            </w:r>
            <w:r>
              <w:rPr>
                <w:color w:val="212529"/>
                <w:sz w:val="28"/>
                <w:szCs w:val="28"/>
                <w:lang w:val="uk-UA" w:eastAsia="uk-UA"/>
              </w:rPr>
              <w:t xml:space="preserve"> зазначенням   терміну </w:t>
            </w:r>
            <w:r w:rsidRPr="00AD22D1">
              <w:rPr>
                <w:color w:val="212529"/>
                <w:sz w:val="28"/>
                <w:szCs w:val="28"/>
                <w:lang w:val="uk-UA" w:eastAsia="uk-UA"/>
              </w:rPr>
              <w:t xml:space="preserve">повторного подання. </w:t>
            </w: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r w:rsidRPr="00AD22D1">
              <w:rPr>
                <w:color w:val="212529"/>
                <w:sz w:val="28"/>
                <w:szCs w:val="28"/>
                <w:lang w:val="uk-UA" w:eastAsia="uk-UA"/>
              </w:rPr>
              <w:lastRenderedPageBreak/>
              <w:t xml:space="preserve">     Рішення  про  видачу дозволу на</w:t>
            </w:r>
            <w:r>
              <w:rPr>
                <w:color w:val="212529"/>
                <w:sz w:val="28"/>
                <w:szCs w:val="28"/>
                <w:lang w:val="uk-UA" w:eastAsia="uk-UA"/>
              </w:rPr>
              <w:t xml:space="preserve">дсилається органом, який видав </w:t>
            </w:r>
            <w:r w:rsidRPr="00AD22D1">
              <w:rPr>
                <w:color w:val="212529"/>
                <w:sz w:val="28"/>
                <w:szCs w:val="28"/>
                <w:lang w:val="uk-UA" w:eastAsia="uk-UA"/>
              </w:rPr>
              <w:t>дозвіл,</w:t>
            </w:r>
            <w:r>
              <w:rPr>
                <w:color w:val="212529"/>
                <w:sz w:val="28"/>
                <w:szCs w:val="28"/>
                <w:lang w:val="uk-UA" w:eastAsia="uk-UA"/>
              </w:rPr>
              <w:t xml:space="preserve">  суб'єкту  господарювання  та Держпродспоживслужбі або її </w:t>
            </w:r>
            <w:r w:rsidRPr="00AD22D1">
              <w:rPr>
                <w:color w:val="212529"/>
                <w:sz w:val="28"/>
                <w:szCs w:val="28"/>
                <w:lang w:val="uk-UA" w:eastAsia="uk-UA"/>
              </w:rPr>
              <w:t>територіальним  органам.</w:t>
            </w: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r>
              <w:rPr>
                <w:color w:val="212529"/>
                <w:sz w:val="28"/>
                <w:szCs w:val="28"/>
                <w:lang w:val="uk-UA" w:eastAsia="uk-UA"/>
              </w:rPr>
              <w:t>9. Пункт 9 виключено</w:t>
            </w: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Pr="00AD22D1"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r w:rsidRPr="00AD22D1">
              <w:rPr>
                <w:color w:val="212529"/>
                <w:sz w:val="28"/>
                <w:szCs w:val="28"/>
                <w:lang w:val="uk-UA" w:eastAsia="uk-UA"/>
              </w:rPr>
              <w:t xml:space="preserve">10. Дозвіл анулюється органом, який його видав, у разі: </w:t>
            </w:r>
          </w:p>
          <w:p w:rsidR="00B4359B" w:rsidRPr="00AD22D1"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r w:rsidRPr="00AD22D1">
              <w:rPr>
                <w:color w:val="212529"/>
                <w:sz w:val="28"/>
                <w:szCs w:val="28"/>
                <w:lang w:val="uk-UA" w:eastAsia="uk-UA"/>
              </w:rPr>
              <w:t xml:space="preserve">     звернення суб'єкта господарювання із  заявою  про  анулювання </w:t>
            </w:r>
            <w:r w:rsidRPr="00AD22D1">
              <w:rPr>
                <w:color w:val="212529"/>
                <w:sz w:val="28"/>
                <w:szCs w:val="28"/>
                <w:lang w:val="uk-UA" w:eastAsia="uk-UA"/>
              </w:rPr>
              <w:br/>
              <w:t xml:space="preserve">документа дозвільного характеру; </w:t>
            </w:r>
          </w:p>
          <w:p w:rsidR="00B4359B" w:rsidRPr="00AD22D1"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r w:rsidRPr="00AD22D1">
              <w:rPr>
                <w:color w:val="212529"/>
                <w:sz w:val="28"/>
                <w:szCs w:val="28"/>
                <w:lang w:val="uk-UA" w:eastAsia="uk-UA"/>
              </w:rPr>
              <w:t xml:space="preserve">     припинення юридичної   особи   </w:t>
            </w:r>
            <w:r>
              <w:rPr>
                <w:color w:val="212529"/>
                <w:sz w:val="28"/>
                <w:szCs w:val="28"/>
                <w:lang w:val="uk-UA" w:eastAsia="uk-UA"/>
              </w:rPr>
              <w:t xml:space="preserve">(злиття,   приєднання,  поділ, </w:t>
            </w:r>
            <w:r w:rsidRPr="00AD22D1">
              <w:rPr>
                <w:color w:val="212529"/>
                <w:sz w:val="28"/>
                <w:szCs w:val="28"/>
                <w:lang w:val="uk-UA" w:eastAsia="uk-UA"/>
              </w:rPr>
              <w:t xml:space="preserve">перетворення або ліквідація), якщо інше не визначено законом; </w:t>
            </w:r>
          </w:p>
          <w:p w:rsidR="00B4359B" w:rsidRPr="00AD22D1"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r w:rsidRPr="00AD22D1">
              <w:rPr>
                <w:color w:val="212529"/>
                <w:sz w:val="28"/>
                <w:szCs w:val="28"/>
                <w:lang w:val="uk-UA" w:eastAsia="uk-UA"/>
              </w:rPr>
              <w:t xml:space="preserve">     припинення підприємницької  дія</w:t>
            </w:r>
            <w:r>
              <w:rPr>
                <w:color w:val="212529"/>
                <w:sz w:val="28"/>
                <w:szCs w:val="28"/>
                <w:lang w:val="uk-UA" w:eastAsia="uk-UA"/>
              </w:rPr>
              <w:t xml:space="preserve">льності   фізичної   особи   - </w:t>
            </w:r>
            <w:r w:rsidRPr="00AD22D1">
              <w:rPr>
                <w:color w:val="212529"/>
                <w:sz w:val="28"/>
                <w:szCs w:val="28"/>
                <w:lang w:val="uk-UA" w:eastAsia="uk-UA"/>
              </w:rPr>
              <w:t xml:space="preserve">підприємця; </w:t>
            </w:r>
          </w:p>
          <w:p w:rsidR="00B4359B" w:rsidRPr="00AD22D1"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r w:rsidRPr="00AD22D1">
              <w:rPr>
                <w:color w:val="212529"/>
                <w:sz w:val="28"/>
                <w:szCs w:val="28"/>
                <w:lang w:val="uk-UA" w:eastAsia="uk-UA"/>
              </w:rPr>
              <w:lastRenderedPageBreak/>
              <w:t xml:space="preserve">     встановлення факту   подання   </w:t>
            </w:r>
            <w:r>
              <w:rPr>
                <w:color w:val="212529"/>
                <w:sz w:val="28"/>
                <w:szCs w:val="28"/>
                <w:lang w:val="uk-UA" w:eastAsia="uk-UA"/>
              </w:rPr>
              <w:t xml:space="preserve">в   заяві  та  документах,  що </w:t>
            </w:r>
            <w:r w:rsidRPr="00AD22D1">
              <w:rPr>
                <w:color w:val="212529"/>
                <w:sz w:val="28"/>
                <w:szCs w:val="28"/>
                <w:lang w:val="uk-UA" w:eastAsia="uk-UA"/>
              </w:rPr>
              <w:t xml:space="preserve">додаються до неї, недостовірної інформації. </w:t>
            </w:r>
          </w:p>
          <w:p w:rsidR="00B4359B" w:rsidRPr="00AD22D1"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r w:rsidRPr="00AD22D1">
              <w:rPr>
                <w:color w:val="212529"/>
                <w:sz w:val="28"/>
                <w:szCs w:val="28"/>
                <w:lang w:val="uk-UA" w:eastAsia="uk-UA"/>
              </w:rPr>
              <w:t xml:space="preserve">     Орган, який видав дозвіл,  у тр</w:t>
            </w:r>
            <w:r>
              <w:rPr>
                <w:color w:val="212529"/>
                <w:sz w:val="28"/>
                <w:szCs w:val="28"/>
                <w:lang w:val="uk-UA" w:eastAsia="uk-UA"/>
              </w:rPr>
              <w:t xml:space="preserve">иденний строк з дня  прийняття </w:t>
            </w:r>
            <w:r w:rsidRPr="00AD22D1">
              <w:rPr>
                <w:color w:val="212529"/>
                <w:sz w:val="28"/>
                <w:szCs w:val="28"/>
                <w:lang w:val="uk-UA" w:eastAsia="uk-UA"/>
              </w:rPr>
              <w:t>рішення   в  письмовій  формі  інформує</w:t>
            </w:r>
            <w:r>
              <w:rPr>
                <w:color w:val="212529"/>
                <w:sz w:val="28"/>
                <w:szCs w:val="28"/>
                <w:lang w:val="uk-UA" w:eastAsia="uk-UA"/>
              </w:rPr>
              <w:t xml:space="preserve">  власника  про  анулювання </w:t>
            </w:r>
            <w:r w:rsidRPr="00AD22D1">
              <w:rPr>
                <w:color w:val="212529"/>
                <w:sz w:val="28"/>
                <w:szCs w:val="28"/>
                <w:lang w:val="uk-UA" w:eastAsia="uk-UA"/>
              </w:rPr>
              <w:t>дозволу.</w:t>
            </w: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r>
              <w:rPr>
                <w:color w:val="212529"/>
                <w:sz w:val="28"/>
                <w:szCs w:val="28"/>
                <w:lang w:val="uk-UA" w:eastAsia="uk-UA"/>
              </w:rPr>
              <w:t>11. Пункт 11 виключено</w:t>
            </w: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shd w:val="clear" w:color="auto" w:fill="FFFFFF"/>
                <w:lang w:val="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shd w:val="clear" w:color="auto" w:fill="FFFFFF"/>
                <w:lang w:val="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shd w:val="clear" w:color="auto" w:fill="FFFFFF"/>
                <w:lang w:val="uk-UA"/>
              </w:rPr>
            </w:pPr>
            <w:r w:rsidRPr="004F1B9F">
              <w:rPr>
                <w:color w:val="212529"/>
                <w:sz w:val="28"/>
                <w:szCs w:val="28"/>
                <w:shd w:val="clear" w:color="auto" w:fill="FFFFFF"/>
              </w:rPr>
              <w:t>12. Суб'єкти господарювання, які отримали дозволи, підлягають обліку в порядку, встановленому Міндовкіллям.</w:t>
            </w: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shd w:val="clear" w:color="auto" w:fill="FFFFFF"/>
                <w:lang w:val="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shd w:val="clear" w:color="auto" w:fill="FFFFFF"/>
                <w:lang w:val="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shd w:val="clear" w:color="auto" w:fill="FFFFFF"/>
                <w:lang w:val="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shd w:val="clear" w:color="auto" w:fill="FFFFFF"/>
                <w:lang w:val="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shd w:val="clear" w:color="auto" w:fill="FFFFFF"/>
                <w:lang w:val="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shd w:val="clear" w:color="auto" w:fill="FFFFFF"/>
                <w:lang w:val="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shd w:val="clear" w:color="auto" w:fill="FFFFFF"/>
                <w:lang w:val="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shd w:val="clear" w:color="auto" w:fill="FFFFFF"/>
                <w:lang w:val="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shd w:val="clear" w:color="auto" w:fill="FFFFFF"/>
                <w:lang w:val="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shd w:val="clear" w:color="auto" w:fill="FFFFFF"/>
                <w:lang w:val="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shd w:val="clear" w:color="auto" w:fill="FFFFFF"/>
                <w:lang w:val="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shd w:val="clear" w:color="auto" w:fill="FFFFFF"/>
                <w:lang w:val="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shd w:val="clear" w:color="auto" w:fill="FFFFFF"/>
                <w:lang w:val="uk-UA"/>
              </w:rPr>
            </w:pPr>
            <w:r w:rsidRPr="004F1B9F">
              <w:rPr>
                <w:color w:val="212529"/>
                <w:sz w:val="28"/>
                <w:szCs w:val="28"/>
                <w:shd w:val="clear" w:color="auto" w:fill="FFFFFF"/>
              </w:rPr>
              <w:t xml:space="preserve">13. Виконання робіт,  пов'язаних з підготовкою документів,  у </w:t>
            </w:r>
            <w:r w:rsidRPr="004F1B9F">
              <w:rPr>
                <w:color w:val="212529"/>
                <w:sz w:val="28"/>
                <w:szCs w:val="28"/>
              </w:rPr>
              <w:br/>
            </w:r>
            <w:r w:rsidRPr="004F1B9F">
              <w:rPr>
                <w:color w:val="212529"/>
                <w:sz w:val="28"/>
                <w:szCs w:val="28"/>
                <w:shd w:val="clear" w:color="auto" w:fill="FFFFFF"/>
              </w:rPr>
              <w:t>яких обґрунтовуються обсяги викидів,  здійснюється  на  договірних засадах.</w:t>
            </w: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shd w:val="clear" w:color="auto" w:fill="FFFFFF"/>
                <w:lang w:val="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shd w:val="clear" w:color="auto" w:fill="FFFFFF"/>
                <w:lang w:val="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shd w:val="clear" w:color="auto" w:fill="FFFFFF"/>
                <w:lang w:val="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shd w:val="clear" w:color="auto" w:fill="FFFFFF"/>
                <w:lang w:val="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shd w:val="clear" w:color="auto" w:fill="FFFFFF"/>
                <w:lang w:val="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shd w:val="clear" w:color="auto" w:fill="FFFFFF"/>
                <w:lang w:val="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shd w:val="clear" w:color="auto" w:fill="FFFFFF"/>
                <w:lang w:val="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shd w:val="clear" w:color="auto" w:fill="FFFFFF"/>
                <w:lang w:val="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shd w:val="clear" w:color="auto" w:fill="FFFFFF"/>
                <w:lang w:val="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shd w:val="clear" w:color="auto" w:fill="FFFFFF"/>
                <w:lang w:val="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shd w:val="clear" w:color="auto" w:fill="FFFFFF"/>
                <w:lang w:val="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shd w:val="clear" w:color="auto" w:fill="FFFFFF"/>
                <w:lang w:val="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shd w:val="clear" w:color="auto" w:fill="FFFFFF"/>
                <w:lang w:val="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shd w:val="clear" w:color="auto" w:fill="FFFFFF"/>
                <w:lang w:val="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shd w:val="clear" w:color="auto" w:fill="FFFFFF"/>
                <w:lang w:val="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shd w:val="clear" w:color="auto" w:fill="FFFFFF"/>
                <w:lang w:val="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shd w:val="clear" w:color="auto" w:fill="FFFFFF"/>
                <w:lang w:val="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shd w:val="clear" w:color="auto" w:fill="FFFFFF"/>
                <w:lang w:val="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shd w:val="clear" w:color="auto" w:fill="FFFFFF"/>
                <w:lang w:val="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shd w:val="clear" w:color="auto" w:fill="FFFFFF"/>
                <w:lang w:val="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shd w:val="clear" w:color="auto" w:fill="FFFFFF"/>
                <w:lang w:val="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shd w:val="clear" w:color="auto" w:fill="FFFFFF"/>
                <w:lang w:val="uk-UA"/>
              </w:rPr>
            </w:pPr>
          </w:p>
          <w:p w:rsidR="00B4359B"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shd w:val="clear" w:color="auto" w:fill="FFFFFF"/>
                <w:lang w:val="uk-UA"/>
              </w:rPr>
            </w:pPr>
          </w:p>
          <w:p w:rsidR="00B4359B" w:rsidRPr="004F1B9F"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shd w:val="clear" w:color="auto" w:fill="FFFFFF"/>
                <w:lang w:val="uk-UA"/>
              </w:rPr>
            </w:pPr>
          </w:p>
          <w:p w:rsidR="00B4359B" w:rsidRPr="00AD22D1" w:rsidRDefault="00B4359B" w:rsidP="00B43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rPr>
            </w:pPr>
            <w:r w:rsidRPr="004F1B9F">
              <w:rPr>
                <w:color w:val="212529"/>
                <w:sz w:val="28"/>
                <w:szCs w:val="28"/>
                <w:shd w:val="clear" w:color="auto" w:fill="FFFFFF"/>
                <w:lang w:val="uk-UA"/>
              </w:rPr>
              <w:t xml:space="preserve">14.    Рішення    Міндовкілля,    обласних,    Київської   та </w:t>
            </w:r>
            <w:r w:rsidRPr="004F1B9F">
              <w:rPr>
                <w:color w:val="212529"/>
                <w:sz w:val="28"/>
                <w:szCs w:val="28"/>
                <w:lang w:val="uk-UA"/>
              </w:rPr>
              <w:br/>
            </w:r>
            <w:r w:rsidRPr="004F1B9F">
              <w:rPr>
                <w:color w:val="212529"/>
                <w:sz w:val="28"/>
                <w:szCs w:val="28"/>
                <w:shd w:val="clear" w:color="auto" w:fill="FFFFFF"/>
                <w:lang w:val="uk-UA"/>
              </w:rPr>
              <w:t xml:space="preserve">Севастопольської   міських  держадміністрацій,  органу  виконавчої влади  Автономної  Республіки  Крим з питань охорони навколишнього природного  середовища  про  відмову  у  видачі  дозволу  чи  його </w:t>
            </w:r>
            <w:r w:rsidRPr="004F1B9F">
              <w:rPr>
                <w:color w:val="212529"/>
                <w:sz w:val="28"/>
                <w:szCs w:val="28"/>
                <w:lang w:val="uk-UA"/>
              </w:rPr>
              <w:br/>
            </w:r>
            <w:r w:rsidRPr="004F1B9F">
              <w:rPr>
                <w:color w:val="212529"/>
                <w:sz w:val="28"/>
                <w:szCs w:val="28"/>
                <w:shd w:val="clear" w:color="auto" w:fill="FFFFFF"/>
                <w:lang w:val="uk-UA"/>
              </w:rPr>
              <w:t>анулювання можуть бути оскаржені у судовому порядку.</w:t>
            </w:r>
          </w:p>
          <w:p w:rsidR="002C3807" w:rsidRPr="002C3807" w:rsidRDefault="002C3807" w:rsidP="002C3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8"/>
                <w:szCs w:val="28"/>
                <w:lang w:val="uk-UA" w:eastAsia="uk-UA"/>
              </w:rPr>
            </w:pPr>
          </w:p>
          <w:p w:rsidR="002C3807" w:rsidRPr="00BD0D55" w:rsidRDefault="002C3807" w:rsidP="002C3807">
            <w:pPr>
              <w:pStyle w:val="a4"/>
              <w:spacing w:after="0"/>
              <w:ind w:left="1069"/>
              <w:jc w:val="both"/>
              <w:rPr>
                <w:color w:val="000000" w:themeColor="text1"/>
                <w:sz w:val="28"/>
                <w:szCs w:val="28"/>
              </w:rPr>
            </w:pPr>
          </w:p>
        </w:tc>
        <w:tc>
          <w:tcPr>
            <w:tcW w:w="7796" w:type="dxa"/>
          </w:tcPr>
          <w:p w:rsidR="008A56F2" w:rsidRPr="006D685F" w:rsidRDefault="008A56F2" w:rsidP="008A56F2">
            <w:pPr>
              <w:jc w:val="center"/>
              <w:rPr>
                <w:b/>
                <w:sz w:val="28"/>
                <w:szCs w:val="28"/>
                <w:lang w:val="uk-UA"/>
              </w:rPr>
            </w:pPr>
            <w:r w:rsidRPr="006D685F">
              <w:rPr>
                <w:b/>
                <w:sz w:val="28"/>
                <w:szCs w:val="28"/>
                <w:lang w:val="uk-UA"/>
              </w:rPr>
              <w:lastRenderedPageBreak/>
              <w:t>І Загальні положення</w:t>
            </w:r>
          </w:p>
          <w:p w:rsidR="008A56F2" w:rsidRPr="006D685F" w:rsidRDefault="008A56F2" w:rsidP="008A56F2">
            <w:pPr>
              <w:jc w:val="both"/>
              <w:rPr>
                <w:sz w:val="28"/>
                <w:szCs w:val="28"/>
                <w:lang w:val="uk-UA"/>
              </w:rPr>
            </w:pPr>
          </w:p>
          <w:p w:rsidR="008A56F2" w:rsidRDefault="008A56F2" w:rsidP="008A56F2">
            <w:pPr>
              <w:ind w:firstLine="566"/>
              <w:jc w:val="both"/>
              <w:rPr>
                <w:sz w:val="28"/>
                <w:szCs w:val="28"/>
                <w:lang w:val="uk-UA"/>
              </w:rPr>
            </w:pPr>
            <w:r w:rsidRPr="006D685F">
              <w:rPr>
                <w:sz w:val="28"/>
                <w:szCs w:val="28"/>
                <w:lang w:val="uk-UA"/>
              </w:rPr>
              <w:t>1. Цей Порядок встановлює єдиний механізм проведення робіт, пов’язаних з видачею, відмовою у видачі, анулюванням, переоформленням, зупиненням і поновленням дії дозволу на викиди забруднюючих речовин в атмосферне повітря стаціонарними джерелами та обліку суб’єктів господарювання, які отримали такі дозволи.</w:t>
            </w:r>
          </w:p>
          <w:p w:rsidR="008A56F2" w:rsidRPr="006D685F" w:rsidRDefault="008A56F2" w:rsidP="008A56F2">
            <w:pPr>
              <w:ind w:firstLine="566"/>
              <w:jc w:val="both"/>
              <w:rPr>
                <w:sz w:val="28"/>
                <w:szCs w:val="28"/>
                <w:lang w:val="uk-UA"/>
              </w:rPr>
            </w:pPr>
          </w:p>
          <w:p w:rsidR="008A56F2" w:rsidRDefault="008A56F2" w:rsidP="008A56F2">
            <w:pPr>
              <w:ind w:left="1" w:firstLine="565"/>
              <w:jc w:val="both"/>
              <w:rPr>
                <w:sz w:val="28"/>
                <w:szCs w:val="28"/>
                <w:lang w:val="uk-UA"/>
              </w:rPr>
            </w:pPr>
            <w:r w:rsidRPr="006D685F">
              <w:rPr>
                <w:sz w:val="28"/>
                <w:szCs w:val="28"/>
                <w:lang w:val="uk-UA"/>
              </w:rPr>
              <w:t>2. Терміни, що вживаються у цьому Порядку, мають таке значення:</w:t>
            </w:r>
          </w:p>
          <w:p w:rsidR="008A56F2" w:rsidRDefault="008A56F2" w:rsidP="008A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8"/>
                <w:szCs w:val="28"/>
                <w:lang w:val="uk-UA"/>
              </w:rPr>
            </w:pPr>
            <w:r w:rsidRPr="006D685F">
              <w:rPr>
                <w:sz w:val="28"/>
                <w:szCs w:val="28"/>
                <w:lang w:val="uk-UA"/>
              </w:rPr>
              <w:t>1) дозвіл на викиди забруднюючих речовин в атмосферне повітря стаціонарними джерелами (далі – дозвіл на викиди) – це документ дозвільного характеру у сфері охорони атмосферного повітря, який надає право суб’єктам господарювання експлуатувати об’єкти, з яких надходять в атмосферне повітря забруднюючі речовини або їх суміші, за умови дотримання (досягнення) встановлених відповідних нормативів граничнодопустимих викидів та вимог до технологічних процесів у частині обмеження викидів протягом визначеного в дозволі терміну;</w:t>
            </w:r>
          </w:p>
          <w:p w:rsidR="008A56F2" w:rsidRDefault="008A56F2" w:rsidP="008A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8"/>
                <w:szCs w:val="28"/>
                <w:lang w:val="uk-UA"/>
              </w:rPr>
            </w:pPr>
            <w:r w:rsidRPr="006D685F">
              <w:rPr>
                <w:sz w:val="28"/>
                <w:szCs w:val="28"/>
                <w:lang w:val="uk-UA"/>
              </w:rPr>
              <w:t xml:space="preserve">2) дозвільний орган – Міндовкілля та обласні, Київська, </w:t>
            </w:r>
            <w:r w:rsidRPr="006D685F">
              <w:rPr>
                <w:sz w:val="28"/>
                <w:szCs w:val="28"/>
                <w:lang w:val="uk-UA"/>
              </w:rPr>
              <w:lastRenderedPageBreak/>
              <w:t>Севастопольська міські державні адміністрації, орган виконавчої влади Автономної Республіки Крим з питань охорони навколишнього природного середовища, що здійснюють видачу дозволів на викиди;</w:t>
            </w:r>
          </w:p>
          <w:p w:rsidR="008A56F2" w:rsidRPr="006D685F" w:rsidRDefault="008A56F2" w:rsidP="008A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8"/>
                <w:szCs w:val="28"/>
                <w:lang w:val="uk-UA"/>
              </w:rPr>
            </w:pPr>
            <w:r w:rsidRPr="006D685F">
              <w:rPr>
                <w:sz w:val="28"/>
                <w:szCs w:val="28"/>
                <w:lang w:val="uk-UA"/>
              </w:rPr>
              <w:t>3) інвентаризація викидів – систематизація інформації про технологічне устаткування, його параметри, зокрема пилогазоочисне обладнання, розміщення джерел утворення та викидів на об’єкті, видів і кількості забруднюючих речовин, що надходять з таких джерел в атмосферне повітря;</w:t>
            </w:r>
          </w:p>
          <w:p w:rsidR="008A56F2" w:rsidRPr="006D685F" w:rsidRDefault="008A56F2" w:rsidP="008A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8"/>
                <w:szCs w:val="28"/>
                <w:lang w:val="uk-UA"/>
              </w:rPr>
            </w:pPr>
            <w:r w:rsidRPr="006D685F">
              <w:rPr>
                <w:color w:val="000000"/>
                <w:sz w:val="28"/>
                <w:szCs w:val="28"/>
                <w:lang w:val="uk-UA"/>
              </w:rPr>
              <w:t>4)  користувачі - суб’єкти господарювання (уповноважена особа), посадові особи органів державної влади, органів місцевого самоврядування, які пройшли процедуру ідентифікації та автентифікації;</w:t>
            </w:r>
          </w:p>
          <w:p w:rsidR="008A56F2" w:rsidRPr="006D685F" w:rsidRDefault="008A56F2" w:rsidP="008A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8"/>
                <w:szCs w:val="28"/>
                <w:lang w:val="uk-UA"/>
              </w:rPr>
            </w:pPr>
            <w:r w:rsidRPr="006D685F">
              <w:rPr>
                <w:sz w:val="28"/>
                <w:szCs w:val="28"/>
                <w:lang w:val="uk-UA"/>
              </w:rPr>
              <w:t>5) промисловий майданчик – це частина земної поверхні з визначеним місцем розташування (географічними координатами), на якій розташований об’єкт;</w:t>
            </w:r>
          </w:p>
          <w:p w:rsidR="008A56F2" w:rsidRPr="006D685F" w:rsidRDefault="008A56F2" w:rsidP="008A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8"/>
                <w:szCs w:val="28"/>
                <w:lang w:val="uk-UA"/>
              </w:rPr>
            </w:pPr>
            <w:r w:rsidRPr="006D685F">
              <w:rPr>
                <w:sz w:val="28"/>
                <w:szCs w:val="28"/>
                <w:lang w:val="uk-UA"/>
              </w:rPr>
              <w:t xml:space="preserve">6) об’єкт – одне або декілька стаціонарних джерел викидів, з яких надходить в атмосферне повітря забруднююча речовина або суміш таких речовин розташованих на одному промисловому майданчику, та експлуатуються, одним суб’єктом господарювання; </w:t>
            </w:r>
          </w:p>
          <w:p w:rsidR="008A56F2" w:rsidRPr="006D685F" w:rsidRDefault="008A56F2" w:rsidP="008A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8"/>
                <w:szCs w:val="28"/>
                <w:lang w:val="uk-UA"/>
              </w:rPr>
            </w:pPr>
            <w:r w:rsidRPr="006D685F">
              <w:rPr>
                <w:sz w:val="28"/>
                <w:szCs w:val="28"/>
                <w:lang w:val="uk-UA"/>
              </w:rPr>
              <w:t>7) облік суб’єктів господарювання, які отримали дозволи на викиди - перелік суб’єктів господарювання, які отримали документи про видачу, анулювання, переоформлення, зупинення та поновлення дозволів на викиди, ведення якого здійснюється в електронній формі;</w:t>
            </w:r>
          </w:p>
          <w:p w:rsidR="008A56F2" w:rsidRPr="006D685F" w:rsidRDefault="008A56F2" w:rsidP="008A5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8"/>
                <w:szCs w:val="28"/>
                <w:lang w:val="uk-UA"/>
              </w:rPr>
            </w:pPr>
            <w:r w:rsidRPr="006D685F">
              <w:rPr>
                <w:sz w:val="28"/>
                <w:szCs w:val="28"/>
                <w:lang w:val="uk-UA"/>
              </w:rPr>
              <w:t>8) стаціонарне джерело — установка, цех, агрегат або інший нерухомий об’єкт, що зберігає свої просторові координати протягом певного часу і з якого надходять викиди.</w:t>
            </w:r>
          </w:p>
          <w:p w:rsidR="008A56F2" w:rsidRPr="006D685F" w:rsidRDefault="008A56F2" w:rsidP="008A56F2">
            <w:pPr>
              <w:ind w:left="1" w:firstLine="565"/>
              <w:jc w:val="both"/>
              <w:rPr>
                <w:sz w:val="28"/>
                <w:szCs w:val="28"/>
                <w:lang w:val="uk-UA"/>
              </w:rPr>
            </w:pPr>
            <w:r w:rsidRPr="006D685F">
              <w:rPr>
                <w:sz w:val="28"/>
                <w:szCs w:val="28"/>
                <w:lang w:val="uk-UA"/>
              </w:rPr>
              <w:lastRenderedPageBreak/>
              <w:t xml:space="preserve">Інші терміни у цьому Порядку вживаються у значеннях, наведених у законах України «Про дозвільну систему у сфері господарської діяльності», «Про адміністративні послуги», «Про охорону атмосферного повітря», «Про інформацію», «Про електронні документи та електронний документообіг», «Про оцінку впливу на довкілля», Цивільному </w:t>
            </w:r>
            <w:r>
              <w:rPr>
                <w:sz w:val="28"/>
                <w:szCs w:val="28"/>
                <w:lang w:val="uk-UA"/>
              </w:rPr>
              <w:t>к</w:t>
            </w:r>
            <w:r w:rsidRPr="006D685F">
              <w:rPr>
                <w:sz w:val="28"/>
                <w:szCs w:val="28"/>
                <w:lang w:val="uk-UA"/>
              </w:rPr>
              <w:t>одексі України, Положенні про Єдину екологічну платформу «ЕкоСистема», затвердженому постановою Кабінету Міністрів України від 11.10.2021 № 1065</w:t>
            </w:r>
            <w:r>
              <w:rPr>
                <w:sz w:val="28"/>
                <w:szCs w:val="28"/>
                <w:lang w:val="uk-UA"/>
              </w:rPr>
              <w:t xml:space="preserve"> (</w:t>
            </w:r>
            <w:r w:rsidRPr="009A3302">
              <w:rPr>
                <w:sz w:val="28"/>
                <w:szCs w:val="28"/>
                <w:lang w:val="uk-UA"/>
              </w:rPr>
              <w:t>Офіційний вісник України, 2021</w:t>
            </w:r>
            <w:r>
              <w:rPr>
                <w:sz w:val="28"/>
                <w:szCs w:val="28"/>
                <w:lang w:val="uk-UA"/>
              </w:rPr>
              <w:t xml:space="preserve"> р.,</w:t>
            </w:r>
            <w:r w:rsidRPr="009A3302">
              <w:rPr>
                <w:sz w:val="28"/>
                <w:szCs w:val="28"/>
                <w:lang w:val="uk-UA"/>
              </w:rPr>
              <w:t xml:space="preserve"> </w:t>
            </w:r>
            <w:r>
              <w:rPr>
                <w:sz w:val="28"/>
                <w:szCs w:val="28"/>
                <w:lang w:val="uk-UA"/>
              </w:rPr>
              <w:t>№</w:t>
            </w:r>
            <w:r w:rsidRPr="009A3302">
              <w:rPr>
                <w:sz w:val="28"/>
                <w:szCs w:val="28"/>
                <w:lang w:val="uk-UA"/>
              </w:rPr>
              <w:t xml:space="preserve"> 82, ст. 5264</w:t>
            </w:r>
            <w:r>
              <w:rPr>
                <w:sz w:val="28"/>
                <w:szCs w:val="28"/>
                <w:lang w:val="uk-UA"/>
              </w:rPr>
              <w:t>)</w:t>
            </w:r>
            <w:r w:rsidRPr="006D685F">
              <w:rPr>
                <w:sz w:val="28"/>
                <w:szCs w:val="28"/>
                <w:lang w:val="uk-UA"/>
              </w:rPr>
              <w:t xml:space="preserve"> та інших нормативно-правових актах у сфері охорони атмосферного повітря.</w:t>
            </w:r>
          </w:p>
          <w:p w:rsidR="008A56F2" w:rsidRDefault="008A56F2" w:rsidP="008A56F2">
            <w:pPr>
              <w:ind w:firstLine="566"/>
              <w:jc w:val="both"/>
              <w:rPr>
                <w:sz w:val="28"/>
                <w:szCs w:val="28"/>
                <w:lang w:val="uk-UA"/>
              </w:rPr>
            </w:pPr>
          </w:p>
          <w:p w:rsidR="008A56F2" w:rsidRPr="006D685F" w:rsidRDefault="008A56F2" w:rsidP="008A56F2">
            <w:pPr>
              <w:ind w:firstLine="566"/>
              <w:jc w:val="both"/>
              <w:rPr>
                <w:sz w:val="28"/>
                <w:szCs w:val="28"/>
                <w:lang w:val="uk-UA"/>
              </w:rPr>
            </w:pPr>
            <w:r w:rsidRPr="006D685F">
              <w:rPr>
                <w:sz w:val="28"/>
                <w:szCs w:val="28"/>
                <w:lang w:val="uk-UA"/>
              </w:rPr>
              <w:t>3. Видача дозволу на викиди здійснюється відповідно до Закону України «Про дозвільну систему у сфері господарської діяльності» з урахуванням особливостей, визначених Законом України «Про охорону атмосферного повітря» в паперовій та/або електронній формі.</w:t>
            </w: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Pr="006D685F" w:rsidRDefault="008A56F2" w:rsidP="008A56F2">
            <w:pPr>
              <w:ind w:firstLine="566"/>
              <w:jc w:val="both"/>
              <w:rPr>
                <w:sz w:val="28"/>
                <w:szCs w:val="28"/>
                <w:lang w:val="uk-UA"/>
              </w:rPr>
            </w:pPr>
            <w:r w:rsidRPr="006D685F">
              <w:rPr>
                <w:sz w:val="28"/>
                <w:szCs w:val="28"/>
                <w:lang w:val="uk-UA"/>
              </w:rPr>
              <w:t>4. Дозвіл на викиди видається суб’єкту господарювання за формою згідно з додатком 1.</w:t>
            </w: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Pr="006D685F" w:rsidRDefault="008A56F2" w:rsidP="008A56F2">
            <w:pPr>
              <w:ind w:firstLine="566"/>
              <w:jc w:val="both"/>
              <w:rPr>
                <w:sz w:val="28"/>
                <w:szCs w:val="28"/>
                <w:lang w:val="uk-UA"/>
              </w:rPr>
            </w:pPr>
            <w:r w:rsidRPr="006D685F">
              <w:rPr>
                <w:sz w:val="28"/>
                <w:szCs w:val="28"/>
                <w:lang w:val="uk-UA"/>
              </w:rPr>
              <w:t>5. Суб'єкт господарювання отримує дозвіл на викиди до початку експлуатації об’єкта, у тому числі до проведення пусконалагоджувальних робіт.</w:t>
            </w: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Pr="006D685F" w:rsidRDefault="008A56F2" w:rsidP="008A56F2">
            <w:pPr>
              <w:ind w:firstLine="566"/>
              <w:jc w:val="both"/>
              <w:rPr>
                <w:color w:val="FF0000"/>
                <w:sz w:val="28"/>
                <w:szCs w:val="28"/>
                <w:lang w:val="uk-UA"/>
              </w:rPr>
            </w:pPr>
            <w:r w:rsidRPr="006D685F">
              <w:rPr>
                <w:sz w:val="28"/>
                <w:szCs w:val="28"/>
                <w:lang w:val="uk-UA"/>
              </w:rPr>
              <w:t>6. Дозвіл на викиди видається суб'єкту господарювання після отримання висновку з оцінки впливу на довкілля, в якому визначено допустимість провадження планованої діяльності, яка відповідно до Закону України «Про оцінку впливу на довкілля» підлягає оцінці впливу на довкілля та визначає екологічні умови її провадження.</w:t>
            </w: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Pr="006D685F" w:rsidRDefault="008A56F2" w:rsidP="008A56F2">
            <w:pPr>
              <w:ind w:firstLine="566"/>
              <w:jc w:val="both"/>
              <w:rPr>
                <w:sz w:val="28"/>
                <w:szCs w:val="28"/>
                <w:lang w:val="uk-UA"/>
              </w:rPr>
            </w:pPr>
            <w:r w:rsidRPr="006D685F">
              <w:rPr>
                <w:sz w:val="28"/>
                <w:szCs w:val="28"/>
                <w:lang w:val="uk-UA"/>
              </w:rPr>
              <w:t>7. Дозвіл на викиди суб'єкту господарювання видається дозвільним органом або через центри надання адміністративних послуг, за наявності позитивного висновку Держпродспоживслужби щодо можливості видачі дозволу на викиди.</w:t>
            </w: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Pr="006D685F" w:rsidRDefault="008A56F2" w:rsidP="008A56F2">
            <w:pPr>
              <w:ind w:firstLine="566"/>
              <w:jc w:val="both"/>
              <w:rPr>
                <w:sz w:val="28"/>
                <w:szCs w:val="28"/>
                <w:lang w:val="uk-UA"/>
              </w:rPr>
            </w:pPr>
            <w:r w:rsidRPr="006D685F">
              <w:rPr>
                <w:sz w:val="28"/>
                <w:szCs w:val="28"/>
                <w:lang w:val="uk-UA"/>
              </w:rPr>
              <w:t>8. У разі зміни параметрів джерел викидів, їх кількості, кількісного та якісного складу забруднюючих речовин, впровадження заходів щодо скорочення викидів до дозволів вносяться відповідні зміни шляхом отримання нового дозволу на викиди з урахуванням змін, що сталися на об’єкті.</w:t>
            </w:r>
          </w:p>
          <w:p w:rsidR="008A56F2" w:rsidRDefault="008A56F2" w:rsidP="008A56F2">
            <w:pPr>
              <w:ind w:left="1" w:firstLine="565"/>
              <w:jc w:val="both"/>
              <w:rPr>
                <w:sz w:val="28"/>
                <w:szCs w:val="28"/>
                <w:lang w:val="uk-UA"/>
              </w:rPr>
            </w:pPr>
          </w:p>
          <w:p w:rsidR="008A56F2" w:rsidRDefault="008A56F2" w:rsidP="008A56F2">
            <w:pPr>
              <w:ind w:left="1" w:firstLine="565"/>
              <w:jc w:val="both"/>
              <w:rPr>
                <w:sz w:val="28"/>
                <w:szCs w:val="28"/>
                <w:lang w:val="uk-UA"/>
              </w:rPr>
            </w:pPr>
          </w:p>
          <w:p w:rsidR="008A56F2" w:rsidRDefault="008A56F2" w:rsidP="008A56F2">
            <w:pPr>
              <w:ind w:left="1" w:firstLine="565"/>
              <w:jc w:val="both"/>
              <w:rPr>
                <w:sz w:val="28"/>
                <w:szCs w:val="28"/>
                <w:lang w:val="uk-UA"/>
              </w:rPr>
            </w:pPr>
          </w:p>
          <w:p w:rsidR="008A56F2" w:rsidRDefault="008A56F2" w:rsidP="008A56F2">
            <w:pPr>
              <w:ind w:left="1" w:firstLine="565"/>
              <w:jc w:val="both"/>
              <w:rPr>
                <w:sz w:val="28"/>
                <w:szCs w:val="28"/>
                <w:lang w:val="uk-UA"/>
              </w:rPr>
            </w:pPr>
          </w:p>
          <w:p w:rsidR="008A56F2" w:rsidRDefault="008A56F2" w:rsidP="008A56F2">
            <w:pPr>
              <w:ind w:left="1" w:firstLine="565"/>
              <w:jc w:val="both"/>
              <w:rPr>
                <w:sz w:val="28"/>
                <w:szCs w:val="28"/>
                <w:lang w:val="uk-UA"/>
              </w:rPr>
            </w:pPr>
          </w:p>
          <w:p w:rsidR="008A56F2" w:rsidRDefault="008A56F2" w:rsidP="008A56F2">
            <w:pPr>
              <w:ind w:left="1" w:firstLine="565"/>
              <w:jc w:val="both"/>
              <w:rPr>
                <w:sz w:val="28"/>
                <w:szCs w:val="28"/>
                <w:lang w:val="uk-UA"/>
              </w:rPr>
            </w:pPr>
          </w:p>
          <w:p w:rsidR="008A56F2" w:rsidRPr="006D685F" w:rsidRDefault="008A56F2" w:rsidP="008A56F2">
            <w:pPr>
              <w:ind w:left="1" w:firstLine="565"/>
              <w:jc w:val="both"/>
              <w:rPr>
                <w:sz w:val="28"/>
                <w:szCs w:val="28"/>
                <w:lang w:val="uk-UA"/>
              </w:rPr>
            </w:pPr>
            <w:r w:rsidRPr="006D685F">
              <w:rPr>
                <w:sz w:val="28"/>
                <w:szCs w:val="28"/>
                <w:lang w:val="uk-UA"/>
              </w:rPr>
              <w:t>9. Для отримання дозволу на викиди суб’єкт господарювання:</w:t>
            </w:r>
          </w:p>
          <w:p w:rsidR="008A56F2" w:rsidRPr="006D685F" w:rsidRDefault="008A56F2" w:rsidP="008A56F2">
            <w:pPr>
              <w:ind w:left="1" w:firstLine="565"/>
              <w:jc w:val="both"/>
              <w:rPr>
                <w:sz w:val="28"/>
                <w:szCs w:val="28"/>
                <w:lang w:val="uk-UA"/>
              </w:rPr>
            </w:pPr>
            <w:r w:rsidRPr="006D685F">
              <w:rPr>
                <w:sz w:val="28"/>
                <w:szCs w:val="28"/>
                <w:lang w:val="uk-UA"/>
              </w:rPr>
              <w:t xml:space="preserve">проводить інвентаризацію викидів відповідно до вимог, затверджених Міндовкілля; </w:t>
            </w:r>
          </w:p>
          <w:p w:rsidR="008A56F2" w:rsidRPr="006D685F" w:rsidRDefault="008A56F2" w:rsidP="008A56F2">
            <w:pPr>
              <w:ind w:left="1" w:firstLine="565"/>
              <w:jc w:val="both"/>
              <w:rPr>
                <w:sz w:val="28"/>
                <w:szCs w:val="28"/>
                <w:lang w:val="uk-UA"/>
              </w:rPr>
            </w:pPr>
            <w:r w:rsidRPr="006D685F">
              <w:rPr>
                <w:sz w:val="28"/>
                <w:szCs w:val="28"/>
                <w:lang w:val="uk-UA"/>
              </w:rPr>
              <w:t>встановлює необхідність взяття об’єкта на державний облік у галузі охорони атмосферного повітря, у разі потреби, вживає заходів щодо взяття об’єкта на державний облік;</w:t>
            </w:r>
          </w:p>
          <w:p w:rsidR="008A56F2" w:rsidRPr="006D685F" w:rsidRDefault="008A56F2" w:rsidP="008A56F2">
            <w:pPr>
              <w:ind w:left="1" w:firstLine="565"/>
              <w:jc w:val="both"/>
              <w:rPr>
                <w:sz w:val="28"/>
                <w:szCs w:val="28"/>
                <w:lang w:val="uk-UA"/>
              </w:rPr>
            </w:pPr>
            <w:r w:rsidRPr="006D685F">
              <w:rPr>
                <w:sz w:val="28"/>
                <w:szCs w:val="28"/>
                <w:lang w:val="uk-UA"/>
              </w:rPr>
              <w:t>готує документи, в яких обґрунтовуються обсяги викидів забруднюючих речовин в атмосферне повітря стаціонарними джерелами, оформлені відповідно до вимог, затверджених Міндовкілля;</w:t>
            </w:r>
          </w:p>
          <w:p w:rsidR="008A56F2" w:rsidRPr="006D685F" w:rsidRDefault="008A56F2" w:rsidP="008A56F2">
            <w:pPr>
              <w:ind w:left="1" w:firstLine="565"/>
              <w:jc w:val="both"/>
              <w:rPr>
                <w:sz w:val="28"/>
                <w:szCs w:val="28"/>
                <w:lang w:val="uk-UA"/>
              </w:rPr>
            </w:pPr>
            <w:r w:rsidRPr="006D685F">
              <w:rPr>
                <w:sz w:val="28"/>
                <w:szCs w:val="28"/>
                <w:lang w:val="uk-UA"/>
              </w:rPr>
              <w:t>інформує громадськість про намір отримати дозвіл на викиди та, у разі необхідності, організовує публічне обговорення.</w:t>
            </w:r>
          </w:p>
          <w:p w:rsidR="008A56F2" w:rsidRDefault="008A56F2" w:rsidP="008A56F2">
            <w:pPr>
              <w:ind w:left="1" w:firstLine="565"/>
              <w:jc w:val="both"/>
              <w:rPr>
                <w:sz w:val="28"/>
                <w:szCs w:val="28"/>
                <w:lang w:val="uk-UA"/>
              </w:rPr>
            </w:pPr>
          </w:p>
          <w:p w:rsidR="008A56F2" w:rsidRPr="006D685F" w:rsidRDefault="008A56F2" w:rsidP="008A56F2">
            <w:pPr>
              <w:ind w:left="1" w:firstLine="565"/>
              <w:jc w:val="both"/>
              <w:rPr>
                <w:sz w:val="28"/>
                <w:szCs w:val="28"/>
                <w:lang w:val="uk-UA"/>
              </w:rPr>
            </w:pPr>
            <w:r w:rsidRPr="006D685F">
              <w:rPr>
                <w:sz w:val="28"/>
                <w:szCs w:val="28"/>
                <w:lang w:val="uk-UA"/>
              </w:rPr>
              <w:t>10. Для отримання дозволу на викиди суб’єкт господарювання (уповноважена особа) подає до дозвільного органу або через центри надання адміністративних послуг в паперовій та/або електронній формі такі документи:</w:t>
            </w:r>
          </w:p>
          <w:p w:rsidR="008A56F2" w:rsidRPr="006D685F" w:rsidRDefault="008A56F2" w:rsidP="008A56F2">
            <w:pPr>
              <w:ind w:left="1" w:firstLine="565"/>
              <w:jc w:val="both"/>
              <w:rPr>
                <w:sz w:val="28"/>
                <w:szCs w:val="28"/>
                <w:lang w:val="uk-UA"/>
              </w:rPr>
            </w:pPr>
            <w:r w:rsidRPr="006D685F">
              <w:rPr>
                <w:sz w:val="28"/>
                <w:szCs w:val="28"/>
                <w:lang w:val="uk-UA"/>
              </w:rPr>
              <w:t>заяву на отримання дозволу на викиди;</w:t>
            </w:r>
          </w:p>
          <w:p w:rsidR="008A56F2" w:rsidRPr="006D685F" w:rsidRDefault="008A56F2" w:rsidP="008A56F2">
            <w:pPr>
              <w:ind w:left="1" w:firstLine="565"/>
              <w:jc w:val="both"/>
              <w:rPr>
                <w:sz w:val="28"/>
                <w:szCs w:val="28"/>
                <w:lang w:val="uk-UA"/>
              </w:rPr>
            </w:pPr>
            <w:r w:rsidRPr="006D685F">
              <w:rPr>
                <w:sz w:val="28"/>
                <w:szCs w:val="28"/>
                <w:lang w:val="uk-UA"/>
              </w:rPr>
              <w:t>документи, в яких обґрунтовуються обсяги викидів забруднюючих речовин в атмосферне повітря стаціонарними джерелами, складовою яких є данні інвентаризація викидів;</w:t>
            </w:r>
          </w:p>
          <w:p w:rsidR="008A56F2" w:rsidRPr="006D685F" w:rsidRDefault="008A56F2" w:rsidP="008A56F2">
            <w:pPr>
              <w:ind w:left="1" w:firstLine="565"/>
              <w:jc w:val="both"/>
              <w:rPr>
                <w:sz w:val="28"/>
                <w:szCs w:val="28"/>
                <w:lang w:val="uk-UA"/>
              </w:rPr>
            </w:pPr>
            <w:r w:rsidRPr="006D685F">
              <w:rPr>
                <w:sz w:val="28"/>
                <w:szCs w:val="28"/>
                <w:lang w:val="uk-UA"/>
              </w:rPr>
              <w:t xml:space="preserve">відомості, що підтверджують факт та дату опублікування </w:t>
            </w:r>
            <w:r w:rsidRPr="006D685F">
              <w:rPr>
                <w:sz w:val="28"/>
                <w:szCs w:val="28"/>
                <w:lang w:val="uk-UA"/>
              </w:rPr>
              <w:lastRenderedPageBreak/>
              <w:t>в місцевих друкованих засобах масової інформації повідомлення про намір отримати дозвіл на викиди (далі – повідомлення про намір), із зазначенням адреси обласної, Київської, Севастопольської міських державних адміністрацій, органу виконавчої влади Автономної Республіки Крим з питань охорони навколишнього природного середовища (далі – державні адміністрації), до яких можуть надсилатися зауваження та пропозиції громадськості щодо дозволу на викиди;</w:t>
            </w:r>
          </w:p>
          <w:p w:rsidR="008A56F2" w:rsidRPr="006D685F" w:rsidRDefault="008A56F2" w:rsidP="008A56F2">
            <w:pPr>
              <w:ind w:left="1" w:firstLine="565"/>
              <w:jc w:val="both"/>
              <w:rPr>
                <w:sz w:val="28"/>
                <w:szCs w:val="28"/>
                <w:lang w:val="uk-UA"/>
              </w:rPr>
            </w:pPr>
            <w:r w:rsidRPr="006D685F">
              <w:rPr>
                <w:sz w:val="28"/>
                <w:szCs w:val="28"/>
                <w:lang w:val="uk-UA"/>
              </w:rPr>
              <w:t>відомості щодо наявності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 (відомості за підписом керівника суб’єкта господарювання з інформацією щодо наявності висновку відповідно до</w:t>
            </w:r>
            <w:r w:rsidRPr="006D685F">
              <w:rPr>
                <w:i/>
                <w:sz w:val="28"/>
                <w:szCs w:val="28"/>
                <w:lang w:val="uk-UA"/>
              </w:rPr>
              <w:t xml:space="preserve"> </w:t>
            </w:r>
            <w:r w:rsidRPr="006D685F">
              <w:rPr>
                <w:sz w:val="28"/>
                <w:szCs w:val="28"/>
                <w:shd w:val="clear" w:color="auto" w:fill="FFFFFF"/>
                <w:lang w:val="uk-UA"/>
              </w:rPr>
              <w:t xml:space="preserve">Єдиного реєстру з оцінки впливу на довкілля); </w:t>
            </w:r>
          </w:p>
          <w:p w:rsidR="008A56F2" w:rsidRPr="006D685F" w:rsidRDefault="008A56F2" w:rsidP="008A56F2">
            <w:pPr>
              <w:ind w:left="1" w:firstLine="565"/>
              <w:jc w:val="both"/>
              <w:rPr>
                <w:sz w:val="28"/>
                <w:szCs w:val="28"/>
                <w:lang w:val="uk-UA"/>
              </w:rPr>
            </w:pPr>
            <w:r w:rsidRPr="006D685F">
              <w:rPr>
                <w:sz w:val="28"/>
                <w:szCs w:val="28"/>
                <w:lang w:val="uk-UA"/>
              </w:rPr>
              <w:t>повідомлення державної адміністрації про наявність або відсутність зауважень та пропозицій громадськості щодо дозволу на викиди;</w:t>
            </w:r>
          </w:p>
          <w:p w:rsidR="008A56F2" w:rsidRPr="006D685F" w:rsidRDefault="008A56F2" w:rsidP="008A56F2">
            <w:pPr>
              <w:ind w:left="1" w:firstLine="565"/>
              <w:jc w:val="both"/>
              <w:rPr>
                <w:sz w:val="28"/>
                <w:szCs w:val="28"/>
                <w:lang w:val="uk-UA"/>
              </w:rPr>
            </w:pPr>
            <w:r w:rsidRPr="006D685F">
              <w:rPr>
                <w:sz w:val="28"/>
                <w:szCs w:val="28"/>
                <w:lang w:val="uk-UA"/>
              </w:rPr>
              <w:t>документи, що засвідчують усунення причин, що стали підставою для відмови у видачі дозволу на викиди (у разі повторного розгляду заяви на отримання дозволу на викиди).</w:t>
            </w:r>
          </w:p>
          <w:p w:rsidR="008A56F2" w:rsidRDefault="008A56F2" w:rsidP="008A56F2">
            <w:pPr>
              <w:ind w:left="1" w:firstLine="565"/>
              <w:jc w:val="both"/>
              <w:rPr>
                <w:sz w:val="28"/>
                <w:szCs w:val="28"/>
                <w:lang w:val="uk-UA"/>
              </w:rPr>
            </w:pPr>
          </w:p>
          <w:p w:rsidR="008A56F2" w:rsidRDefault="008A56F2" w:rsidP="008A56F2">
            <w:pPr>
              <w:ind w:left="1" w:firstLine="565"/>
              <w:jc w:val="both"/>
              <w:rPr>
                <w:sz w:val="28"/>
                <w:szCs w:val="28"/>
                <w:lang w:val="uk-UA"/>
              </w:rPr>
            </w:pPr>
          </w:p>
          <w:p w:rsidR="008A56F2" w:rsidRDefault="008A56F2" w:rsidP="008A56F2">
            <w:pPr>
              <w:ind w:left="1" w:firstLine="565"/>
              <w:jc w:val="both"/>
              <w:rPr>
                <w:sz w:val="28"/>
                <w:szCs w:val="28"/>
                <w:lang w:val="uk-UA"/>
              </w:rPr>
            </w:pPr>
          </w:p>
          <w:p w:rsidR="008A56F2" w:rsidRDefault="008A56F2" w:rsidP="008A56F2">
            <w:pPr>
              <w:ind w:left="1" w:firstLine="565"/>
              <w:jc w:val="both"/>
              <w:rPr>
                <w:sz w:val="28"/>
                <w:szCs w:val="28"/>
                <w:lang w:val="uk-UA"/>
              </w:rPr>
            </w:pPr>
          </w:p>
          <w:p w:rsidR="008A56F2" w:rsidRDefault="008A56F2" w:rsidP="008A56F2">
            <w:pPr>
              <w:ind w:left="1" w:firstLine="565"/>
              <w:jc w:val="both"/>
              <w:rPr>
                <w:sz w:val="28"/>
                <w:szCs w:val="28"/>
                <w:lang w:val="uk-UA"/>
              </w:rPr>
            </w:pPr>
          </w:p>
          <w:p w:rsidR="008A56F2" w:rsidRDefault="008A56F2" w:rsidP="008A56F2">
            <w:pPr>
              <w:ind w:left="1" w:firstLine="565"/>
              <w:jc w:val="both"/>
              <w:rPr>
                <w:sz w:val="28"/>
                <w:szCs w:val="28"/>
                <w:lang w:val="uk-UA"/>
              </w:rPr>
            </w:pPr>
          </w:p>
          <w:p w:rsidR="008A56F2" w:rsidRPr="006D685F" w:rsidRDefault="008A56F2" w:rsidP="008A56F2">
            <w:pPr>
              <w:ind w:left="1" w:firstLine="565"/>
              <w:jc w:val="both"/>
              <w:rPr>
                <w:sz w:val="28"/>
                <w:szCs w:val="28"/>
                <w:lang w:val="uk-UA"/>
              </w:rPr>
            </w:pPr>
            <w:r w:rsidRPr="006D685F">
              <w:rPr>
                <w:sz w:val="28"/>
                <w:szCs w:val="28"/>
                <w:lang w:val="uk-UA"/>
              </w:rPr>
              <w:t xml:space="preserve">11. Заява на отримання дозволу на викиди підписується </w:t>
            </w:r>
            <w:r w:rsidRPr="006D685F">
              <w:rPr>
                <w:sz w:val="28"/>
                <w:szCs w:val="28"/>
                <w:lang w:val="uk-UA"/>
              </w:rPr>
              <w:lastRenderedPageBreak/>
              <w:t>керівником суб'єкта господарювання (уповноваженою особою) та повинна містити:</w:t>
            </w:r>
          </w:p>
          <w:p w:rsidR="008A56F2" w:rsidRPr="006D685F" w:rsidRDefault="008A56F2" w:rsidP="008A56F2">
            <w:pPr>
              <w:ind w:left="1" w:firstLine="565"/>
              <w:jc w:val="both"/>
              <w:rPr>
                <w:sz w:val="28"/>
                <w:szCs w:val="28"/>
                <w:lang w:val="uk-UA"/>
              </w:rPr>
            </w:pPr>
            <w:r w:rsidRPr="006D685F">
              <w:rPr>
                <w:sz w:val="28"/>
                <w:szCs w:val="28"/>
                <w:lang w:val="uk-UA"/>
              </w:rPr>
              <w:t>повне та скорочене найменування суб'єкт господарювання;</w:t>
            </w:r>
          </w:p>
          <w:p w:rsidR="008A56F2" w:rsidRPr="006D685F" w:rsidRDefault="008A56F2" w:rsidP="008A56F2">
            <w:pPr>
              <w:ind w:left="1" w:firstLine="565"/>
              <w:jc w:val="both"/>
              <w:rPr>
                <w:sz w:val="28"/>
                <w:szCs w:val="28"/>
                <w:lang w:val="uk-UA"/>
              </w:rPr>
            </w:pPr>
            <w:r w:rsidRPr="006D685F">
              <w:rPr>
                <w:sz w:val="28"/>
                <w:szCs w:val="28"/>
                <w:lang w:val="uk-UA"/>
              </w:rPr>
              <w:t>ідентифікаційний код;</w:t>
            </w:r>
          </w:p>
          <w:p w:rsidR="008A56F2" w:rsidRPr="006D685F" w:rsidRDefault="008A56F2" w:rsidP="008A56F2">
            <w:pPr>
              <w:ind w:left="1" w:firstLine="565"/>
              <w:jc w:val="both"/>
              <w:rPr>
                <w:sz w:val="28"/>
                <w:szCs w:val="28"/>
                <w:lang w:val="uk-UA"/>
              </w:rPr>
            </w:pPr>
            <w:r w:rsidRPr="006D685F">
              <w:rPr>
                <w:sz w:val="28"/>
                <w:szCs w:val="28"/>
                <w:lang w:val="uk-UA"/>
              </w:rPr>
              <w:t xml:space="preserve">юридичну та поштову адреси, контактний номер телефону, електронну пошту; </w:t>
            </w:r>
          </w:p>
          <w:p w:rsidR="008A56F2" w:rsidRPr="006D685F" w:rsidRDefault="008A56F2" w:rsidP="008A56F2">
            <w:pPr>
              <w:ind w:left="1" w:firstLine="565"/>
              <w:jc w:val="both"/>
              <w:rPr>
                <w:sz w:val="28"/>
                <w:szCs w:val="28"/>
                <w:lang w:val="uk-UA"/>
              </w:rPr>
            </w:pPr>
            <w:r w:rsidRPr="006D685F">
              <w:rPr>
                <w:sz w:val="28"/>
                <w:szCs w:val="28"/>
                <w:lang w:val="uk-UA"/>
              </w:rPr>
              <w:t>фактичну адресу об’єкта/промислового майданчика, на який отримується дозвіл на викиди;</w:t>
            </w:r>
          </w:p>
          <w:p w:rsidR="008A56F2" w:rsidRPr="006D685F" w:rsidRDefault="008A56F2" w:rsidP="008A56F2">
            <w:pPr>
              <w:ind w:left="1" w:firstLine="565"/>
              <w:jc w:val="both"/>
              <w:rPr>
                <w:sz w:val="28"/>
                <w:szCs w:val="28"/>
                <w:lang w:val="uk-UA"/>
              </w:rPr>
            </w:pPr>
            <w:r w:rsidRPr="006D685F">
              <w:rPr>
                <w:sz w:val="28"/>
                <w:szCs w:val="28"/>
                <w:lang w:val="uk-UA"/>
              </w:rPr>
              <w:t xml:space="preserve">перелік документів, що додаються до заяви відповідно до пункту 10 </w:t>
            </w:r>
            <w:r>
              <w:rPr>
                <w:sz w:val="28"/>
                <w:szCs w:val="28"/>
                <w:lang w:val="uk-UA"/>
              </w:rPr>
              <w:t>цього розділу;</w:t>
            </w:r>
            <w:r w:rsidRPr="006D685F">
              <w:rPr>
                <w:sz w:val="28"/>
                <w:szCs w:val="28"/>
                <w:lang w:val="uk-UA"/>
              </w:rPr>
              <w:t xml:space="preserve"> </w:t>
            </w:r>
          </w:p>
          <w:p w:rsidR="008A56F2" w:rsidRPr="006D685F" w:rsidRDefault="008A56F2" w:rsidP="008A56F2">
            <w:pPr>
              <w:ind w:left="1" w:firstLine="565"/>
              <w:jc w:val="both"/>
              <w:rPr>
                <w:sz w:val="28"/>
                <w:szCs w:val="28"/>
                <w:lang w:val="uk-UA"/>
              </w:rPr>
            </w:pPr>
            <w:r w:rsidRPr="006D685F">
              <w:rPr>
                <w:sz w:val="28"/>
                <w:szCs w:val="28"/>
                <w:lang w:val="uk-UA"/>
              </w:rPr>
              <w:t xml:space="preserve">інформацію щодо коригування документів, за результатами проведення публічного обговорення та з урахуванням пропозицій та зауважень громадськості, </w:t>
            </w:r>
          </w:p>
          <w:p w:rsidR="008A56F2" w:rsidRPr="006D685F" w:rsidRDefault="008A56F2" w:rsidP="008A56F2">
            <w:pPr>
              <w:ind w:left="1" w:firstLine="565"/>
              <w:jc w:val="both"/>
              <w:rPr>
                <w:sz w:val="28"/>
                <w:szCs w:val="28"/>
                <w:lang w:val="uk-UA"/>
              </w:rPr>
            </w:pPr>
            <w:r w:rsidRPr="006D685F">
              <w:rPr>
                <w:sz w:val="28"/>
                <w:szCs w:val="28"/>
                <w:lang w:val="uk-UA"/>
              </w:rPr>
              <w:t>відомості, які містять інформацію з обмеженим доступом.</w:t>
            </w:r>
          </w:p>
          <w:p w:rsidR="008A56F2" w:rsidRDefault="008A56F2" w:rsidP="008A56F2">
            <w:pPr>
              <w:ind w:left="1" w:firstLine="565"/>
              <w:jc w:val="both"/>
              <w:rPr>
                <w:sz w:val="28"/>
                <w:szCs w:val="28"/>
                <w:lang w:val="uk-UA"/>
              </w:rPr>
            </w:pPr>
          </w:p>
          <w:p w:rsidR="008A56F2" w:rsidRDefault="008A56F2" w:rsidP="008A56F2">
            <w:pPr>
              <w:ind w:left="1" w:firstLine="565"/>
              <w:jc w:val="both"/>
              <w:rPr>
                <w:sz w:val="28"/>
                <w:szCs w:val="28"/>
                <w:lang w:val="uk-UA"/>
              </w:rPr>
            </w:pPr>
          </w:p>
          <w:p w:rsidR="008A56F2" w:rsidRPr="006D685F" w:rsidRDefault="008A56F2" w:rsidP="008A56F2">
            <w:pPr>
              <w:ind w:left="1" w:firstLine="565"/>
              <w:jc w:val="both"/>
              <w:rPr>
                <w:sz w:val="28"/>
                <w:szCs w:val="28"/>
                <w:lang w:val="uk-UA"/>
              </w:rPr>
            </w:pPr>
            <w:r w:rsidRPr="006D685F">
              <w:rPr>
                <w:sz w:val="28"/>
                <w:szCs w:val="28"/>
                <w:lang w:val="uk-UA"/>
              </w:rPr>
              <w:t xml:space="preserve">12. Повноваження уповноваженої особи суб'єкта господарювання підтверджується довіреністю, що мають містити: </w:t>
            </w:r>
          </w:p>
          <w:p w:rsidR="008A56F2" w:rsidRPr="006D685F" w:rsidRDefault="008A56F2" w:rsidP="008A56F2">
            <w:pPr>
              <w:ind w:left="1" w:firstLine="565"/>
              <w:jc w:val="both"/>
              <w:rPr>
                <w:sz w:val="28"/>
                <w:szCs w:val="28"/>
                <w:lang w:val="uk-UA"/>
              </w:rPr>
            </w:pPr>
            <w:r w:rsidRPr="006D685F">
              <w:rPr>
                <w:sz w:val="28"/>
                <w:szCs w:val="28"/>
                <w:lang w:val="uk-UA"/>
              </w:rPr>
              <w:t>найменування юридичної особи або прізвище, ім’я, по батькові (за наявності) фізичної особи – підприємця, якого представляє уповноважена особа;</w:t>
            </w:r>
          </w:p>
          <w:p w:rsidR="008A56F2" w:rsidRPr="006D685F" w:rsidRDefault="008A56F2" w:rsidP="008A56F2">
            <w:pPr>
              <w:ind w:left="1" w:firstLine="565"/>
              <w:jc w:val="both"/>
              <w:rPr>
                <w:sz w:val="28"/>
                <w:szCs w:val="28"/>
                <w:lang w:val="uk-UA"/>
              </w:rPr>
            </w:pPr>
            <w:r w:rsidRPr="006D685F">
              <w:rPr>
                <w:sz w:val="28"/>
                <w:szCs w:val="28"/>
                <w:lang w:val="uk-UA"/>
              </w:rPr>
              <w:t>прізвище, ім'я та по батькові (за наявності) уповноваженої особи, посаду та місце роботи;</w:t>
            </w:r>
          </w:p>
          <w:p w:rsidR="008A56F2" w:rsidRPr="006D685F" w:rsidRDefault="008A56F2" w:rsidP="008A56F2">
            <w:pPr>
              <w:ind w:left="1" w:firstLine="565"/>
              <w:jc w:val="both"/>
              <w:rPr>
                <w:sz w:val="28"/>
                <w:szCs w:val="28"/>
                <w:lang w:val="uk-UA"/>
              </w:rPr>
            </w:pPr>
            <w:r w:rsidRPr="006D685F">
              <w:rPr>
                <w:sz w:val="28"/>
                <w:szCs w:val="28"/>
                <w:lang w:val="uk-UA"/>
              </w:rPr>
              <w:t>серію (за наявності) та номер паспорта уповноваженої особи, ким і коли виданий;</w:t>
            </w:r>
          </w:p>
          <w:p w:rsidR="008A56F2" w:rsidRPr="006D685F" w:rsidRDefault="008A56F2" w:rsidP="008A56F2">
            <w:pPr>
              <w:ind w:left="1" w:firstLine="565"/>
              <w:jc w:val="both"/>
              <w:rPr>
                <w:sz w:val="28"/>
                <w:szCs w:val="28"/>
                <w:lang w:val="uk-UA"/>
              </w:rPr>
            </w:pPr>
            <w:r w:rsidRPr="006D685F">
              <w:rPr>
                <w:sz w:val="28"/>
                <w:szCs w:val="28"/>
                <w:lang w:val="uk-UA"/>
              </w:rPr>
              <w:t>адресу місця реєстрації уповноваженої особи, номер телефону, електронну пошту;</w:t>
            </w:r>
          </w:p>
          <w:p w:rsidR="008A56F2" w:rsidRPr="006D685F" w:rsidRDefault="008A56F2" w:rsidP="008A56F2">
            <w:pPr>
              <w:ind w:left="1" w:firstLine="565"/>
              <w:jc w:val="both"/>
              <w:rPr>
                <w:sz w:val="28"/>
                <w:szCs w:val="28"/>
                <w:lang w:val="uk-UA"/>
              </w:rPr>
            </w:pPr>
            <w:r w:rsidRPr="006D685F">
              <w:rPr>
                <w:sz w:val="28"/>
                <w:szCs w:val="28"/>
                <w:lang w:val="uk-UA"/>
              </w:rPr>
              <w:lastRenderedPageBreak/>
              <w:t>обсяг наданих повноважень та термін дії.</w:t>
            </w:r>
          </w:p>
          <w:p w:rsidR="008A56F2" w:rsidRDefault="008A56F2" w:rsidP="008A56F2">
            <w:pPr>
              <w:ind w:left="1" w:firstLine="565"/>
              <w:jc w:val="both"/>
              <w:rPr>
                <w:sz w:val="28"/>
                <w:szCs w:val="28"/>
                <w:lang w:val="uk-UA"/>
              </w:rPr>
            </w:pPr>
          </w:p>
          <w:p w:rsidR="008A56F2" w:rsidRPr="006D685F" w:rsidRDefault="008A56F2" w:rsidP="008A56F2">
            <w:pPr>
              <w:ind w:left="1" w:firstLine="565"/>
              <w:jc w:val="both"/>
              <w:rPr>
                <w:sz w:val="28"/>
                <w:szCs w:val="28"/>
                <w:lang w:val="uk-UA"/>
              </w:rPr>
            </w:pPr>
            <w:r w:rsidRPr="006D685F">
              <w:rPr>
                <w:sz w:val="28"/>
                <w:szCs w:val="28"/>
                <w:lang w:val="uk-UA"/>
              </w:rPr>
              <w:t>13. Суб'єкт господарювання, який надає інформацію як інформацію з обмеженим доступом (конфіденційну), має зазначити, яка саме інформація має обмежений доступ, у тому числі які саме документи або частини документів містять інформацію з обмеженим доступом.</w:t>
            </w:r>
          </w:p>
          <w:p w:rsidR="008A56F2" w:rsidRPr="006D685F" w:rsidRDefault="008A56F2" w:rsidP="008A56F2">
            <w:pPr>
              <w:ind w:left="1" w:firstLine="565"/>
              <w:jc w:val="both"/>
              <w:rPr>
                <w:sz w:val="28"/>
                <w:szCs w:val="28"/>
                <w:lang w:val="uk-UA"/>
              </w:rPr>
            </w:pPr>
            <w:r w:rsidRPr="006D685F">
              <w:rPr>
                <w:sz w:val="28"/>
                <w:szCs w:val="28"/>
                <w:lang w:val="uk-UA"/>
              </w:rPr>
              <w:t xml:space="preserve">Інформація про стан довкілля (екологічна інформація), інформація про отримання дозволу для ознайомлення з нею громадськості не можуть бути віднесені до інформації з обмеженим доступом та інформації, що містить комерційну таємницю. </w:t>
            </w:r>
          </w:p>
          <w:p w:rsidR="008A56F2" w:rsidRPr="006D685F" w:rsidRDefault="008A56F2" w:rsidP="008A56F2">
            <w:pPr>
              <w:ind w:left="1" w:firstLine="565"/>
              <w:jc w:val="both"/>
              <w:rPr>
                <w:sz w:val="28"/>
                <w:szCs w:val="28"/>
                <w:lang w:val="uk-UA"/>
              </w:rPr>
            </w:pPr>
            <w:r w:rsidRPr="006D685F">
              <w:rPr>
                <w:sz w:val="28"/>
                <w:szCs w:val="28"/>
                <w:lang w:val="uk-UA"/>
              </w:rPr>
              <w:t xml:space="preserve">Суб'єкт господарювання надає обґрунтування віднесення інформації до інформації з обмеженим доступом із обґрунтуванням причин, через які її не можна розголошувати або оприлюднювати, зазначає порядок та умови, за яких вона може поширюватися. </w:t>
            </w:r>
          </w:p>
          <w:p w:rsidR="008A56F2" w:rsidRPr="006D685F" w:rsidRDefault="008A56F2" w:rsidP="008A56F2">
            <w:pPr>
              <w:ind w:left="1" w:firstLine="565"/>
              <w:jc w:val="both"/>
              <w:rPr>
                <w:sz w:val="28"/>
                <w:szCs w:val="28"/>
                <w:lang w:val="uk-UA"/>
              </w:rPr>
            </w:pPr>
            <w:r w:rsidRPr="006D685F">
              <w:rPr>
                <w:sz w:val="28"/>
                <w:szCs w:val="28"/>
                <w:lang w:val="uk-UA"/>
              </w:rPr>
              <w:t>На кожній сторінці документа, що містить інформацію з обмеженим доступом, має бути зазначено «Містить інформацію з обмеженим доступом».</w:t>
            </w:r>
          </w:p>
          <w:p w:rsidR="008A56F2" w:rsidRPr="006D685F" w:rsidRDefault="008A56F2" w:rsidP="008A56F2">
            <w:pPr>
              <w:ind w:left="1" w:firstLine="565"/>
              <w:jc w:val="both"/>
              <w:rPr>
                <w:sz w:val="28"/>
                <w:szCs w:val="28"/>
                <w:lang w:val="uk-UA"/>
              </w:rPr>
            </w:pPr>
            <w:r w:rsidRPr="006D685F">
              <w:rPr>
                <w:sz w:val="28"/>
                <w:szCs w:val="28"/>
                <w:lang w:val="uk-UA"/>
              </w:rPr>
              <w:t>Інформація, що становить комерційну таємницю, має бути відокремлена від конфіденційної інформації та має бути зазначено «Містить комерційну таємницю».</w:t>
            </w:r>
          </w:p>
          <w:p w:rsidR="008A56F2" w:rsidRPr="006D685F" w:rsidRDefault="008A56F2" w:rsidP="008A56F2">
            <w:pPr>
              <w:ind w:left="1" w:firstLine="565"/>
              <w:jc w:val="both"/>
              <w:rPr>
                <w:sz w:val="28"/>
                <w:szCs w:val="28"/>
                <w:lang w:val="uk-UA"/>
              </w:rPr>
            </w:pPr>
            <w:r w:rsidRPr="006D685F">
              <w:rPr>
                <w:sz w:val="28"/>
                <w:szCs w:val="28"/>
                <w:lang w:val="uk-UA"/>
              </w:rPr>
              <w:t>Інформація з обмеженим доступом, одержана дозвільним органом у процесі здійснення своїх повноважень, використовується виключно з метою видачі дозволу на викиди і не підлягає розголошенню та оприлюдненню, крім випадків, встановлених законом.</w:t>
            </w:r>
          </w:p>
          <w:p w:rsidR="008A56F2" w:rsidRDefault="008A56F2" w:rsidP="008A56F2">
            <w:pPr>
              <w:ind w:firstLine="566"/>
              <w:jc w:val="both"/>
              <w:rPr>
                <w:sz w:val="28"/>
                <w:szCs w:val="28"/>
                <w:lang w:val="uk-UA"/>
              </w:rPr>
            </w:pPr>
          </w:p>
          <w:p w:rsidR="008A56F2" w:rsidRDefault="008A56F2" w:rsidP="008A56F2">
            <w:pPr>
              <w:ind w:firstLine="566"/>
              <w:jc w:val="both"/>
              <w:rPr>
                <w:sz w:val="28"/>
                <w:szCs w:val="28"/>
                <w:lang w:val="uk-UA"/>
              </w:rPr>
            </w:pPr>
          </w:p>
          <w:p w:rsidR="008A56F2" w:rsidRPr="006D685F" w:rsidRDefault="008A56F2" w:rsidP="008A56F2">
            <w:pPr>
              <w:ind w:firstLine="566"/>
              <w:jc w:val="both"/>
              <w:rPr>
                <w:sz w:val="28"/>
                <w:szCs w:val="28"/>
                <w:lang w:val="uk-UA"/>
              </w:rPr>
            </w:pPr>
            <w:r w:rsidRPr="006D685F">
              <w:rPr>
                <w:sz w:val="28"/>
                <w:szCs w:val="28"/>
                <w:lang w:val="uk-UA"/>
              </w:rPr>
              <w:t xml:space="preserve">14. Подання суб’єктом господарювання (уповноваженою особою) заяви та документів </w:t>
            </w:r>
            <w:r w:rsidRPr="006D685F">
              <w:rPr>
                <w:color w:val="212529"/>
                <w:sz w:val="28"/>
                <w:szCs w:val="28"/>
                <w:lang w:val="uk-UA"/>
              </w:rPr>
              <w:t xml:space="preserve">для отримання, анулювання, переоформлення </w:t>
            </w:r>
            <w:r w:rsidRPr="006D685F">
              <w:rPr>
                <w:sz w:val="28"/>
                <w:szCs w:val="28"/>
                <w:lang w:val="uk-UA"/>
              </w:rPr>
              <w:t>та поновлення дії</w:t>
            </w:r>
            <w:r w:rsidRPr="006D685F">
              <w:rPr>
                <w:color w:val="212529"/>
                <w:sz w:val="28"/>
                <w:szCs w:val="28"/>
                <w:lang w:val="uk-UA"/>
              </w:rPr>
              <w:t xml:space="preserve"> дозволу на викиди в електронній формі, </w:t>
            </w:r>
            <w:r w:rsidRPr="006D685F">
              <w:rPr>
                <w:sz w:val="28"/>
                <w:szCs w:val="28"/>
                <w:lang w:val="uk-UA"/>
              </w:rPr>
              <w:t>а також видача, відмова у видачі, анулювання, переоформлення, зупинення та поновлення дії дозволу на викиди в електронній формі здійснюється через електронний кабінет користувача платформи «Єдина екологічна платформа «ЕкоСистема», що пройшли автентифікацію з використанням інтегрованої системи електронної ідентифікації, кваліфікованого електронного підпису, що базується на кваліфікованому сертифікаті відкритого ключа, відповідно до вимог Закону України «Про електронні довірчі послуги», або інших засобів електронної ідентифікації, які дають змогу однозначно встановити особу.</w:t>
            </w:r>
          </w:p>
          <w:p w:rsidR="008A56F2" w:rsidRDefault="008A56F2" w:rsidP="008A56F2">
            <w:pPr>
              <w:ind w:left="1" w:firstLine="565"/>
              <w:jc w:val="both"/>
              <w:rPr>
                <w:sz w:val="28"/>
                <w:szCs w:val="28"/>
                <w:lang w:val="uk-UA"/>
              </w:rPr>
            </w:pPr>
          </w:p>
          <w:p w:rsidR="008A56F2" w:rsidRPr="006D685F" w:rsidRDefault="008A56F2" w:rsidP="008A56F2">
            <w:pPr>
              <w:ind w:left="1" w:firstLine="565"/>
              <w:jc w:val="both"/>
              <w:rPr>
                <w:sz w:val="28"/>
                <w:szCs w:val="28"/>
                <w:lang w:val="uk-UA"/>
              </w:rPr>
            </w:pPr>
            <w:r w:rsidRPr="006D685F">
              <w:rPr>
                <w:sz w:val="28"/>
                <w:szCs w:val="28"/>
                <w:lang w:val="uk-UA"/>
              </w:rPr>
              <w:t>15. Структура, формат та перелік відомостей інформаційних файлів, що передаються та приймаються у порядку взаємодії електронних інформаційних ресурсів або систем, визначаються Міндовкілля та відповідними держателями шляхом прийняття спільних рішень, які оформляються договорами про інформаційну взаємодію, окремими протоколами, підготовленими на підставі цього Порядку та інших актів законодавства.</w:t>
            </w:r>
          </w:p>
          <w:p w:rsidR="008A56F2" w:rsidRDefault="008A56F2" w:rsidP="008A56F2">
            <w:pPr>
              <w:ind w:left="1" w:firstLine="565"/>
              <w:jc w:val="both"/>
              <w:rPr>
                <w:sz w:val="28"/>
                <w:szCs w:val="28"/>
                <w:lang w:val="uk-UA"/>
              </w:rPr>
            </w:pPr>
          </w:p>
          <w:p w:rsidR="008A56F2" w:rsidRPr="006D685F" w:rsidRDefault="008A56F2" w:rsidP="008A56F2">
            <w:pPr>
              <w:ind w:left="1" w:firstLine="565"/>
              <w:jc w:val="both"/>
              <w:rPr>
                <w:sz w:val="28"/>
                <w:szCs w:val="28"/>
                <w:lang w:val="uk-UA"/>
              </w:rPr>
            </w:pPr>
            <w:r w:rsidRPr="006D685F">
              <w:rPr>
                <w:sz w:val="28"/>
                <w:szCs w:val="28"/>
                <w:lang w:val="uk-UA"/>
              </w:rPr>
              <w:t>16. Суб'єкт господарювання несе відповідальність за точність та достовірність інформації, що викладається у документах для отримання дозволу на викиди, у тому числі, які були подані уповноваженою особою.</w:t>
            </w:r>
          </w:p>
          <w:p w:rsidR="008A56F2" w:rsidRDefault="008A56F2" w:rsidP="008A56F2">
            <w:pPr>
              <w:ind w:left="1" w:firstLine="565"/>
              <w:jc w:val="both"/>
              <w:rPr>
                <w:sz w:val="28"/>
                <w:szCs w:val="28"/>
                <w:lang w:val="uk-UA"/>
              </w:rPr>
            </w:pPr>
          </w:p>
          <w:p w:rsidR="008A56F2" w:rsidRPr="006D685F" w:rsidRDefault="008A56F2" w:rsidP="008A56F2">
            <w:pPr>
              <w:ind w:left="1" w:firstLine="565"/>
              <w:jc w:val="both"/>
              <w:rPr>
                <w:sz w:val="28"/>
                <w:szCs w:val="28"/>
                <w:lang w:val="uk-UA"/>
              </w:rPr>
            </w:pPr>
            <w:r w:rsidRPr="006D685F">
              <w:rPr>
                <w:sz w:val="28"/>
                <w:szCs w:val="28"/>
                <w:lang w:val="uk-UA"/>
              </w:rPr>
              <w:t>17. У разі, якщо суб’єкт господарювання подає документи для отримання дозволу на викиди в паперовій формі, то разом з ними подає електронну копію відповідних документів.</w:t>
            </w:r>
          </w:p>
          <w:p w:rsidR="008A56F2" w:rsidRPr="006D685F" w:rsidRDefault="008A56F2" w:rsidP="008A56F2">
            <w:pPr>
              <w:ind w:left="1" w:firstLine="565"/>
              <w:jc w:val="both"/>
              <w:rPr>
                <w:sz w:val="28"/>
                <w:szCs w:val="28"/>
                <w:lang w:val="uk-UA"/>
              </w:rPr>
            </w:pPr>
            <w:r w:rsidRPr="006D685F">
              <w:rPr>
                <w:sz w:val="28"/>
                <w:szCs w:val="28"/>
                <w:lang w:val="uk-UA"/>
              </w:rPr>
              <w:t xml:space="preserve">Інформація та відомості, що подаються в електронній формі, мають відповідати інформації та відомостям, що подаються в паперовій формі. </w:t>
            </w:r>
          </w:p>
          <w:p w:rsidR="008A56F2" w:rsidRDefault="008A56F2" w:rsidP="008A56F2">
            <w:pPr>
              <w:ind w:left="1" w:firstLine="565"/>
              <w:jc w:val="both"/>
              <w:rPr>
                <w:sz w:val="28"/>
                <w:szCs w:val="28"/>
                <w:lang w:val="uk-UA"/>
              </w:rPr>
            </w:pPr>
          </w:p>
          <w:p w:rsidR="008A56F2" w:rsidRPr="006D685F" w:rsidRDefault="008A56F2" w:rsidP="008A56F2">
            <w:pPr>
              <w:ind w:left="1" w:firstLine="565"/>
              <w:jc w:val="both"/>
              <w:rPr>
                <w:sz w:val="28"/>
                <w:szCs w:val="28"/>
                <w:lang w:val="uk-UA"/>
              </w:rPr>
            </w:pPr>
            <w:r w:rsidRPr="006D685F">
              <w:rPr>
                <w:sz w:val="28"/>
                <w:szCs w:val="28"/>
                <w:lang w:val="uk-UA"/>
              </w:rPr>
              <w:t>18.</w:t>
            </w:r>
            <w:r w:rsidRPr="006D685F">
              <w:rPr>
                <w:sz w:val="28"/>
                <w:szCs w:val="28"/>
                <w:lang w:val="uk-UA"/>
              </w:rPr>
              <w:tab/>
              <w:t>Документи та інформація, викладена іноземною мовою, супроводжуються перекладом на українську мову, який засвідчується в установленому порядку.</w:t>
            </w:r>
          </w:p>
          <w:p w:rsidR="008A56F2" w:rsidRPr="006D685F" w:rsidRDefault="008A56F2" w:rsidP="008A56F2">
            <w:pPr>
              <w:jc w:val="both"/>
              <w:rPr>
                <w:sz w:val="28"/>
                <w:szCs w:val="28"/>
                <w:lang w:val="uk-UA"/>
              </w:rPr>
            </w:pPr>
          </w:p>
          <w:p w:rsidR="008A56F2" w:rsidRPr="006D685F" w:rsidRDefault="008A56F2" w:rsidP="008A56F2">
            <w:pPr>
              <w:shd w:val="clear" w:color="auto" w:fill="FFFFFF"/>
              <w:jc w:val="center"/>
              <w:rPr>
                <w:b/>
                <w:sz w:val="28"/>
                <w:szCs w:val="28"/>
                <w:lang w:val="uk-UA"/>
              </w:rPr>
            </w:pPr>
            <w:r w:rsidRPr="006D685F">
              <w:rPr>
                <w:b/>
                <w:sz w:val="28"/>
                <w:szCs w:val="28"/>
                <w:lang w:val="uk-UA"/>
              </w:rPr>
              <w:t xml:space="preserve">ІІ Участь громадськості у процесі видачі дозволу на викиди та порядок проведення публічного обговорення  </w:t>
            </w:r>
          </w:p>
          <w:p w:rsidR="008A56F2" w:rsidRPr="006D685F" w:rsidRDefault="008A56F2" w:rsidP="008A56F2">
            <w:pPr>
              <w:ind w:firstLine="566"/>
              <w:jc w:val="both"/>
              <w:rPr>
                <w:sz w:val="28"/>
                <w:szCs w:val="28"/>
                <w:lang w:val="uk-UA"/>
              </w:rPr>
            </w:pPr>
          </w:p>
          <w:p w:rsidR="008A56F2" w:rsidRPr="006D685F" w:rsidRDefault="008A56F2" w:rsidP="008A56F2">
            <w:pPr>
              <w:ind w:firstLine="566"/>
              <w:jc w:val="both"/>
              <w:rPr>
                <w:sz w:val="28"/>
                <w:szCs w:val="28"/>
                <w:lang w:val="uk-UA"/>
              </w:rPr>
            </w:pPr>
            <w:r w:rsidRPr="006D685F">
              <w:rPr>
                <w:sz w:val="28"/>
                <w:szCs w:val="28"/>
                <w:lang w:val="uk-UA"/>
              </w:rPr>
              <w:t>1. З метою інформування громадськості, суб’єкт господарювання (уповноважена особа) публікує в місцевих друкованих засобах масової інформації, територія розповсюдження яких охоплює адміністративно- територіальні одиниці, які можуть зазнати впливу, повідомлення про намір отримати дозвіл на викиди, із зазначенням адреси державної адміністрації, до якої можуть надсилатися зауваження та пропозиції громадськості щодо дозволу на викиди.</w:t>
            </w:r>
          </w:p>
          <w:p w:rsidR="008A56F2" w:rsidRDefault="008A56F2" w:rsidP="008A56F2">
            <w:pPr>
              <w:ind w:firstLine="566"/>
              <w:jc w:val="both"/>
              <w:rPr>
                <w:sz w:val="28"/>
                <w:szCs w:val="28"/>
                <w:lang w:val="uk-UA"/>
              </w:rPr>
            </w:pPr>
          </w:p>
          <w:p w:rsidR="008A56F2" w:rsidRPr="006D685F" w:rsidRDefault="008A56F2" w:rsidP="008A56F2">
            <w:pPr>
              <w:ind w:firstLine="566"/>
              <w:jc w:val="both"/>
              <w:rPr>
                <w:sz w:val="28"/>
                <w:szCs w:val="28"/>
                <w:lang w:val="uk-UA"/>
              </w:rPr>
            </w:pPr>
            <w:r w:rsidRPr="006D685F">
              <w:rPr>
                <w:sz w:val="28"/>
                <w:szCs w:val="28"/>
                <w:lang w:val="uk-UA"/>
              </w:rPr>
              <w:t>2. Повідомлення про намір повинно містити загальну інформацію</w:t>
            </w:r>
            <w:r w:rsidRPr="006D685F">
              <w:rPr>
                <w:b/>
                <w:sz w:val="28"/>
                <w:szCs w:val="28"/>
                <w:lang w:val="uk-UA"/>
              </w:rPr>
              <w:t xml:space="preserve"> </w:t>
            </w:r>
            <w:r w:rsidRPr="006D685F">
              <w:rPr>
                <w:sz w:val="28"/>
                <w:szCs w:val="28"/>
                <w:lang w:val="uk-UA"/>
              </w:rPr>
              <w:t>про отримання дозволу для ознайомлення з нею громадськості (резюме):</w:t>
            </w:r>
          </w:p>
          <w:p w:rsidR="008A56F2" w:rsidRPr="006D685F" w:rsidRDefault="008A56F2" w:rsidP="008A56F2">
            <w:pPr>
              <w:ind w:firstLine="566"/>
              <w:jc w:val="both"/>
              <w:rPr>
                <w:color w:val="212529"/>
                <w:sz w:val="28"/>
                <w:szCs w:val="28"/>
                <w:lang w:val="uk-UA"/>
              </w:rPr>
            </w:pPr>
            <w:r w:rsidRPr="006D685F">
              <w:rPr>
                <w:color w:val="212529"/>
                <w:sz w:val="28"/>
                <w:szCs w:val="28"/>
                <w:lang w:val="uk-UA"/>
              </w:rPr>
              <w:t xml:space="preserve">повне та скорочене найменування суб'єкта </w:t>
            </w:r>
            <w:r w:rsidRPr="006D685F">
              <w:rPr>
                <w:color w:val="212529"/>
                <w:sz w:val="28"/>
                <w:szCs w:val="28"/>
                <w:lang w:val="uk-UA"/>
              </w:rPr>
              <w:lastRenderedPageBreak/>
              <w:t>господарювання;</w:t>
            </w:r>
          </w:p>
          <w:p w:rsidR="008A56F2" w:rsidRPr="006D685F" w:rsidRDefault="008A56F2" w:rsidP="008A56F2">
            <w:pPr>
              <w:ind w:firstLine="566"/>
              <w:jc w:val="both"/>
              <w:rPr>
                <w:color w:val="212529"/>
                <w:sz w:val="28"/>
                <w:szCs w:val="28"/>
                <w:lang w:val="uk-UA"/>
              </w:rPr>
            </w:pPr>
            <w:r w:rsidRPr="006D685F">
              <w:rPr>
                <w:color w:val="212529"/>
                <w:sz w:val="28"/>
                <w:szCs w:val="28"/>
                <w:lang w:val="uk-UA"/>
              </w:rPr>
              <w:t>ідентифікаційний код</w:t>
            </w:r>
            <w:r>
              <w:rPr>
                <w:color w:val="212529"/>
                <w:sz w:val="28"/>
                <w:szCs w:val="28"/>
                <w:lang w:val="uk-UA"/>
              </w:rPr>
              <w:t>;</w:t>
            </w:r>
            <w:r w:rsidRPr="006D685F">
              <w:rPr>
                <w:color w:val="212529"/>
                <w:sz w:val="28"/>
                <w:szCs w:val="28"/>
                <w:lang w:val="uk-UA"/>
              </w:rPr>
              <w:t xml:space="preserve"> </w:t>
            </w:r>
          </w:p>
          <w:p w:rsidR="008A56F2" w:rsidRPr="006D685F" w:rsidRDefault="008A56F2" w:rsidP="008A56F2">
            <w:pPr>
              <w:ind w:firstLine="566"/>
              <w:jc w:val="both"/>
              <w:rPr>
                <w:color w:val="212529"/>
                <w:sz w:val="28"/>
                <w:szCs w:val="28"/>
                <w:lang w:val="uk-UA"/>
              </w:rPr>
            </w:pPr>
            <w:r w:rsidRPr="006D685F">
              <w:rPr>
                <w:color w:val="212529"/>
                <w:sz w:val="28"/>
                <w:szCs w:val="28"/>
                <w:lang w:val="uk-UA"/>
              </w:rPr>
              <w:t xml:space="preserve">юридичну та поштову адреси, контактний номер телефону, електронну пошту суб'єкта господарювання; </w:t>
            </w:r>
          </w:p>
          <w:p w:rsidR="008A56F2" w:rsidRPr="006D685F" w:rsidRDefault="008A56F2" w:rsidP="008A56F2">
            <w:pPr>
              <w:ind w:firstLine="566"/>
              <w:jc w:val="both"/>
              <w:rPr>
                <w:color w:val="212529"/>
                <w:sz w:val="28"/>
                <w:szCs w:val="28"/>
                <w:lang w:val="uk-UA"/>
              </w:rPr>
            </w:pPr>
            <w:r w:rsidRPr="006D685F">
              <w:rPr>
                <w:color w:val="212529"/>
                <w:sz w:val="28"/>
                <w:szCs w:val="28"/>
                <w:lang w:val="uk-UA"/>
              </w:rPr>
              <w:t>фактичну адресу об’єкта/промислового майданчика;</w:t>
            </w:r>
          </w:p>
          <w:p w:rsidR="008A56F2" w:rsidRPr="006D685F" w:rsidRDefault="008A56F2" w:rsidP="008A56F2">
            <w:pPr>
              <w:ind w:firstLine="566"/>
              <w:jc w:val="both"/>
              <w:rPr>
                <w:sz w:val="28"/>
                <w:szCs w:val="28"/>
                <w:lang w:val="uk-UA"/>
              </w:rPr>
            </w:pPr>
            <w:r w:rsidRPr="006D685F">
              <w:rPr>
                <w:sz w:val="28"/>
                <w:szCs w:val="28"/>
                <w:lang w:val="uk-UA"/>
              </w:rPr>
              <w:t>мету отримання дозволу на викиди;</w:t>
            </w:r>
          </w:p>
          <w:p w:rsidR="008A56F2" w:rsidRPr="006D685F" w:rsidRDefault="008A56F2" w:rsidP="008A56F2">
            <w:pPr>
              <w:ind w:firstLine="566"/>
              <w:jc w:val="both"/>
              <w:rPr>
                <w:sz w:val="28"/>
                <w:szCs w:val="28"/>
                <w:lang w:val="uk-UA"/>
              </w:rPr>
            </w:pPr>
            <w:r w:rsidRPr="006D685F">
              <w:rPr>
                <w:sz w:val="28"/>
                <w:szCs w:val="28"/>
                <w:lang w:val="uk-UA"/>
              </w:rPr>
              <w:t>відомості про наявність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w:t>
            </w:r>
          </w:p>
          <w:p w:rsidR="008A56F2" w:rsidRPr="006D685F" w:rsidRDefault="008A56F2" w:rsidP="008A56F2">
            <w:pPr>
              <w:ind w:firstLine="566"/>
              <w:jc w:val="both"/>
              <w:rPr>
                <w:sz w:val="28"/>
                <w:szCs w:val="28"/>
                <w:lang w:val="uk-UA"/>
              </w:rPr>
            </w:pPr>
            <w:r w:rsidRPr="006D685F">
              <w:rPr>
                <w:sz w:val="28"/>
                <w:szCs w:val="28"/>
                <w:lang w:val="uk-UA"/>
              </w:rPr>
              <w:t xml:space="preserve">загальний опис об'єкта (опис виробництв та технологічного </w:t>
            </w:r>
            <w:r>
              <w:rPr>
                <w:sz w:val="28"/>
                <w:szCs w:val="28"/>
                <w:lang w:val="uk-UA"/>
              </w:rPr>
              <w:t>устаткування);</w:t>
            </w:r>
          </w:p>
          <w:p w:rsidR="008A56F2" w:rsidRPr="006D685F" w:rsidRDefault="008A56F2" w:rsidP="008A56F2">
            <w:pPr>
              <w:ind w:firstLine="566"/>
              <w:jc w:val="both"/>
              <w:rPr>
                <w:sz w:val="28"/>
                <w:szCs w:val="28"/>
                <w:lang w:val="uk-UA"/>
              </w:rPr>
            </w:pPr>
            <w:r w:rsidRPr="006D685F">
              <w:rPr>
                <w:sz w:val="28"/>
                <w:szCs w:val="28"/>
                <w:lang w:val="uk-UA"/>
              </w:rPr>
              <w:t>відомості щодо видів та обсягів викидів;</w:t>
            </w:r>
          </w:p>
          <w:p w:rsidR="008A56F2" w:rsidRPr="006D685F" w:rsidRDefault="008A56F2" w:rsidP="008A56F2">
            <w:pPr>
              <w:ind w:firstLine="566"/>
              <w:jc w:val="both"/>
              <w:rPr>
                <w:sz w:val="28"/>
                <w:szCs w:val="28"/>
                <w:lang w:val="uk-UA"/>
              </w:rPr>
            </w:pPr>
            <w:r w:rsidRPr="006D685F">
              <w:rPr>
                <w:sz w:val="28"/>
                <w:szCs w:val="28"/>
                <w:lang w:val="uk-UA"/>
              </w:rPr>
              <w:t>заходи щодо впровадження найкращих існуючих технологій виробництва, що виконані або/та які потребують виконання;</w:t>
            </w:r>
          </w:p>
          <w:p w:rsidR="008A56F2" w:rsidRPr="006D685F" w:rsidRDefault="008A56F2" w:rsidP="008A56F2">
            <w:pPr>
              <w:ind w:firstLine="566"/>
              <w:jc w:val="both"/>
              <w:rPr>
                <w:sz w:val="28"/>
                <w:szCs w:val="28"/>
                <w:lang w:val="uk-UA"/>
              </w:rPr>
            </w:pPr>
            <w:r w:rsidRPr="006D685F">
              <w:rPr>
                <w:sz w:val="28"/>
                <w:szCs w:val="28"/>
                <w:lang w:val="uk-UA"/>
              </w:rPr>
              <w:t>перелік заходів щодо скорочення викидів, що виконані або/та які потребують виконання;</w:t>
            </w:r>
          </w:p>
          <w:p w:rsidR="008A56F2" w:rsidRPr="006D685F" w:rsidRDefault="008A56F2" w:rsidP="008A56F2">
            <w:pPr>
              <w:ind w:firstLine="566"/>
              <w:jc w:val="both"/>
              <w:rPr>
                <w:sz w:val="28"/>
                <w:szCs w:val="28"/>
                <w:lang w:val="uk-UA"/>
              </w:rPr>
            </w:pPr>
            <w:r w:rsidRPr="006D685F">
              <w:rPr>
                <w:sz w:val="28"/>
                <w:szCs w:val="28"/>
                <w:lang w:val="uk-UA"/>
              </w:rPr>
              <w:t>дотримання виконання природоохоронних заходів щодо скорочення викидів;</w:t>
            </w:r>
          </w:p>
          <w:p w:rsidR="008A56F2" w:rsidRPr="006D685F" w:rsidRDefault="008A56F2" w:rsidP="008A56F2">
            <w:pPr>
              <w:ind w:firstLine="566"/>
              <w:jc w:val="both"/>
              <w:rPr>
                <w:sz w:val="28"/>
                <w:szCs w:val="28"/>
                <w:lang w:val="uk-UA"/>
              </w:rPr>
            </w:pPr>
            <w:r w:rsidRPr="006D685F">
              <w:rPr>
                <w:sz w:val="28"/>
                <w:szCs w:val="28"/>
                <w:lang w:val="uk-UA"/>
              </w:rPr>
              <w:t>відповідність пропозицій щодо дозволених обсягів викидів законодавству;</w:t>
            </w:r>
          </w:p>
          <w:p w:rsidR="008A56F2" w:rsidRPr="006D685F" w:rsidRDefault="008A56F2" w:rsidP="008A56F2">
            <w:pPr>
              <w:shd w:val="clear" w:color="auto" w:fill="FFFFFF"/>
              <w:ind w:firstLine="566"/>
              <w:jc w:val="both"/>
              <w:rPr>
                <w:sz w:val="28"/>
                <w:szCs w:val="28"/>
                <w:lang w:val="uk-UA"/>
              </w:rPr>
            </w:pPr>
            <w:r w:rsidRPr="006D685F">
              <w:rPr>
                <w:sz w:val="28"/>
                <w:szCs w:val="28"/>
                <w:lang w:val="uk-UA"/>
              </w:rPr>
              <w:t>адресу державної адміністрації, до якої можуть надсилатися зауваження та пропозиції громадськості щодо дозволу на викиди;</w:t>
            </w:r>
          </w:p>
          <w:p w:rsidR="008A56F2" w:rsidRPr="006D685F" w:rsidRDefault="008A56F2" w:rsidP="008A56F2">
            <w:pPr>
              <w:shd w:val="clear" w:color="auto" w:fill="FFFFFF"/>
              <w:ind w:firstLine="566"/>
              <w:jc w:val="both"/>
              <w:rPr>
                <w:sz w:val="28"/>
                <w:szCs w:val="28"/>
                <w:lang w:val="uk-UA"/>
              </w:rPr>
            </w:pPr>
            <w:r w:rsidRPr="006D685F">
              <w:rPr>
                <w:sz w:val="28"/>
                <w:szCs w:val="28"/>
                <w:lang w:val="uk-UA"/>
              </w:rPr>
              <w:t>строки подання зауважень та пропозицій.</w:t>
            </w:r>
          </w:p>
          <w:p w:rsidR="008A56F2" w:rsidRDefault="008A56F2" w:rsidP="008A56F2">
            <w:pPr>
              <w:shd w:val="clear" w:color="auto" w:fill="FFFFFF"/>
              <w:ind w:firstLine="566"/>
              <w:jc w:val="both"/>
              <w:rPr>
                <w:sz w:val="28"/>
                <w:szCs w:val="28"/>
                <w:lang w:val="uk-UA"/>
              </w:rPr>
            </w:pPr>
          </w:p>
          <w:p w:rsidR="008A56F2" w:rsidRPr="006D685F" w:rsidRDefault="008A56F2" w:rsidP="008A56F2">
            <w:pPr>
              <w:shd w:val="clear" w:color="auto" w:fill="FFFFFF"/>
              <w:ind w:firstLine="566"/>
              <w:jc w:val="both"/>
              <w:rPr>
                <w:sz w:val="28"/>
                <w:szCs w:val="28"/>
                <w:lang w:val="uk-UA"/>
              </w:rPr>
            </w:pPr>
            <w:r w:rsidRPr="006D685F">
              <w:rPr>
                <w:sz w:val="28"/>
                <w:szCs w:val="28"/>
                <w:lang w:val="uk-UA"/>
              </w:rPr>
              <w:t xml:space="preserve">3. Протягом трьох робочих днів після опублікування в </w:t>
            </w:r>
            <w:r w:rsidRPr="006D685F">
              <w:rPr>
                <w:sz w:val="28"/>
                <w:szCs w:val="28"/>
                <w:lang w:val="uk-UA"/>
              </w:rPr>
              <w:lastRenderedPageBreak/>
              <w:t>місцевих друкованих засобах масової інформації повідомлення про намір суб'єкт господарювання:</w:t>
            </w:r>
          </w:p>
          <w:p w:rsidR="008A56F2" w:rsidRPr="006D685F" w:rsidRDefault="008A56F2" w:rsidP="008A56F2">
            <w:pPr>
              <w:shd w:val="clear" w:color="auto" w:fill="FFFFFF"/>
              <w:ind w:firstLine="566"/>
              <w:jc w:val="both"/>
              <w:rPr>
                <w:sz w:val="28"/>
                <w:szCs w:val="28"/>
                <w:lang w:val="uk-UA"/>
              </w:rPr>
            </w:pPr>
            <w:r w:rsidRPr="006D685F">
              <w:rPr>
                <w:sz w:val="28"/>
                <w:szCs w:val="28"/>
                <w:lang w:val="uk-UA"/>
              </w:rPr>
              <w:t>подає його в електронній формі до місцевих органів виконавчої влади (відповідні обласні, районні, Київська та Севастопольська міські державні адміністрації) та органів місцевого самоврядування (територіальні громади сіл, селищ, міст як безпосередньо, так і через сільські, селищні, міські ради та їх виконавчі органи, а також через районні та обласні ради, які представляють спільні інтереси територіальних громад сіл, селищ, міст), на території яких розташовано об’єкт, джерело викидів, та до Міндовкілля, для подальшого його публічного розміщення на офіційних вебсайтах протягом трьох робочих днів з дня його находження;</w:t>
            </w:r>
          </w:p>
          <w:p w:rsidR="008A56F2" w:rsidRPr="006D685F" w:rsidRDefault="008A56F2" w:rsidP="008A56F2">
            <w:pPr>
              <w:shd w:val="clear" w:color="auto" w:fill="FFFFFF"/>
              <w:ind w:firstLine="566"/>
              <w:jc w:val="both"/>
              <w:rPr>
                <w:sz w:val="28"/>
                <w:szCs w:val="28"/>
                <w:lang w:val="uk-UA"/>
              </w:rPr>
            </w:pPr>
            <w:r w:rsidRPr="006D685F">
              <w:rPr>
                <w:sz w:val="28"/>
                <w:szCs w:val="28"/>
                <w:lang w:val="uk-UA"/>
              </w:rPr>
              <w:t>повідомляє про це державну адміністрацію, адреса якої зазначена у ньому, для направлення зауважень та пропозицій громадськості, надає в паперовій та електронній формах повідомлення про намір для подальшого його публічного розміщення на офіційному вебсайті та інформацію</w:t>
            </w:r>
            <w:r w:rsidRPr="006D685F">
              <w:rPr>
                <w:b/>
                <w:sz w:val="28"/>
                <w:szCs w:val="28"/>
                <w:lang w:val="uk-UA"/>
              </w:rPr>
              <w:t xml:space="preserve"> </w:t>
            </w:r>
            <w:r w:rsidRPr="006D685F">
              <w:rPr>
                <w:sz w:val="28"/>
                <w:szCs w:val="28"/>
                <w:lang w:val="uk-UA"/>
              </w:rPr>
              <w:t>про отримання дозволу для ознайомлення з нею громадськості, яка є частиною документів, в яких обґрунтовуються обсяги викидів забруднюючих речовин в атмосферне повітря стаціонарними джерелами.</w:t>
            </w:r>
          </w:p>
          <w:p w:rsidR="008A56F2" w:rsidRDefault="008A56F2" w:rsidP="008A56F2">
            <w:pPr>
              <w:shd w:val="clear" w:color="auto" w:fill="FFFFFF"/>
              <w:ind w:firstLine="566"/>
              <w:jc w:val="both"/>
              <w:rPr>
                <w:sz w:val="28"/>
                <w:szCs w:val="28"/>
                <w:lang w:val="uk-UA"/>
              </w:rPr>
            </w:pPr>
          </w:p>
          <w:p w:rsidR="008A56F2" w:rsidRPr="006D685F" w:rsidRDefault="008A56F2" w:rsidP="008A56F2">
            <w:pPr>
              <w:shd w:val="clear" w:color="auto" w:fill="FFFFFF"/>
              <w:ind w:firstLine="566"/>
              <w:jc w:val="both"/>
              <w:rPr>
                <w:sz w:val="28"/>
                <w:szCs w:val="28"/>
                <w:lang w:val="uk-UA"/>
              </w:rPr>
            </w:pPr>
            <w:r w:rsidRPr="006D685F">
              <w:rPr>
                <w:sz w:val="28"/>
                <w:szCs w:val="28"/>
                <w:lang w:val="uk-UA"/>
              </w:rPr>
              <w:t>4. Державні адміністрації, на території яких розташовано об’єкт, джерело викидів, зобов'язані забезпечити ознайомлення громадськості з повідомленням про намір та з інформацію</w:t>
            </w:r>
            <w:r w:rsidRPr="006D685F">
              <w:rPr>
                <w:b/>
                <w:sz w:val="28"/>
                <w:szCs w:val="28"/>
                <w:lang w:val="uk-UA"/>
              </w:rPr>
              <w:t xml:space="preserve"> </w:t>
            </w:r>
            <w:r w:rsidRPr="006D685F">
              <w:rPr>
                <w:sz w:val="28"/>
                <w:szCs w:val="28"/>
                <w:lang w:val="uk-UA"/>
              </w:rPr>
              <w:t>про отримання дозволу для ознайомлення з нею громадськості у паперовій формі з дня їх надання суб'єктом господарювання.</w:t>
            </w:r>
          </w:p>
          <w:p w:rsidR="008A56F2" w:rsidRDefault="008A56F2" w:rsidP="008A56F2">
            <w:pPr>
              <w:shd w:val="clear" w:color="auto" w:fill="FFFFFF"/>
              <w:ind w:firstLine="566"/>
              <w:jc w:val="both"/>
              <w:rPr>
                <w:sz w:val="28"/>
                <w:szCs w:val="28"/>
                <w:lang w:val="uk-UA"/>
              </w:rPr>
            </w:pPr>
          </w:p>
          <w:p w:rsidR="008A56F2" w:rsidRPr="006D685F" w:rsidRDefault="008A56F2" w:rsidP="008A56F2">
            <w:pPr>
              <w:shd w:val="clear" w:color="auto" w:fill="FFFFFF"/>
              <w:ind w:firstLine="566"/>
              <w:jc w:val="both"/>
              <w:rPr>
                <w:sz w:val="28"/>
                <w:szCs w:val="28"/>
                <w:lang w:val="uk-UA"/>
              </w:rPr>
            </w:pPr>
            <w:r w:rsidRPr="006D685F">
              <w:rPr>
                <w:sz w:val="28"/>
                <w:szCs w:val="28"/>
                <w:lang w:val="uk-UA"/>
              </w:rPr>
              <w:t>5. Протягом тридцяти календарних днів з дня публікації суб'єктом господарювання повідомлення про намір в місцевих друкованих засобах масової інформації, громадськість може надати до відповідної державної адміністрації зауваження і пропозиції до дозволу на викиди у письмовій або електронній формі.</w:t>
            </w:r>
          </w:p>
          <w:p w:rsidR="008A56F2" w:rsidRDefault="008A56F2" w:rsidP="008A56F2">
            <w:pPr>
              <w:shd w:val="clear" w:color="auto" w:fill="FFFFFF"/>
              <w:ind w:firstLine="566"/>
              <w:jc w:val="both"/>
              <w:rPr>
                <w:sz w:val="28"/>
                <w:szCs w:val="28"/>
                <w:lang w:val="uk-UA"/>
              </w:rPr>
            </w:pPr>
          </w:p>
          <w:p w:rsidR="008A56F2" w:rsidRPr="006D685F" w:rsidRDefault="008A56F2" w:rsidP="008A56F2">
            <w:pPr>
              <w:shd w:val="clear" w:color="auto" w:fill="FFFFFF"/>
              <w:ind w:firstLine="566"/>
              <w:jc w:val="both"/>
              <w:rPr>
                <w:sz w:val="28"/>
                <w:szCs w:val="28"/>
                <w:lang w:val="uk-UA"/>
              </w:rPr>
            </w:pPr>
            <w:r w:rsidRPr="006D685F">
              <w:rPr>
                <w:sz w:val="28"/>
                <w:szCs w:val="28"/>
                <w:lang w:val="uk-UA"/>
              </w:rPr>
              <w:t>6. У разі отримання зауважень і пропозицій громадськості, державні адміністрації повідомляють про них суб'єкта господарювання, з наданням відповідних сканованих копій зауважень і пропозицій протягом п'яти робочих днів після закінчення строку, встановленого для надання зауважень і пропозицій громадськості, та пропонують врахувати їх у документах для отримання дозволу на викиди або організувати проведення їх публічного обговорення.</w:t>
            </w:r>
          </w:p>
          <w:p w:rsidR="008A56F2" w:rsidRPr="006D685F" w:rsidRDefault="008A56F2" w:rsidP="008A56F2">
            <w:pPr>
              <w:shd w:val="clear" w:color="auto" w:fill="FFFFFF"/>
              <w:ind w:firstLine="566"/>
              <w:jc w:val="both"/>
              <w:rPr>
                <w:sz w:val="28"/>
                <w:szCs w:val="28"/>
                <w:lang w:val="uk-UA"/>
              </w:rPr>
            </w:pPr>
            <w:r w:rsidRPr="006D685F">
              <w:rPr>
                <w:sz w:val="28"/>
                <w:szCs w:val="28"/>
                <w:lang w:val="uk-UA"/>
              </w:rPr>
              <w:t>Суб'єкт господарювання враховує зауваження та пропозиції громадськості, отриманні з повідомленням від державної адміністрації, у документах для отримання дозволу на викиди або протягом шестидесяти календарних днів з дня отримання такого повідомлення публікує в місцевих друкованих засобах масової інформації, територія розповсюдження яких охоплює адміністративно- територіальні одиниці, які можуть зазнати впливу, повідомлення про  проведення публічного обговорення.</w:t>
            </w:r>
          </w:p>
          <w:p w:rsidR="008A56F2" w:rsidRPr="006D685F" w:rsidRDefault="008A56F2" w:rsidP="008A56F2">
            <w:pPr>
              <w:shd w:val="clear" w:color="auto" w:fill="FFFFFF"/>
              <w:ind w:firstLine="566"/>
              <w:jc w:val="both"/>
              <w:rPr>
                <w:sz w:val="28"/>
                <w:szCs w:val="28"/>
                <w:lang w:val="uk-UA"/>
              </w:rPr>
            </w:pPr>
            <w:r w:rsidRPr="006D685F">
              <w:rPr>
                <w:sz w:val="28"/>
                <w:szCs w:val="28"/>
                <w:lang w:val="uk-UA"/>
              </w:rPr>
              <w:t xml:space="preserve">У разі отримання зауважень і пропозицій громадськості, які не стосуються  дозволу на викиди, або у разі відсутності зауважень і пропозицій громадськості, державні адміністрації повідомляють про це суб'єкта господарювання та дозвільні </w:t>
            </w:r>
            <w:r w:rsidRPr="006D685F">
              <w:rPr>
                <w:sz w:val="28"/>
                <w:szCs w:val="28"/>
                <w:lang w:val="uk-UA"/>
              </w:rPr>
              <w:lastRenderedPageBreak/>
              <w:t xml:space="preserve">органи протягом п'яти робочих днів </w:t>
            </w:r>
            <w:r w:rsidRPr="006D685F">
              <w:rPr>
                <w:color w:val="212529"/>
                <w:sz w:val="28"/>
                <w:szCs w:val="28"/>
                <w:lang w:val="uk-UA"/>
              </w:rPr>
              <w:t>після закінчення строку, встановленого для надання зауважень і пропозицій громадськості. У такому випадку,</w:t>
            </w:r>
            <w:r w:rsidRPr="006D685F">
              <w:rPr>
                <w:sz w:val="28"/>
                <w:szCs w:val="28"/>
                <w:lang w:val="uk-UA"/>
              </w:rPr>
              <w:t xml:space="preserve"> суб'єкт господарювання (уповноважена особа) формує заяву та документи для отримання дозволу на викиди відповідно до пунктів 10 та 11 цього розділу</w:t>
            </w:r>
            <w:r>
              <w:rPr>
                <w:sz w:val="28"/>
                <w:szCs w:val="28"/>
                <w:lang w:val="uk-UA"/>
              </w:rPr>
              <w:t xml:space="preserve"> </w:t>
            </w:r>
            <w:r w:rsidRPr="006D685F">
              <w:rPr>
                <w:sz w:val="28"/>
                <w:szCs w:val="28"/>
                <w:lang w:val="uk-UA"/>
              </w:rPr>
              <w:t>4</w:t>
            </w:r>
            <w:r>
              <w:rPr>
                <w:sz w:val="28"/>
                <w:szCs w:val="28"/>
                <w:lang w:val="uk-UA"/>
              </w:rPr>
              <w:t xml:space="preserve"> цього Порядку.</w:t>
            </w:r>
          </w:p>
          <w:p w:rsidR="008A56F2" w:rsidRDefault="008A56F2" w:rsidP="008A56F2">
            <w:pPr>
              <w:shd w:val="clear" w:color="auto" w:fill="FFFFFF"/>
              <w:ind w:firstLine="566"/>
              <w:jc w:val="both"/>
              <w:rPr>
                <w:sz w:val="28"/>
                <w:szCs w:val="28"/>
                <w:lang w:val="uk-UA"/>
              </w:rPr>
            </w:pPr>
          </w:p>
          <w:p w:rsidR="008A56F2" w:rsidRPr="006D685F" w:rsidRDefault="008A56F2" w:rsidP="008A56F2">
            <w:pPr>
              <w:shd w:val="clear" w:color="auto" w:fill="FFFFFF"/>
              <w:ind w:firstLine="566"/>
              <w:jc w:val="both"/>
              <w:rPr>
                <w:color w:val="212529"/>
                <w:sz w:val="28"/>
                <w:szCs w:val="28"/>
                <w:lang w:val="uk-UA"/>
              </w:rPr>
            </w:pPr>
            <w:r w:rsidRPr="006D685F">
              <w:rPr>
                <w:sz w:val="28"/>
                <w:szCs w:val="28"/>
                <w:lang w:val="uk-UA"/>
              </w:rPr>
              <w:t>7. Публічне обговорення проводиться не раніше ніж через чотирнадцяти календарних днів та не пізніше тридцяти календарних днів з дня публікації суб'єктом господарювання повідомлення про їх проведення.</w:t>
            </w:r>
          </w:p>
          <w:p w:rsidR="008A56F2" w:rsidRPr="006D685F" w:rsidRDefault="008A56F2" w:rsidP="008A56F2">
            <w:pPr>
              <w:shd w:val="clear" w:color="auto" w:fill="FFFFFF"/>
              <w:ind w:firstLine="566"/>
              <w:jc w:val="both"/>
              <w:rPr>
                <w:color w:val="212529"/>
                <w:sz w:val="28"/>
                <w:szCs w:val="28"/>
                <w:lang w:val="uk-UA"/>
              </w:rPr>
            </w:pPr>
            <w:r w:rsidRPr="006D685F">
              <w:rPr>
                <w:sz w:val="28"/>
                <w:szCs w:val="28"/>
                <w:lang w:val="uk-UA"/>
              </w:rPr>
              <w:t>Організатором публічного обговорення є суб'єкт господарювання, який узгоджує дату, час, місце проведення та формат проведення публічного обговорення (з фізичною присутністю учасників; у режимі відеоконференції з використанням відповідного програмного забезпечення, зокрема через Інтернет (онлайн-засідання</w:t>
            </w:r>
            <w:r w:rsidRPr="006D685F">
              <w:rPr>
                <w:color w:val="212529"/>
                <w:sz w:val="28"/>
                <w:szCs w:val="28"/>
                <w:lang w:val="uk-UA"/>
              </w:rPr>
              <w:t>) з державною адміністрацією впродовж двох робочих днів, з дня ініціювання суб'єктом господарювання узгодження.</w:t>
            </w:r>
          </w:p>
          <w:p w:rsidR="008A56F2" w:rsidRPr="006D685F" w:rsidRDefault="008A56F2" w:rsidP="008A56F2">
            <w:pPr>
              <w:shd w:val="clear" w:color="auto" w:fill="FFFFFF"/>
              <w:ind w:firstLine="566"/>
              <w:jc w:val="both"/>
              <w:rPr>
                <w:sz w:val="28"/>
                <w:szCs w:val="28"/>
                <w:lang w:val="uk-UA"/>
              </w:rPr>
            </w:pPr>
            <w:r w:rsidRPr="006D685F">
              <w:rPr>
                <w:sz w:val="28"/>
                <w:szCs w:val="28"/>
                <w:lang w:val="uk-UA"/>
              </w:rPr>
              <w:t>Онлайн-засідання публічного обговорення можуть проводитися за рішенням державної адміністрації.</w:t>
            </w:r>
          </w:p>
          <w:p w:rsidR="008A56F2" w:rsidRDefault="008A56F2" w:rsidP="008A56F2">
            <w:pPr>
              <w:shd w:val="clear" w:color="auto" w:fill="FFFFFF"/>
              <w:ind w:firstLine="566"/>
              <w:jc w:val="both"/>
              <w:rPr>
                <w:sz w:val="28"/>
                <w:szCs w:val="28"/>
                <w:lang w:val="uk-UA"/>
              </w:rPr>
            </w:pPr>
          </w:p>
          <w:p w:rsidR="008A56F2" w:rsidRDefault="008A56F2" w:rsidP="008A56F2">
            <w:pPr>
              <w:shd w:val="clear" w:color="auto" w:fill="FFFFFF"/>
              <w:ind w:firstLine="566"/>
              <w:jc w:val="both"/>
              <w:rPr>
                <w:sz w:val="28"/>
                <w:szCs w:val="28"/>
                <w:lang w:val="uk-UA"/>
              </w:rPr>
            </w:pPr>
            <w:r w:rsidRPr="006D685F">
              <w:rPr>
                <w:sz w:val="28"/>
                <w:szCs w:val="28"/>
                <w:lang w:val="uk-UA"/>
              </w:rPr>
              <w:t>8. Публічне обговорення проводиться під головуванням представника державної адміністрації, який:</w:t>
            </w:r>
          </w:p>
          <w:p w:rsidR="008A56F2" w:rsidRDefault="008A56F2" w:rsidP="008A56F2">
            <w:pPr>
              <w:numPr>
                <w:ilvl w:val="0"/>
                <w:numId w:val="7"/>
              </w:numPr>
              <w:shd w:val="clear" w:color="auto" w:fill="FFFFFF"/>
              <w:tabs>
                <w:tab w:val="left" w:pos="993"/>
              </w:tabs>
              <w:ind w:left="0" w:firstLine="566"/>
              <w:jc w:val="both"/>
              <w:rPr>
                <w:sz w:val="28"/>
                <w:szCs w:val="28"/>
                <w:lang w:val="uk-UA"/>
              </w:rPr>
            </w:pPr>
            <w:r w:rsidRPr="006D685F">
              <w:rPr>
                <w:sz w:val="28"/>
                <w:szCs w:val="28"/>
                <w:lang w:val="uk-UA"/>
              </w:rPr>
              <w:t>забезпечує реєстрацію учасників у журналі (відомості) реєстрації учасників публічного обговорення за формою згідно з додатком 2;</w:t>
            </w:r>
          </w:p>
          <w:p w:rsidR="008A56F2" w:rsidRDefault="008A56F2" w:rsidP="008A56F2">
            <w:pPr>
              <w:numPr>
                <w:ilvl w:val="0"/>
                <w:numId w:val="7"/>
              </w:numPr>
              <w:shd w:val="clear" w:color="auto" w:fill="FFFFFF"/>
              <w:tabs>
                <w:tab w:val="left" w:pos="993"/>
              </w:tabs>
              <w:ind w:left="0" w:firstLine="566"/>
              <w:jc w:val="both"/>
              <w:rPr>
                <w:sz w:val="28"/>
                <w:szCs w:val="28"/>
                <w:lang w:val="uk-UA"/>
              </w:rPr>
            </w:pPr>
            <w:r w:rsidRPr="006D685F">
              <w:rPr>
                <w:sz w:val="28"/>
                <w:szCs w:val="28"/>
                <w:lang w:val="uk-UA"/>
              </w:rPr>
              <w:t>здійснює головування під час проведення публічного обговорення;</w:t>
            </w:r>
          </w:p>
          <w:p w:rsidR="008A56F2" w:rsidRDefault="008A56F2" w:rsidP="008A56F2">
            <w:pPr>
              <w:numPr>
                <w:ilvl w:val="0"/>
                <w:numId w:val="7"/>
              </w:numPr>
              <w:shd w:val="clear" w:color="auto" w:fill="FFFFFF"/>
              <w:tabs>
                <w:tab w:val="left" w:pos="993"/>
              </w:tabs>
              <w:ind w:left="0" w:firstLine="566"/>
              <w:jc w:val="both"/>
              <w:rPr>
                <w:sz w:val="28"/>
                <w:szCs w:val="28"/>
                <w:lang w:val="uk-UA"/>
              </w:rPr>
            </w:pPr>
            <w:r w:rsidRPr="006D685F">
              <w:rPr>
                <w:sz w:val="28"/>
                <w:szCs w:val="28"/>
                <w:lang w:val="uk-UA"/>
              </w:rPr>
              <w:lastRenderedPageBreak/>
              <w:t>забезпечує аудіо- та/або відеофіксацію перебігу публічного обговорення;</w:t>
            </w:r>
          </w:p>
          <w:p w:rsidR="008A56F2" w:rsidRPr="006D685F" w:rsidRDefault="008A56F2" w:rsidP="008A56F2">
            <w:pPr>
              <w:numPr>
                <w:ilvl w:val="0"/>
                <w:numId w:val="7"/>
              </w:numPr>
              <w:shd w:val="clear" w:color="auto" w:fill="FFFFFF"/>
              <w:tabs>
                <w:tab w:val="left" w:pos="993"/>
              </w:tabs>
              <w:ind w:left="0" w:firstLine="566"/>
              <w:jc w:val="both"/>
              <w:rPr>
                <w:sz w:val="28"/>
                <w:szCs w:val="28"/>
                <w:lang w:val="uk-UA"/>
              </w:rPr>
            </w:pPr>
            <w:r w:rsidRPr="006D685F">
              <w:rPr>
                <w:sz w:val="28"/>
                <w:szCs w:val="28"/>
                <w:lang w:val="uk-UA"/>
              </w:rPr>
              <w:t>готує протокол публічного обговорення з узгодженими позиціями за формою згідно з додатком 3 (далі – протокол публічного обговорення), який є невід’ємною частиною повідомлення державної адміністрації про наявність або відсутність зауважень та пропозицій громадськості щодо дозволу на викиди.</w:t>
            </w:r>
          </w:p>
          <w:p w:rsidR="008A56F2" w:rsidRDefault="008A56F2" w:rsidP="008A56F2">
            <w:pPr>
              <w:shd w:val="clear" w:color="auto" w:fill="FFFFFF"/>
              <w:ind w:firstLine="566"/>
              <w:jc w:val="both"/>
              <w:rPr>
                <w:sz w:val="28"/>
                <w:szCs w:val="28"/>
                <w:lang w:val="uk-UA"/>
              </w:rPr>
            </w:pPr>
          </w:p>
          <w:p w:rsidR="008A56F2" w:rsidRPr="006D685F" w:rsidRDefault="008A56F2" w:rsidP="008A56F2">
            <w:pPr>
              <w:shd w:val="clear" w:color="auto" w:fill="FFFFFF"/>
              <w:ind w:firstLine="566"/>
              <w:jc w:val="both"/>
              <w:rPr>
                <w:sz w:val="28"/>
                <w:szCs w:val="28"/>
                <w:lang w:val="uk-UA"/>
              </w:rPr>
            </w:pPr>
            <w:r w:rsidRPr="006D685F">
              <w:rPr>
                <w:sz w:val="28"/>
                <w:szCs w:val="28"/>
                <w:lang w:val="uk-UA"/>
              </w:rPr>
              <w:t>9. Публічні обговорення розпочинаються з доповіді головуючого публічних обговорень, який коротко інформує присутніх про суть питань, що повинні бути обговорені, про склад учасників, порядок і регламент публічного обговорення, а також, у разі наявності, зазначає інформацію, надану суб'єктом господарювання, щодо отримання дозволу на викиди.</w:t>
            </w:r>
          </w:p>
          <w:p w:rsidR="008A56F2" w:rsidRPr="006D685F" w:rsidRDefault="008A56F2" w:rsidP="008A56F2">
            <w:pPr>
              <w:shd w:val="clear" w:color="auto" w:fill="FFFFFF"/>
              <w:ind w:firstLine="566"/>
              <w:jc w:val="both"/>
              <w:rPr>
                <w:sz w:val="28"/>
                <w:szCs w:val="28"/>
                <w:lang w:val="uk-UA"/>
              </w:rPr>
            </w:pPr>
            <w:r w:rsidRPr="006D685F">
              <w:rPr>
                <w:sz w:val="28"/>
                <w:szCs w:val="28"/>
                <w:lang w:val="uk-UA"/>
              </w:rPr>
              <w:t>Усім учасникам публічного обговорення забезпечуються рівні умови для висловлення своєї думки, подання зауважень і пропозицій.</w:t>
            </w:r>
          </w:p>
          <w:p w:rsidR="008A56F2" w:rsidRPr="006D685F" w:rsidRDefault="008A56F2" w:rsidP="008A56F2">
            <w:pPr>
              <w:shd w:val="clear" w:color="auto" w:fill="FFFFFF"/>
              <w:ind w:firstLine="566"/>
              <w:jc w:val="both"/>
              <w:rPr>
                <w:sz w:val="28"/>
                <w:szCs w:val="28"/>
                <w:lang w:val="uk-UA"/>
              </w:rPr>
            </w:pPr>
            <w:r w:rsidRPr="006D685F">
              <w:rPr>
                <w:sz w:val="28"/>
                <w:szCs w:val="28"/>
                <w:lang w:val="uk-UA"/>
              </w:rPr>
              <w:t xml:space="preserve">Суб'єкт господарювання зобов’язаний забезпечити надання відповідей на запитання громадськості в усній формі під час публічного обговорення із внесенням їх до протоколу публічного обговорення або в письмовій формі протягом п'яти робочих днів з дня проведення публічного обговорення. </w:t>
            </w:r>
          </w:p>
          <w:p w:rsidR="008A56F2" w:rsidRPr="006D685F" w:rsidRDefault="008A56F2" w:rsidP="008A56F2">
            <w:pPr>
              <w:shd w:val="clear" w:color="auto" w:fill="FFFFFF"/>
              <w:ind w:firstLine="566"/>
              <w:jc w:val="both"/>
              <w:rPr>
                <w:sz w:val="28"/>
                <w:szCs w:val="28"/>
                <w:lang w:val="uk-UA"/>
              </w:rPr>
            </w:pPr>
            <w:r w:rsidRPr="006D685F">
              <w:rPr>
                <w:sz w:val="28"/>
                <w:szCs w:val="28"/>
                <w:lang w:val="uk-UA"/>
              </w:rPr>
              <w:t>Відповідь надсилається суб'єктом господарювання на адресу особи, що поставила питання, зазначену в журналі (відомості) реєстрації учасників публічного обговорення та до державної адміністрації.</w:t>
            </w:r>
          </w:p>
          <w:p w:rsidR="008A56F2" w:rsidRDefault="008A56F2" w:rsidP="008A56F2">
            <w:pPr>
              <w:shd w:val="clear" w:color="auto" w:fill="FFFFFF"/>
              <w:ind w:firstLine="566"/>
              <w:jc w:val="both"/>
              <w:rPr>
                <w:sz w:val="28"/>
                <w:szCs w:val="28"/>
                <w:lang w:val="uk-UA"/>
              </w:rPr>
            </w:pPr>
          </w:p>
          <w:p w:rsidR="008A56F2" w:rsidRPr="006D685F" w:rsidRDefault="008A56F2" w:rsidP="008A56F2">
            <w:pPr>
              <w:shd w:val="clear" w:color="auto" w:fill="FFFFFF"/>
              <w:ind w:firstLine="566"/>
              <w:jc w:val="both"/>
              <w:rPr>
                <w:sz w:val="28"/>
                <w:szCs w:val="28"/>
                <w:lang w:val="uk-UA"/>
              </w:rPr>
            </w:pPr>
            <w:r w:rsidRPr="006D685F">
              <w:rPr>
                <w:sz w:val="28"/>
                <w:szCs w:val="28"/>
                <w:lang w:val="uk-UA"/>
              </w:rPr>
              <w:lastRenderedPageBreak/>
              <w:t>10. Усі зауваження і пропозиції, подані під час публічного обговорення в усній формі, фіксуються у протоколі публічного обговорення. Письмові зауваження і пропозиції, що подаються в ході публічного обговорення, додаються до протоколу публічного обговорення.</w:t>
            </w:r>
          </w:p>
          <w:p w:rsidR="008A56F2" w:rsidRPr="006D685F" w:rsidRDefault="008A56F2" w:rsidP="008A56F2">
            <w:pPr>
              <w:shd w:val="clear" w:color="auto" w:fill="FFFFFF"/>
              <w:ind w:firstLine="566"/>
              <w:jc w:val="both"/>
              <w:rPr>
                <w:color w:val="212529"/>
                <w:sz w:val="28"/>
                <w:szCs w:val="28"/>
                <w:lang w:val="uk-UA"/>
              </w:rPr>
            </w:pPr>
            <w:r w:rsidRPr="006D685F">
              <w:rPr>
                <w:color w:val="212529"/>
                <w:sz w:val="28"/>
                <w:szCs w:val="28"/>
                <w:lang w:val="uk-UA"/>
              </w:rPr>
              <w:t>У разі неявки представників громадськості на публічне обговорення складається відповідний акт, що підписується головуючим публічного обговорення. У такому випадку публічне обговорення вважається таким, що відбулося.</w:t>
            </w:r>
          </w:p>
          <w:p w:rsidR="008A56F2" w:rsidRDefault="008A56F2" w:rsidP="008A56F2">
            <w:pPr>
              <w:shd w:val="clear" w:color="auto" w:fill="FFFFFF"/>
              <w:ind w:firstLine="566"/>
              <w:jc w:val="both"/>
              <w:rPr>
                <w:sz w:val="28"/>
                <w:szCs w:val="28"/>
                <w:lang w:val="uk-UA"/>
              </w:rPr>
            </w:pPr>
          </w:p>
          <w:p w:rsidR="008A56F2" w:rsidRPr="006D685F" w:rsidRDefault="008A56F2" w:rsidP="008A56F2">
            <w:pPr>
              <w:shd w:val="clear" w:color="auto" w:fill="FFFFFF"/>
              <w:ind w:firstLine="566"/>
              <w:jc w:val="both"/>
              <w:rPr>
                <w:sz w:val="28"/>
                <w:szCs w:val="28"/>
                <w:lang w:val="uk-UA"/>
              </w:rPr>
            </w:pPr>
            <w:r w:rsidRPr="006D685F">
              <w:rPr>
                <w:sz w:val="28"/>
                <w:szCs w:val="28"/>
                <w:lang w:val="uk-UA"/>
              </w:rPr>
              <w:t>11. Публічне обговорення вважається таким, що не відбулося, якщо на такі обговорення не з’явився:</w:t>
            </w:r>
          </w:p>
          <w:p w:rsidR="008A56F2" w:rsidRPr="006D685F" w:rsidRDefault="008A56F2" w:rsidP="008A56F2">
            <w:pPr>
              <w:shd w:val="clear" w:color="auto" w:fill="FFFFFF"/>
              <w:ind w:firstLine="566"/>
              <w:jc w:val="both"/>
              <w:rPr>
                <w:sz w:val="28"/>
                <w:szCs w:val="28"/>
                <w:lang w:val="uk-UA"/>
              </w:rPr>
            </w:pPr>
            <w:r w:rsidRPr="006D685F">
              <w:rPr>
                <w:sz w:val="28"/>
                <w:szCs w:val="28"/>
                <w:lang w:val="uk-UA"/>
              </w:rPr>
              <w:t>1) їх головуючий;</w:t>
            </w:r>
          </w:p>
          <w:p w:rsidR="008A56F2" w:rsidRPr="006D685F" w:rsidRDefault="008A56F2" w:rsidP="008A56F2">
            <w:pPr>
              <w:shd w:val="clear" w:color="auto" w:fill="FFFFFF"/>
              <w:ind w:firstLine="566"/>
              <w:jc w:val="both"/>
              <w:rPr>
                <w:sz w:val="28"/>
                <w:szCs w:val="28"/>
                <w:lang w:val="uk-UA"/>
              </w:rPr>
            </w:pPr>
            <w:r w:rsidRPr="006D685F">
              <w:rPr>
                <w:sz w:val="28"/>
                <w:szCs w:val="28"/>
                <w:lang w:val="uk-UA"/>
              </w:rPr>
              <w:t>2) суб’єкт господарювання.</w:t>
            </w:r>
          </w:p>
          <w:p w:rsidR="008A56F2" w:rsidRPr="006D685F" w:rsidRDefault="008A56F2" w:rsidP="008A56F2">
            <w:pPr>
              <w:shd w:val="clear" w:color="auto" w:fill="FFFFFF"/>
              <w:ind w:firstLine="566"/>
              <w:jc w:val="both"/>
              <w:rPr>
                <w:sz w:val="28"/>
                <w:szCs w:val="28"/>
                <w:lang w:val="uk-UA"/>
              </w:rPr>
            </w:pPr>
            <w:r w:rsidRPr="006D685F">
              <w:rPr>
                <w:sz w:val="28"/>
                <w:szCs w:val="28"/>
                <w:lang w:val="uk-UA"/>
              </w:rPr>
              <w:t xml:space="preserve">У разі визнання публічного обговорення таким, що не відбулося у зв’язку з неявкою головуючого або суб'єкта господарювання, проводяться повторне публічне обговорення. </w:t>
            </w:r>
          </w:p>
          <w:p w:rsidR="008A56F2" w:rsidRPr="006D685F" w:rsidRDefault="008A56F2" w:rsidP="008A56F2">
            <w:pPr>
              <w:shd w:val="clear" w:color="auto" w:fill="FFFFFF"/>
              <w:ind w:firstLine="566"/>
              <w:jc w:val="both"/>
              <w:rPr>
                <w:sz w:val="28"/>
                <w:szCs w:val="28"/>
                <w:lang w:val="uk-UA"/>
              </w:rPr>
            </w:pPr>
            <w:r w:rsidRPr="006D685F">
              <w:rPr>
                <w:sz w:val="28"/>
                <w:szCs w:val="28"/>
                <w:lang w:val="uk-UA"/>
              </w:rPr>
              <w:t>У разі повторної неявки на публічне обговорення суб'єкта господарювання, повторне публічне обговорення проводиться без його участі.</w:t>
            </w:r>
          </w:p>
          <w:p w:rsidR="008A56F2" w:rsidRPr="006D685F" w:rsidRDefault="008A56F2" w:rsidP="008A56F2">
            <w:pPr>
              <w:shd w:val="clear" w:color="auto" w:fill="FFFFFF"/>
              <w:ind w:firstLine="566"/>
              <w:jc w:val="both"/>
              <w:rPr>
                <w:sz w:val="28"/>
                <w:szCs w:val="28"/>
                <w:lang w:val="uk-UA"/>
              </w:rPr>
            </w:pPr>
            <w:r w:rsidRPr="006D685F">
              <w:rPr>
                <w:sz w:val="28"/>
                <w:szCs w:val="28"/>
                <w:lang w:val="uk-UA"/>
              </w:rPr>
              <w:t>Проведення повторного публічного обговорення відбувається не раніше ніж через п’ять та не пізніше п’ятнадцяти робочих днів після офіційного оприлюднення оголошення про проведення повторного публічного обговорення.</w:t>
            </w:r>
          </w:p>
          <w:p w:rsidR="008A56F2" w:rsidRDefault="008A56F2" w:rsidP="008A56F2">
            <w:pPr>
              <w:shd w:val="clear" w:color="auto" w:fill="FFFFFF"/>
              <w:ind w:firstLine="566"/>
              <w:jc w:val="both"/>
              <w:rPr>
                <w:sz w:val="28"/>
                <w:szCs w:val="28"/>
                <w:lang w:val="uk-UA"/>
              </w:rPr>
            </w:pPr>
          </w:p>
          <w:p w:rsidR="008A56F2" w:rsidRPr="006D685F" w:rsidRDefault="008A56F2" w:rsidP="008A56F2">
            <w:pPr>
              <w:shd w:val="clear" w:color="auto" w:fill="FFFFFF"/>
              <w:ind w:firstLine="566"/>
              <w:jc w:val="both"/>
              <w:rPr>
                <w:sz w:val="28"/>
                <w:szCs w:val="28"/>
                <w:lang w:val="uk-UA"/>
              </w:rPr>
            </w:pPr>
            <w:r w:rsidRPr="006D685F">
              <w:rPr>
                <w:sz w:val="28"/>
                <w:szCs w:val="28"/>
                <w:lang w:val="uk-UA"/>
              </w:rPr>
              <w:t xml:space="preserve">12. Державні адміністрації не пізніше ніж через п’ять робочих днів після проведення публічного обговорення складають та направляють протокол публічного обговорення з </w:t>
            </w:r>
            <w:r w:rsidRPr="006D685F">
              <w:rPr>
                <w:sz w:val="28"/>
                <w:szCs w:val="28"/>
                <w:lang w:val="uk-UA"/>
              </w:rPr>
              <w:lastRenderedPageBreak/>
              <w:t>усіма додатками або акт у випадку, передбаченому пунктом 10 цього розділу, суб'єкту господарювання та розміщує його на своєму офіційному вебсайті.</w:t>
            </w:r>
          </w:p>
          <w:p w:rsidR="008A56F2" w:rsidRDefault="008A56F2" w:rsidP="008A56F2">
            <w:pPr>
              <w:shd w:val="clear" w:color="auto" w:fill="FFFFFF"/>
              <w:ind w:firstLine="566"/>
              <w:jc w:val="both"/>
              <w:rPr>
                <w:sz w:val="28"/>
                <w:szCs w:val="28"/>
                <w:lang w:val="uk-UA"/>
              </w:rPr>
            </w:pPr>
          </w:p>
          <w:p w:rsidR="008A56F2" w:rsidRPr="006D685F" w:rsidRDefault="008A56F2" w:rsidP="008A56F2">
            <w:pPr>
              <w:shd w:val="clear" w:color="auto" w:fill="FFFFFF"/>
              <w:ind w:firstLine="566"/>
              <w:jc w:val="both"/>
              <w:rPr>
                <w:sz w:val="28"/>
                <w:szCs w:val="28"/>
                <w:lang w:val="uk-UA"/>
              </w:rPr>
            </w:pPr>
            <w:r w:rsidRPr="006D685F">
              <w:rPr>
                <w:sz w:val="28"/>
                <w:szCs w:val="28"/>
                <w:lang w:val="uk-UA"/>
              </w:rPr>
              <w:t>13. За результатами проведення публічного обговорення та з урахуванням пропозицій та зауважень громадськості щодо дозволу на викиди, суб'єкт господарювання (уповноважена особа), за необхідності, коригує документи, в яких обґрунтовуються обсяги викидів забруднюючих речовин в атмосферне повітря стаціонарними джерелами, про що зазначає у заяві на отримання дозволу на викиди.</w:t>
            </w:r>
          </w:p>
          <w:p w:rsidR="008A56F2" w:rsidRPr="006D685F" w:rsidRDefault="008A56F2" w:rsidP="008A56F2">
            <w:pPr>
              <w:shd w:val="clear" w:color="auto" w:fill="FFFFFF"/>
              <w:jc w:val="both"/>
              <w:rPr>
                <w:sz w:val="28"/>
                <w:szCs w:val="28"/>
                <w:lang w:val="uk-UA"/>
              </w:rPr>
            </w:pPr>
          </w:p>
          <w:p w:rsidR="008A56F2" w:rsidRPr="006D685F" w:rsidRDefault="008A56F2" w:rsidP="008A56F2">
            <w:pPr>
              <w:jc w:val="center"/>
              <w:rPr>
                <w:b/>
                <w:sz w:val="28"/>
                <w:szCs w:val="28"/>
                <w:lang w:val="uk-UA"/>
              </w:rPr>
            </w:pPr>
            <w:r w:rsidRPr="006D685F">
              <w:rPr>
                <w:b/>
                <w:sz w:val="28"/>
                <w:szCs w:val="28"/>
                <w:lang w:val="uk-UA"/>
              </w:rPr>
              <w:t xml:space="preserve">ІІІ Порядок подання заяви та документів для отримання дозволу на викиди </w:t>
            </w:r>
          </w:p>
          <w:p w:rsidR="008A56F2" w:rsidRPr="006D685F" w:rsidRDefault="008A56F2" w:rsidP="008A56F2">
            <w:pPr>
              <w:shd w:val="clear" w:color="auto" w:fill="FFFFFF"/>
              <w:jc w:val="both"/>
              <w:rPr>
                <w:sz w:val="28"/>
                <w:szCs w:val="28"/>
                <w:lang w:val="uk-UA"/>
              </w:rPr>
            </w:pPr>
          </w:p>
          <w:p w:rsidR="008A56F2" w:rsidRPr="006D685F" w:rsidRDefault="008A56F2" w:rsidP="008A56F2">
            <w:pPr>
              <w:pBdr>
                <w:top w:val="nil"/>
                <w:left w:val="nil"/>
                <w:bottom w:val="nil"/>
                <w:right w:val="nil"/>
                <w:between w:val="nil"/>
              </w:pBdr>
              <w:ind w:firstLine="567"/>
              <w:jc w:val="both"/>
              <w:rPr>
                <w:color w:val="000000"/>
                <w:sz w:val="28"/>
                <w:szCs w:val="28"/>
                <w:lang w:val="uk-UA"/>
              </w:rPr>
            </w:pPr>
            <w:r w:rsidRPr="006D685F">
              <w:rPr>
                <w:color w:val="000000"/>
                <w:sz w:val="28"/>
                <w:szCs w:val="28"/>
                <w:lang w:val="uk-UA"/>
              </w:rPr>
              <w:t>1. Суб'єкт господарювання, об'єкт якого належить до першої групи, подає заяву та документи для отримання дозволу на викиди до Міндовкілля або до центру надання адміністративних послуг.</w:t>
            </w:r>
          </w:p>
          <w:p w:rsidR="008A56F2" w:rsidRDefault="008A56F2" w:rsidP="008A56F2">
            <w:pPr>
              <w:pBdr>
                <w:top w:val="nil"/>
                <w:left w:val="nil"/>
                <w:bottom w:val="nil"/>
                <w:right w:val="nil"/>
                <w:between w:val="nil"/>
              </w:pBdr>
              <w:ind w:firstLine="567"/>
              <w:jc w:val="both"/>
              <w:rPr>
                <w:color w:val="000000"/>
                <w:sz w:val="28"/>
                <w:szCs w:val="28"/>
                <w:lang w:val="uk-UA"/>
              </w:rPr>
            </w:pPr>
          </w:p>
          <w:p w:rsidR="008A56F2" w:rsidRPr="006D685F" w:rsidRDefault="008A56F2" w:rsidP="008A56F2">
            <w:pPr>
              <w:pBdr>
                <w:top w:val="nil"/>
                <w:left w:val="nil"/>
                <w:bottom w:val="nil"/>
                <w:right w:val="nil"/>
                <w:between w:val="nil"/>
              </w:pBdr>
              <w:ind w:firstLine="567"/>
              <w:jc w:val="both"/>
              <w:rPr>
                <w:color w:val="000000"/>
                <w:sz w:val="28"/>
                <w:szCs w:val="28"/>
                <w:lang w:val="uk-UA"/>
              </w:rPr>
            </w:pPr>
            <w:r w:rsidRPr="006D685F">
              <w:rPr>
                <w:color w:val="000000"/>
                <w:sz w:val="28"/>
                <w:szCs w:val="28"/>
                <w:lang w:val="uk-UA"/>
              </w:rPr>
              <w:t>2. Суб'єкт господарювання, об'єкт якого належить до другої або третьої групи, подає заяву та документи для отримання дозволу на викиди до державних адміністрацій або до центру надання адміністративних послуг.</w:t>
            </w:r>
          </w:p>
          <w:p w:rsidR="008A56F2" w:rsidRDefault="008A56F2" w:rsidP="008A56F2">
            <w:pPr>
              <w:pBdr>
                <w:top w:val="nil"/>
                <w:left w:val="nil"/>
                <w:bottom w:val="nil"/>
                <w:right w:val="nil"/>
                <w:between w:val="nil"/>
              </w:pBdr>
              <w:ind w:firstLine="567"/>
              <w:jc w:val="both"/>
              <w:rPr>
                <w:color w:val="000000"/>
                <w:sz w:val="28"/>
                <w:szCs w:val="28"/>
                <w:lang w:val="uk-UA"/>
              </w:rPr>
            </w:pPr>
          </w:p>
          <w:p w:rsidR="008A56F2" w:rsidRPr="006D685F" w:rsidRDefault="008A56F2" w:rsidP="008A56F2">
            <w:pPr>
              <w:pBdr>
                <w:top w:val="nil"/>
                <w:left w:val="nil"/>
                <w:bottom w:val="nil"/>
                <w:right w:val="nil"/>
                <w:between w:val="nil"/>
              </w:pBdr>
              <w:ind w:firstLine="567"/>
              <w:jc w:val="both"/>
              <w:rPr>
                <w:color w:val="000000"/>
                <w:sz w:val="28"/>
                <w:szCs w:val="28"/>
                <w:lang w:val="uk-UA"/>
              </w:rPr>
            </w:pPr>
            <w:r w:rsidRPr="006D685F">
              <w:rPr>
                <w:color w:val="000000"/>
                <w:sz w:val="28"/>
                <w:szCs w:val="28"/>
                <w:lang w:val="uk-UA"/>
              </w:rPr>
              <w:t xml:space="preserve">3. Перебіг строку розгляду заяви та документів для отримання дозволу на викиди починається з наступного дня після їх надходження, а в разі їх подання після закінчення робочого дня, у неробочий день, святковий або вихідний день </w:t>
            </w:r>
            <w:r w:rsidRPr="006D685F">
              <w:rPr>
                <w:color w:val="000000"/>
                <w:sz w:val="28"/>
                <w:szCs w:val="28"/>
                <w:lang w:val="uk-UA"/>
              </w:rPr>
              <w:lastRenderedPageBreak/>
              <w:t>- у перший робочий день, наступний за днем їх подання.</w:t>
            </w:r>
          </w:p>
          <w:p w:rsidR="008A56F2" w:rsidRDefault="008A56F2" w:rsidP="008A56F2">
            <w:pPr>
              <w:ind w:firstLine="566"/>
              <w:jc w:val="both"/>
              <w:rPr>
                <w:sz w:val="28"/>
                <w:szCs w:val="28"/>
                <w:lang w:val="uk-UA"/>
              </w:rPr>
            </w:pPr>
          </w:p>
          <w:p w:rsidR="008A56F2" w:rsidRPr="006D685F" w:rsidRDefault="008A56F2" w:rsidP="008A56F2">
            <w:pPr>
              <w:ind w:firstLine="566"/>
              <w:jc w:val="both"/>
              <w:rPr>
                <w:sz w:val="28"/>
                <w:szCs w:val="28"/>
                <w:lang w:val="uk-UA"/>
              </w:rPr>
            </w:pPr>
            <w:r w:rsidRPr="006D685F">
              <w:rPr>
                <w:sz w:val="28"/>
                <w:szCs w:val="28"/>
                <w:lang w:val="uk-UA"/>
              </w:rPr>
              <w:t xml:space="preserve">4. Центри надання адміністративних послуг, дозвільні органи здійснюють погоджувальну процедуру, що передує отриманню дозволу на викиди, з Держпродспоживслужбою (для об’єкта першої групи), її територіальними органами (для об’єкта другої та третьої групи) та отримання висновку щодо можливості </w:t>
            </w:r>
            <w:r>
              <w:rPr>
                <w:sz w:val="28"/>
                <w:szCs w:val="28"/>
                <w:lang w:val="uk-UA"/>
              </w:rPr>
              <w:t>або неможливості видачі дозволу.</w:t>
            </w:r>
          </w:p>
          <w:p w:rsidR="008A56F2" w:rsidRDefault="008A56F2" w:rsidP="008A56F2">
            <w:pPr>
              <w:ind w:firstLine="566"/>
              <w:jc w:val="both"/>
              <w:rPr>
                <w:sz w:val="28"/>
                <w:szCs w:val="28"/>
                <w:lang w:val="uk-UA"/>
              </w:rPr>
            </w:pPr>
          </w:p>
          <w:p w:rsidR="008A56F2" w:rsidRPr="006D685F" w:rsidRDefault="008A56F2" w:rsidP="008A56F2">
            <w:pPr>
              <w:ind w:firstLine="566"/>
              <w:jc w:val="both"/>
              <w:rPr>
                <w:sz w:val="28"/>
                <w:szCs w:val="28"/>
                <w:lang w:val="uk-UA"/>
              </w:rPr>
            </w:pPr>
            <w:r w:rsidRPr="006D685F">
              <w:rPr>
                <w:sz w:val="28"/>
                <w:szCs w:val="28"/>
                <w:lang w:val="uk-UA"/>
              </w:rPr>
              <w:t>5. Центр надання адміністративних послуг, дозвільні органи протягом двох робочих днів передають документи для отримання дозволу на викиди, з дня надходження таких, до Держпродспоживслужби (для об’єкта першої групи), її територіальними органами (для об’єкта другої та третьої групи).</w:t>
            </w:r>
          </w:p>
          <w:p w:rsidR="008A56F2" w:rsidRDefault="008A56F2" w:rsidP="008A56F2">
            <w:pPr>
              <w:ind w:firstLine="566"/>
              <w:jc w:val="both"/>
              <w:rPr>
                <w:sz w:val="28"/>
                <w:szCs w:val="28"/>
                <w:lang w:val="uk-UA"/>
              </w:rPr>
            </w:pPr>
          </w:p>
          <w:p w:rsidR="008A56F2" w:rsidRPr="006D685F" w:rsidRDefault="008A56F2" w:rsidP="008A56F2">
            <w:pPr>
              <w:ind w:firstLine="566"/>
              <w:jc w:val="both"/>
              <w:rPr>
                <w:sz w:val="28"/>
                <w:szCs w:val="28"/>
                <w:lang w:val="uk-UA"/>
              </w:rPr>
            </w:pPr>
            <w:r w:rsidRPr="006D685F">
              <w:rPr>
                <w:sz w:val="28"/>
                <w:szCs w:val="28"/>
                <w:lang w:val="uk-UA"/>
              </w:rPr>
              <w:t xml:space="preserve">6. Заява та документи для отримання дозволу на викиди, що подані  в електронній формі, у тому числі через електронний кабінет користувача платформи «Єдина екологічна платформа «ЕкоСистема», можуть бути направлені до Держпродспоживслужби, її територіальним органам засобами електронного поштового зв'язку або у порядку інформаційної взаємодії. </w:t>
            </w:r>
          </w:p>
          <w:p w:rsidR="008A56F2" w:rsidRDefault="008A56F2" w:rsidP="008A56F2">
            <w:pPr>
              <w:ind w:firstLine="566"/>
              <w:jc w:val="both"/>
              <w:rPr>
                <w:sz w:val="28"/>
                <w:szCs w:val="28"/>
                <w:lang w:val="uk-UA"/>
              </w:rPr>
            </w:pPr>
          </w:p>
          <w:p w:rsidR="008A56F2" w:rsidRPr="006D685F" w:rsidRDefault="008A56F2" w:rsidP="008A56F2">
            <w:pPr>
              <w:ind w:firstLine="566"/>
              <w:jc w:val="both"/>
              <w:rPr>
                <w:sz w:val="28"/>
                <w:szCs w:val="28"/>
                <w:lang w:val="uk-UA"/>
              </w:rPr>
            </w:pPr>
            <w:r w:rsidRPr="006D685F">
              <w:rPr>
                <w:sz w:val="28"/>
                <w:szCs w:val="28"/>
                <w:lang w:val="uk-UA"/>
              </w:rPr>
              <w:t xml:space="preserve">7. Порядок інформаційної взаємодії з Держпродспоживслужбою та її територіальними органами, структура та формат інформації, що передається, механізм та канали інформаційного обміну, процедури взаємодії інформаційних систем, обліку інформаційних файлів </w:t>
            </w:r>
            <w:r w:rsidRPr="006D685F">
              <w:rPr>
                <w:sz w:val="28"/>
                <w:szCs w:val="28"/>
                <w:lang w:val="uk-UA"/>
              </w:rPr>
              <w:lastRenderedPageBreak/>
              <w:t>визначаються Міндовкілля та Держпродспоживслужбою, а за наявності технічної можливості та у відповідності до затверджених положень про електронну взаємодію державних електронних інформаційних ресурсів.</w:t>
            </w:r>
          </w:p>
          <w:p w:rsidR="008A56F2" w:rsidRDefault="008A56F2" w:rsidP="008A56F2">
            <w:pPr>
              <w:ind w:firstLine="566"/>
              <w:jc w:val="both"/>
              <w:rPr>
                <w:sz w:val="28"/>
                <w:szCs w:val="28"/>
                <w:lang w:val="uk-UA"/>
              </w:rPr>
            </w:pPr>
          </w:p>
          <w:p w:rsidR="008A56F2" w:rsidRPr="006D685F" w:rsidRDefault="008A56F2" w:rsidP="008A56F2">
            <w:pPr>
              <w:ind w:firstLine="566"/>
              <w:jc w:val="both"/>
              <w:rPr>
                <w:sz w:val="28"/>
                <w:szCs w:val="28"/>
                <w:lang w:val="uk-UA"/>
              </w:rPr>
            </w:pPr>
            <w:r w:rsidRPr="006D685F">
              <w:rPr>
                <w:sz w:val="28"/>
                <w:szCs w:val="28"/>
                <w:lang w:val="uk-UA"/>
              </w:rPr>
              <w:t>8. Держпродспоживслужба, її територіальні органи протягом десяти робочих днів з дня надходження документів для отримання дозволу на викиди зобов’язані надати центру надання адміністративних послуг або дозвільному органу висновок щодо можливості/неможливості видачі дозволу на викиди поштовим зв’язком, через електронний кабінет користувача або у порядку інформаційної взаємодії. У разі прийняття рішення щодо неможливості видачі дозволу на викиди у ньому зазначається зміст зауважень, про що суб’єкта господарювання повідомляє центр надання адміністративних послуг або дозвільний орган.</w:t>
            </w:r>
          </w:p>
          <w:p w:rsidR="008A56F2" w:rsidRPr="006D685F" w:rsidRDefault="008A56F2" w:rsidP="008A56F2">
            <w:pPr>
              <w:ind w:firstLine="566"/>
              <w:jc w:val="both"/>
              <w:rPr>
                <w:sz w:val="28"/>
                <w:szCs w:val="28"/>
                <w:lang w:val="uk-UA"/>
              </w:rPr>
            </w:pPr>
            <w:r w:rsidRPr="006D685F">
              <w:rPr>
                <w:sz w:val="28"/>
                <w:szCs w:val="28"/>
                <w:lang w:val="uk-UA"/>
              </w:rPr>
              <w:t>Дозвільні органи приймають рішення про видачу дозволу на викиди або про відмову у його видачі за наявності відповідного висновку Держпродспоживслужби, її територіального органу.</w:t>
            </w:r>
          </w:p>
          <w:p w:rsidR="008A56F2" w:rsidRDefault="008A56F2" w:rsidP="008A56F2">
            <w:pPr>
              <w:ind w:firstLine="566"/>
              <w:jc w:val="both"/>
              <w:rPr>
                <w:sz w:val="28"/>
                <w:szCs w:val="28"/>
                <w:lang w:val="uk-UA"/>
              </w:rPr>
            </w:pPr>
          </w:p>
          <w:p w:rsidR="008A56F2" w:rsidRPr="006D685F" w:rsidRDefault="008A56F2" w:rsidP="008A56F2">
            <w:pPr>
              <w:ind w:firstLine="566"/>
              <w:jc w:val="both"/>
              <w:rPr>
                <w:sz w:val="28"/>
                <w:szCs w:val="28"/>
                <w:lang w:val="uk-UA"/>
              </w:rPr>
            </w:pPr>
            <w:r w:rsidRPr="006D685F">
              <w:rPr>
                <w:sz w:val="28"/>
                <w:szCs w:val="28"/>
                <w:lang w:val="uk-UA"/>
              </w:rPr>
              <w:t>9. Дозвільний орган може зупинити розгляд заяви та документів для отримання дозволу на викиди з таких підстав:</w:t>
            </w:r>
          </w:p>
          <w:p w:rsidR="008A56F2" w:rsidRPr="006D685F" w:rsidRDefault="008A56F2" w:rsidP="008A56F2">
            <w:pPr>
              <w:ind w:firstLine="566"/>
              <w:jc w:val="both"/>
              <w:rPr>
                <w:sz w:val="28"/>
                <w:szCs w:val="28"/>
                <w:lang w:val="uk-UA"/>
              </w:rPr>
            </w:pPr>
            <w:r w:rsidRPr="006D685F">
              <w:rPr>
                <w:sz w:val="28"/>
                <w:szCs w:val="28"/>
                <w:lang w:val="uk-UA"/>
              </w:rPr>
              <w:t>за заявою суб'єкта господарювання;</w:t>
            </w:r>
          </w:p>
          <w:p w:rsidR="008A56F2" w:rsidRPr="006D685F" w:rsidRDefault="008A56F2" w:rsidP="008A56F2">
            <w:pPr>
              <w:ind w:firstLine="566"/>
              <w:jc w:val="both"/>
              <w:rPr>
                <w:sz w:val="28"/>
                <w:szCs w:val="28"/>
                <w:lang w:val="uk-UA"/>
              </w:rPr>
            </w:pPr>
            <w:r w:rsidRPr="006D685F">
              <w:rPr>
                <w:sz w:val="28"/>
                <w:szCs w:val="28"/>
                <w:lang w:val="uk-UA"/>
              </w:rPr>
              <w:t xml:space="preserve">у разі розгляду судом справи щодо об'єкта, на який видається дозвіл на викиди, що підтверджується ухвалою суду про відкриття провадження у справі, предмет розгляду якої відноситься до сфери охорони навколишнього природного середовища (забезпечення екологічної безпеки, у тому числі </w:t>
            </w:r>
            <w:r w:rsidRPr="006D685F">
              <w:rPr>
                <w:sz w:val="28"/>
                <w:szCs w:val="28"/>
                <w:lang w:val="uk-UA"/>
              </w:rPr>
              <w:lastRenderedPageBreak/>
              <w:t xml:space="preserve">при використанні природних ресурсів; екологічної безпеки поводження з відходами; особливої охорони природних територій та об’єктів, визначених законом; інші справи, предмет розгляду якого матиме вплив на навколишнє природне середовище); </w:t>
            </w:r>
          </w:p>
          <w:p w:rsidR="008A56F2" w:rsidRPr="006D685F" w:rsidRDefault="008A56F2" w:rsidP="008A56F2">
            <w:pPr>
              <w:ind w:firstLine="566"/>
              <w:jc w:val="both"/>
              <w:rPr>
                <w:sz w:val="28"/>
                <w:szCs w:val="28"/>
                <w:lang w:val="uk-UA"/>
              </w:rPr>
            </w:pPr>
            <w:r w:rsidRPr="006D685F">
              <w:rPr>
                <w:sz w:val="28"/>
                <w:szCs w:val="28"/>
                <w:lang w:val="uk-UA"/>
              </w:rPr>
              <w:t>інших випадків, встановлених законом.</w:t>
            </w:r>
          </w:p>
          <w:p w:rsidR="008A56F2" w:rsidRDefault="008A56F2" w:rsidP="008A56F2">
            <w:pPr>
              <w:ind w:firstLine="566"/>
              <w:jc w:val="both"/>
              <w:rPr>
                <w:sz w:val="28"/>
                <w:szCs w:val="28"/>
                <w:lang w:val="uk-UA"/>
              </w:rPr>
            </w:pPr>
          </w:p>
          <w:p w:rsidR="008A56F2" w:rsidRPr="006D685F" w:rsidRDefault="008A56F2" w:rsidP="008A56F2">
            <w:pPr>
              <w:ind w:firstLine="566"/>
              <w:jc w:val="both"/>
              <w:rPr>
                <w:sz w:val="28"/>
                <w:szCs w:val="28"/>
                <w:lang w:val="uk-UA"/>
              </w:rPr>
            </w:pPr>
            <w:r w:rsidRPr="006D685F">
              <w:rPr>
                <w:sz w:val="28"/>
                <w:szCs w:val="28"/>
                <w:lang w:val="uk-UA"/>
              </w:rPr>
              <w:t>10. Дозвільний орган поновлює розгляд заяви та документів для отримання дозволу на викиди після усунення обставин, що зумовили його зупинення, але не пізніше ніж через один рік з дня подання такої заяви. Суб’єкт господарювання звертається із заявою з наданням документів, що підтверджують усунення обставин, що зумовили зупинення розгляду заяви та документів для отримання дозволу на викиди.</w:t>
            </w:r>
          </w:p>
          <w:p w:rsidR="008A56F2" w:rsidRDefault="008A56F2" w:rsidP="008A56F2">
            <w:pPr>
              <w:ind w:firstLine="566"/>
              <w:jc w:val="both"/>
              <w:rPr>
                <w:sz w:val="28"/>
                <w:szCs w:val="28"/>
                <w:lang w:val="uk-UA"/>
              </w:rPr>
            </w:pPr>
          </w:p>
          <w:p w:rsidR="008A56F2" w:rsidRPr="006D685F" w:rsidRDefault="008A56F2" w:rsidP="008A56F2">
            <w:pPr>
              <w:ind w:firstLine="566"/>
              <w:jc w:val="both"/>
              <w:rPr>
                <w:sz w:val="28"/>
                <w:szCs w:val="28"/>
                <w:lang w:val="uk-UA"/>
              </w:rPr>
            </w:pPr>
            <w:r w:rsidRPr="006D685F">
              <w:rPr>
                <w:sz w:val="28"/>
                <w:szCs w:val="28"/>
                <w:lang w:val="uk-UA"/>
              </w:rPr>
              <w:t xml:space="preserve">11. Розгляд заяви поновлюється у разі, якщо на об’єкті, на який отримується дозвіл на викиди, за час зупинення розгляду заяви, не відбулося змін, що призвели до змін у кількісному та якісному складі забруднюючих речовин у викидах. Якщо такі зміни відбулись, то суб’єкт господарювання (уповноважена особа) повідомляє дозвільний орган про усунення обставин, що зумовили зупинення розгляду заяви, </w:t>
            </w:r>
            <w:r w:rsidRPr="006D685F">
              <w:rPr>
                <w:color w:val="000000"/>
                <w:sz w:val="28"/>
                <w:szCs w:val="28"/>
                <w:lang w:val="uk-UA"/>
              </w:rPr>
              <w:t>відкликає заяву та документи для отримання дозволу на викиди</w:t>
            </w:r>
            <w:r w:rsidRPr="006D685F">
              <w:rPr>
                <w:sz w:val="28"/>
                <w:szCs w:val="28"/>
                <w:lang w:val="uk-UA"/>
              </w:rPr>
              <w:t xml:space="preserve"> та вчиняє дії відповідно пунктів 9, 10 та 11 розділу І цього Порядку.</w:t>
            </w:r>
          </w:p>
          <w:p w:rsidR="008A56F2" w:rsidRDefault="008A56F2" w:rsidP="008A56F2">
            <w:pPr>
              <w:ind w:firstLine="566"/>
              <w:jc w:val="both"/>
              <w:rPr>
                <w:sz w:val="28"/>
                <w:szCs w:val="28"/>
                <w:lang w:val="uk-UA"/>
              </w:rPr>
            </w:pPr>
          </w:p>
          <w:p w:rsidR="008A56F2" w:rsidRPr="006D685F" w:rsidRDefault="008A56F2" w:rsidP="008A56F2">
            <w:pPr>
              <w:ind w:firstLine="566"/>
              <w:jc w:val="both"/>
              <w:rPr>
                <w:sz w:val="28"/>
                <w:szCs w:val="28"/>
                <w:lang w:val="uk-UA"/>
              </w:rPr>
            </w:pPr>
            <w:r w:rsidRPr="006D685F">
              <w:rPr>
                <w:sz w:val="28"/>
                <w:szCs w:val="28"/>
                <w:lang w:val="uk-UA"/>
              </w:rPr>
              <w:t xml:space="preserve">12. Перебіг строку розгляду заяви та документів для отримання дозволу на викиди зупиняється з дня зупинення розгляду. З дня поновлення такого розгляду перебіг строку </w:t>
            </w:r>
            <w:r w:rsidRPr="006D685F">
              <w:rPr>
                <w:sz w:val="28"/>
                <w:szCs w:val="28"/>
                <w:lang w:val="uk-UA"/>
              </w:rPr>
              <w:lastRenderedPageBreak/>
              <w:t xml:space="preserve">розгляду документів продовжується.   </w:t>
            </w:r>
          </w:p>
          <w:p w:rsidR="008A56F2" w:rsidRDefault="008A56F2" w:rsidP="008A56F2">
            <w:pPr>
              <w:ind w:firstLine="566"/>
              <w:jc w:val="both"/>
              <w:rPr>
                <w:sz w:val="28"/>
                <w:szCs w:val="28"/>
                <w:lang w:val="uk-UA"/>
              </w:rPr>
            </w:pPr>
          </w:p>
          <w:p w:rsidR="008A56F2" w:rsidRPr="006D685F" w:rsidRDefault="008A56F2" w:rsidP="008A56F2">
            <w:pPr>
              <w:ind w:firstLine="566"/>
              <w:jc w:val="both"/>
              <w:rPr>
                <w:sz w:val="28"/>
                <w:szCs w:val="28"/>
                <w:lang w:val="uk-UA"/>
              </w:rPr>
            </w:pPr>
            <w:r w:rsidRPr="006D685F">
              <w:rPr>
                <w:sz w:val="28"/>
                <w:szCs w:val="28"/>
                <w:lang w:val="uk-UA"/>
              </w:rPr>
              <w:t>13. Дозвільний орган повідомляє суб’єкта господарювання про прийняте рішення щодо зупинення, поновлення розгляду заяви та документів для отримання дозволу на викиди особисто або через центр надання адміністративних послуг поштовим зв’язком, через електронний кабінет користувача або іншими електронними засобами комунікацій.</w:t>
            </w:r>
          </w:p>
          <w:p w:rsidR="008A56F2" w:rsidRPr="006D685F" w:rsidRDefault="008A56F2" w:rsidP="008A56F2">
            <w:pPr>
              <w:jc w:val="both"/>
              <w:rPr>
                <w:sz w:val="28"/>
                <w:szCs w:val="28"/>
                <w:lang w:val="uk-UA"/>
              </w:rPr>
            </w:pPr>
          </w:p>
          <w:p w:rsidR="008A56F2" w:rsidRPr="006D685F" w:rsidRDefault="008A56F2" w:rsidP="008A56F2">
            <w:pPr>
              <w:jc w:val="center"/>
              <w:rPr>
                <w:b/>
                <w:sz w:val="28"/>
                <w:szCs w:val="28"/>
                <w:lang w:val="uk-UA"/>
              </w:rPr>
            </w:pPr>
            <w:r w:rsidRPr="006D685F">
              <w:rPr>
                <w:b/>
                <w:sz w:val="28"/>
                <w:szCs w:val="28"/>
                <w:lang w:val="uk-UA"/>
              </w:rPr>
              <w:t>ІV Порядок видачі, відмови у видачі, анулювання, переоформлення, зупинення, поновлення дії дозволу на викиди</w:t>
            </w:r>
          </w:p>
          <w:p w:rsidR="008A56F2" w:rsidRPr="006D685F" w:rsidRDefault="008A56F2" w:rsidP="008A56F2">
            <w:pPr>
              <w:jc w:val="both"/>
              <w:rPr>
                <w:sz w:val="28"/>
                <w:szCs w:val="28"/>
                <w:lang w:val="uk-UA"/>
              </w:rPr>
            </w:pPr>
          </w:p>
          <w:p w:rsidR="008A56F2" w:rsidRPr="006D685F" w:rsidRDefault="008A56F2" w:rsidP="008A56F2">
            <w:pPr>
              <w:ind w:firstLine="566"/>
              <w:jc w:val="both"/>
              <w:rPr>
                <w:sz w:val="28"/>
                <w:szCs w:val="28"/>
                <w:lang w:val="uk-UA"/>
              </w:rPr>
            </w:pPr>
            <w:r w:rsidRPr="006D685F">
              <w:rPr>
                <w:sz w:val="28"/>
                <w:szCs w:val="28"/>
                <w:lang w:val="uk-UA"/>
              </w:rPr>
              <w:t>1. Дозвільний орган протягом двадцяти робочих дня з дня отримання заяви та документів для отримання дозволу на викиди</w:t>
            </w:r>
            <w:r w:rsidRPr="006D685F">
              <w:rPr>
                <w:color w:val="212529"/>
                <w:sz w:val="28"/>
                <w:szCs w:val="28"/>
                <w:lang w:val="uk-UA"/>
              </w:rPr>
              <w:t xml:space="preserve"> </w:t>
            </w:r>
            <w:r w:rsidRPr="006D685F">
              <w:rPr>
                <w:sz w:val="28"/>
                <w:szCs w:val="28"/>
                <w:lang w:val="uk-UA"/>
              </w:rPr>
              <w:t>розглядає їх та, у разі відсутності підстав для відмови у видачі дозволу на викиди, видає дозвіл на викиди в паперовій або в електронній формі особисто або через центр надання адміністративних послуг поштовим зв’язком, через електронний кабінет користувача або іншими електронними засобами комунікацій.</w:t>
            </w:r>
          </w:p>
          <w:p w:rsidR="008A56F2" w:rsidRPr="006D685F" w:rsidRDefault="008A56F2" w:rsidP="008A56F2">
            <w:pPr>
              <w:ind w:firstLine="566"/>
              <w:jc w:val="both"/>
              <w:rPr>
                <w:sz w:val="28"/>
                <w:szCs w:val="28"/>
                <w:lang w:val="uk-UA"/>
              </w:rPr>
            </w:pPr>
            <w:r w:rsidRPr="006D685F">
              <w:rPr>
                <w:sz w:val="28"/>
                <w:szCs w:val="28"/>
                <w:lang w:val="uk-UA"/>
              </w:rPr>
              <w:t>Підставами для відмови у видачі дозволу на викиди є:</w:t>
            </w:r>
          </w:p>
          <w:p w:rsidR="008A56F2" w:rsidRPr="006D685F" w:rsidRDefault="008A56F2" w:rsidP="008A56F2">
            <w:pPr>
              <w:numPr>
                <w:ilvl w:val="0"/>
                <w:numId w:val="9"/>
              </w:numPr>
              <w:tabs>
                <w:tab w:val="left" w:pos="993"/>
              </w:tabs>
              <w:ind w:left="0" w:firstLine="566"/>
              <w:jc w:val="both"/>
              <w:rPr>
                <w:sz w:val="28"/>
                <w:szCs w:val="28"/>
                <w:lang w:val="uk-UA"/>
              </w:rPr>
            </w:pPr>
            <w:r w:rsidRPr="006D685F">
              <w:rPr>
                <w:sz w:val="28"/>
                <w:szCs w:val="28"/>
                <w:lang w:val="uk-UA"/>
              </w:rPr>
              <w:t>подання суб’єктом господарювання неповного пакета документів, необхідних для одержання дозволу на викиди;</w:t>
            </w:r>
          </w:p>
          <w:p w:rsidR="008A56F2" w:rsidRPr="006D685F" w:rsidRDefault="008A56F2" w:rsidP="008A56F2">
            <w:pPr>
              <w:numPr>
                <w:ilvl w:val="0"/>
                <w:numId w:val="9"/>
              </w:numPr>
              <w:tabs>
                <w:tab w:val="left" w:pos="993"/>
              </w:tabs>
              <w:ind w:left="0" w:firstLine="566"/>
              <w:jc w:val="both"/>
              <w:rPr>
                <w:sz w:val="28"/>
                <w:szCs w:val="28"/>
                <w:lang w:val="uk-UA"/>
              </w:rPr>
            </w:pPr>
            <w:r w:rsidRPr="006D685F">
              <w:rPr>
                <w:sz w:val="28"/>
                <w:szCs w:val="28"/>
                <w:lang w:val="uk-UA"/>
              </w:rPr>
              <w:t>виявлення в документах, поданих суб’єктом господарювання, недостовірних відомостей;</w:t>
            </w:r>
          </w:p>
          <w:p w:rsidR="008A56F2" w:rsidRPr="006D685F" w:rsidRDefault="008A56F2" w:rsidP="008A56F2">
            <w:pPr>
              <w:numPr>
                <w:ilvl w:val="0"/>
                <w:numId w:val="9"/>
              </w:numPr>
              <w:tabs>
                <w:tab w:val="left" w:pos="993"/>
              </w:tabs>
              <w:ind w:left="0" w:firstLine="566"/>
              <w:jc w:val="both"/>
              <w:rPr>
                <w:sz w:val="28"/>
                <w:szCs w:val="28"/>
                <w:lang w:val="uk-UA"/>
              </w:rPr>
            </w:pPr>
            <w:r w:rsidRPr="006D685F">
              <w:rPr>
                <w:sz w:val="28"/>
                <w:szCs w:val="28"/>
                <w:lang w:val="uk-UA"/>
              </w:rPr>
              <w:t xml:space="preserve">одержання негативного висновку Держпродспоживслужби, її територіальних органів щодо </w:t>
            </w:r>
            <w:r w:rsidRPr="006D685F">
              <w:rPr>
                <w:sz w:val="28"/>
                <w:szCs w:val="28"/>
                <w:lang w:val="uk-UA"/>
              </w:rPr>
              <w:lastRenderedPageBreak/>
              <w:t>можливості видачі дозволу на викиди;</w:t>
            </w:r>
          </w:p>
          <w:p w:rsidR="008A56F2" w:rsidRPr="006D685F" w:rsidRDefault="008A56F2" w:rsidP="008A56F2">
            <w:pPr>
              <w:numPr>
                <w:ilvl w:val="0"/>
                <w:numId w:val="9"/>
              </w:numPr>
              <w:tabs>
                <w:tab w:val="left" w:pos="993"/>
              </w:tabs>
              <w:ind w:left="0" w:firstLine="566"/>
              <w:jc w:val="both"/>
              <w:rPr>
                <w:sz w:val="28"/>
                <w:szCs w:val="28"/>
                <w:lang w:val="uk-UA"/>
              </w:rPr>
            </w:pPr>
            <w:r w:rsidRPr="006D685F">
              <w:rPr>
                <w:sz w:val="28"/>
                <w:szCs w:val="28"/>
                <w:lang w:val="uk-UA"/>
              </w:rPr>
              <w:t>відсутність повідомлення відповідної державної адміністрації, про наявність або відсутність зауважень громадськості щодо видачі суб’єкту господарювання дозволу на викиди;</w:t>
            </w:r>
          </w:p>
          <w:p w:rsidR="008A56F2" w:rsidRPr="006D685F" w:rsidRDefault="008A56F2" w:rsidP="008A56F2">
            <w:pPr>
              <w:numPr>
                <w:ilvl w:val="0"/>
                <w:numId w:val="9"/>
              </w:numPr>
              <w:tabs>
                <w:tab w:val="left" w:pos="993"/>
              </w:tabs>
              <w:ind w:left="0" w:firstLine="566"/>
              <w:jc w:val="both"/>
              <w:rPr>
                <w:sz w:val="28"/>
                <w:szCs w:val="28"/>
                <w:lang w:val="uk-UA"/>
              </w:rPr>
            </w:pPr>
            <w:r w:rsidRPr="006D685F">
              <w:rPr>
                <w:sz w:val="28"/>
                <w:szCs w:val="28"/>
                <w:lang w:val="uk-UA"/>
              </w:rPr>
              <w:t>застосування відповідно до Закону України «Про санкції» до фізичних та юридичних осіб, а також юридичних осіб, які знаходяться під контролем таких фізичних або юридичних осіб, спеціальних економічних та інших обмежувальних заходів (санкцій) у вигляді анулювання або зупинення відповідного дозволу.</w:t>
            </w:r>
          </w:p>
          <w:p w:rsidR="008A56F2" w:rsidRPr="006D685F" w:rsidRDefault="008A56F2" w:rsidP="008A56F2">
            <w:pPr>
              <w:ind w:firstLine="566"/>
              <w:jc w:val="both"/>
              <w:rPr>
                <w:sz w:val="28"/>
                <w:szCs w:val="28"/>
                <w:lang w:val="uk-UA"/>
              </w:rPr>
            </w:pPr>
            <w:r w:rsidRPr="006D685F">
              <w:rPr>
                <w:sz w:val="28"/>
                <w:szCs w:val="28"/>
                <w:lang w:val="uk-UA"/>
              </w:rPr>
              <w:t xml:space="preserve">У разі встановлення наявності підстав для відмови у видачі дозволу на викиди, дозвільний орган повідомляє про це суб'єкта господарювання з обґрунтуванням прийнятого рішення особисто або через центр надання адміністративних послуг поштовим зв’язком, через електронний кабінет користувача або іншими електронними засобами комунікацій. </w:t>
            </w:r>
          </w:p>
          <w:p w:rsidR="008A56F2" w:rsidRDefault="008A56F2" w:rsidP="008A56F2">
            <w:pPr>
              <w:ind w:firstLine="566"/>
              <w:jc w:val="both"/>
              <w:rPr>
                <w:sz w:val="28"/>
                <w:szCs w:val="28"/>
                <w:lang w:val="uk-UA"/>
              </w:rPr>
            </w:pPr>
          </w:p>
          <w:p w:rsidR="008A56F2" w:rsidRPr="006D685F" w:rsidRDefault="008A56F2" w:rsidP="008A56F2">
            <w:pPr>
              <w:ind w:firstLine="566"/>
              <w:jc w:val="both"/>
              <w:rPr>
                <w:sz w:val="28"/>
                <w:szCs w:val="28"/>
                <w:lang w:val="uk-UA"/>
              </w:rPr>
            </w:pPr>
            <w:r w:rsidRPr="006D685F">
              <w:rPr>
                <w:sz w:val="28"/>
                <w:szCs w:val="28"/>
                <w:lang w:val="uk-UA"/>
              </w:rPr>
              <w:t>2. У разі усунення суб'єктом господарювання причин, що стали підставою для відмови у видачі дозволу на викиди, повторний розгляд документів здійснюється дозвільним органом у строк, що не перевищує двадцяти робочих днів з дня отримання відповідної заяви суб'єкта господарювання (уповноваженої особи) та документів для отримання дозволу на викиди, і документів, які засвідчують усунення причин, що стали підставою для відмови.</w:t>
            </w:r>
          </w:p>
          <w:p w:rsidR="008A56F2" w:rsidRDefault="008A56F2" w:rsidP="008A56F2">
            <w:pPr>
              <w:ind w:firstLine="566"/>
              <w:jc w:val="both"/>
              <w:rPr>
                <w:sz w:val="28"/>
                <w:szCs w:val="28"/>
                <w:lang w:val="uk-UA"/>
              </w:rPr>
            </w:pPr>
          </w:p>
          <w:p w:rsidR="008A56F2" w:rsidRPr="006D685F" w:rsidRDefault="008A56F2" w:rsidP="008A56F2">
            <w:pPr>
              <w:ind w:firstLine="566"/>
              <w:jc w:val="both"/>
              <w:rPr>
                <w:sz w:val="28"/>
                <w:szCs w:val="28"/>
                <w:lang w:val="uk-UA"/>
              </w:rPr>
            </w:pPr>
            <w:r w:rsidRPr="006D685F">
              <w:rPr>
                <w:sz w:val="28"/>
                <w:szCs w:val="28"/>
                <w:lang w:val="uk-UA"/>
              </w:rPr>
              <w:t>3.</w:t>
            </w:r>
            <w:r w:rsidRPr="006D685F">
              <w:rPr>
                <w:color w:val="000000"/>
                <w:sz w:val="28"/>
                <w:szCs w:val="28"/>
                <w:lang w:val="uk-UA"/>
              </w:rPr>
              <w:t xml:space="preserve"> Заява залишається без розгляду у разі надходження від суб’єкта господарювання заяви про відкликання заяви та </w:t>
            </w:r>
            <w:r w:rsidRPr="006D685F">
              <w:rPr>
                <w:color w:val="000000"/>
                <w:sz w:val="28"/>
                <w:szCs w:val="28"/>
                <w:lang w:val="uk-UA"/>
              </w:rPr>
              <w:lastRenderedPageBreak/>
              <w:t>документів для отримання дозволу на викиди, про що дозвільним органом приймається рішення та не позбавляє  суб’єкта господарювання права звернутися з повторною заявою.</w:t>
            </w:r>
          </w:p>
          <w:p w:rsidR="008A56F2" w:rsidRDefault="008A56F2" w:rsidP="008A56F2">
            <w:pPr>
              <w:ind w:firstLine="566"/>
              <w:jc w:val="both"/>
              <w:rPr>
                <w:sz w:val="28"/>
                <w:szCs w:val="28"/>
                <w:lang w:val="uk-UA"/>
              </w:rPr>
            </w:pPr>
          </w:p>
          <w:p w:rsidR="008A56F2" w:rsidRPr="006D685F" w:rsidRDefault="008A56F2" w:rsidP="008A56F2">
            <w:pPr>
              <w:ind w:firstLine="566"/>
              <w:jc w:val="both"/>
              <w:rPr>
                <w:sz w:val="28"/>
                <w:szCs w:val="28"/>
                <w:lang w:val="uk-UA"/>
              </w:rPr>
            </w:pPr>
            <w:r w:rsidRPr="006D685F">
              <w:rPr>
                <w:sz w:val="28"/>
                <w:szCs w:val="28"/>
                <w:lang w:val="uk-UA"/>
              </w:rPr>
              <w:t>4. Дозвільний орган анулює дозвіл на викиди з таких підстав:</w:t>
            </w:r>
          </w:p>
          <w:p w:rsidR="008A56F2" w:rsidRPr="006D685F" w:rsidRDefault="008A56F2" w:rsidP="008A56F2">
            <w:pPr>
              <w:ind w:firstLine="566"/>
              <w:jc w:val="both"/>
              <w:rPr>
                <w:sz w:val="28"/>
                <w:szCs w:val="28"/>
                <w:lang w:val="uk-UA"/>
              </w:rPr>
            </w:pPr>
            <w:r w:rsidRPr="006D685F">
              <w:rPr>
                <w:sz w:val="28"/>
                <w:szCs w:val="28"/>
                <w:lang w:val="uk-UA"/>
              </w:rPr>
              <w:t>скасування Держпродспоживслужбою, її територіальними органами висновку щодо можливості видачі дозволу на викиди;</w:t>
            </w:r>
          </w:p>
          <w:p w:rsidR="008A56F2" w:rsidRPr="006D685F" w:rsidRDefault="008A56F2" w:rsidP="008A56F2">
            <w:pPr>
              <w:ind w:firstLine="566"/>
              <w:jc w:val="both"/>
              <w:rPr>
                <w:sz w:val="28"/>
                <w:szCs w:val="28"/>
                <w:lang w:val="uk-UA"/>
              </w:rPr>
            </w:pPr>
            <w:r w:rsidRPr="006D685F">
              <w:rPr>
                <w:sz w:val="28"/>
                <w:szCs w:val="28"/>
                <w:lang w:val="uk-UA"/>
              </w:rPr>
              <w:t>наявність звернення суб’єкта господарювання із заявою про анулювання дозволу на викиди;</w:t>
            </w:r>
          </w:p>
          <w:p w:rsidR="008A56F2" w:rsidRPr="006D685F" w:rsidRDefault="008A56F2" w:rsidP="008A56F2">
            <w:pPr>
              <w:ind w:firstLine="566"/>
              <w:jc w:val="both"/>
              <w:rPr>
                <w:sz w:val="28"/>
                <w:szCs w:val="28"/>
                <w:lang w:val="uk-UA"/>
              </w:rPr>
            </w:pPr>
            <w:r w:rsidRPr="006D685F">
              <w:rPr>
                <w:sz w:val="28"/>
                <w:szCs w:val="28"/>
                <w:lang w:val="uk-UA"/>
              </w:rPr>
              <w:t>наявність в Єдиному державному реєстрі юридичних осіб, фізичних осіб -  підприємців та громадських формувань відомостей про припинення юридичної особи шляхом злиття, приєднання, поділу, перетворення та ліквідації, якщо інше не встановлено законом;</w:t>
            </w:r>
          </w:p>
          <w:p w:rsidR="008A56F2" w:rsidRPr="006D685F" w:rsidRDefault="008A56F2" w:rsidP="008A56F2">
            <w:pPr>
              <w:ind w:firstLine="566"/>
              <w:jc w:val="both"/>
              <w:rPr>
                <w:sz w:val="28"/>
                <w:szCs w:val="28"/>
                <w:lang w:val="uk-UA"/>
              </w:rPr>
            </w:pPr>
            <w:r w:rsidRPr="006D685F">
              <w:rPr>
                <w:sz w:val="28"/>
                <w:szCs w:val="28"/>
                <w:lang w:val="uk-UA"/>
              </w:rPr>
              <w:t>наявність в Єдиному державному реєстрі юридичних осіб, фізичних осіб - підприємців та громадських формувань відомостей про припинення підприємницької діяльності фізичної особи - підприємця;</w:t>
            </w:r>
          </w:p>
          <w:p w:rsidR="008A56F2" w:rsidRPr="006D685F" w:rsidRDefault="008A56F2" w:rsidP="008A56F2">
            <w:pPr>
              <w:ind w:firstLine="566"/>
              <w:jc w:val="both"/>
              <w:rPr>
                <w:sz w:val="28"/>
                <w:szCs w:val="28"/>
                <w:lang w:val="uk-UA"/>
              </w:rPr>
            </w:pPr>
            <w:r w:rsidRPr="006D685F">
              <w:rPr>
                <w:sz w:val="28"/>
                <w:szCs w:val="28"/>
                <w:lang w:val="uk-UA"/>
              </w:rPr>
              <w:t>видача нового дозволу на викиди - з моменту видачі такого дозволу на викиди.</w:t>
            </w:r>
          </w:p>
          <w:p w:rsidR="008A56F2" w:rsidRPr="006D685F" w:rsidRDefault="008A56F2" w:rsidP="008A56F2">
            <w:pPr>
              <w:ind w:firstLine="566"/>
              <w:jc w:val="both"/>
              <w:rPr>
                <w:sz w:val="28"/>
                <w:szCs w:val="28"/>
                <w:lang w:val="uk-UA"/>
              </w:rPr>
            </w:pPr>
            <w:r w:rsidRPr="006D685F">
              <w:rPr>
                <w:sz w:val="28"/>
                <w:szCs w:val="28"/>
                <w:lang w:val="uk-UA"/>
              </w:rPr>
              <w:t>Анулювання дозволу на викиди може бути застосовано як санкцію до фізичних та юридичних осіб, а також юридичних осіб, які знаходяться під контролем таких фізичних або юридичних осіб, відповідно до Закону України «Про санкції».</w:t>
            </w:r>
          </w:p>
          <w:p w:rsidR="008A56F2" w:rsidRDefault="008A56F2" w:rsidP="008A56F2">
            <w:pPr>
              <w:ind w:firstLine="566"/>
              <w:jc w:val="both"/>
              <w:rPr>
                <w:sz w:val="28"/>
                <w:szCs w:val="28"/>
                <w:lang w:val="uk-UA"/>
              </w:rPr>
            </w:pPr>
          </w:p>
          <w:p w:rsidR="008A56F2" w:rsidRPr="006D685F" w:rsidRDefault="008A56F2" w:rsidP="008A56F2">
            <w:pPr>
              <w:ind w:firstLine="566"/>
              <w:jc w:val="both"/>
              <w:rPr>
                <w:sz w:val="28"/>
                <w:szCs w:val="28"/>
                <w:lang w:val="uk-UA"/>
              </w:rPr>
            </w:pPr>
            <w:r w:rsidRPr="006D685F">
              <w:rPr>
                <w:sz w:val="28"/>
                <w:szCs w:val="28"/>
                <w:lang w:val="uk-UA"/>
              </w:rPr>
              <w:t xml:space="preserve">5. З метою анулювання дозволу на викиди, у разі </w:t>
            </w:r>
            <w:r w:rsidRPr="006D685F">
              <w:rPr>
                <w:sz w:val="28"/>
                <w:szCs w:val="28"/>
                <w:lang w:val="uk-UA"/>
              </w:rPr>
              <w:lastRenderedPageBreak/>
              <w:t>звернення суб'єкта господарювання (уповноваженої особи), останній подає заяву, в якій:</w:t>
            </w:r>
          </w:p>
          <w:p w:rsidR="008A56F2" w:rsidRPr="006D685F" w:rsidRDefault="008A56F2" w:rsidP="008A56F2">
            <w:pPr>
              <w:shd w:val="clear" w:color="auto" w:fill="FFFFFF"/>
              <w:ind w:firstLine="566"/>
              <w:jc w:val="both"/>
              <w:rPr>
                <w:sz w:val="28"/>
                <w:szCs w:val="28"/>
                <w:lang w:val="uk-UA"/>
              </w:rPr>
            </w:pPr>
            <w:r w:rsidRPr="006D685F">
              <w:rPr>
                <w:sz w:val="28"/>
                <w:szCs w:val="28"/>
                <w:lang w:val="uk-UA"/>
              </w:rPr>
              <w:t>зазначає відомості про дозвіл на викиди, який підлягає анулюванню: дата видачі, номер та найменування дозвільного органу;</w:t>
            </w:r>
          </w:p>
          <w:p w:rsidR="008A56F2" w:rsidRPr="006D685F" w:rsidRDefault="008A56F2" w:rsidP="008A56F2">
            <w:pPr>
              <w:shd w:val="clear" w:color="auto" w:fill="FFFFFF"/>
              <w:ind w:firstLine="566"/>
              <w:jc w:val="both"/>
              <w:rPr>
                <w:sz w:val="28"/>
                <w:szCs w:val="28"/>
                <w:lang w:val="uk-UA"/>
              </w:rPr>
            </w:pPr>
            <w:r w:rsidRPr="006D685F">
              <w:rPr>
                <w:sz w:val="28"/>
                <w:szCs w:val="28"/>
                <w:lang w:val="uk-UA"/>
              </w:rPr>
              <w:t>зазначає підстави для анулювання зазначеного дозволу на викиди.</w:t>
            </w:r>
          </w:p>
          <w:p w:rsidR="008A56F2" w:rsidRDefault="008A56F2" w:rsidP="008A56F2">
            <w:pPr>
              <w:shd w:val="clear" w:color="auto" w:fill="FFFFFF"/>
              <w:ind w:firstLine="566"/>
              <w:jc w:val="both"/>
              <w:rPr>
                <w:sz w:val="28"/>
                <w:szCs w:val="28"/>
                <w:lang w:val="uk-UA"/>
              </w:rPr>
            </w:pPr>
          </w:p>
          <w:p w:rsidR="008A56F2" w:rsidRPr="006D685F" w:rsidRDefault="008A56F2" w:rsidP="008A56F2">
            <w:pPr>
              <w:shd w:val="clear" w:color="auto" w:fill="FFFFFF"/>
              <w:ind w:firstLine="566"/>
              <w:jc w:val="both"/>
              <w:rPr>
                <w:sz w:val="28"/>
                <w:szCs w:val="28"/>
                <w:lang w:val="uk-UA"/>
              </w:rPr>
            </w:pPr>
            <w:r w:rsidRPr="006D685F">
              <w:rPr>
                <w:sz w:val="28"/>
                <w:szCs w:val="28"/>
                <w:lang w:val="uk-UA"/>
              </w:rPr>
              <w:t>6. Дозвільний орган, який видав дозвіл на викиди, протягом десяти робочих днів з дня одержання заяви суб’єкта господарювання про анулювання дозволу на викиди або настання підстав для анулювання дозволу на викиди зобов’язаний прийняти рішення про його анулювання або відмову, про що повідомляє суб’єкта господарювання особисто або через центр надання адміністративних послуг поштовим зв’язком, через електронний кабінет користувача або іншими електронними засобами комунікацій.</w:t>
            </w:r>
          </w:p>
          <w:p w:rsidR="008A56F2" w:rsidRPr="006D685F" w:rsidRDefault="008A56F2" w:rsidP="008A56F2">
            <w:pPr>
              <w:shd w:val="clear" w:color="auto" w:fill="FFFFFF"/>
              <w:ind w:firstLine="566"/>
              <w:jc w:val="both"/>
              <w:rPr>
                <w:sz w:val="28"/>
                <w:szCs w:val="28"/>
                <w:lang w:val="uk-UA"/>
              </w:rPr>
            </w:pPr>
            <w:r w:rsidRPr="006D685F">
              <w:rPr>
                <w:sz w:val="28"/>
                <w:szCs w:val="28"/>
                <w:lang w:val="uk-UA"/>
              </w:rPr>
              <w:t>Дія дозволу на викиди припиняється через десять робочих днів із дня прийняття дозвільним органом рішення про його анулювання.</w:t>
            </w:r>
            <w:bookmarkStart w:id="17" w:name="bookmark=id.30j0zll" w:colFirst="0" w:colLast="0"/>
            <w:bookmarkStart w:id="18" w:name="bookmark=id.gjdgxs" w:colFirst="0" w:colLast="0"/>
            <w:bookmarkEnd w:id="17"/>
            <w:bookmarkEnd w:id="18"/>
          </w:p>
          <w:p w:rsidR="008A56F2" w:rsidRDefault="008A56F2" w:rsidP="008A56F2">
            <w:pPr>
              <w:shd w:val="clear" w:color="auto" w:fill="FFFFFF"/>
              <w:ind w:firstLine="566"/>
              <w:jc w:val="both"/>
              <w:rPr>
                <w:sz w:val="28"/>
                <w:szCs w:val="28"/>
                <w:lang w:val="uk-UA"/>
              </w:rPr>
            </w:pPr>
          </w:p>
          <w:p w:rsidR="008A56F2" w:rsidRPr="006D685F" w:rsidRDefault="008A56F2" w:rsidP="008A56F2">
            <w:pPr>
              <w:shd w:val="clear" w:color="auto" w:fill="FFFFFF"/>
              <w:ind w:firstLine="566"/>
              <w:jc w:val="both"/>
              <w:rPr>
                <w:sz w:val="28"/>
                <w:szCs w:val="28"/>
                <w:lang w:val="uk-UA"/>
              </w:rPr>
            </w:pPr>
            <w:r w:rsidRPr="006D685F">
              <w:rPr>
                <w:sz w:val="28"/>
                <w:szCs w:val="28"/>
                <w:lang w:val="uk-UA"/>
              </w:rPr>
              <w:t>7. Дозвіл на викиди підлягає переоформленню у разі приватизації єдиного майнового комплексу державного або комунального підприємства та інших підстав, що встановлені законом.</w:t>
            </w:r>
          </w:p>
          <w:p w:rsidR="008A56F2" w:rsidRPr="006D685F" w:rsidRDefault="008A56F2" w:rsidP="008A56F2">
            <w:pPr>
              <w:shd w:val="clear" w:color="auto" w:fill="FFFFFF"/>
              <w:ind w:firstLine="566"/>
              <w:jc w:val="both"/>
              <w:rPr>
                <w:sz w:val="28"/>
                <w:szCs w:val="28"/>
                <w:lang w:val="uk-UA"/>
              </w:rPr>
            </w:pPr>
            <w:r w:rsidRPr="006D685F">
              <w:rPr>
                <w:sz w:val="28"/>
                <w:szCs w:val="28"/>
                <w:lang w:val="uk-UA"/>
              </w:rPr>
              <w:t>Дозвіл на викиди не підлягає переоформленню з таких підстав:</w:t>
            </w:r>
          </w:p>
          <w:p w:rsidR="008A56F2" w:rsidRPr="006D685F" w:rsidRDefault="008A56F2" w:rsidP="008A56F2">
            <w:pPr>
              <w:shd w:val="clear" w:color="auto" w:fill="FFFFFF"/>
              <w:ind w:firstLine="566"/>
              <w:jc w:val="both"/>
              <w:rPr>
                <w:sz w:val="28"/>
                <w:szCs w:val="28"/>
                <w:lang w:val="uk-UA"/>
              </w:rPr>
            </w:pPr>
            <w:r w:rsidRPr="006D685F">
              <w:rPr>
                <w:sz w:val="28"/>
                <w:szCs w:val="28"/>
                <w:lang w:val="uk-UA"/>
              </w:rPr>
              <w:t xml:space="preserve">зміна найменування та місцезнаходження юридичної особи або прізвища, імені, по батькові (за наявності) та місця </w:t>
            </w:r>
            <w:r w:rsidRPr="006D685F">
              <w:rPr>
                <w:sz w:val="28"/>
                <w:szCs w:val="28"/>
                <w:lang w:val="uk-UA"/>
              </w:rPr>
              <w:lastRenderedPageBreak/>
              <w:t>проживання фізичної особи – підприємця;</w:t>
            </w:r>
          </w:p>
          <w:p w:rsidR="008A56F2" w:rsidRPr="006D685F" w:rsidRDefault="008A56F2" w:rsidP="008A56F2">
            <w:pPr>
              <w:shd w:val="clear" w:color="auto" w:fill="FFFFFF"/>
              <w:ind w:firstLine="566"/>
              <w:jc w:val="both"/>
              <w:rPr>
                <w:sz w:val="28"/>
                <w:szCs w:val="28"/>
                <w:lang w:val="uk-UA"/>
              </w:rPr>
            </w:pPr>
            <w:bookmarkStart w:id="19" w:name="bookmark=id.1fob9te" w:colFirst="0" w:colLast="0"/>
            <w:bookmarkStart w:id="20" w:name="bookmark=id.3znysh7" w:colFirst="0" w:colLast="0"/>
            <w:bookmarkEnd w:id="19"/>
            <w:bookmarkEnd w:id="20"/>
            <w:r w:rsidRPr="006D685F">
              <w:rPr>
                <w:sz w:val="28"/>
                <w:szCs w:val="28"/>
                <w:lang w:val="uk-UA"/>
              </w:rPr>
              <w:t>зміна найменування акціонерного товариства у зв’язку із зміною типу акціонерного товариства або перетворенням акціонерного товариства в інше господарське товариство;</w:t>
            </w:r>
          </w:p>
          <w:p w:rsidR="008A56F2" w:rsidRPr="006D685F" w:rsidRDefault="008A56F2" w:rsidP="008A56F2">
            <w:pPr>
              <w:shd w:val="clear" w:color="auto" w:fill="FFFFFF"/>
              <w:ind w:firstLine="566"/>
              <w:jc w:val="both"/>
              <w:rPr>
                <w:sz w:val="28"/>
                <w:szCs w:val="28"/>
                <w:lang w:val="uk-UA"/>
              </w:rPr>
            </w:pPr>
            <w:bookmarkStart w:id="21" w:name="bookmark=id.2et92p0" w:colFirst="0" w:colLast="0"/>
            <w:bookmarkStart w:id="22" w:name="bookmark=id.tyjcwt" w:colFirst="0" w:colLast="0"/>
            <w:bookmarkEnd w:id="21"/>
            <w:bookmarkEnd w:id="22"/>
            <w:r w:rsidRPr="006D685F">
              <w:rPr>
                <w:sz w:val="28"/>
                <w:szCs w:val="28"/>
                <w:lang w:val="uk-UA"/>
              </w:rPr>
              <w:t>зміна власника всього майна боржника у вигляді цілісного майнового комплексу відповідно до затвердженого судом плану санації;</w:t>
            </w:r>
          </w:p>
          <w:p w:rsidR="008A56F2" w:rsidRPr="006D685F" w:rsidRDefault="008A56F2" w:rsidP="008A56F2">
            <w:pPr>
              <w:shd w:val="clear" w:color="auto" w:fill="FFFFFF"/>
              <w:ind w:firstLine="566"/>
              <w:jc w:val="both"/>
              <w:rPr>
                <w:sz w:val="28"/>
                <w:szCs w:val="28"/>
                <w:lang w:val="uk-UA"/>
              </w:rPr>
            </w:pPr>
            <w:r w:rsidRPr="006D685F">
              <w:rPr>
                <w:sz w:val="28"/>
                <w:szCs w:val="28"/>
                <w:lang w:val="uk-UA"/>
              </w:rPr>
              <w:t>та інших підстав, що встановлені законом.</w:t>
            </w:r>
          </w:p>
          <w:p w:rsidR="008A56F2" w:rsidRPr="006D685F" w:rsidRDefault="008A56F2" w:rsidP="008A56F2">
            <w:pPr>
              <w:shd w:val="clear" w:color="auto" w:fill="FFFFFF"/>
              <w:ind w:firstLine="566"/>
              <w:jc w:val="both"/>
              <w:rPr>
                <w:sz w:val="28"/>
                <w:szCs w:val="28"/>
                <w:lang w:val="uk-UA"/>
              </w:rPr>
            </w:pPr>
            <w:r w:rsidRPr="006D685F">
              <w:rPr>
                <w:sz w:val="28"/>
                <w:szCs w:val="28"/>
                <w:lang w:val="uk-UA"/>
              </w:rPr>
              <w:t>У разі зміни найменування акціонерного товариства у зв’язку із зміною типу акціонерного товариства або перетворенням акціонерного товариства в інше господарське товариство, зміни власника всього майна боржника у вигляді цілісного майнового комплексу відповідно до затвердженого судом плану санації суб'єкт господарювання має право продовжувати провадження певних дій щодо здійснення господарської діяльності або видів господарської діяльності на підставі виданого раніше дозволу на викиди.</w:t>
            </w:r>
          </w:p>
          <w:p w:rsidR="008A56F2" w:rsidRPr="006D685F" w:rsidRDefault="008A56F2" w:rsidP="008A56F2">
            <w:pPr>
              <w:shd w:val="clear" w:color="auto" w:fill="FFFFFF"/>
              <w:ind w:firstLine="566"/>
              <w:jc w:val="both"/>
              <w:rPr>
                <w:sz w:val="28"/>
                <w:szCs w:val="28"/>
                <w:lang w:val="uk-UA"/>
              </w:rPr>
            </w:pPr>
            <w:r w:rsidRPr="006D685F">
              <w:rPr>
                <w:sz w:val="28"/>
                <w:szCs w:val="28"/>
                <w:lang w:val="uk-UA"/>
              </w:rPr>
              <w:t>У разі виникнення підстав для переоформлення дозволу на викиди суб'єкт господарювання (уповноважена особа) зобов'язаний протягом п'яти робочих днів з дня настання таких підстав подати дозвільному органу або центу надання адміністративних послуг:</w:t>
            </w:r>
          </w:p>
          <w:p w:rsidR="008A56F2" w:rsidRPr="006D685F" w:rsidRDefault="008A56F2" w:rsidP="008A56F2">
            <w:pPr>
              <w:shd w:val="clear" w:color="auto" w:fill="FFFFFF"/>
              <w:ind w:firstLine="566"/>
              <w:jc w:val="both"/>
              <w:rPr>
                <w:sz w:val="28"/>
                <w:szCs w:val="28"/>
                <w:lang w:val="uk-UA"/>
              </w:rPr>
            </w:pPr>
            <w:r w:rsidRPr="006D685F">
              <w:rPr>
                <w:sz w:val="28"/>
                <w:szCs w:val="28"/>
                <w:lang w:val="uk-UA"/>
              </w:rPr>
              <w:t>заяву про переоформлення дозволу на викиди;</w:t>
            </w:r>
          </w:p>
          <w:p w:rsidR="008A56F2" w:rsidRPr="006D685F" w:rsidRDefault="008A56F2" w:rsidP="008A56F2">
            <w:pPr>
              <w:shd w:val="clear" w:color="auto" w:fill="FFFFFF"/>
              <w:ind w:firstLine="566"/>
              <w:jc w:val="both"/>
              <w:rPr>
                <w:sz w:val="28"/>
                <w:szCs w:val="28"/>
                <w:lang w:val="uk-UA"/>
              </w:rPr>
            </w:pPr>
            <w:r w:rsidRPr="006D685F">
              <w:rPr>
                <w:sz w:val="28"/>
                <w:szCs w:val="28"/>
                <w:lang w:val="uk-UA"/>
              </w:rPr>
              <w:t>дозвіл на викиди, який підлягає переоформленню;</w:t>
            </w:r>
          </w:p>
          <w:p w:rsidR="008A56F2" w:rsidRPr="006D685F" w:rsidRDefault="008A56F2" w:rsidP="008A56F2">
            <w:pPr>
              <w:shd w:val="clear" w:color="auto" w:fill="FFFFFF"/>
              <w:ind w:firstLine="566"/>
              <w:jc w:val="both"/>
              <w:rPr>
                <w:sz w:val="28"/>
                <w:szCs w:val="28"/>
                <w:lang w:val="uk-UA"/>
              </w:rPr>
            </w:pPr>
            <w:r w:rsidRPr="006D685F">
              <w:rPr>
                <w:sz w:val="28"/>
                <w:szCs w:val="28"/>
                <w:lang w:val="uk-UA"/>
              </w:rPr>
              <w:t>відомості, що засвідчують підставу для переоформлення дозволу на викиди.</w:t>
            </w:r>
          </w:p>
          <w:p w:rsidR="008A56F2" w:rsidRPr="006D685F" w:rsidRDefault="008A56F2" w:rsidP="008A56F2">
            <w:pPr>
              <w:shd w:val="clear" w:color="auto" w:fill="FFFFFF"/>
              <w:ind w:firstLine="566"/>
              <w:jc w:val="both"/>
              <w:rPr>
                <w:sz w:val="28"/>
                <w:szCs w:val="28"/>
                <w:lang w:val="uk-UA"/>
              </w:rPr>
            </w:pPr>
            <w:bookmarkStart w:id="23" w:name="bookmark=id.3dy6vkm" w:colFirst="0" w:colLast="0"/>
            <w:bookmarkStart w:id="24" w:name="bookmark=id.1t3h5sf" w:colFirst="0" w:colLast="0"/>
            <w:bookmarkEnd w:id="23"/>
            <w:bookmarkEnd w:id="24"/>
            <w:r w:rsidRPr="006D685F">
              <w:rPr>
                <w:sz w:val="28"/>
                <w:szCs w:val="28"/>
                <w:lang w:val="uk-UA"/>
              </w:rPr>
              <w:t xml:space="preserve">Дозвільний орган протягом двох робочих днів з дня одержання заяви про переоформлення дозволу на викиди зобов’язаний прийняти рішення про переоформлення </w:t>
            </w:r>
            <w:r w:rsidRPr="006D685F">
              <w:rPr>
                <w:sz w:val="28"/>
                <w:szCs w:val="28"/>
                <w:lang w:val="uk-UA"/>
              </w:rPr>
              <w:lastRenderedPageBreak/>
              <w:t>документа дозвільного характеру або відмову про його переоформлення, про що повідомляє суб’єкта господарювання особисто або через центр надання адміністративних послуг поштовим зв’язком, через електронний кабінет користувача або іншими електронними засобами комунікацій.</w:t>
            </w:r>
          </w:p>
          <w:p w:rsidR="008A56F2" w:rsidRPr="006D685F" w:rsidRDefault="008A56F2" w:rsidP="008A56F2">
            <w:pPr>
              <w:shd w:val="clear" w:color="auto" w:fill="FFFFFF"/>
              <w:ind w:firstLine="566"/>
              <w:jc w:val="both"/>
              <w:rPr>
                <w:sz w:val="28"/>
                <w:szCs w:val="28"/>
                <w:lang w:val="uk-UA"/>
              </w:rPr>
            </w:pPr>
            <w:bookmarkStart w:id="25" w:name="bookmark=id.2s8eyo1" w:colFirst="0" w:colLast="0"/>
            <w:bookmarkStart w:id="26" w:name="bookmark=id.4d34og8" w:colFirst="0" w:colLast="0"/>
            <w:bookmarkEnd w:id="25"/>
            <w:bookmarkEnd w:id="26"/>
            <w:r w:rsidRPr="006D685F">
              <w:rPr>
                <w:sz w:val="28"/>
                <w:szCs w:val="28"/>
                <w:lang w:val="uk-UA"/>
              </w:rPr>
              <w:t>У разі переоформлення дозволу на викиди дозвільний орган не пізніше наступного робочого дня з дня переоформлення дозволу на викиди приймає рішення про визнання недійсним дозвіл на викиди, що був переоформлений.</w:t>
            </w:r>
          </w:p>
          <w:p w:rsidR="008A56F2" w:rsidRPr="006D685F" w:rsidRDefault="008A56F2" w:rsidP="008A56F2">
            <w:pPr>
              <w:shd w:val="clear" w:color="auto" w:fill="FFFFFF"/>
              <w:ind w:firstLine="566"/>
              <w:jc w:val="both"/>
              <w:rPr>
                <w:sz w:val="28"/>
                <w:szCs w:val="28"/>
                <w:lang w:val="uk-UA"/>
              </w:rPr>
            </w:pPr>
            <w:bookmarkStart w:id="27" w:name="bookmark=id.17dp8vu" w:colFirst="0" w:colLast="0"/>
            <w:bookmarkStart w:id="28" w:name="bookmark=id.3rdcrjn" w:colFirst="0" w:colLast="0"/>
            <w:bookmarkEnd w:id="27"/>
            <w:bookmarkEnd w:id="28"/>
            <w:r w:rsidRPr="006D685F">
              <w:rPr>
                <w:sz w:val="28"/>
                <w:szCs w:val="28"/>
                <w:lang w:val="uk-UA"/>
              </w:rPr>
              <w:t>Строк дії переоформленого дозволу на викиди не може перевищувати строк дії, зазначений у дозволі на викиди, що переоформлявся.</w:t>
            </w:r>
          </w:p>
          <w:p w:rsidR="008A56F2" w:rsidRPr="006D685F" w:rsidRDefault="008A56F2" w:rsidP="008A56F2">
            <w:pPr>
              <w:shd w:val="clear" w:color="auto" w:fill="FFFFFF"/>
              <w:ind w:firstLine="566"/>
              <w:jc w:val="both"/>
              <w:rPr>
                <w:sz w:val="28"/>
                <w:szCs w:val="28"/>
                <w:lang w:val="uk-UA"/>
              </w:rPr>
            </w:pPr>
            <w:bookmarkStart w:id="29" w:name="bookmark=id.26in1rg" w:colFirst="0" w:colLast="0"/>
            <w:bookmarkStart w:id="30" w:name="bookmark=id.lnxbz9" w:colFirst="0" w:colLast="0"/>
            <w:bookmarkEnd w:id="29"/>
            <w:bookmarkEnd w:id="30"/>
            <w:r w:rsidRPr="006D685F">
              <w:rPr>
                <w:sz w:val="28"/>
                <w:szCs w:val="28"/>
                <w:lang w:val="uk-UA"/>
              </w:rPr>
              <w:t>Не переоформлений в установлений строк дозвіл на викиди є недійсним.</w:t>
            </w:r>
          </w:p>
          <w:p w:rsidR="008A56F2" w:rsidRDefault="008A56F2" w:rsidP="008A56F2">
            <w:pPr>
              <w:ind w:firstLine="566"/>
              <w:jc w:val="both"/>
              <w:rPr>
                <w:color w:val="212529"/>
                <w:sz w:val="28"/>
                <w:szCs w:val="28"/>
                <w:lang w:val="uk-UA"/>
              </w:rPr>
            </w:pPr>
          </w:p>
          <w:p w:rsidR="008A56F2" w:rsidRPr="006D685F" w:rsidRDefault="008A56F2" w:rsidP="008A56F2">
            <w:pPr>
              <w:ind w:firstLine="566"/>
              <w:jc w:val="both"/>
              <w:rPr>
                <w:color w:val="212529"/>
                <w:sz w:val="28"/>
                <w:szCs w:val="28"/>
                <w:lang w:val="uk-UA"/>
              </w:rPr>
            </w:pPr>
            <w:r w:rsidRPr="006D685F">
              <w:rPr>
                <w:color w:val="212529"/>
                <w:sz w:val="28"/>
                <w:szCs w:val="28"/>
                <w:lang w:val="uk-UA"/>
              </w:rPr>
              <w:t xml:space="preserve">8. Дозвільний орган, що видав дозвіл на викиди приймає рішення про зупинення дії дозволу (повністю або частково), якщо суб’єкт господарювання не дотримується умов дозволу на викиди: </w:t>
            </w:r>
          </w:p>
          <w:p w:rsidR="008A56F2" w:rsidRPr="006D685F" w:rsidRDefault="008A56F2" w:rsidP="008A56F2">
            <w:pPr>
              <w:ind w:firstLine="566"/>
              <w:jc w:val="both"/>
              <w:rPr>
                <w:color w:val="212529"/>
                <w:sz w:val="28"/>
                <w:szCs w:val="28"/>
                <w:lang w:val="uk-UA"/>
              </w:rPr>
            </w:pPr>
            <w:r w:rsidRPr="006D685F">
              <w:rPr>
                <w:color w:val="212529"/>
                <w:sz w:val="28"/>
                <w:szCs w:val="28"/>
                <w:lang w:val="uk-UA"/>
              </w:rPr>
              <w:t xml:space="preserve">невиконання заходів щодо скорочення викидів забруднюючих речовин в атмосферне повітря; </w:t>
            </w:r>
          </w:p>
          <w:p w:rsidR="008A56F2" w:rsidRPr="006D685F" w:rsidRDefault="008A56F2" w:rsidP="008A56F2">
            <w:pPr>
              <w:ind w:firstLine="566"/>
              <w:jc w:val="both"/>
              <w:rPr>
                <w:color w:val="212529"/>
                <w:sz w:val="28"/>
                <w:szCs w:val="28"/>
                <w:lang w:val="uk-UA"/>
              </w:rPr>
            </w:pPr>
            <w:r w:rsidRPr="006D685F">
              <w:rPr>
                <w:color w:val="212529"/>
                <w:sz w:val="28"/>
                <w:szCs w:val="28"/>
                <w:lang w:val="uk-UA"/>
              </w:rPr>
              <w:t>неподання або несвоєчасне подання суб’єктом господарювання звіту про дотримання умов дозволу на викиди та виконання заходів щодо здійснення контролю за дотриманням встановлених гранично допустимих викидів забруднюючих речовин.</w:t>
            </w:r>
          </w:p>
          <w:p w:rsidR="008A56F2" w:rsidRPr="006D685F" w:rsidRDefault="008A56F2" w:rsidP="008A56F2">
            <w:pPr>
              <w:ind w:firstLine="566"/>
              <w:jc w:val="both"/>
              <w:rPr>
                <w:color w:val="212529"/>
                <w:sz w:val="28"/>
                <w:szCs w:val="28"/>
                <w:lang w:val="uk-UA"/>
              </w:rPr>
            </w:pPr>
            <w:r w:rsidRPr="006D685F">
              <w:rPr>
                <w:sz w:val="28"/>
                <w:szCs w:val="28"/>
                <w:lang w:val="uk-UA"/>
              </w:rPr>
              <w:t xml:space="preserve">Про прийняте рішення щодо зупинення дії дозволу на викиди повністю або частково дозвільний орган повідомляє </w:t>
            </w:r>
            <w:r w:rsidRPr="006D685F">
              <w:rPr>
                <w:sz w:val="28"/>
                <w:szCs w:val="28"/>
                <w:lang w:val="uk-UA"/>
              </w:rPr>
              <w:lastRenderedPageBreak/>
              <w:t xml:space="preserve">суб'єкта господарювання та Держекоінспекцію із зазначенням причин, що стали підставами для прийняття зазначеного рішення, особисто або через центр надання адміністративних послуг поштовим зв’язком, через електронний кабінет користувача, в порядку інформаційної взаємодії або іншими електронними засобами комунікацій </w:t>
            </w:r>
            <w:r w:rsidRPr="006D685F">
              <w:rPr>
                <w:color w:val="212529"/>
                <w:sz w:val="28"/>
                <w:szCs w:val="28"/>
                <w:lang w:val="uk-UA"/>
              </w:rPr>
              <w:t xml:space="preserve">протягом п’яти робочих днів з дня прийняття такого рішення. </w:t>
            </w:r>
          </w:p>
          <w:p w:rsidR="008A56F2" w:rsidRPr="006D685F" w:rsidRDefault="008A56F2" w:rsidP="008A56F2">
            <w:pPr>
              <w:ind w:firstLine="566"/>
              <w:jc w:val="both"/>
              <w:rPr>
                <w:color w:val="212529"/>
                <w:sz w:val="28"/>
                <w:szCs w:val="28"/>
                <w:lang w:val="uk-UA"/>
              </w:rPr>
            </w:pPr>
            <w:r w:rsidRPr="006D685F">
              <w:rPr>
                <w:color w:val="212529"/>
                <w:sz w:val="28"/>
                <w:szCs w:val="28"/>
                <w:lang w:val="uk-UA"/>
              </w:rPr>
              <w:t>Дія дозволу на викиди зупиняється</w:t>
            </w:r>
            <w:r w:rsidRPr="006D685F">
              <w:rPr>
                <w:sz w:val="28"/>
                <w:szCs w:val="28"/>
                <w:lang w:val="uk-UA"/>
              </w:rPr>
              <w:t xml:space="preserve"> повністю або </w:t>
            </w:r>
            <w:r w:rsidRPr="006D685F">
              <w:rPr>
                <w:color w:val="212529"/>
                <w:sz w:val="28"/>
                <w:szCs w:val="28"/>
                <w:lang w:val="uk-UA"/>
              </w:rPr>
              <w:t xml:space="preserve">частково через десять робочих днів з дня прийняття рішення про зупинення дії дозволу на викиди. </w:t>
            </w:r>
          </w:p>
          <w:p w:rsidR="008A56F2" w:rsidRPr="006D685F" w:rsidRDefault="008A56F2" w:rsidP="008A56F2">
            <w:pPr>
              <w:ind w:firstLine="566"/>
              <w:jc w:val="both"/>
              <w:rPr>
                <w:color w:val="212529"/>
                <w:sz w:val="28"/>
                <w:szCs w:val="28"/>
                <w:lang w:val="uk-UA"/>
              </w:rPr>
            </w:pPr>
            <w:r w:rsidRPr="006D685F">
              <w:rPr>
                <w:color w:val="212529"/>
                <w:sz w:val="28"/>
                <w:szCs w:val="28"/>
                <w:lang w:val="uk-UA"/>
              </w:rPr>
              <w:t xml:space="preserve">Дія дозволу на викиди поновлюється протягом п’яти робочих днів після підтвердження суб’єктом господарювання </w:t>
            </w:r>
            <w:r w:rsidRPr="006D685F">
              <w:rPr>
                <w:sz w:val="28"/>
                <w:szCs w:val="28"/>
                <w:lang w:val="uk-UA"/>
              </w:rPr>
              <w:t>(уповноваженою особою)</w:t>
            </w:r>
            <w:r w:rsidRPr="006D685F">
              <w:rPr>
                <w:color w:val="212529"/>
                <w:sz w:val="28"/>
                <w:szCs w:val="28"/>
                <w:lang w:val="uk-UA"/>
              </w:rPr>
              <w:t xml:space="preserve"> виконання відповідних умов дозволу на викиди.</w:t>
            </w:r>
          </w:p>
          <w:p w:rsidR="008A56F2" w:rsidRPr="006D685F" w:rsidRDefault="008A56F2" w:rsidP="008A56F2">
            <w:pPr>
              <w:ind w:firstLine="566"/>
              <w:jc w:val="both"/>
              <w:rPr>
                <w:sz w:val="28"/>
                <w:szCs w:val="28"/>
                <w:lang w:val="uk-UA"/>
              </w:rPr>
            </w:pPr>
            <w:r w:rsidRPr="006D685F">
              <w:rPr>
                <w:sz w:val="28"/>
                <w:szCs w:val="28"/>
                <w:lang w:val="uk-UA"/>
              </w:rPr>
              <w:t>Зупинення дії дозволу не є підставою для переривання строку його дії.</w:t>
            </w:r>
          </w:p>
          <w:p w:rsidR="008A56F2" w:rsidRPr="006D685F" w:rsidRDefault="008A56F2" w:rsidP="008A56F2">
            <w:pPr>
              <w:ind w:firstLine="567"/>
              <w:jc w:val="both"/>
              <w:rPr>
                <w:rFonts w:ascii="Calibri" w:eastAsia="Calibri" w:hAnsi="Calibri" w:cs="Calibri"/>
                <w:lang w:val="uk-UA"/>
              </w:rPr>
            </w:pPr>
            <w:r w:rsidRPr="006D685F">
              <w:rPr>
                <w:sz w:val="28"/>
                <w:szCs w:val="28"/>
                <w:lang w:val="uk-UA"/>
              </w:rPr>
              <w:t>Зупинення дії дозволу на викиди може бути застосовано як санкцію до фізичних та юридичних осіб, а також юридичних осіб, які знаходяться під контролем таких фізичних або юридичних осіб, відповідно до Закону України «Про санкції».</w:t>
            </w:r>
          </w:p>
          <w:p w:rsidR="008A56F2" w:rsidRDefault="008A56F2" w:rsidP="008A56F2">
            <w:pPr>
              <w:ind w:firstLine="567"/>
              <w:jc w:val="both"/>
              <w:rPr>
                <w:sz w:val="28"/>
                <w:szCs w:val="28"/>
                <w:lang w:val="uk-UA"/>
              </w:rPr>
            </w:pPr>
          </w:p>
          <w:p w:rsidR="008A56F2" w:rsidRPr="006D685F" w:rsidRDefault="008A56F2" w:rsidP="008A56F2">
            <w:pPr>
              <w:ind w:firstLine="567"/>
              <w:jc w:val="both"/>
              <w:rPr>
                <w:sz w:val="28"/>
                <w:szCs w:val="28"/>
                <w:lang w:val="uk-UA"/>
              </w:rPr>
            </w:pPr>
            <w:r w:rsidRPr="006D685F">
              <w:rPr>
                <w:sz w:val="28"/>
                <w:szCs w:val="28"/>
                <w:lang w:val="uk-UA"/>
              </w:rPr>
              <w:t>9. Рішення дозвільних органів про відмову у видачі дозволу на викиди або його анулювання можуть бути оскаржені у судовому порядку.</w:t>
            </w:r>
          </w:p>
          <w:p w:rsidR="008A56F2" w:rsidRDefault="008A56F2" w:rsidP="008A56F2">
            <w:pPr>
              <w:ind w:firstLine="567"/>
              <w:jc w:val="both"/>
              <w:rPr>
                <w:sz w:val="28"/>
                <w:szCs w:val="28"/>
                <w:lang w:val="uk-UA"/>
              </w:rPr>
            </w:pPr>
          </w:p>
          <w:p w:rsidR="008A56F2" w:rsidRPr="006D685F" w:rsidRDefault="008A56F2" w:rsidP="008A56F2">
            <w:pPr>
              <w:ind w:firstLine="567"/>
              <w:jc w:val="both"/>
              <w:rPr>
                <w:sz w:val="28"/>
                <w:szCs w:val="28"/>
                <w:lang w:val="uk-UA"/>
              </w:rPr>
            </w:pPr>
            <w:r w:rsidRPr="006D685F">
              <w:rPr>
                <w:sz w:val="28"/>
                <w:szCs w:val="28"/>
                <w:lang w:val="uk-UA"/>
              </w:rPr>
              <w:t xml:space="preserve">10. Державні адміністрації ведуть облік суб’єктів господарювання, які отримали дозволи на викиди, відповідно до групи, до якої належать об’єкти суб’єктів господарювання, </w:t>
            </w:r>
            <w:r w:rsidRPr="006D685F">
              <w:rPr>
                <w:sz w:val="28"/>
                <w:szCs w:val="28"/>
                <w:lang w:val="uk-UA"/>
              </w:rPr>
              <w:lastRenderedPageBreak/>
              <w:t>та направляють зазначену інформацію щокварталу до 05 числа місяця наступного після закінчення кварталу в електронній формі до Міндовкілля.</w:t>
            </w:r>
          </w:p>
          <w:p w:rsidR="008A56F2" w:rsidRPr="006D685F" w:rsidRDefault="008A56F2" w:rsidP="008A56F2">
            <w:pPr>
              <w:ind w:firstLine="566"/>
              <w:jc w:val="both"/>
              <w:rPr>
                <w:sz w:val="28"/>
                <w:szCs w:val="28"/>
                <w:lang w:val="uk-UA"/>
              </w:rPr>
            </w:pPr>
            <w:r w:rsidRPr="006D685F">
              <w:rPr>
                <w:sz w:val="28"/>
                <w:szCs w:val="28"/>
                <w:lang w:val="uk-UA"/>
              </w:rPr>
              <w:t>Міндовкілля веде облік суб’єктів господарювання, які отримали дозволи на викиди, в розрізі груп, до яких належать об’єкти суб’єктів господарювання, та областей.</w:t>
            </w:r>
          </w:p>
          <w:p w:rsidR="00B85B77" w:rsidRDefault="008A56F2" w:rsidP="008A56F2">
            <w:pPr>
              <w:ind w:firstLine="566"/>
              <w:jc w:val="both"/>
              <w:rPr>
                <w:sz w:val="28"/>
                <w:szCs w:val="28"/>
                <w:lang w:val="uk-UA"/>
              </w:rPr>
            </w:pPr>
            <w:r w:rsidRPr="006D685F">
              <w:rPr>
                <w:sz w:val="28"/>
                <w:szCs w:val="28"/>
                <w:lang w:val="uk-UA"/>
              </w:rPr>
              <w:t>Облік суб’єктів господарювання, які отримали дозволи на викиди ведеться згідно з додатком 4 та підлягає публічному розміщенню на офіційних вебсайтах дозвільних органів.</w:t>
            </w:r>
          </w:p>
          <w:p w:rsidR="00791A88" w:rsidRPr="002C3807" w:rsidRDefault="00791A88" w:rsidP="008A56F2">
            <w:pPr>
              <w:ind w:firstLine="566"/>
              <w:jc w:val="both"/>
              <w:rPr>
                <w:lang w:val="uk-UA"/>
              </w:rPr>
            </w:pPr>
          </w:p>
        </w:tc>
      </w:tr>
      <w:tr w:rsidR="00B4359B" w:rsidTr="00B4359B">
        <w:trPr>
          <w:trHeight w:val="411"/>
        </w:trPr>
        <w:tc>
          <w:tcPr>
            <w:tcW w:w="7513" w:type="dxa"/>
          </w:tcPr>
          <w:p w:rsidR="00B4359B" w:rsidRPr="000F50E8" w:rsidRDefault="00B4359B" w:rsidP="000F50E8">
            <w:pPr>
              <w:pStyle w:val="a4"/>
              <w:spacing w:after="0" w:line="240" w:lineRule="auto"/>
              <w:ind w:left="601"/>
              <w:jc w:val="both"/>
              <w:rPr>
                <w:rFonts w:ascii="Times New Roman" w:hAnsi="Times New Roman"/>
                <w:color w:val="000000" w:themeColor="text1"/>
                <w:sz w:val="28"/>
                <w:szCs w:val="28"/>
              </w:rPr>
            </w:pPr>
          </w:p>
        </w:tc>
        <w:tc>
          <w:tcPr>
            <w:tcW w:w="7796" w:type="dxa"/>
          </w:tcPr>
          <w:p w:rsidR="00B4359B" w:rsidRDefault="00B4359B" w:rsidP="00B4359B">
            <w:pPr>
              <w:pageBreakBefore/>
              <w:jc w:val="right"/>
              <w:rPr>
                <w:highlight w:val="white"/>
                <w:lang w:val="uk-UA"/>
              </w:rPr>
            </w:pPr>
          </w:p>
          <w:tbl>
            <w:tblPr>
              <w:tblStyle w:val="a3"/>
              <w:tblW w:w="0" w:type="auto"/>
              <w:tblInd w:w="3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4"/>
            </w:tblGrid>
            <w:tr w:rsidR="000538CA" w:rsidTr="000538CA">
              <w:tc>
                <w:tcPr>
                  <w:tcW w:w="4134" w:type="dxa"/>
                </w:tcPr>
                <w:p w:rsidR="00462A96" w:rsidRDefault="00462A96" w:rsidP="00462A96">
                  <w:pPr>
                    <w:pageBreakBefore/>
                    <w:jc w:val="right"/>
                  </w:pPr>
                  <w:r w:rsidRPr="006A2014">
                    <w:t>Додаток 1 до пункту 4 Розділу І Порядку проведення робіт, пов’язаних з видачею дозволів на викиди забруднюючих речовин в атмосферне повітря стаціонарними джерелами, обліку суб’єктів господарювання, які отримали такі дозволи</w:t>
                  </w:r>
                </w:p>
                <w:p w:rsidR="000538CA" w:rsidRDefault="000538CA" w:rsidP="000538CA">
                  <w:pPr>
                    <w:pageBreakBefore/>
                    <w:jc w:val="right"/>
                    <w:rPr>
                      <w:lang w:val="en-US"/>
                    </w:rPr>
                  </w:pPr>
                </w:p>
              </w:tc>
            </w:tr>
          </w:tbl>
          <w:p w:rsidR="000538CA" w:rsidRDefault="000538CA" w:rsidP="000538CA">
            <w:pPr>
              <w:pageBreakBefore/>
              <w:jc w:val="right"/>
              <w:rPr>
                <w:lang w:val="en-US"/>
              </w:rPr>
            </w:pPr>
          </w:p>
          <w:p w:rsidR="00B4359B" w:rsidRPr="007C0216" w:rsidRDefault="00B4359B" w:rsidP="00B4359B">
            <w:pPr>
              <w:tabs>
                <w:tab w:val="left" w:pos="-2520"/>
                <w:tab w:val="left" w:pos="-2340"/>
                <w:tab w:val="left" w:pos="10992"/>
                <w:tab w:val="left" w:pos="11908"/>
                <w:tab w:val="left" w:pos="12824"/>
                <w:tab w:val="left" w:pos="13740"/>
                <w:tab w:val="left" w:pos="14656"/>
              </w:tabs>
              <w:jc w:val="center"/>
              <w:rPr>
                <w:sz w:val="20"/>
                <w:szCs w:val="20"/>
              </w:rPr>
            </w:pPr>
            <w:r w:rsidRPr="007C0216">
              <w:rPr>
                <w:noProof/>
                <w:sz w:val="20"/>
                <w:szCs w:val="20"/>
                <w:lang w:val="uk-UA" w:eastAsia="uk-UA"/>
              </w:rPr>
              <w:drawing>
                <wp:inline distT="0" distB="0" distL="0" distR="0" wp14:anchorId="10E93FAE" wp14:editId="5F3CBA05">
                  <wp:extent cx="472440" cy="6629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a:stretch>
                            <a:fillRect/>
                          </a:stretch>
                        </pic:blipFill>
                        <pic:spPr bwMode="auto">
                          <a:xfrm>
                            <a:off x="0" y="0"/>
                            <a:ext cx="472440" cy="662940"/>
                          </a:xfrm>
                          <a:prstGeom prst="rect">
                            <a:avLst/>
                          </a:prstGeom>
                          <a:noFill/>
                          <a:ln>
                            <a:noFill/>
                          </a:ln>
                        </pic:spPr>
                      </pic:pic>
                    </a:graphicData>
                  </a:graphic>
                </wp:inline>
              </w:drawing>
            </w:r>
          </w:p>
          <w:p w:rsidR="00B4359B" w:rsidRPr="007C0216" w:rsidRDefault="00B4359B" w:rsidP="00B4359B">
            <w:pPr>
              <w:jc w:val="center"/>
              <w:rPr>
                <w:sz w:val="20"/>
                <w:szCs w:val="20"/>
              </w:rPr>
            </w:pPr>
            <w:bookmarkStart w:id="31" w:name="_heading=h.35nkun2" w:colFirst="0" w:colLast="0"/>
            <w:bookmarkEnd w:id="31"/>
            <w:r w:rsidRPr="007C0216">
              <w:rPr>
                <w:sz w:val="20"/>
                <w:szCs w:val="20"/>
              </w:rPr>
              <w:t>_______________________________________________________</w:t>
            </w:r>
          </w:p>
          <w:p w:rsidR="00B4359B" w:rsidRPr="007C0216" w:rsidRDefault="00B4359B" w:rsidP="00B4359B">
            <w:pPr>
              <w:jc w:val="center"/>
              <w:rPr>
                <w:sz w:val="20"/>
                <w:szCs w:val="20"/>
              </w:rPr>
            </w:pPr>
            <w:r w:rsidRPr="007C0216">
              <w:rPr>
                <w:sz w:val="20"/>
                <w:szCs w:val="20"/>
              </w:rPr>
              <w:t>(найменування органу, який видає дозвіл)</w:t>
            </w:r>
          </w:p>
          <w:p w:rsidR="00B4359B" w:rsidRPr="007C0216" w:rsidRDefault="00B4359B" w:rsidP="00B4359B">
            <w:pPr>
              <w:jc w:val="center"/>
              <w:rPr>
                <w:sz w:val="20"/>
                <w:szCs w:val="20"/>
              </w:rPr>
            </w:pPr>
          </w:p>
          <w:p w:rsidR="00B4359B" w:rsidRPr="007C0216" w:rsidRDefault="00B4359B" w:rsidP="00B4359B">
            <w:pPr>
              <w:jc w:val="center"/>
              <w:rPr>
                <w:sz w:val="20"/>
                <w:szCs w:val="20"/>
              </w:rPr>
            </w:pPr>
            <w:r w:rsidRPr="007C0216">
              <w:rPr>
                <w:sz w:val="20"/>
                <w:szCs w:val="20"/>
              </w:rPr>
              <w:t>Дозвіл №__________</w:t>
            </w:r>
          </w:p>
          <w:p w:rsidR="00B4359B" w:rsidRPr="007C0216" w:rsidRDefault="00B4359B" w:rsidP="00B4359B">
            <w:pPr>
              <w:jc w:val="center"/>
              <w:rPr>
                <w:sz w:val="20"/>
                <w:szCs w:val="20"/>
              </w:rPr>
            </w:pPr>
            <w:r w:rsidRPr="007C0216">
              <w:rPr>
                <w:sz w:val="20"/>
                <w:szCs w:val="20"/>
              </w:rPr>
              <w:t>на викиди забруднюючих речовин в атмосферне повітря стаціонарними джерелами для об’єкта ________ групи</w:t>
            </w:r>
          </w:p>
          <w:p w:rsidR="00B4359B" w:rsidRPr="007C0216" w:rsidRDefault="00B4359B" w:rsidP="00B4359B">
            <w:pPr>
              <w:jc w:val="center"/>
              <w:rPr>
                <w:sz w:val="20"/>
                <w:szCs w:val="20"/>
              </w:rPr>
            </w:pPr>
          </w:p>
          <w:p w:rsidR="00B4359B" w:rsidRPr="007C0216" w:rsidRDefault="00B4359B" w:rsidP="00B4359B">
            <w:pPr>
              <w:rPr>
                <w:sz w:val="20"/>
                <w:szCs w:val="20"/>
              </w:rPr>
            </w:pPr>
            <w:bookmarkStart w:id="32" w:name="_heading=h.1ksv4uv" w:colFirst="0" w:colLast="0"/>
            <w:bookmarkEnd w:id="32"/>
            <w:r w:rsidRPr="007C0216">
              <w:rPr>
                <w:sz w:val="20"/>
                <w:szCs w:val="20"/>
              </w:rPr>
              <w:t>Видано: _____________________________________________________________</w:t>
            </w:r>
          </w:p>
          <w:p w:rsidR="00B4359B" w:rsidRPr="007C0216" w:rsidRDefault="00B4359B" w:rsidP="00B4359B">
            <w:pPr>
              <w:jc w:val="center"/>
              <w:rPr>
                <w:sz w:val="20"/>
                <w:szCs w:val="20"/>
              </w:rPr>
            </w:pPr>
            <w:r w:rsidRPr="007C0216">
              <w:rPr>
                <w:sz w:val="20"/>
                <w:szCs w:val="20"/>
              </w:rPr>
              <w:t xml:space="preserve">(повне найменування юридичної особи або </w:t>
            </w:r>
            <w:r w:rsidR="00DA08FD" w:rsidRPr="00413C10">
              <w:rPr>
                <w:sz w:val="20"/>
                <w:szCs w:val="20"/>
              </w:rPr>
              <w:t>прізвище, власне ім’я, по батькові (за наявності</w:t>
            </w:r>
            <w:r w:rsidR="00DA08FD">
              <w:rPr>
                <w:sz w:val="20"/>
                <w:szCs w:val="20"/>
                <w:lang w:val="uk-UA"/>
              </w:rPr>
              <w:t xml:space="preserve">) </w:t>
            </w:r>
            <w:r w:rsidRPr="007C0216">
              <w:rPr>
                <w:sz w:val="20"/>
                <w:szCs w:val="20"/>
              </w:rPr>
              <w:t>фізичної особи-підприємця)</w:t>
            </w:r>
          </w:p>
          <w:p w:rsidR="00B4359B" w:rsidRPr="007C0216" w:rsidRDefault="00B4359B" w:rsidP="00B4359B">
            <w:pPr>
              <w:jc w:val="center"/>
              <w:rPr>
                <w:sz w:val="20"/>
                <w:szCs w:val="20"/>
              </w:rPr>
            </w:pPr>
          </w:p>
          <w:p w:rsidR="00B4359B" w:rsidRPr="007C0216" w:rsidRDefault="00B4359B" w:rsidP="00B4359B">
            <w:pPr>
              <w:jc w:val="center"/>
              <w:rPr>
                <w:sz w:val="20"/>
                <w:szCs w:val="20"/>
              </w:rPr>
            </w:pPr>
            <w:r w:rsidRPr="007C0216">
              <w:rPr>
                <w:sz w:val="20"/>
                <w:szCs w:val="20"/>
              </w:rPr>
              <w:t>Місцезнаходження: ___________________________________________________ (місцезнаходження юридичної особи або місце проживання фізичної особи-підприємця)</w:t>
            </w:r>
          </w:p>
          <w:p w:rsidR="00B4359B" w:rsidRPr="007C0216" w:rsidRDefault="00B4359B" w:rsidP="00B4359B">
            <w:pPr>
              <w:rPr>
                <w:sz w:val="20"/>
                <w:szCs w:val="20"/>
              </w:rPr>
            </w:pPr>
          </w:p>
          <w:p w:rsidR="00B4359B" w:rsidRPr="007C0216" w:rsidRDefault="00B4359B" w:rsidP="00B4359B">
            <w:pPr>
              <w:rPr>
                <w:sz w:val="20"/>
                <w:szCs w:val="20"/>
              </w:rPr>
            </w:pPr>
            <w:r w:rsidRPr="007C0216">
              <w:rPr>
                <w:sz w:val="20"/>
                <w:szCs w:val="20"/>
              </w:rPr>
              <w:t>Ідентифікаційний код ЄДРПОУ</w:t>
            </w:r>
            <w:r w:rsidRPr="007C0216">
              <w:rPr>
                <w:sz w:val="20"/>
                <w:szCs w:val="20"/>
                <w:lang w:val="uk-UA"/>
              </w:rPr>
              <w:t xml:space="preserve"> </w:t>
            </w:r>
            <w:r w:rsidRPr="007C0216">
              <w:rPr>
                <w:i/>
                <w:sz w:val="20"/>
                <w:szCs w:val="20"/>
                <w:lang w:val="uk-UA"/>
              </w:rPr>
              <w:t>(юридичної особи)</w:t>
            </w:r>
            <w:r w:rsidRPr="007C0216">
              <w:rPr>
                <w:sz w:val="20"/>
                <w:szCs w:val="20"/>
              </w:rPr>
              <w:t xml:space="preserve">; реєстраційний номер облікової картки платника податків (РНОКПП) або серія та номер паспорта </w:t>
            </w:r>
            <w:r w:rsidRPr="007C0216">
              <w:rPr>
                <w:i/>
                <w:sz w:val="20"/>
                <w:szCs w:val="20"/>
              </w:rPr>
              <w:t>(для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w:t>
            </w:r>
            <w:r w:rsidRPr="007C0216">
              <w:rPr>
                <w:i/>
                <w:sz w:val="20"/>
                <w:szCs w:val="20"/>
                <w:lang w:val="uk-UA"/>
              </w:rPr>
              <w:t xml:space="preserve"> </w:t>
            </w:r>
            <w:r w:rsidRPr="007C0216">
              <w:rPr>
                <w:i/>
                <w:sz w:val="20"/>
                <w:szCs w:val="20"/>
              </w:rPr>
              <w:t>у паспорті)</w:t>
            </w:r>
            <w:r w:rsidRPr="007C0216">
              <w:rPr>
                <w:sz w:val="20"/>
                <w:szCs w:val="20"/>
              </w:rPr>
              <w:t>:</w:t>
            </w:r>
            <w:r w:rsidRPr="007C0216">
              <w:rPr>
                <w:sz w:val="20"/>
                <w:szCs w:val="20"/>
                <w:lang w:val="uk-UA"/>
              </w:rPr>
              <w:t xml:space="preserve"> </w:t>
            </w:r>
            <w:r w:rsidRPr="007C0216">
              <w:rPr>
                <w:sz w:val="20"/>
                <w:szCs w:val="20"/>
              </w:rPr>
              <w:t>________________________________________</w:t>
            </w:r>
            <w:r w:rsidRPr="007C0216">
              <w:rPr>
                <w:sz w:val="20"/>
                <w:szCs w:val="20"/>
                <w:lang w:val="uk-UA"/>
              </w:rPr>
              <w:t>_</w:t>
            </w:r>
            <w:r w:rsidRPr="007C0216">
              <w:rPr>
                <w:sz w:val="20"/>
                <w:szCs w:val="20"/>
              </w:rPr>
              <w:t>__</w:t>
            </w:r>
          </w:p>
          <w:p w:rsidR="00B4359B" w:rsidRPr="007C0216" w:rsidRDefault="00B4359B" w:rsidP="00B4359B">
            <w:pPr>
              <w:rPr>
                <w:sz w:val="20"/>
                <w:szCs w:val="20"/>
              </w:rPr>
            </w:pPr>
          </w:p>
          <w:p w:rsidR="00B4359B" w:rsidRPr="007C0216" w:rsidRDefault="00B4359B" w:rsidP="00B4359B">
            <w:pPr>
              <w:rPr>
                <w:i/>
                <w:sz w:val="20"/>
                <w:szCs w:val="20"/>
                <w:lang w:val="uk-UA"/>
              </w:rPr>
            </w:pPr>
            <w:r w:rsidRPr="007C0216">
              <w:rPr>
                <w:sz w:val="20"/>
                <w:szCs w:val="20"/>
              </w:rPr>
              <w:t>Термін дії дозволу : з _______20___</w:t>
            </w:r>
            <w:r w:rsidRPr="007C0216">
              <w:rPr>
                <w:sz w:val="20"/>
                <w:szCs w:val="20"/>
                <w:lang w:val="uk-UA"/>
              </w:rPr>
              <w:t xml:space="preserve"> </w:t>
            </w:r>
            <w:r w:rsidRPr="007C0216">
              <w:rPr>
                <w:sz w:val="20"/>
                <w:szCs w:val="20"/>
              </w:rPr>
              <w:t>р. по _______20___</w:t>
            </w:r>
            <w:r w:rsidRPr="007C0216">
              <w:rPr>
                <w:sz w:val="20"/>
                <w:szCs w:val="20"/>
                <w:lang w:val="uk-UA"/>
              </w:rPr>
              <w:t xml:space="preserve"> </w:t>
            </w:r>
            <w:r w:rsidRPr="007C0216">
              <w:rPr>
                <w:sz w:val="20"/>
                <w:szCs w:val="20"/>
              </w:rPr>
              <w:t xml:space="preserve">р. </w:t>
            </w:r>
            <w:r w:rsidRPr="007C0216">
              <w:rPr>
                <w:sz w:val="20"/>
                <w:szCs w:val="20"/>
                <w:lang w:val="uk-UA"/>
              </w:rPr>
              <w:t xml:space="preserve">/ необмежений </w:t>
            </w:r>
            <w:r w:rsidRPr="007C0216">
              <w:rPr>
                <w:i/>
                <w:sz w:val="20"/>
                <w:szCs w:val="20"/>
                <w:lang w:val="uk-UA"/>
              </w:rPr>
              <w:t>(для об’єктів третьої групи)</w:t>
            </w:r>
          </w:p>
          <w:p w:rsidR="00B4359B" w:rsidRPr="007C0216" w:rsidRDefault="00B4359B" w:rsidP="00B4359B">
            <w:pPr>
              <w:rPr>
                <w:i/>
                <w:sz w:val="20"/>
                <w:szCs w:val="20"/>
              </w:rPr>
            </w:pPr>
          </w:p>
          <w:p w:rsidR="00B4359B" w:rsidRPr="007C0216" w:rsidRDefault="00B4359B" w:rsidP="00B4359B">
            <w:pPr>
              <w:rPr>
                <w:sz w:val="20"/>
                <w:szCs w:val="20"/>
              </w:rPr>
            </w:pPr>
            <w:r w:rsidRPr="007C0216">
              <w:rPr>
                <w:sz w:val="20"/>
                <w:szCs w:val="20"/>
              </w:rPr>
              <w:t>Висновок центрального (територіального) органу виконавчої влади, що реалізує державну політику у сфері санітарного та епідемічного благополуччя населення ____________________________________________________________________</w:t>
            </w:r>
          </w:p>
          <w:p w:rsidR="00B4359B" w:rsidRPr="007C0216" w:rsidRDefault="00B4359B" w:rsidP="00B4359B">
            <w:pPr>
              <w:jc w:val="center"/>
              <w:rPr>
                <w:sz w:val="20"/>
                <w:szCs w:val="20"/>
              </w:rPr>
            </w:pPr>
            <w:r w:rsidRPr="007C0216">
              <w:rPr>
                <w:sz w:val="20"/>
                <w:szCs w:val="20"/>
              </w:rPr>
              <w:t>(найменування центрального (територіального) органу виконавчої влади, що реалізує державну політику у сфері санітарного та епідемічного благополуччя населення)</w:t>
            </w:r>
          </w:p>
          <w:p w:rsidR="00B4359B" w:rsidRPr="007C0216" w:rsidRDefault="00B4359B" w:rsidP="00B4359B">
            <w:pPr>
              <w:jc w:val="center"/>
              <w:rPr>
                <w:sz w:val="20"/>
                <w:szCs w:val="20"/>
              </w:rPr>
            </w:pPr>
          </w:p>
          <w:p w:rsidR="00B4359B" w:rsidRPr="007C0216" w:rsidRDefault="00B4359B" w:rsidP="00B4359B">
            <w:pPr>
              <w:rPr>
                <w:sz w:val="20"/>
                <w:szCs w:val="20"/>
              </w:rPr>
            </w:pPr>
            <w:r w:rsidRPr="007C0216">
              <w:rPr>
                <w:sz w:val="20"/>
                <w:szCs w:val="20"/>
              </w:rPr>
              <w:t>від ___  _______ 20__ р. № _____</w:t>
            </w:r>
          </w:p>
          <w:p w:rsidR="00B4359B" w:rsidRPr="007C0216" w:rsidRDefault="00B4359B" w:rsidP="00B4359B">
            <w:pPr>
              <w:rPr>
                <w:sz w:val="20"/>
                <w:szCs w:val="20"/>
              </w:rPr>
            </w:pPr>
          </w:p>
          <w:p w:rsidR="00B4359B" w:rsidRPr="007C0216" w:rsidRDefault="00B4359B" w:rsidP="00B4359B">
            <w:pPr>
              <w:rPr>
                <w:b/>
                <w:sz w:val="20"/>
                <w:szCs w:val="20"/>
              </w:rPr>
            </w:pPr>
            <w:r w:rsidRPr="007C0216">
              <w:rPr>
                <w:sz w:val="20"/>
                <w:szCs w:val="20"/>
              </w:rPr>
              <w:t>Дата видачі дозволу</w:t>
            </w:r>
            <w:r w:rsidRPr="007C0216">
              <w:rPr>
                <w:b/>
                <w:sz w:val="20"/>
                <w:szCs w:val="20"/>
              </w:rPr>
              <w:t xml:space="preserve"> ________________________</w:t>
            </w:r>
          </w:p>
          <w:p w:rsidR="00B4359B" w:rsidRPr="007C0216" w:rsidRDefault="00B4359B" w:rsidP="00B4359B">
            <w:pPr>
              <w:rPr>
                <w:sz w:val="20"/>
                <w:szCs w:val="20"/>
              </w:rPr>
            </w:pPr>
            <w:r w:rsidRPr="007C0216">
              <w:rPr>
                <w:sz w:val="20"/>
                <w:szCs w:val="20"/>
              </w:rPr>
              <w:t xml:space="preserve">                                          (число, місяць, рік)</w:t>
            </w:r>
          </w:p>
          <w:p w:rsidR="00B4359B" w:rsidRPr="007C0216" w:rsidRDefault="00B4359B" w:rsidP="00B4359B">
            <w:pPr>
              <w:rPr>
                <w:sz w:val="20"/>
                <w:szCs w:val="20"/>
                <w:lang w:val="uk-UA"/>
              </w:rPr>
            </w:pPr>
          </w:p>
          <w:p w:rsidR="00B4359B" w:rsidRPr="007C0216" w:rsidRDefault="00B4359B" w:rsidP="00B4359B">
            <w:pPr>
              <w:rPr>
                <w:sz w:val="20"/>
                <w:szCs w:val="20"/>
              </w:rPr>
            </w:pPr>
            <w:r w:rsidRPr="007C0216">
              <w:rPr>
                <w:sz w:val="20"/>
                <w:szCs w:val="20"/>
              </w:rPr>
              <w:t>__________      _____________           _____________________</w:t>
            </w:r>
            <w:r w:rsidR="00DA08FD">
              <w:rPr>
                <w:sz w:val="20"/>
                <w:szCs w:val="20"/>
                <w:lang w:val="uk-UA"/>
              </w:rPr>
              <w:t>________</w:t>
            </w:r>
            <w:r w:rsidRPr="007C0216">
              <w:rPr>
                <w:sz w:val="20"/>
                <w:szCs w:val="20"/>
                <w:lang w:val="uk-UA"/>
              </w:rPr>
              <w:t>____</w:t>
            </w:r>
            <w:r w:rsidRPr="007C0216">
              <w:rPr>
                <w:sz w:val="20"/>
                <w:szCs w:val="20"/>
              </w:rPr>
              <w:t>_______</w:t>
            </w:r>
          </w:p>
          <w:p w:rsidR="00B4359B" w:rsidRPr="007C0216" w:rsidRDefault="00B4359B" w:rsidP="00B4359B">
            <w:pPr>
              <w:tabs>
                <w:tab w:val="left" w:pos="-567"/>
              </w:tabs>
              <w:ind w:left="6804" w:hanging="6804"/>
              <w:rPr>
                <w:sz w:val="20"/>
                <w:szCs w:val="20"/>
              </w:rPr>
            </w:pPr>
            <w:r w:rsidRPr="007C0216">
              <w:rPr>
                <w:sz w:val="20"/>
                <w:szCs w:val="20"/>
                <w:lang w:val="uk-UA"/>
              </w:rPr>
              <w:t xml:space="preserve">   </w:t>
            </w:r>
            <w:r w:rsidRPr="007C0216">
              <w:rPr>
                <w:sz w:val="20"/>
                <w:szCs w:val="20"/>
              </w:rPr>
              <w:t xml:space="preserve">(посада)             </w:t>
            </w:r>
            <w:r w:rsidRPr="007C0216">
              <w:rPr>
                <w:sz w:val="20"/>
                <w:szCs w:val="20"/>
                <w:lang w:val="uk-UA"/>
              </w:rPr>
              <w:t xml:space="preserve"> </w:t>
            </w:r>
            <w:r w:rsidRPr="007C0216">
              <w:rPr>
                <w:sz w:val="20"/>
                <w:szCs w:val="20"/>
              </w:rPr>
              <w:t xml:space="preserve">(підпис)         </w:t>
            </w:r>
            <w:r w:rsidRPr="007C0216">
              <w:rPr>
                <w:sz w:val="20"/>
                <w:szCs w:val="20"/>
                <w:lang w:val="uk-UA"/>
              </w:rPr>
              <w:t xml:space="preserve">   </w:t>
            </w:r>
            <w:r w:rsidRPr="007C0216">
              <w:rPr>
                <w:sz w:val="20"/>
                <w:szCs w:val="20"/>
              </w:rPr>
              <w:t>(прізвище,</w:t>
            </w:r>
            <w:r w:rsidR="00DA08FD">
              <w:rPr>
                <w:sz w:val="20"/>
                <w:szCs w:val="20"/>
                <w:lang w:val="uk-UA"/>
              </w:rPr>
              <w:t xml:space="preserve"> власне</w:t>
            </w:r>
            <w:r w:rsidRPr="007C0216">
              <w:rPr>
                <w:sz w:val="20"/>
                <w:szCs w:val="20"/>
              </w:rPr>
              <w:t xml:space="preserve"> ім’я та по батькові</w:t>
            </w:r>
            <w:r w:rsidR="00DA08FD">
              <w:rPr>
                <w:sz w:val="20"/>
                <w:szCs w:val="20"/>
                <w:lang w:val="uk-UA"/>
              </w:rPr>
              <w:t xml:space="preserve"> </w:t>
            </w:r>
            <w:r w:rsidRPr="007C0216">
              <w:rPr>
                <w:sz w:val="20"/>
                <w:szCs w:val="20"/>
                <w:lang w:val="uk-UA"/>
              </w:rPr>
              <w:t>(за наявності</w:t>
            </w:r>
            <w:r w:rsidRPr="007C0216">
              <w:rPr>
                <w:sz w:val="20"/>
                <w:szCs w:val="20"/>
              </w:rPr>
              <w:t>)</w:t>
            </w:r>
          </w:p>
          <w:p w:rsidR="00B4359B" w:rsidRPr="007C0216" w:rsidRDefault="00B4359B" w:rsidP="00B4359B">
            <w:pPr>
              <w:ind w:left="3600" w:firstLine="720"/>
              <w:rPr>
                <w:sz w:val="20"/>
                <w:szCs w:val="20"/>
                <w:lang w:val="uk-UA"/>
              </w:rPr>
            </w:pPr>
          </w:p>
          <w:p w:rsidR="00B4359B" w:rsidRPr="007C0216" w:rsidRDefault="00B4359B" w:rsidP="00B4359B">
            <w:pPr>
              <w:ind w:left="3600" w:firstLine="720"/>
              <w:rPr>
                <w:sz w:val="20"/>
                <w:szCs w:val="20"/>
                <w:lang w:val="uk-UA"/>
              </w:rPr>
            </w:pPr>
            <w:r w:rsidRPr="007C0216">
              <w:rPr>
                <w:sz w:val="20"/>
                <w:szCs w:val="20"/>
              </w:rPr>
              <w:t>М.П.</w:t>
            </w:r>
          </w:p>
          <w:p w:rsidR="00B4359B" w:rsidRPr="007C0216" w:rsidRDefault="00B4359B" w:rsidP="00B4359B">
            <w:pPr>
              <w:jc w:val="both"/>
              <w:rPr>
                <w:sz w:val="20"/>
                <w:szCs w:val="20"/>
                <w:lang w:val="uk-UA"/>
              </w:rPr>
            </w:pPr>
          </w:p>
          <w:p w:rsidR="00B4359B" w:rsidRPr="007C0216" w:rsidRDefault="00B4359B" w:rsidP="00B4359B">
            <w:pPr>
              <w:jc w:val="both"/>
              <w:rPr>
                <w:sz w:val="20"/>
                <w:szCs w:val="20"/>
                <w:lang w:val="uk-UA"/>
              </w:rPr>
            </w:pPr>
            <w:r w:rsidRPr="007C0216">
              <w:rPr>
                <w:sz w:val="20"/>
                <w:szCs w:val="20"/>
              </w:rPr>
              <w:t>Додаток. Умови, які встановлюються у дозволі на викиди, додаються.</w:t>
            </w:r>
          </w:p>
          <w:p w:rsidR="00DA08FD" w:rsidRDefault="00DA08FD" w:rsidP="00B4359B">
            <w:pPr>
              <w:pageBreakBefore/>
              <w:jc w:val="right"/>
              <w:rPr>
                <w:sz w:val="20"/>
                <w:szCs w:val="20"/>
                <w:lang w:val="uk-UA"/>
              </w:rPr>
            </w:pPr>
          </w:p>
          <w:p w:rsidR="00B4359B" w:rsidRPr="00DA08FD" w:rsidRDefault="00B4359B" w:rsidP="00B4359B">
            <w:pPr>
              <w:pageBreakBefore/>
              <w:jc w:val="right"/>
              <w:rPr>
                <w:sz w:val="20"/>
                <w:szCs w:val="20"/>
                <w:lang w:val="uk-UA"/>
              </w:rPr>
            </w:pPr>
            <w:r w:rsidRPr="007C0216">
              <w:rPr>
                <w:sz w:val="20"/>
                <w:szCs w:val="20"/>
                <w:lang w:val="uk-UA"/>
              </w:rPr>
              <w:t xml:space="preserve">Продовження </w:t>
            </w:r>
            <w:r w:rsidR="00DA08FD">
              <w:rPr>
                <w:sz w:val="20"/>
                <w:szCs w:val="20"/>
              </w:rPr>
              <w:t>додатку 1</w:t>
            </w:r>
          </w:p>
          <w:p w:rsidR="00B4359B" w:rsidRPr="007C0216" w:rsidRDefault="00B4359B" w:rsidP="00B4359B">
            <w:pPr>
              <w:jc w:val="right"/>
              <w:rPr>
                <w:sz w:val="20"/>
                <w:szCs w:val="20"/>
              </w:rPr>
            </w:pPr>
          </w:p>
          <w:p w:rsidR="00B4359B" w:rsidRPr="007C0216" w:rsidRDefault="00B4359B" w:rsidP="00B4359B">
            <w:pPr>
              <w:jc w:val="right"/>
              <w:rPr>
                <w:sz w:val="20"/>
                <w:szCs w:val="20"/>
              </w:rPr>
            </w:pPr>
            <w:r w:rsidRPr="007C0216">
              <w:rPr>
                <w:sz w:val="20"/>
                <w:szCs w:val="20"/>
              </w:rPr>
              <w:t xml:space="preserve">Додаток </w:t>
            </w:r>
          </w:p>
          <w:p w:rsidR="00B4359B" w:rsidRPr="007C0216" w:rsidRDefault="00B4359B" w:rsidP="00B4359B">
            <w:pPr>
              <w:jc w:val="right"/>
              <w:rPr>
                <w:sz w:val="20"/>
                <w:szCs w:val="20"/>
              </w:rPr>
            </w:pPr>
            <w:r w:rsidRPr="007C0216">
              <w:rPr>
                <w:sz w:val="20"/>
                <w:szCs w:val="20"/>
              </w:rPr>
              <w:t xml:space="preserve">до дозволу на викиди </w:t>
            </w:r>
          </w:p>
          <w:p w:rsidR="00B4359B" w:rsidRPr="007C0216" w:rsidRDefault="00B4359B" w:rsidP="00B4359B">
            <w:pPr>
              <w:jc w:val="right"/>
              <w:rPr>
                <w:sz w:val="20"/>
                <w:szCs w:val="20"/>
              </w:rPr>
            </w:pPr>
            <w:r w:rsidRPr="007C0216">
              <w:rPr>
                <w:sz w:val="20"/>
                <w:szCs w:val="20"/>
              </w:rPr>
              <w:t xml:space="preserve">забруднюючих речовин в атмосферне </w:t>
            </w:r>
          </w:p>
          <w:p w:rsidR="00B4359B" w:rsidRPr="007C0216" w:rsidRDefault="00B4359B" w:rsidP="00B4359B">
            <w:pPr>
              <w:jc w:val="right"/>
              <w:rPr>
                <w:sz w:val="20"/>
                <w:szCs w:val="20"/>
              </w:rPr>
            </w:pPr>
            <w:r w:rsidRPr="007C0216">
              <w:rPr>
                <w:sz w:val="20"/>
                <w:szCs w:val="20"/>
              </w:rPr>
              <w:t>повітря стаціонарними джерелами</w:t>
            </w:r>
          </w:p>
          <w:p w:rsidR="00B4359B" w:rsidRPr="007C0216" w:rsidRDefault="00B4359B" w:rsidP="00B4359B">
            <w:pPr>
              <w:jc w:val="right"/>
              <w:rPr>
                <w:sz w:val="20"/>
                <w:szCs w:val="20"/>
              </w:rPr>
            </w:pPr>
            <w:r w:rsidRPr="007C0216">
              <w:rPr>
                <w:sz w:val="20"/>
                <w:szCs w:val="20"/>
              </w:rPr>
              <w:t>від ___  _______ 20__ р. № __________</w:t>
            </w:r>
          </w:p>
          <w:p w:rsidR="00B4359B" w:rsidRPr="007C0216" w:rsidRDefault="00B4359B" w:rsidP="00B4359B">
            <w:pPr>
              <w:tabs>
                <w:tab w:val="left" w:pos="-2520"/>
                <w:tab w:val="left" w:pos="-2340"/>
                <w:tab w:val="left" w:pos="6120"/>
                <w:tab w:val="left" w:pos="10992"/>
                <w:tab w:val="left" w:pos="11908"/>
                <w:tab w:val="left" w:pos="12824"/>
                <w:tab w:val="left" w:pos="13740"/>
                <w:tab w:val="left" w:pos="14656"/>
              </w:tabs>
              <w:ind w:right="-102"/>
              <w:rPr>
                <w:sz w:val="20"/>
                <w:szCs w:val="20"/>
              </w:rPr>
            </w:pPr>
          </w:p>
          <w:p w:rsidR="00B4359B" w:rsidRPr="007C0216" w:rsidRDefault="00B4359B" w:rsidP="00B4359B">
            <w:pPr>
              <w:ind w:right="33"/>
              <w:jc w:val="both"/>
              <w:rPr>
                <w:sz w:val="20"/>
                <w:szCs w:val="20"/>
              </w:rPr>
            </w:pPr>
          </w:p>
          <w:p w:rsidR="00B4359B" w:rsidRPr="007C0216" w:rsidRDefault="00B4359B" w:rsidP="00B4359B">
            <w:pPr>
              <w:numPr>
                <w:ilvl w:val="0"/>
                <w:numId w:val="10"/>
              </w:numPr>
              <w:ind w:left="0" w:right="33"/>
              <w:jc w:val="center"/>
              <w:rPr>
                <w:b/>
                <w:sz w:val="20"/>
                <w:szCs w:val="20"/>
              </w:rPr>
            </w:pPr>
            <w:r w:rsidRPr="007C0216">
              <w:rPr>
                <w:b/>
                <w:sz w:val="20"/>
                <w:szCs w:val="20"/>
              </w:rPr>
              <w:lastRenderedPageBreak/>
              <w:t>Контактні дані суб’єкта господарювання</w:t>
            </w:r>
          </w:p>
          <w:tbl>
            <w:tblPr>
              <w:tblW w:w="7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7"/>
            </w:tblGrid>
            <w:tr w:rsidR="00B4359B" w:rsidRPr="007C0216" w:rsidTr="00B4359B">
              <w:trPr>
                <w:trHeight w:val="399"/>
              </w:trPr>
              <w:tc>
                <w:tcPr>
                  <w:tcW w:w="7547" w:type="dxa"/>
                  <w:tcBorders>
                    <w:top w:val="nil"/>
                    <w:left w:val="nil"/>
                    <w:right w:val="nil"/>
                  </w:tcBorders>
                  <w:vAlign w:val="bottom"/>
                </w:tcPr>
                <w:p w:rsidR="00B4359B" w:rsidRPr="007C0216" w:rsidRDefault="00B4359B" w:rsidP="00B16588">
                  <w:pPr>
                    <w:ind w:right="33"/>
                    <w:jc w:val="center"/>
                    <w:rPr>
                      <w:b/>
                      <w:sz w:val="20"/>
                      <w:szCs w:val="20"/>
                    </w:rPr>
                  </w:pPr>
                </w:p>
              </w:tc>
            </w:tr>
            <w:tr w:rsidR="00B4359B" w:rsidRPr="007C0216" w:rsidTr="00B4359B">
              <w:tc>
                <w:tcPr>
                  <w:tcW w:w="7547" w:type="dxa"/>
                  <w:tcBorders>
                    <w:left w:val="nil"/>
                    <w:bottom w:val="nil"/>
                    <w:right w:val="nil"/>
                  </w:tcBorders>
                </w:tcPr>
                <w:p w:rsidR="00B4359B" w:rsidRPr="007C0216" w:rsidRDefault="00B4359B" w:rsidP="00B16588">
                  <w:pPr>
                    <w:ind w:right="33"/>
                    <w:jc w:val="center"/>
                    <w:rPr>
                      <w:color w:val="000000"/>
                      <w:sz w:val="20"/>
                      <w:szCs w:val="20"/>
                    </w:rPr>
                  </w:pPr>
                  <w:r w:rsidRPr="007C0216">
                    <w:rPr>
                      <w:color w:val="000000"/>
                      <w:sz w:val="20"/>
                      <w:szCs w:val="20"/>
                    </w:rPr>
                    <w:t xml:space="preserve">(повне найменування юридичної особи або </w:t>
                  </w:r>
                  <w:r w:rsidR="00DA08FD" w:rsidRPr="00413C10">
                    <w:rPr>
                      <w:sz w:val="20"/>
                      <w:szCs w:val="20"/>
                    </w:rPr>
                    <w:t>прізвище, власне ім’я, по батькові (за наявності</w:t>
                  </w:r>
                  <w:r w:rsidR="00DA08FD">
                    <w:rPr>
                      <w:sz w:val="20"/>
                      <w:szCs w:val="20"/>
                      <w:lang w:val="uk-UA"/>
                    </w:rPr>
                    <w:t>)</w:t>
                  </w:r>
                  <w:r w:rsidRPr="007C0216">
                    <w:rPr>
                      <w:color w:val="000000"/>
                      <w:sz w:val="20"/>
                      <w:szCs w:val="20"/>
                    </w:rPr>
                    <w:t xml:space="preserve"> фізичної особи-підприємця)</w:t>
                  </w:r>
                </w:p>
              </w:tc>
            </w:tr>
          </w:tbl>
          <w:p w:rsidR="00B4359B" w:rsidRPr="007C0216" w:rsidRDefault="00B4359B" w:rsidP="00B4359B">
            <w:pPr>
              <w:ind w:right="33"/>
              <w:rPr>
                <w:color w:val="000000"/>
                <w:sz w:val="20"/>
                <w:szCs w:val="20"/>
              </w:rPr>
            </w:pPr>
          </w:p>
          <w:tbl>
            <w:tblPr>
              <w:tblW w:w="7461"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61"/>
            </w:tblGrid>
            <w:tr w:rsidR="00B4359B" w:rsidRPr="007C0216" w:rsidTr="00B4359B">
              <w:tc>
                <w:tcPr>
                  <w:tcW w:w="7461" w:type="dxa"/>
                  <w:tcBorders>
                    <w:top w:val="nil"/>
                    <w:left w:val="nil"/>
                    <w:right w:val="nil"/>
                  </w:tcBorders>
                </w:tcPr>
                <w:p w:rsidR="00B4359B" w:rsidRPr="007C0216" w:rsidRDefault="00B4359B" w:rsidP="00B16588">
                  <w:pPr>
                    <w:ind w:right="33"/>
                    <w:jc w:val="center"/>
                    <w:rPr>
                      <w:b/>
                      <w:sz w:val="20"/>
                      <w:szCs w:val="20"/>
                    </w:rPr>
                  </w:pPr>
                </w:p>
              </w:tc>
            </w:tr>
            <w:tr w:rsidR="00B4359B" w:rsidRPr="007C0216" w:rsidTr="00B4359B">
              <w:tc>
                <w:tcPr>
                  <w:tcW w:w="7461" w:type="dxa"/>
                  <w:tcBorders>
                    <w:left w:val="nil"/>
                    <w:bottom w:val="nil"/>
                    <w:right w:val="nil"/>
                  </w:tcBorders>
                </w:tcPr>
                <w:p w:rsidR="00B4359B" w:rsidRPr="007C0216" w:rsidRDefault="00B4359B" w:rsidP="00B16588">
                  <w:pPr>
                    <w:ind w:right="33"/>
                    <w:jc w:val="center"/>
                    <w:rPr>
                      <w:color w:val="000000"/>
                      <w:sz w:val="20"/>
                      <w:szCs w:val="20"/>
                    </w:rPr>
                  </w:pPr>
                  <w:r w:rsidRPr="007C0216">
                    <w:rPr>
                      <w:sz w:val="20"/>
                      <w:szCs w:val="20"/>
                    </w:rPr>
                    <w:t>Ідентифікаційний код ЄДРПОУ</w:t>
                  </w:r>
                  <w:r w:rsidRPr="007C0216">
                    <w:rPr>
                      <w:sz w:val="20"/>
                      <w:szCs w:val="20"/>
                      <w:lang w:val="uk-UA"/>
                    </w:rPr>
                    <w:t xml:space="preserve"> </w:t>
                  </w:r>
                  <w:r w:rsidRPr="007C0216">
                    <w:rPr>
                      <w:i/>
                      <w:sz w:val="20"/>
                      <w:szCs w:val="20"/>
                      <w:lang w:val="uk-UA"/>
                    </w:rPr>
                    <w:t>(юридичної особи)</w:t>
                  </w:r>
                  <w:r w:rsidRPr="007C0216">
                    <w:rPr>
                      <w:i/>
                      <w:sz w:val="20"/>
                      <w:szCs w:val="20"/>
                    </w:rPr>
                    <w:t>;</w:t>
                  </w:r>
                  <w:r w:rsidRPr="007C0216">
                    <w:rPr>
                      <w:sz w:val="20"/>
                      <w:szCs w:val="20"/>
                    </w:rPr>
                    <w:t xml:space="preserve"> реєстраційний номер облікової картки платника податків (РНОКПП) або серія та номер паспорта </w:t>
                  </w:r>
                  <w:r w:rsidRPr="007C0216">
                    <w:rPr>
                      <w:i/>
                      <w:sz w:val="20"/>
                      <w:szCs w:val="20"/>
                    </w:rPr>
                    <w:t>(для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r>
          </w:tbl>
          <w:p w:rsidR="00B4359B" w:rsidRPr="007C0216" w:rsidRDefault="00B4359B" w:rsidP="00B4359B">
            <w:pPr>
              <w:ind w:right="33"/>
              <w:rPr>
                <w:color w:val="000000"/>
                <w:sz w:val="20"/>
                <w:szCs w:val="20"/>
              </w:rPr>
            </w:pPr>
          </w:p>
          <w:tbl>
            <w:tblPr>
              <w:tblW w:w="7319"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19"/>
            </w:tblGrid>
            <w:tr w:rsidR="00B4359B" w:rsidRPr="007C0216" w:rsidTr="00B4359B">
              <w:tc>
                <w:tcPr>
                  <w:tcW w:w="7319" w:type="dxa"/>
                  <w:tcBorders>
                    <w:top w:val="nil"/>
                    <w:left w:val="nil"/>
                    <w:right w:val="nil"/>
                  </w:tcBorders>
                </w:tcPr>
                <w:p w:rsidR="00B4359B" w:rsidRPr="007C0216" w:rsidRDefault="00B4359B" w:rsidP="00B16588">
                  <w:pPr>
                    <w:pBdr>
                      <w:top w:val="nil"/>
                      <w:left w:val="nil"/>
                      <w:bottom w:val="nil"/>
                      <w:right w:val="nil"/>
                      <w:between w:val="nil"/>
                    </w:pBdr>
                    <w:ind w:right="33"/>
                    <w:jc w:val="center"/>
                    <w:rPr>
                      <w:b/>
                      <w:color w:val="000000"/>
                      <w:sz w:val="20"/>
                      <w:szCs w:val="20"/>
                    </w:rPr>
                  </w:pPr>
                  <w:bookmarkStart w:id="33" w:name="bookmark=id.2jxsxqh" w:colFirst="0" w:colLast="0"/>
                  <w:bookmarkStart w:id="34" w:name="bookmark=id.44sinio" w:colFirst="0" w:colLast="0"/>
                  <w:bookmarkEnd w:id="33"/>
                  <w:bookmarkEnd w:id="34"/>
                </w:p>
              </w:tc>
            </w:tr>
            <w:tr w:rsidR="00B4359B" w:rsidRPr="007C0216" w:rsidTr="00B4359B">
              <w:tc>
                <w:tcPr>
                  <w:tcW w:w="7319" w:type="dxa"/>
                  <w:tcBorders>
                    <w:left w:val="nil"/>
                    <w:bottom w:val="nil"/>
                    <w:right w:val="nil"/>
                  </w:tcBorders>
                </w:tcPr>
                <w:p w:rsidR="00B4359B" w:rsidRPr="007C0216" w:rsidRDefault="00B4359B" w:rsidP="00B16588">
                  <w:pPr>
                    <w:ind w:right="33"/>
                    <w:jc w:val="center"/>
                    <w:rPr>
                      <w:color w:val="000000"/>
                      <w:sz w:val="20"/>
                      <w:szCs w:val="20"/>
                    </w:rPr>
                  </w:pPr>
                  <w:r w:rsidRPr="007C0216">
                    <w:rPr>
                      <w:color w:val="000000"/>
                      <w:sz w:val="20"/>
                      <w:szCs w:val="20"/>
                    </w:rPr>
                    <w:t>(</w:t>
                  </w:r>
                  <w:r w:rsidR="00DA08FD" w:rsidRPr="00413C10">
                    <w:rPr>
                      <w:sz w:val="20"/>
                      <w:szCs w:val="20"/>
                    </w:rPr>
                    <w:t>прізвище, власне ім’я, по батькові (за наявності</w:t>
                  </w:r>
                  <w:r w:rsidR="00DA08FD">
                    <w:rPr>
                      <w:sz w:val="20"/>
                      <w:szCs w:val="20"/>
                      <w:lang w:val="uk-UA"/>
                    </w:rPr>
                    <w:t>)</w:t>
                  </w:r>
                  <w:r w:rsidRPr="007C0216">
                    <w:rPr>
                      <w:color w:val="000000"/>
                      <w:sz w:val="20"/>
                      <w:szCs w:val="20"/>
                    </w:rPr>
                    <w:t xml:space="preserve"> керівника юридичної особи, телефон, телефакс, електронна пошта)</w:t>
                  </w:r>
                </w:p>
              </w:tc>
            </w:tr>
          </w:tbl>
          <w:p w:rsidR="00B4359B" w:rsidRPr="007C0216" w:rsidRDefault="00B4359B" w:rsidP="00B4359B">
            <w:pPr>
              <w:ind w:right="33"/>
              <w:rPr>
                <w:color w:val="000000"/>
                <w:sz w:val="20"/>
                <w:szCs w:val="20"/>
              </w:rPr>
            </w:pPr>
          </w:p>
          <w:tbl>
            <w:tblPr>
              <w:tblW w:w="7439" w:type="dxa"/>
              <w:tblInd w:w="108" w:type="dxa"/>
              <w:tblLayout w:type="fixed"/>
              <w:tblLook w:val="0000" w:firstRow="0" w:lastRow="0" w:firstColumn="0" w:lastColumn="0" w:noHBand="0" w:noVBand="0"/>
            </w:tblPr>
            <w:tblGrid>
              <w:gridCol w:w="7439"/>
            </w:tblGrid>
            <w:tr w:rsidR="00B4359B" w:rsidRPr="007C0216" w:rsidTr="00B4359B">
              <w:trPr>
                <w:trHeight w:val="458"/>
              </w:trPr>
              <w:tc>
                <w:tcPr>
                  <w:tcW w:w="7439" w:type="dxa"/>
                  <w:tcBorders>
                    <w:bottom w:val="single" w:sz="4" w:space="0" w:color="000000"/>
                  </w:tcBorders>
                  <w:vAlign w:val="bottom"/>
                </w:tcPr>
                <w:p w:rsidR="00B4359B" w:rsidRPr="007C0216" w:rsidRDefault="00B4359B" w:rsidP="00B16588">
                  <w:pPr>
                    <w:ind w:right="33"/>
                    <w:jc w:val="center"/>
                    <w:rPr>
                      <w:b/>
                      <w:sz w:val="20"/>
                      <w:szCs w:val="20"/>
                    </w:rPr>
                  </w:pPr>
                </w:p>
              </w:tc>
            </w:tr>
            <w:tr w:rsidR="00B4359B" w:rsidRPr="007C0216" w:rsidTr="00B4359B">
              <w:trPr>
                <w:trHeight w:val="80"/>
              </w:trPr>
              <w:tc>
                <w:tcPr>
                  <w:tcW w:w="7439" w:type="dxa"/>
                  <w:tcBorders>
                    <w:top w:val="single" w:sz="4" w:space="0" w:color="000000"/>
                  </w:tcBorders>
                </w:tcPr>
                <w:p w:rsidR="00B4359B" w:rsidRPr="007C0216" w:rsidRDefault="00B4359B" w:rsidP="00B16588">
                  <w:pPr>
                    <w:ind w:right="33"/>
                    <w:jc w:val="center"/>
                    <w:rPr>
                      <w:color w:val="000000"/>
                      <w:sz w:val="20"/>
                      <w:szCs w:val="20"/>
                    </w:rPr>
                  </w:pPr>
                  <w:r w:rsidRPr="007C0216">
                    <w:rPr>
                      <w:color w:val="000000"/>
                      <w:sz w:val="20"/>
                      <w:szCs w:val="20"/>
                    </w:rPr>
                    <w:t>(місцезнаходження юридичної особи або місце проживання фізичної особи-підприємця)</w:t>
                  </w:r>
                </w:p>
              </w:tc>
            </w:tr>
          </w:tbl>
          <w:p w:rsidR="00B4359B" w:rsidRPr="007C0216" w:rsidRDefault="00B4359B" w:rsidP="00B4359B">
            <w:pPr>
              <w:ind w:right="33"/>
              <w:rPr>
                <w:color w:val="000000"/>
                <w:sz w:val="20"/>
                <w:szCs w:val="20"/>
              </w:rPr>
            </w:pPr>
          </w:p>
          <w:tbl>
            <w:tblPr>
              <w:tblW w:w="7439" w:type="dxa"/>
              <w:tblInd w:w="108" w:type="dxa"/>
              <w:tblLayout w:type="fixed"/>
              <w:tblLook w:val="0000" w:firstRow="0" w:lastRow="0" w:firstColumn="0" w:lastColumn="0" w:noHBand="0" w:noVBand="0"/>
            </w:tblPr>
            <w:tblGrid>
              <w:gridCol w:w="7439"/>
            </w:tblGrid>
            <w:tr w:rsidR="00B4359B" w:rsidRPr="007C0216" w:rsidTr="00B4359B">
              <w:trPr>
                <w:trHeight w:val="458"/>
              </w:trPr>
              <w:tc>
                <w:tcPr>
                  <w:tcW w:w="7439" w:type="dxa"/>
                  <w:tcBorders>
                    <w:bottom w:val="single" w:sz="4" w:space="0" w:color="000000"/>
                  </w:tcBorders>
                  <w:vAlign w:val="bottom"/>
                </w:tcPr>
                <w:p w:rsidR="00B4359B" w:rsidRPr="007C0216" w:rsidRDefault="00B4359B" w:rsidP="00B16588">
                  <w:pPr>
                    <w:ind w:right="33"/>
                    <w:jc w:val="center"/>
                    <w:rPr>
                      <w:b/>
                      <w:sz w:val="20"/>
                      <w:szCs w:val="20"/>
                    </w:rPr>
                  </w:pPr>
                </w:p>
              </w:tc>
            </w:tr>
            <w:tr w:rsidR="00B4359B" w:rsidRPr="007C0216" w:rsidTr="00B4359B">
              <w:trPr>
                <w:trHeight w:val="80"/>
              </w:trPr>
              <w:tc>
                <w:tcPr>
                  <w:tcW w:w="7439" w:type="dxa"/>
                  <w:tcBorders>
                    <w:top w:val="single" w:sz="4" w:space="0" w:color="000000"/>
                  </w:tcBorders>
                </w:tcPr>
                <w:p w:rsidR="00B4359B" w:rsidRPr="007C0216" w:rsidRDefault="00B4359B" w:rsidP="00B16588">
                  <w:pPr>
                    <w:ind w:right="33"/>
                    <w:jc w:val="center"/>
                    <w:rPr>
                      <w:color w:val="000000"/>
                      <w:sz w:val="20"/>
                      <w:szCs w:val="20"/>
                    </w:rPr>
                  </w:pPr>
                  <w:r w:rsidRPr="007C0216">
                    <w:rPr>
                      <w:color w:val="000000"/>
                      <w:sz w:val="20"/>
                      <w:szCs w:val="20"/>
                    </w:rPr>
                    <w:t>(фактичне місцезнаходження юридичної особи або місце проживання фізичної особи-підприємця)</w:t>
                  </w:r>
                </w:p>
              </w:tc>
            </w:tr>
          </w:tbl>
          <w:p w:rsidR="00B4359B" w:rsidRPr="007C0216" w:rsidRDefault="00B4359B" w:rsidP="00B4359B">
            <w:pPr>
              <w:ind w:right="33"/>
              <w:rPr>
                <w:i/>
                <w:sz w:val="20"/>
                <w:szCs w:val="20"/>
              </w:rPr>
            </w:pPr>
          </w:p>
          <w:tbl>
            <w:tblPr>
              <w:tblW w:w="7297" w:type="dxa"/>
              <w:tblInd w:w="108" w:type="dxa"/>
              <w:tblLayout w:type="fixed"/>
              <w:tblLook w:val="0000" w:firstRow="0" w:lastRow="0" w:firstColumn="0" w:lastColumn="0" w:noHBand="0" w:noVBand="0"/>
            </w:tblPr>
            <w:tblGrid>
              <w:gridCol w:w="7297"/>
            </w:tblGrid>
            <w:tr w:rsidR="00B4359B" w:rsidRPr="007C0216" w:rsidTr="00B4359B">
              <w:trPr>
                <w:trHeight w:val="458"/>
              </w:trPr>
              <w:tc>
                <w:tcPr>
                  <w:tcW w:w="7297" w:type="dxa"/>
                  <w:tcBorders>
                    <w:bottom w:val="single" w:sz="4" w:space="0" w:color="000000"/>
                  </w:tcBorders>
                  <w:vAlign w:val="bottom"/>
                </w:tcPr>
                <w:p w:rsidR="00B4359B" w:rsidRPr="007C0216" w:rsidRDefault="00B4359B" w:rsidP="00B16588">
                  <w:pPr>
                    <w:ind w:right="33"/>
                    <w:jc w:val="center"/>
                    <w:rPr>
                      <w:b/>
                      <w:color w:val="000000"/>
                      <w:sz w:val="20"/>
                      <w:szCs w:val="20"/>
                    </w:rPr>
                  </w:pPr>
                </w:p>
              </w:tc>
            </w:tr>
            <w:tr w:rsidR="00B4359B" w:rsidRPr="007C0216" w:rsidTr="00B4359B">
              <w:trPr>
                <w:trHeight w:val="80"/>
              </w:trPr>
              <w:tc>
                <w:tcPr>
                  <w:tcW w:w="7297" w:type="dxa"/>
                  <w:tcBorders>
                    <w:top w:val="single" w:sz="4" w:space="0" w:color="000000"/>
                  </w:tcBorders>
                  <w:vAlign w:val="bottom"/>
                </w:tcPr>
                <w:p w:rsidR="00B4359B" w:rsidRPr="007C0216" w:rsidRDefault="00B4359B" w:rsidP="00B16588">
                  <w:pPr>
                    <w:ind w:right="33"/>
                    <w:jc w:val="center"/>
                    <w:rPr>
                      <w:color w:val="000000"/>
                      <w:sz w:val="20"/>
                      <w:szCs w:val="20"/>
                    </w:rPr>
                  </w:pPr>
                  <w:r w:rsidRPr="007C0216">
                    <w:rPr>
                      <w:color w:val="000000"/>
                      <w:sz w:val="20"/>
                      <w:szCs w:val="20"/>
                    </w:rPr>
                    <w:t>(місцезнаходження об'єкта)</w:t>
                  </w:r>
                </w:p>
              </w:tc>
            </w:tr>
          </w:tbl>
          <w:p w:rsidR="00B4359B" w:rsidRPr="007C0216" w:rsidRDefault="00B4359B" w:rsidP="00B4359B">
            <w:pPr>
              <w:ind w:right="33"/>
              <w:rPr>
                <w:sz w:val="20"/>
                <w:szCs w:val="20"/>
              </w:rPr>
            </w:pPr>
          </w:p>
          <w:tbl>
            <w:tblPr>
              <w:tblW w:w="7319"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19"/>
            </w:tblGrid>
            <w:tr w:rsidR="00B4359B" w:rsidRPr="007C0216" w:rsidTr="00B4359B">
              <w:tc>
                <w:tcPr>
                  <w:tcW w:w="7319" w:type="dxa"/>
                  <w:tcBorders>
                    <w:top w:val="nil"/>
                    <w:left w:val="nil"/>
                    <w:right w:val="nil"/>
                  </w:tcBorders>
                </w:tcPr>
                <w:p w:rsidR="00B4359B" w:rsidRPr="007C0216" w:rsidRDefault="00B4359B" w:rsidP="00B16588">
                  <w:pPr>
                    <w:ind w:right="33"/>
                    <w:jc w:val="center"/>
                    <w:rPr>
                      <w:b/>
                      <w:sz w:val="20"/>
                      <w:szCs w:val="20"/>
                    </w:rPr>
                  </w:pPr>
                </w:p>
              </w:tc>
            </w:tr>
            <w:tr w:rsidR="00B4359B" w:rsidRPr="007C0216" w:rsidTr="00B4359B">
              <w:tc>
                <w:tcPr>
                  <w:tcW w:w="7319" w:type="dxa"/>
                  <w:tcBorders>
                    <w:left w:val="nil"/>
                    <w:bottom w:val="nil"/>
                    <w:right w:val="nil"/>
                  </w:tcBorders>
                </w:tcPr>
                <w:p w:rsidR="00B4359B" w:rsidRPr="007C0216" w:rsidRDefault="00B4359B" w:rsidP="00B16588">
                  <w:pPr>
                    <w:ind w:right="33"/>
                    <w:jc w:val="center"/>
                    <w:rPr>
                      <w:sz w:val="20"/>
                      <w:szCs w:val="20"/>
                    </w:rPr>
                  </w:pPr>
                  <w:r w:rsidRPr="007C0216">
                    <w:rPr>
                      <w:sz w:val="20"/>
                      <w:szCs w:val="20"/>
                    </w:rPr>
                    <w:t>(</w:t>
                  </w:r>
                  <w:r w:rsidR="00DA08FD" w:rsidRPr="00413C10">
                    <w:rPr>
                      <w:sz w:val="20"/>
                      <w:szCs w:val="20"/>
                    </w:rPr>
                    <w:t>прізвище, власне ім’я, по батькові (за наявності</w:t>
                  </w:r>
                  <w:r w:rsidR="00DA08FD">
                    <w:rPr>
                      <w:sz w:val="20"/>
                      <w:szCs w:val="20"/>
                      <w:lang w:val="uk-UA"/>
                    </w:rPr>
                    <w:t xml:space="preserve">) </w:t>
                  </w:r>
                  <w:r w:rsidRPr="007C0216">
                    <w:rPr>
                      <w:sz w:val="20"/>
                      <w:szCs w:val="20"/>
                      <w:lang w:val="uk-UA"/>
                    </w:rPr>
                    <w:t>контактної особи</w:t>
                  </w:r>
                  <w:r w:rsidRPr="007C0216">
                    <w:rPr>
                      <w:sz w:val="20"/>
                      <w:szCs w:val="20"/>
                    </w:rPr>
                    <w:t>, телефон, телефакс, електронна пошта)</w:t>
                  </w:r>
                </w:p>
              </w:tc>
            </w:tr>
          </w:tbl>
          <w:p w:rsidR="00B4359B" w:rsidRPr="007C0216" w:rsidRDefault="00B4359B" w:rsidP="00B4359B">
            <w:pPr>
              <w:jc w:val="both"/>
              <w:rPr>
                <w:sz w:val="20"/>
                <w:szCs w:val="20"/>
                <w:lang w:val="uk-UA"/>
              </w:rPr>
            </w:pPr>
          </w:p>
          <w:p w:rsidR="00B4359B" w:rsidRPr="007C0216" w:rsidRDefault="00B4359B" w:rsidP="00B4359B">
            <w:pPr>
              <w:jc w:val="both"/>
              <w:rPr>
                <w:sz w:val="20"/>
                <w:szCs w:val="20"/>
                <w:lang w:val="uk-UA"/>
              </w:rPr>
            </w:pPr>
          </w:p>
          <w:p w:rsidR="00B4359B" w:rsidRPr="007C0216" w:rsidRDefault="00B4359B" w:rsidP="00B4359B">
            <w:pPr>
              <w:jc w:val="both"/>
              <w:rPr>
                <w:sz w:val="20"/>
                <w:szCs w:val="20"/>
                <w:lang w:val="uk-UA"/>
              </w:rPr>
            </w:pPr>
          </w:p>
          <w:p w:rsidR="00B4359B" w:rsidRPr="007C0216" w:rsidRDefault="00B4359B" w:rsidP="00B4359B">
            <w:pPr>
              <w:pageBreakBefore/>
              <w:jc w:val="right"/>
              <w:rPr>
                <w:sz w:val="20"/>
                <w:szCs w:val="20"/>
              </w:rPr>
            </w:pPr>
            <w:r w:rsidRPr="007C0216">
              <w:rPr>
                <w:sz w:val="20"/>
                <w:szCs w:val="20"/>
                <w:lang w:val="uk-UA"/>
              </w:rPr>
              <w:t xml:space="preserve">Продовження </w:t>
            </w:r>
            <w:r w:rsidRPr="007C0216">
              <w:rPr>
                <w:sz w:val="20"/>
                <w:szCs w:val="20"/>
              </w:rPr>
              <w:t xml:space="preserve">додатку 1 </w:t>
            </w:r>
          </w:p>
          <w:p w:rsidR="00B4359B" w:rsidRPr="007C0216" w:rsidRDefault="00B4359B" w:rsidP="00B4359B">
            <w:pPr>
              <w:jc w:val="right"/>
              <w:rPr>
                <w:sz w:val="20"/>
                <w:szCs w:val="20"/>
              </w:rPr>
            </w:pPr>
          </w:p>
          <w:p w:rsidR="00B4359B" w:rsidRPr="007C0216" w:rsidRDefault="00B4359B" w:rsidP="00B4359B">
            <w:pPr>
              <w:ind w:firstLine="708"/>
              <w:jc w:val="center"/>
              <w:rPr>
                <w:b/>
                <w:sz w:val="20"/>
                <w:szCs w:val="20"/>
              </w:rPr>
            </w:pPr>
            <w:r w:rsidRPr="007C0216">
              <w:rPr>
                <w:b/>
                <w:sz w:val="20"/>
                <w:szCs w:val="20"/>
              </w:rPr>
              <w:t>2. Умови, які встановлюються в дозволі на викиди:</w:t>
            </w:r>
          </w:p>
          <w:p w:rsidR="00B4359B" w:rsidRPr="007C0216" w:rsidRDefault="00B4359B" w:rsidP="00B4359B">
            <w:pPr>
              <w:ind w:firstLine="901"/>
              <w:jc w:val="both"/>
              <w:rPr>
                <w:sz w:val="20"/>
                <w:szCs w:val="20"/>
                <w:lang w:val="uk-UA"/>
              </w:rPr>
            </w:pPr>
            <w:r w:rsidRPr="007C0216">
              <w:rPr>
                <w:sz w:val="20"/>
                <w:szCs w:val="20"/>
                <w:lang w:val="uk-UA"/>
              </w:rPr>
              <w:t>2.1. Умови д</w:t>
            </w:r>
            <w:r w:rsidRPr="007C0216">
              <w:rPr>
                <w:sz w:val="20"/>
                <w:szCs w:val="20"/>
              </w:rPr>
              <w:t xml:space="preserve">о викидів (в тому числі, до технологічного процесу, обладнання </w:t>
            </w:r>
            <w:r w:rsidRPr="007C0216">
              <w:rPr>
                <w:sz w:val="20"/>
                <w:szCs w:val="20"/>
              </w:rPr>
              <w:lastRenderedPageBreak/>
              <w:t>та споруд, очистки газопилового потоку)</w:t>
            </w:r>
          </w:p>
          <w:p w:rsidR="00B4359B" w:rsidRPr="007C0216" w:rsidRDefault="00B4359B" w:rsidP="00B4359B">
            <w:pPr>
              <w:tabs>
                <w:tab w:val="left" w:pos="851"/>
              </w:tabs>
              <w:autoSpaceDE w:val="0"/>
              <w:autoSpaceDN w:val="0"/>
              <w:ind w:left="567"/>
              <w:jc w:val="center"/>
              <w:rPr>
                <w:sz w:val="20"/>
                <w:szCs w:val="20"/>
                <w:lang w:val="uk-UA"/>
              </w:rPr>
            </w:pPr>
          </w:p>
          <w:p w:rsidR="00B4359B" w:rsidRPr="007C0216" w:rsidRDefault="00B4359B" w:rsidP="00B4359B">
            <w:pPr>
              <w:tabs>
                <w:tab w:val="left" w:pos="851"/>
              </w:tabs>
              <w:autoSpaceDE w:val="0"/>
              <w:autoSpaceDN w:val="0"/>
              <w:ind w:left="567"/>
              <w:jc w:val="center"/>
              <w:rPr>
                <w:sz w:val="20"/>
                <w:szCs w:val="20"/>
                <w:lang w:val="uk-UA"/>
              </w:rPr>
            </w:pPr>
            <w:r w:rsidRPr="007C0216">
              <w:rPr>
                <w:sz w:val="20"/>
                <w:szCs w:val="20"/>
                <w:lang w:val="uk-UA"/>
              </w:rPr>
              <w:t>Дозволені обсяги викидів,</w:t>
            </w:r>
          </w:p>
          <w:p w:rsidR="00B4359B" w:rsidRPr="007C0216" w:rsidRDefault="00B4359B" w:rsidP="00B4359B">
            <w:pPr>
              <w:tabs>
                <w:tab w:val="left" w:pos="851"/>
              </w:tabs>
              <w:autoSpaceDE w:val="0"/>
              <w:autoSpaceDN w:val="0"/>
              <w:ind w:left="567"/>
              <w:jc w:val="center"/>
              <w:rPr>
                <w:sz w:val="20"/>
                <w:szCs w:val="20"/>
                <w:vertAlign w:val="superscript"/>
                <w:lang w:val="uk-UA"/>
              </w:rPr>
            </w:pPr>
            <w:r w:rsidRPr="007C0216">
              <w:rPr>
                <w:sz w:val="20"/>
                <w:szCs w:val="20"/>
                <w:lang w:val="uk-UA"/>
              </w:rPr>
              <w:t>що відводяться від окремих типів обладнання</w:t>
            </w:r>
            <w:r w:rsidRPr="007C0216">
              <w:rPr>
                <w:sz w:val="20"/>
                <w:szCs w:val="20"/>
                <w:vertAlign w:val="superscript"/>
                <w:lang w:val="uk-UA"/>
              </w:rPr>
              <w:t>*</w:t>
            </w:r>
          </w:p>
          <w:p w:rsidR="00B4359B" w:rsidRPr="007C0216" w:rsidRDefault="00B4359B" w:rsidP="00B4359B">
            <w:pPr>
              <w:tabs>
                <w:tab w:val="left" w:pos="851"/>
              </w:tabs>
              <w:autoSpaceDE w:val="0"/>
              <w:autoSpaceDN w:val="0"/>
              <w:ind w:left="567"/>
              <w:jc w:val="right"/>
              <w:rPr>
                <w:sz w:val="20"/>
                <w:szCs w:val="20"/>
                <w:lang w:val="uk-UA"/>
              </w:rPr>
            </w:pPr>
            <w:r w:rsidRPr="007C0216">
              <w:rPr>
                <w:sz w:val="20"/>
                <w:szCs w:val="20"/>
                <w:lang w:val="uk-UA"/>
              </w:rPr>
              <w:t>таблиця 1</w:t>
            </w:r>
          </w:p>
          <w:tbl>
            <w:tblPr>
              <w:tblW w:w="7542" w:type="dxa"/>
              <w:tblLayout w:type="fixed"/>
              <w:tblLook w:val="04A0" w:firstRow="1" w:lastRow="0" w:firstColumn="1" w:lastColumn="0" w:noHBand="0" w:noVBand="1"/>
            </w:tblPr>
            <w:tblGrid>
              <w:gridCol w:w="596"/>
              <w:gridCol w:w="678"/>
              <w:gridCol w:w="1052"/>
              <w:gridCol w:w="964"/>
              <w:gridCol w:w="976"/>
              <w:gridCol w:w="767"/>
              <w:gridCol w:w="888"/>
              <w:gridCol w:w="649"/>
              <w:gridCol w:w="972"/>
            </w:tblGrid>
            <w:tr w:rsidR="00B4359B" w:rsidRPr="007C0216" w:rsidTr="00B4359B">
              <w:trPr>
                <w:trHeight w:val="20"/>
              </w:trPr>
              <w:tc>
                <w:tcPr>
                  <w:tcW w:w="1274" w:type="dxa"/>
                  <w:gridSpan w:val="2"/>
                  <w:tcBorders>
                    <w:top w:val="single" w:sz="4" w:space="0" w:color="auto"/>
                    <w:left w:val="single" w:sz="4" w:space="0" w:color="auto"/>
                    <w:bottom w:val="single" w:sz="4" w:space="0" w:color="auto"/>
                    <w:right w:val="single" w:sz="4" w:space="0" w:color="auto"/>
                  </w:tcBorders>
                  <w:vAlign w:val="center"/>
                  <w:hideMark/>
                </w:tcPr>
                <w:p w:rsidR="00B4359B" w:rsidRPr="007C0216" w:rsidRDefault="00B4359B" w:rsidP="00B16588">
                  <w:pPr>
                    <w:autoSpaceDE w:val="0"/>
                    <w:autoSpaceDN w:val="0"/>
                    <w:ind w:left="-108" w:right="-78"/>
                    <w:jc w:val="center"/>
                    <w:rPr>
                      <w:sz w:val="20"/>
                      <w:szCs w:val="20"/>
                      <w:lang w:val="uk-UA"/>
                    </w:rPr>
                  </w:pPr>
                  <w:r w:rsidRPr="007C0216">
                    <w:rPr>
                      <w:sz w:val="20"/>
                      <w:szCs w:val="20"/>
                      <w:lang w:val="uk-UA"/>
                    </w:rPr>
                    <w:t>Джерело</w:t>
                  </w:r>
                  <w:r w:rsidRPr="007C0216">
                    <w:rPr>
                      <w:sz w:val="20"/>
                      <w:szCs w:val="20"/>
                      <w:lang w:val="uk-UA"/>
                    </w:rPr>
                    <w:br/>
                    <w:t>утворення</w:t>
                  </w:r>
                </w:p>
              </w:tc>
              <w:tc>
                <w:tcPr>
                  <w:tcW w:w="2016" w:type="dxa"/>
                  <w:gridSpan w:val="2"/>
                  <w:tcBorders>
                    <w:top w:val="single" w:sz="4" w:space="0" w:color="auto"/>
                    <w:left w:val="nil"/>
                    <w:bottom w:val="single" w:sz="4" w:space="0" w:color="auto"/>
                    <w:right w:val="single" w:sz="4" w:space="0" w:color="auto"/>
                  </w:tcBorders>
                  <w:vAlign w:val="center"/>
                  <w:hideMark/>
                </w:tcPr>
                <w:p w:rsidR="00B4359B" w:rsidRPr="007C0216" w:rsidRDefault="00B4359B" w:rsidP="00B16588">
                  <w:pPr>
                    <w:autoSpaceDE w:val="0"/>
                    <w:autoSpaceDN w:val="0"/>
                    <w:ind w:left="-108" w:right="-78"/>
                    <w:jc w:val="center"/>
                    <w:rPr>
                      <w:sz w:val="20"/>
                      <w:szCs w:val="20"/>
                      <w:lang w:val="uk-UA"/>
                    </w:rPr>
                  </w:pPr>
                  <w:r w:rsidRPr="007C0216">
                    <w:rPr>
                      <w:sz w:val="20"/>
                      <w:szCs w:val="20"/>
                      <w:lang w:val="uk-UA"/>
                    </w:rPr>
                    <w:t>Забруднююча речовина</w:t>
                  </w:r>
                </w:p>
              </w:tc>
              <w:tc>
                <w:tcPr>
                  <w:tcW w:w="976" w:type="dxa"/>
                  <w:vMerge w:val="restart"/>
                  <w:tcBorders>
                    <w:top w:val="single" w:sz="4" w:space="0" w:color="auto"/>
                    <w:left w:val="single" w:sz="4" w:space="0" w:color="auto"/>
                    <w:bottom w:val="single" w:sz="4" w:space="0" w:color="auto"/>
                    <w:right w:val="single" w:sz="4" w:space="0" w:color="auto"/>
                  </w:tcBorders>
                  <w:vAlign w:val="center"/>
                  <w:hideMark/>
                </w:tcPr>
                <w:p w:rsidR="00B4359B" w:rsidRPr="007C0216" w:rsidRDefault="00B4359B" w:rsidP="00B16588">
                  <w:pPr>
                    <w:autoSpaceDE w:val="0"/>
                    <w:autoSpaceDN w:val="0"/>
                    <w:ind w:left="-108" w:right="-78"/>
                    <w:jc w:val="center"/>
                    <w:rPr>
                      <w:sz w:val="20"/>
                      <w:szCs w:val="20"/>
                      <w:lang w:val="uk-UA"/>
                    </w:rPr>
                  </w:pPr>
                  <w:r w:rsidRPr="007C0216">
                    <w:rPr>
                      <w:sz w:val="20"/>
                      <w:szCs w:val="20"/>
                      <w:lang w:val="uk-UA"/>
                    </w:rPr>
                    <w:t>Максима-льна масова концен-трація забруднюючої речовини, мг/м</w:t>
                  </w:r>
                  <w:r w:rsidRPr="007C0216">
                    <w:rPr>
                      <w:sz w:val="20"/>
                      <w:szCs w:val="20"/>
                      <w:vertAlign w:val="superscript"/>
                      <w:lang w:val="uk-UA"/>
                    </w:rPr>
                    <w:t>3</w:t>
                  </w:r>
                </w:p>
              </w:tc>
              <w:tc>
                <w:tcPr>
                  <w:tcW w:w="1655" w:type="dxa"/>
                  <w:gridSpan w:val="2"/>
                  <w:tcBorders>
                    <w:top w:val="single" w:sz="4" w:space="0" w:color="auto"/>
                    <w:left w:val="nil"/>
                    <w:bottom w:val="single" w:sz="4" w:space="0" w:color="auto"/>
                    <w:right w:val="single" w:sz="4" w:space="0" w:color="auto"/>
                  </w:tcBorders>
                  <w:vAlign w:val="center"/>
                  <w:hideMark/>
                </w:tcPr>
                <w:p w:rsidR="00B4359B" w:rsidRPr="007C0216" w:rsidRDefault="00B4359B" w:rsidP="00B16588">
                  <w:pPr>
                    <w:autoSpaceDE w:val="0"/>
                    <w:autoSpaceDN w:val="0"/>
                    <w:ind w:left="-108" w:right="-78"/>
                    <w:jc w:val="center"/>
                    <w:rPr>
                      <w:sz w:val="20"/>
                      <w:szCs w:val="20"/>
                      <w:lang w:val="uk-UA"/>
                    </w:rPr>
                  </w:pPr>
                  <w:r w:rsidRPr="007C0216">
                    <w:rPr>
                      <w:sz w:val="20"/>
                      <w:szCs w:val="20"/>
                      <w:lang w:val="uk-UA"/>
                    </w:rPr>
                    <w:t>Технологічний норматив допустимих викидів відповідно до законодавства, мг/м</w:t>
                  </w:r>
                  <w:r w:rsidRPr="007C0216">
                    <w:rPr>
                      <w:sz w:val="20"/>
                      <w:szCs w:val="20"/>
                      <w:vertAlign w:val="superscript"/>
                      <w:lang w:val="uk-UA"/>
                    </w:rPr>
                    <w:t>3</w:t>
                  </w:r>
                </w:p>
              </w:tc>
              <w:tc>
                <w:tcPr>
                  <w:tcW w:w="649" w:type="dxa"/>
                  <w:vMerge w:val="restart"/>
                  <w:tcBorders>
                    <w:top w:val="single" w:sz="4" w:space="0" w:color="auto"/>
                    <w:left w:val="single" w:sz="4" w:space="0" w:color="auto"/>
                    <w:bottom w:val="single" w:sz="4" w:space="0" w:color="auto"/>
                    <w:right w:val="single" w:sz="4" w:space="0" w:color="auto"/>
                  </w:tcBorders>
                  <w:vAlign w:val="center"/>
                  <w:hideMark/>
                </w:tcPr>
                <w:p w:rsidR="00B4359B" w:rsidRPr="007C0216" w:rsidRDefault="00B4359B" w:rsidP="00B16588">
                  <w:pPr>
                    <w:autoSpaceDE w:val="0"/>
                    <w:autoSpaceDN w:val="0"/>
                    <w:jc w:val="center"/>
                    <w:rPr>
                      <w:sz w:val="20"/>
                      <w:szCs w:val="20"/>
                      <w:lang w:val="uk-UA"/>
                    </w:rPr>
                  </w:pPr>
                  <w:r w:rsidRPr="007C0216">
                    <w:rPr>
                      <w:sz w:val="20"/>
                      <w:szCs w:val="20"/>
                      <w:lang w:val="uk-UA"/>
                    </w:rPr>
                    <w:t>Затверджений граничнодопустимий виукид,</w:t>
                  </w:r>
                  <w:r w:rsidRPr="007C0216">
                    <w:rPr>
                      <w:sz w:val="20"/>
                      <w:szCs w:val="20"/>
                      <w:lang w:val="uk-UA"/>
                    </w:rPr>
                    <w:br/>
                    <w:t>мг/м</w:t>
                  </w:r>
                  <w:r w:rsidRPr="007C0216">
                    <w:rPr>
                      <w:sz w:val="20"/>
                      <w:szCs w:val="20"/>
                      <w:vertAlign w:val="superscript"/>
                      <w:lang w:val="uk-UA"/>
                    </w:rPr>
                    <w:t>3</w:t>
                  </w:r>
                </w:p>
              </w:tc>
              <w:tc>
                <w:tcPr>
                  <w:tcW w:w="972" w:type="dxa"/>
                  <w:vMerge w:val="restart"/>
                  <w:tcBorders>
                    <w:top w:val="single" w:sz="4" w:space="0" w:color="auto"/>
                    <w:left w:val="single" w:sz="4" w:space="0" w:color="auto"/>
                    <w:bottom w:val="single" w:sz="4" w:space="0" w:color="auto"/>
                    <w:right w:val="single" w:sz="4" w:space="0" w:color="auto"/>
                  </w:tcBorders>
                  <w:vAlign w:val="center"/>
                  <w:hideMark/>
                </w:tcPr>
                <w:p w:rsidR="00B4359B" w:rsidRPr="007C0216" w:rsidRDefault="00B4359B" w:rsidP="00B16588">
                  <w:pPr>
                    <w:autoSpaceDE w:val="0"/>
                    <w:autoSpaceDN w:val="0"/>
                    <w:ind w:left="-79" w:right="-108"/>
                    <w:jc w:val="center"/>
                    <w:rPr>
                      <w:sz w:val="20"/>
                      <w:szCs w:val="20"/>
                      <w:lang w:val="uk-UA"/>
                    </w:rPr>
                  </w:pPr>
                  <w:r w:rsidRPr="007C0216">
                    <w:rPr>
                      <w:sz w:val="20"/>
                      <w:szCs w:val="20"/>
                      <w:lang w:val="uk-UA"/>
                    </w:rPr>
                    <w:t xml:space="preserve">Термін </w:t>
                  </w:r>
                  <w:r w:rsidRPr="007C0216">
                    <w:rPr>
                      <w:sz w:val="20"/>
                      <w:szCs w:val="20"/>
                      <w:lang w:val="uk-UA"/>
                    </w:rPr>
                    <w:br/>
                    <w:t>досягнення</w:t>
                  </w:r>
                  <w:r w:rsidRPr="007C0216">
                    <w:rPr>
                      <w:sz w:val="20"/>
                      <w:szCs w:val="20"/>
                      <w:lang w:val="uk-UA"/>
                    </w:rPr>
                    <w:br/>
                    <w:t>затвердженого</w:t>
                  </w:r>
                  <w:r w:rsidRPr="007C0216">
                    <w:rPr>
                      <w:sz w:val="20"/>
                      <w:szCs w:val="20"/>
                      <w:lang w:val="uk-UA"/>
                    </w:rPr>
                    <w:br/>
                    <w:t>значення</w:t>
                  </w:r>
                  <w:r w:rsidRPr="007C0216">
                    <w:rPr>
                      <w:sz w:val="20"/>
                      <w:szCs w:val="20"/>
                      <w:lang w:val="uk-UA"/>
                    </w:rPr>
                    <w:br/>
                    <w:t>граничнодопустимого викиду</w:t>
                  </w:r>
                </w:p>
              </w:tc>
            </w:tr>
            <w:tr w:rsidR="00B4359B" w:rsidRPr="007C0216" w:rsidTr="00B4359B">
              <w:trPr>
                <w:trHeight w:val="20"/>
              </w:trPr>
              <w:tc>
                <w:tcPr>
                  <w:tcW w:w="596" w:type="dxa"/>
                  <w:tcBorders>
                    <w:top w:val="nil"/>
                    <w:left w:val="single" w:sz="4" w:space="0" w:color="auto"/>
                    <w:bottom w:val="single" w:sz="4" w:space="0" w:color="auto"/>
                    <w:right w:val="single" w:sz="4" w:space="0" w:color="auto"/>
                  </w:tcBorders>
                  <w:vAlign w:val="center"/>
                  <w:hideMark/>
                </w:tcPr>
                <w:p w:rsidR="00B4359B" w:rsidRPr="007C0216" w:rsidRDefault="00B4359B" w:rsidP="00B16588">
                  <w:pPr>
                    <w:autoSpaceDE w:val="0"/>
                    <w:autoSpaceDN w:val="0"/>
                    <w:ind w:left="-108" w:right="-78"/>
                    <w:jc w:val="center"/>
                    <w:rPr>
                      <w:sz w:val="20"/>
                      <w:szCs w:val="20"/>
                      <w:lang w:val="uk-UA"/>
                    </w:rPr>
                  </w:pPr>
                  <w:r w:rsidRPr="007C0216">
                    <w:rPr>
                      <w:sz w:val="20"/>
                      <w:szCs w:val="20"/>
                      <w:lang w:val="uk-UA"/>
                    </w:rPr>
                    <w:t>Наймену-вання, марка, вид палива</w:t>
                  </w:r>
                </w:p>
              </w:tc>
              <w:tc>
                <w:tcPr>
                  <w:tcW w:w="678" w:type="dxa"/>
                  <w:tcBorders>
                    <w:top w:val="nil"/>
                    <w:left w:val="nil"/>
                    <w:bottom w:val="single" w:sz="4" w:space="0" w:color="auto"/>
                    <w:right w:val="single" w:sz="4" w:space="0" w:color="auto"/>
                  </w:tcBorders>
                  <w:vAlign w:val="center"/>
                  <w:hideMark/>
                </w:tcPr>
                <w:p w:rsidR="00B4359B" w:rsidRPr="007C0216" w:rsidRDefault="00B4359B" w:rsidP="00B16588">
                  <w:pPr>
                    <w:autoSpaceDE w:val="0"/>
                    <w:autoSpaceDN w:val="0"/>
                    <w:ind w:left="-108" w:right="-78"/>
                    <w:jc w:val="center"/>
                    <w:rPr>
                      <w:sz w:val="20"/>
                      <w:szCs w:val="20"/>
                      <w:lang w:val="uk-UA"/>
                    </w:rPr>
                  </w:pPr>
                  <w:r w:rsidRPr="007C0216">
                    <w:rPr>
                      <w:sz w:val="20"/>
                      <w:szCs w:val="20"/>
                      <w:lang w:val="uk-UA"/>
                    </w:rPr>
                    <w:t>Номер</w:t>
                  </w:r>
                </w:p>
              </w:tc>
              <w:tc>
                <w:tcPr>
                  <w:tcW w:w="1052" w:type="dxa"/>
                  <w:tcBorders>
                    <w:top w:val="single" w:sz="4" w:space="0" w:color="auto"/>
                    <w:left w:val="nil"/>
                    <w:bottom w:val="single" w:sz="4" w:space="0" w:color="auto"/>
                    <w:right w:val="single" w:sz="4" w:space="0" w:color="auto"/>
                  </w:tcBorders>
                  <w:vAlign w:val="center"/>
                  <w:hideMark/>
                </w:tcPr>
                <w:p w:rsidR="00B4359B" w:rsidRPr="007C0216" w:rsidRDefault="00B4359B" w:rsidP="00B16588">
                  <w:pPr>
                    <w:autoSpaceDE w:val="0"/>
                    <w:autoSpaceDN w:val="0"/>
                    <w:ind w:left="-108" w:right="-78"/>
                    <w:jc w:val="center"/>
                    <w:rPr>
                      <w:sz w:val="20"/>
                      <w:szCs w:val="20"/>
                      <w:lang w:val="uk-UA"/>
                    </w:rPr>
                  </w:pPr>
                  <w:r w:rsidRPr="007C0216">
                    <w:rPr>
                      <w:sz w:val="20"/>
                      <w:szCs w:val="20"/>
                      <w:lang w:val="uk-UA"/>
                    </w:rPr>
                    <w:t>Код</w:t>
                  </w:r>
                </w:p>
              </w:tc>
              <w:tc>
                <w:tcPr>
                  <w:tcW w:w="964" w:type="dxa"/>
                  <w:tcBorders>
                    <w:top w:val="nil"/>
                    <w:left w:val="nil"/>
                    <w:bottom w:val="single" w:sz="4" w:space="0" w:color="auto"/>
                    <w:right w:val="single" w:sz="4" w:space="0" w:color="auto"/>
                  </w:tcBorders>
                  <w:vAlign w:val="center"/>
                  <w:hideMark/>
                </w:tcPr>
                <w:p w:rsidR="00B4359B" w:rsidRPr="007C0216" w:rsidRDefault="00B4359B" w:rsidP="00B16588">
                  <w:pPr>
                    <w:autoSpaceDE w:val="0"/>
                    <w:autoSpaceDN w:val="0"/>
                    <w:ind w:left="-108" w:right="-78"/>
                    <w:jc w:val="center"/>
                    <w:rPr>
                      <w:sz w:val="20"/>
                      <w:szCs w:val="20"/>
                      <w:lang w:val="uk-UA"/>
                    </w:rPr>
                  </w:pPr>
                  <w:r w:rsidRPr="007C0216">
                    <w:rPr>
                      <w:sz w:val="20"/>
                      <w:szCs w:val="20"/>
                      <w:lang w:val="uk-UA"/>
                    </w:rPr>
                    <w:t>Найменування</w:t>
                  </w: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B4359B" w:rsidRPr="007C0216" w:rsidRDefault="00B4359B" w:rsidP="00B16588">
                  <w:pPr>
                    <w:autoSpaceDE w:val="0"/>
                    <w:autoSpaceDN w:val="0"/>
                    <w:rPr>
                      <w:sz w:val="20"/>
                      <w:szCs w:val="20"/>
                      <w:lang w:val="uk-UA"/>
                    </w:rPr>
                  </w:pPr>
                </w:p>
              </w:tc>
              <w:tc>
                <w:tcPr>
                  <w:tcW w:w="767" w:type="dxa"/>
                  <w:tcBorders>
                    <w:top w:val="nil"/>
                    <w:left w:val="nil"/>
                    <w:bottom w:val="single" w:sz="4" w:space="0" w:color="auto"/>
                    <w:right w:val="single" w:sz="4" w:space="0" w:color="auto"/>
                  </w:tcBorders>
                  <w:vAlign w:val="center"/>
                  <w:hideMark/>
                </w:tcPr>
                <w:p w:rsidR="00B4359B" w:rsidRPr="007C0216" w:rsidRDefault="00B4359B" w:rsidP="00B16588">
                  <w:pPr>
                    <w:autoSpaceDE w:val="0"/>
                    <w:autoSpaceDN w:val="0"/>
                    <w:ind w:left="-108" w:right="-78"/>
                    <w:jc w:val="center"/>
                    <w:rPr>
                      <w:sz w:val="20"/>
                      <w:szCs w:val="20"/>
                      <w:lang w:val="uk-UA"/>
                    </w:rPr>
                  </w:pPr>
                  <w:r w:rsidRPr="007C0216">
                    <w:rPr>
                      <w:sz w:val="20"/>
                      <w:szCs w:val="20"/>
                      <w:lang w:val="uk-UA"/>
                    </w:rPr>
                    <w:t>Поточ-</w:t>
                  </w:r>
                  <w:r w:rsidRPr="007C0216">
                    <w:rPr>
                      <w:sz w:val="20"/>
                      <w:szCs w:val="20"/>
                      <w:lang w:val="uk-UA"/>
                    </w:rPr>
                    <w:br/>
                    <w:t>ний</w:t>
                  </w:r>
                </w:p>
              </w:tc>
              <w:tc>
                <w:tcPr>
                  <w:tcW w:w="888" w:type="dxa"/>
                  <w:tcBorders>
                    <w:top w:val="nil"/>
                    <w:left w:val="nil"/>
                    <w:bottom w:val="single" w:sz="4" w:space="0" w:color="auto"/>
                    <w:right w:val="single" w:sz="4" w:space="0" w:color="auto"/>
                  </w:tcBorders>
                  <w:vAlign w:val="center"/>
                  <w:hideMark/>
                </w:tcPr>
                <w:p w:rsidR="00B4359B" w:rsidRPr="007C0216" w:rsidRDefault="00B4359B" w:rsidP="00B16588">
                  <w:pPr>
                    <w:autoSpaceDE w:val="0"/>
                    <w:autoSpaceDN w:val="0"/>
                    <w:ind w:left="-108" w:right="-78"/>
                    <w:jc w:val="center"/>
                    <w:rPr>
                      <w:sz w:val="20"/>
                      <w:szCs w:val="20"/>
                      <w:lang w:val="uk-UA"/>
                    </w:rPr>
                  </w:pPr>
                  <w:r w:rsidRPr="007C0216">
                    <w:rPr>
                      <w:sz w:val="20"/>
                      <w:szCs w:val="20"/>
                      <w:lang w:val="uk-UA"/>
                    </w:rPr>
                    <w:t>Перспек-</w:t>
                  </w:r>
                  <w:r w:rsidRPr="007C0216">
                    <w:rPr>
                      <w:sz w:val="20"/>
                      <w:szCs w:val="20"/>
                      <w:lang w:val="uk-UA"/>
                    </w:rPr>
                    <w:br/>
                    <w:t>тивний</w:t>
                  </w: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B4359B" w:rsidRPr="007C0216" w:rsidRDefault="00B4359B" w:rsidP="00B16588">
                  <w:pPr>
                    <w:autoSpaceDE w:val="0"/>
                    <w:autoSpaceDN w:val="0"/>
                    <w:rPr>
                      <w:sz w:val="20"/>
                      <w:szCs w:val="20"/>
                      <w:lang w:val="uk-UA"/>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B4359B" w:rsidRPr="007C0216" w:rsidRDefault="00B4359B" w:rsidP="00B16588">
                  <w:pPr>
                    <w:autoSpaceDE w:val="0"/>
                    <w:autoSpaceDN w:val="0"/>
                    <w:rPr>
                      <w:sz w:val="20"/>
                      <w:szCs w:val="20"/>
                      <w:lang w:val="uk-UA"/>
                    </w:rPr>
                  </w:pPr>
                </w:p>
              </w:tc>
            </w:tr>
            <w:tr w:rsidR="00B4359B" w:rsidRPr="007C0216" w:rsidTr="00B4359B">
              <w:trPr>
                <w:trHeight w:val="20"/>
              </w:trPr>
              <w:tc>
                <w:tcPr>
                  <w:tcW w:w="596" w:type="dxa"/>
                  <w:tcBorders>
                    <w:top w:val="single" w:sz="4" w:space="0" w:color="auto"/>
                    <w:left w:val="single" w:sz="4" w:space="0" w:color="auto"/>
                    <w:bottom w:val="single" w:sz="4" w:space="0" w:color="auto"/>
                    <w:right w:val="single" w:sz="4" w:space="0" w:color="auto"/>
                  </w:tcBorders>
                  <w:vAlign w:val="center"/>
                  <w:hideMark/>
                </w:tcPr>
                <w:p w:rsidR="00B4359B" w:rsidRPr="007C0216" w:rsidRDefault="00B4359B" w:rsidP="00B16588">
                  <w:pPr>
                    <w:autoSpaceDE w:val="0"/>
                    <w:autoSpaceDN w:val="0"/>
                    <w:jc w:val="center"/>
                    <w:rPr>
                      <w:sz w:val="20"/>
                      <w:szCs w:val="20"/>
                      <w:lang w:val="uk-UA"/>
                    </w:rPr>
                  </w:pPr>
                  <w:r w:rsidRPr="007C0216">
                    <w:rPr>
                      <w:sz w:val="20"/>
                      <w:szCs w:val="20"/>
                      <w:lang w:val="uk-UA"/>
                    </w:rPr>
                    <w:t>1</w:t>
                  </w:r>
                </w:p>
              </w:tc>
              <w:tc>
                <w:tcPr>
                  <w:tcW w:w="678" w:type="dxa"/>
                  <w:tcBorders>
                    <w:top w:val="single" w:sz="4" w:space="0" w:color="auto"/>
                    <w:left w:val="nil"/>
                    <w:bottom w:val="single" w:sz="4" w:space="0" w:color="auto"/>
                    <w:right w:val="single" w:sz="4" w:space="0" w:color="auto"/>
                  </w:tcBorders>
                  <w:hideMark/>
                </w:tcPr>
                <w:p w:rsidR="00B4359B" w:rsidRPr="007C0216" w:rsidRDefault="00B4359B" w:rsidP="00B16588">
                  <w:pPr>
                    <w:autoSpaceDE w:val="0"/>
                    <w:autoSpaceDN w:val="0"/>
                    <w:jc w:val="center"/>
                    <w:rPr>
                      <w:sz w:val="20"/>
                      <w:szCs w:val="20"/>
                      <w:lang w:val="uk-UA"/>
                    </w:rPr>
                  </w:pPr>
                  <w:r w:rsidRPr="007C0216">
                    <w:rPr>
                      <w:sz w:val="20"/>
                      <w:szCs w:val="20"/>
                      <w:lang w:val="uk-UA"/>
                    </w:rPr>
                    <w:t>2</w:t>
                  </w:r>
                </w:p>
              </w:tc>
              <w:tc>
                <w:tcPr>
                  <w:tcW w:w="1052" w:type="dxa"/>
                  <w:tcBorders>
                    <w:top w:val="single" w:sz="4" w:space="0" w:color="auto"/>
                    <w:left w:val="nil"/>
                    <w:bottom w:val="single" w:sz="4" w:space="0" w:color="auto"/>
                    <w:right w:val="single" w:sz="4" w:space="0" w:color="auto"/>
                  </w:tcBorders>
                  <w:vAlign w:val="center"/>
                  <w:hideMark/>
                </w:tcPr>
                <w:p w:rsidR="00B4359B" w:rsidRPr="007C0216" w:rsidRDefault="00B4359B" w:rsidP="00B16588">
                  <w:pPr>
                    <w:autoSpaceDE w:val="0"/>
                    <w:autoSpaceDN w:val="0"/>
                    <w:ind w:left="-108" w:right="-78"/>
                    <w:jc w:val="center"/>
                    <w:rPr>
                      <w:sz w:val="20"/>
                      <w:szCs w:val="20"/>
                      <w:lang w:val="uk-UA"/>
                    </w:rPr>
                  </w:pPr>
                  <w:r w:rsidRPr="007C0216">
                    <w:rPr>
                      <w:sz w:val="20"/>
                      <w:szCs w:val="20"/>
                      <w:lang w:val="uk-UA"/>
                    </w:rPr>
                    <w:t>3</w:t>
                  </w:r>
                </w:p>
              </w:tc>
              <w:tc>
                <w:tcPr>
                  <w:tcW w:w="964" w:type="dxa"/>
                  <w:tcBorders>
                    <w:top w:val="single" w:sz="4" w:space="0" w:color="auto"/>
                    <w:left w:val="nil"/>
                    <w:bottom w:val="single" w:sz="4" w:space="0" w:color="auto"/>
                    <w:right w:val="single" w:sz="4" w:space="0" w:color="auto"/>
                  </w:tcBorders>
                  <w:vAlign w:val="center"/>
                  <w:hideMark/>
                </w:tcPr>
                <w:p w:rsidR="00B4359B" w:rsidRPr="007C0216" w:rsidRDefault="00B4359B" w:rsidP="00B16588">
                  <w:pPr>
                    <w:autoSpaceDE w:val="0"/>
                    <w:autoSpaceDN w:val="0"/>
                    <w:ind w:left="-108" w:right="-78"/>
                    <w:jc w:val="center"/>
                    <w:rPr>
                      <w:sz w:val="20"/>
                      <w:szCs w:val="20"/>
                      <w:lang w:val="uk-UA"/>
                    </w:rPr>
                  </w:pPr>
                  <w:r w:rsidRPr="007C0216">
                    <w:rPr>
                      <w:sz w:val="20"/>
                      <w:szCs w:val="20"/>
                      <w:lang w:val="uk-UA"/>
                    </w:rPr>
                    <w:t>4</w:t>
                  </w:r>
                </w:p>
              </w:tc>
              <w:tc>
                <w:tcPr>
                  <w:tcW w:w="976" w:type="dxa"/>
                  <w:tcBorders>
                    <w:top w:val="single" w:sz="4" w:space="0" w:color="auto"/>
                    <w:left w:val="nil"/>
                    <w:bottom w:val="single" w:sz="4" w:space="0" w:color="auto"/>
                    <w:right w:val="single" w:sz="4" w:space="0" w:color="auto"/>
                  </w:tcBorders>
                  <w:vAlign w:val="center"/>
                  <w:hideMark/>
                </w:tcPr>
                <w:p w:rsidR="00B4359B" w:rsidRPr="007C0216" w:rsidRDefault="00B4359B" w:rsidP="00B16588">
                  <w:pPr>
                    <w:autoSpaceDE w:val="0"/>
                    <w:autoSpaceDN w:val="0"/>
                    <w:jc w:val="center"/>
                    <w:rPr>
                      <w:sz w:val="20"/>
                      <w:szCs w:val="20"/>
                      <w:lang w:val="uk-UA"/>
                    </w:rPr>
                  </w:pPr>
                  <w:r w:rsidRPr="007C0216">
                    <w:rPr>
                      <w:sz w:val="20"/>
                      <w:szCs w:val="20"/>
                      <w:lang w:val="uk-UA"/>
                    </w:rPr>
                    <w:t>5</w:t>
                  </w:r>
                </w:p>
              </w:tc>
              <w:tc>
                <w:tcPr>
                  <w:tcW w:w="767" w:type="dxa"/>
                  <w:tcBorders>
                    <w:top w:val="single" w:sz="4" w:space="0" w:color="auto"/>
                    <w:left w:val="nil"/>
                    <w:bottom w:val="single" w:sz="4" w:space="0" w:color="auto"/>
                    <w:right w:val="single" w:sz="4" w:space="0" w:color="auto"/>
                  </w:tcBorders>
                  <w:vAlign w:val="center"/>
                  <w:hideMark/>
                </w:tcPr>
                <w:p w:rsidR="00B4359B" w:rsidRPr="007C0216" w:rsidRDefault="00B4359B" w:rsidP="00B16588">
                  <w:pPr>
                    <w:autoSpaceDE w:val="0"/>
                    <w:autoSpaceDN w:val="0"/>
                    <w:jc w:val="center"/>
                    <w:rPr>
                      <w:sz w:val="20"/>
                      <w:szCs w:val="20"/>
                      <w:lang w:val="uk-UA"/>
                    </w:rPr>
                  </w:pPr>
                  <w:r w:rsidRPr="007C0216">
                    <w:rPr>
                      <w:sz w:val="20"/>
                      <w:szCs w:val="20"/>
                      <w:lang w:val="uk-UA"/>
                    </w:rPr>
                    <w:t>6</w:t>
                  </w:r>
                </w:p>
              </w:tc>
              <w:tc>
                <w:tcPr>
                  <w:tcW w:w="888" w:type="dxa"/>
                  <w:tcBorders>
                    <w:top w:val="single" w:sz="4" w:space="0" w:color="auto"/>
                    <w:left w:val="nil"/>
                    <w:bottom w:val="single" w:sz="4" w:space="0" w:color="auto"/>
                    <w:right w:val="single" w:sz="4" w:space="0" w:color="auto"/>
                  </w:tcBorders>
                  <w:vAlign w:val="center"/>
                  <w:hideMark/>
                </w:tcPr>
                <w:p w:rsidR="00B4359B" w:rsidRPr="007C0216" w:rsidRDefault="00B4359B" w:rsidP="00B16588">
                  <w:pPr>
                    <w:autoSpaceDE w:val="0"/>
                    <w:autoSpaceDN w:val="0"/>
                    <w:jc w:val="center"/>
                    <w:rPr>
                      <w:sz w:val="20"/>
                      <w:szCs w:val="20"/>
                      <w:lang w:val="uk-UA"/>
                    </w:rPr>
                  </w:pPr>
                  <w:r w:rsidRPr="007C0216">
                    <w:rPr>
                      <w:sz w:val="20"/>
                      <w:szCs w:val="20"/>
                      <w:lang w:val="uk-UA"/>
                    </w:rPr>
                    <w:t>7</w:t>
                  </w:r>
                </w:p>
              </w:tc>
              <w:tc>
                <w:tcPr>
                  <w:tcW w:w="649" w:type="dxa"/>
                  <w:tcBorders>
                    <w:top w:val="single" w:sz="4" w:space="0" w:color="auto"/>
                    <w:left w:val="nil"/>
                    <w:bottom w:val="single" w:sz="4" w:space="0" w:color="auto"/>
                    <w:right w:val="single" w:sz="4" w:space="0" w:color="auto"/>
                  </w:tcBorders>
                  <w:vAlign w:val="center"/>
                  <w:hideMark/>
                </w:tcPr>
                <w:p w:rsidR="00B4359B" w:rsidRPr="007C0216" w:rsidRDefault="00B4359B" w:rsidP="00B16588">
                  <w:pPr>
                    <w:autoSpaceDE w:val="0"/>
                    <w:autoSpaceDN w:val="0"/>
                    <w:jc w:val="center"/>
                    <w:rPr>
                      <w:sz w:val="20"/>
                      <w:szCs w:val="20"/>
                      <w:lang w:val="uk-UA"/>
                    </w:rPr>
                  </w:pPr>
                  <w:r w:rsidRPr="007C0216">
                    <w:rPr>
                      <w:sz w:val="20"/>
                      <w:szCs w:val="20"/>
                      <w:lang w:val="uk-UA"/>
                    </w:rPr>
                    <w:t>8</w:t>
                  </w:r>
                </w:p>
              </w:tc>
              <w:tc>
                <w:tcPr>
                  <w:tcW w:w="972" w:type="dxa"/>
                  <w:tcBorders>
                    <w:top w:val="single" w:sz="4" w:space="0" w:color="auto"/>
                    <w:left w:val="nil"/>
                    <w:bottom w:val="single" w:sz="4" w:space="0" w:color="auto"/>
                    <w:right w:val="single" w:sz="4" w:space="0" w:color="auto"/>
                  </w:tcBorders>
                  <w:vAlign w:val="center"/>
                  <w:hideMark/>
                </w:tcPr>
                <w:p w:rsidR="00B4359B" w:rsidRPr="007C0216" w:rsidRDefault="00B4359B" w:rsidP="00B16588">
                  <w:pPr>
                    <w:autoSpaceDE w:val="0"/>
                    <w:autoSpaceDN w:val="0"/>
                    <w:jc w:val="center"/>
                    <w:rPr>
                      <w:sz w:val="20"/>
                      <w:szCs w:val="20"/>
                      <w:lang w:val="uk-UA"/>
                    </w:rPr>
                  </w:pPr>
                  <w:r w:rsidRPr="007C0216">
                    <w:rPr>
                      <w:sz w:val="20"/>
                      <w:szCs w:val="20"/>
                      <w:lang w:val="uk-UA"/>
                    </w:rPr>
                    <w:t>9</w:t>
                  </w:r>
                </w:p>
              </w:tc>
            </w:tr>
          </w:tbl>
          <w:p w:rsidR="00B4359B" w:rsidRPr="007C0216" w:rsidRDefault="00B4359B" w:rsidP="00B4359B">
            <w:pPr>
              <w:pStyle w:val="a4"/>
              <w:spacing w:line="240" w:lineRule="auto"/>
              <w:ind w:left="1261"/>
              <w:jc w:val="both"/>
              <w:rPr>
                <w:rFonts w:ascii="Times New Roman" w:hAnsi="Times New Roman"/>
                <w:sz w:val="20"/>
                <w:szCs w:val="20"/>
              </w:rPr>
            </w:pPr>
            <w:r w:rsidRPr="007C0216">
              <w:rPr>
                <w:rFonts w:ascii="Times New Roman" w:hAnsi="Times New Roman"/>
                <w:sz w:val="20"/>
                <w:szCs w:val="20"/>
              </w:rPr>
              <w:t>* Дозволені обсяги викидів з урахуванням технологічних нормативів допустимих викидів забруднюючих речовин;</w:t>
            </w:r>
          </w:p>
          <w:p w:rsidR="00B4359B" w:rsidRPr="007C0216" w:rsidRDefault="00B4359B" w:rsidP="00B4359B">
            <w:pPr>
              <w:pStyle w:val="a4"/>
              <w:spacing w:line="240" w:lineRule="auto"/>
              <w:ind w:left="1261"/>
              <w:jc w:val="both"/>
              <w:rPr>
                <w:rFonts w:ascii="Times New Roman" w:hAnsi="Times New Roman"/>
                <w:sz w:val="20"/>
                <w:szCs w:val="20"/>
              </w:rPr>
            </w:pPr>
          </w:p>
          <w:p w:rsidR="00B4359B" w:rsidRPr="007C0216" w:rsidRDefault="00B4359B" w:rsidP="00B4359B">
            <w:pPr>
              <w:pStyle w:val="a4"/>
              <w:numPr>
                <w:ilvl w:val="1"/>
                <w:numId w:val="12"/>
              </w:numPr>
              <w:spacing w:after="0" w:line="240" w:lineRule="auto"/>
              <w:jc w:val="both"/>
              <w:rPr>
                <w:rFonts w:ascii="Times New Roman" w:hAnsi="Times New Roman"/>
                <w:sz w:val="20"/>
                <w:szCs w:val="20"/>
              </w:rPr>
            </w:pPr>
            <w:r w:rsidRPr="007C0216">
              <w:rPr>
                <w:rFonts w:ascii="Times New Roman" w:hAnsi="Times New Roman"/>
                <w:sz w:val="20"/>
                <w:szCs w:val="20"/>
              </w:rPr>
              <w:t>Умови до виробничого контролю</w:t>
            </w:r>
          </w:p>
          <w:p w:rsidR="00B4359B" w:rsidRPr="007C0216" w:rsidRDefault="00B4359B" w:rsidP="00B4359B">
            <w:pPr>
              <w:pStyle w:val="a4"/>
              <w:spacing w:line="240" w:lineRule="auto"/>
              <w:ind w:left="1260"/>
              <w:jc w:val="both"/>
              <w:rPr>
                <w:rFonts w:ascii="Times New Roman" w:hAnsi="Times New Roman"/>
                <w:sz w:val="20"/>
                <w:szCs w:val="20"/>
              </w:rPr>
            </w:pPr>
          </w:p>
          <w:p w:rsidR="00B4359B" w:rsidRPr="007C0216" w:rsidRDefault="00B4359B" w:rsidP="00B4359B">
            <w:pPr>
              <w:pStyle w:val="a4"/>
              <w:spacing w:line="240" w:lineRule="auto"/>
              <w:ind w:left="1260"/>
              <w:jc w:val="center"/>
              <w:rPr>
                <w:rFonts w:ascii="Times New Roman" w:hAnsi="Times New Roman"/>
                <w:sz w:val="20"/>
                <w:szCs w:val="20"/>
                <w:vertAlign w:val="superscript"/>
              </w:rPr>
            </w:pPr>
            <w:r w:rsidRPr="007C0216">
              <w:rPr>
                <w:rFonts w:ascii="Times New Roman" w:hAnsi="Times New Roman"/>
                <w:sz w:val="20"/>
                <w:szCs w:val="20"/>
              </w:rPr>
              <w:t>Перелік заходів щодо здійснення контролю за дотриманням встановлених технологічних нормативів викидів, що відводяться від окремого типу обладнання</w:t>
            </w:r>
          </w:p>
          <w:p w:rsidR="00B4359B" w:rsidRPr="007C0216" w:rsidRDefault="00B4359B" w:rsidP="00B4359B">
            <w:pPr>
              <w:tabs>
                <w:tab w:val="left" w:pos="851"/>
              </w:tabs>
              <w:autoSpaceDE w:val="0"/>
              <w:autoSpaceDN w:val="0"/>
              <w:ind w:left="567"/>
              <w:jc w:val="right"/>
              <w:rPr>
                <w:sz w:val="20"/>
                <w:szCs w:val="20"/>
                <w:lang w:val="uk-UA"/>
              </w:rPr>
            </w:pPr>
            <w:r w:rsidRPr="007C0216">
              <w:rPr>
                <w:sz w:val="20"/>
                <w:szCs w:val="20"/>
                <w:lang w:val="uk-UA"/>
              </w:rPr>
              <w:t>таблиця 2</w:t>
            </w:r>
          </w:p>
          <w:tbl>
            <w:tblPr>
              <w:tblW w:w="7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020"/>
              <w:gridCol w:w="851"/>
              <w:gridCol w:w="850"/>
              <w:gridCol w:w="1134"/>
              <w:gridCol w:w="884"/>
              <w:gridCol w:w="1134"/>
              <w:gridCol w:w="992"/>
            </w:tblGrid>
            <w:tr w:rsidR="00B4359B" w:rsidRPr="007C0216" w:rsidTr="00B4359B">
              <w:trPr>
                <w:trHeight w:val="727"/>
              </w:trPr>
              <w:tc>
                <w:tcPr>
                  <w:tcW w:w="710" w:type="dxa"/>
                  <w:tcBorders>
                    <w:top w:val="single" w:sz="4" w:space="0" w:color="auto"/>
                    <w:left w:val="single" w:sz="4" w:space="0" w:color="auto"/>
                    <w:bottom w:val="single" w:sz="4" w:space="0" w:color="auto"/>
                    <w:right w:val="single" w:sz="4" w:space="0" w:color="auto"/>
                  </w:tcBorders>
                  <w:vAlign w:val="center"/>
                  <w:hideMark/>
                </w:tcPr>
                <w:p w:rsidR="00B4359B" w:rsidRPr="007C0216" w:rsidRDefault="00B4359B" w:rsidP="00B16588">
                  <w:pPr>
                    <w:autoSpaceDE w:val="0"/>
                    <w:autoSpaceDN w:val="0"/>
                    <w:jc w:val="center"/>
                    <w:rPr>
                      <w:iCs/>
                      <w:sz w:val="18"/>
                      <w:szCs w:val="18"/>
                      <w:lang w:val="uk-UA"/>
                    </w:rPr>
                  </w:pPr>
                  <w:r w:rsidRPr="007C0216">
                    <w:rPr>
                      <w:iCs/>
                      <w:sz w:val="18"/>
                      <w:szCs w:val="18"/>
                      <w:lang w:val="uk-UA"/>
                    </w:rPr>
                    <w:t>№/№ джерела викиду</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359B" w:rsidRPr="007C0216" w:rsidRDefault="00B4359B" w:rsidP="00B16588">
                  <w:pPr>
                    <w:autoSpaceDE w:val="0"/>
                    <w:autoSpaceDN w:val="0"/>
                    <w:jc w:val="center"/>
                    <w:rPr>
                      <w:iCs/>
                      <w:sz w:val="18"/>
                      <w:szCs w:val="18"/>
                      <w:lang w:val="uk-UA"/>
                    </w:rPr>
                  </w:pPr>
                  <w:r w:rsidRPr="007C0216">
                    <w:rPr>
                      <w:iCs/>
                      <w:sz w:val="18"/>
                      <w:szCs w:val="18"/>
                      <w:lang w:val="uk-UA"/>
                    </w:rPr>
                    <w:t>Найменування джерела утворення, марка, вид палива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B4359B" w:rsidRPr="007C0216" w:rsidRDefault="00B4359B" w:rsidP="00B16588">
                  <w:pPr>
                    <w:autoSpaceDE w:val="0"/>
                    <w:autoSpaceDN w:val="0"/>
                    <w:jc w:val="center"/>
                    <w:rPr>
                      <w:iCs/>
                      <w:sz w:val="18"/>
                      <w:szCs w:val="18"/>
                      <w:lang w:val="uk-UA"/>
                    </w:rPr>
                  </w:pPr>
                  <w:r w:rsidRPr="007C0216">
                    <w:rPr>
                      <w:iCs/>
                      <w:sz w:val="18"/>
                      <w:szCs w:val="18"/>
                      <w:lang w:val="uk-UA"/>
                    </w:rPr>
                    <w:t>Номер джерела утворення</w:t>
                  </w:r>
                </w:p>
              </w:tc>
              <w:tc>
                <w:tcPr>
                  <w:tcW w:w="850" w:type="dxa"/>
                  <w:tcBorders>
                    <w:top w:val="single" w:sz="4" w:space="0" w:color="auto"/>
                    <w:left w:val="single" w:sz="4" w:space="0" w:color="auto"/>
                    <w:bottom w:val="single" w:sz="4" w:space="0" w:color="auto"/>
                    <w:right w:val="single" w:sz="4" w:space="0" w:color="auto"/>
                  </w:tcBorders>
                  <w:vAlign w:val="center"/>
                  <w:hideMark/>
                </w:tcPr>
                <w:p w:rsidR="00B4359B" w:rsidRPr="007C0216" w:rsidRDefault="00B4359B" w:rsidP="00B16588">
                  <w:pPr>
                    <w:autoSpaceDE w:val="0"/>
                    <w:autoSpaceDN w:val="0"/>
                    <w:jc w:val="center"/>
                    <w:rPr>
                      <w:iCs/>
                      <w:sz w:val="18"/>
                      <w:szCs w:val="18"/>
                      <w:lang w:val="uk-UA"/>
                    </w:rPr>
                  </w:pPr>
                  <w:r w:rsidRPr="007C0216">
                    <w:rPr>
                      <w:iCs/>
                      <w:sz w:val="18"/>
                      <w:szCs w:val="18"/>
                      <w:lang w:val="uk-UA"/>
                    </w:rPr>
                    <w:t>Назва забруднюючої речовини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359B" w:rsidRPr="007C0216" w:rsidRDefault="00B4359B" w:rsidP="00B16588">
                  <w:pPr>
                    <w:autoSpaceDE w:val="0"/>
                    <w:autoSpaceDN w:val="0"/>
                    <w:jc w:val="center"/>
                    <w:rPr>
                      <w:iCs/>
                      <w:sz w:val="18"/>
                      <w:szCs w:val="18"/>
                      <w:lang w:val="uk-UA"/>
                    </w:rPr>
                  </w:pPr>
                  <w:r w:rsidRPr="007C0216">
                    <w:rPr>
                      <w:iCs/>
                      <w:sz w:val="18"/>
                      <w:szCs w:val="18"/>
                      <w:lang w:val="uk-UA"/>
                    </w:rPr>
                    <w:t>Затверджений граничнодопустимий викид, мг/м3</w:t>
                  </w:r>
                </w:p>
              </w:tc>
              <w:tc>
                <w:tcPr>
                  <w:tcW w:w="884" w:type="dxa"/>
                  <w:tcBorders>
                    <w:top w:val="single" w:sz="4" w:space="0" w:color="auto"/>
                    <w:left w:val="single" w:sz="4" w:space="0" w:color="auto"/>
                    <w:bottom w:val="single" w:sz="4" w:space="0" w:color="auto"/>
                    <w:right w:val="single" w:sz="4" w:space="0" w:color="auto"/>
                  </w:tcBorders>
                  <w:vAlign w:val="center"/>
                  <w:hideMark/>
                </w:tcPr>
                <w:p w:rsidR="00B4359B" w:rsidRPr="007C0216" w:rsidRDefault="00B4359B" w:rsidP="00B16588">
                  <w:pPr>
                    <w:autoSpaceDE w:val="0"/>
                    <w:autoSpaceDN w:val="0"/>
                    <w:jc w:val="center"/>
                    <w:rPr>
                      <w:iCs/>
                      <w:sz w:val="18"/>
                      <w:szCs w:val="18"/>
                      <w:lang w:val="uk-UA"/>
                    </w:rPr>
                  </w:pPr>
                  <w:r w:rsidRPr="007C0216">
                    <w:rPr>
                      <w:iCs/>
                      <w:sz w:val="18"/>
                      <w:szCs w:val="18"/>
                      <w:lang w:val="uk-UA"/>
                    </w:rPr>
                    <w:t>Періодичність вимірю-вання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359B" w:rsidRPr="007C0216" w:rsidRDefault="00B4359B" w:rsidP="00B16588">
                  <w:pPr>
                    <w:autoSpaceDE w:val="0"/>
                    <w:autoSpaceDN w:val="0"/>
                    <w:jc w:val="center"/>
                    <w:rPr>
                      <w:iCs/>
                      <w:sz w:val="18"/>
                      <w:szCs w:val="18"/>
                      <w:lang w:val="uk-UA"/>
                    </w:rPr>
                  </w:pPr>
                  <w:r w:rsidRPr="007C0216">
                    <w:rPr>
                      <w:iCs/>
                      <w:sz w:val="18"/>
                      <w:szCs w:val="18"/>
                      <w:lang w:val="uk-UA"/>
                    </w:rPr>
                    <w:t>Методика виконання вимірювань</w:t>
                  </w:r>
                </w:p>
              </w:tc>
              <w:tc>
                <w:tcPr>
                  <w:tcW w:w="992" w:type="dxa"/>
                  <w:tcBorders>
                    <w:top w:val="single" w:sz="4" w:space="0" w:color="auto"/>
                    <w:left w:val="single" w:sz="4" w:space="0" w:color="auto"/>
                    <w:bottom w:val="single" w:sz="4" w:space="0" w:color="auto"/>
                    <w:right w:val="single" w:sz="4" w:space="0" w:color="auto"/>
                  </w:tcBorders>
                  <w:vAlign w:val="center"/>
                  <w:hideMark/>
                </w:tcPr>
                <w:p w:rsidR="00B4359B" w:rsidRPr="007C0216" w:rsidRDefault="00B4359B" w:rsidP="00B16588">
                  <w:pPr>
                    <w:autoSpaceDE w:val="0"/>
                    <w:autoSpaceDN w:val="0"/>
                    <w:jc w:val="center"/>
                    <w:rPr>
                      <w:iCs/>
                      <w:sz w:val="18"/>
                      <w:szCs w:val="18"/>
                      <w:lang w:val="uk-UA"/>
                    </w:rPr>
                  </w:pPr>
                  <w:r w:rsidRPr="007C0216">
                    <w:rPr>
                      <w:iCs/>
                      <w:sz w:val="18"/>
                      <w:szCs w:val="18"/>
                      <w:lang w:val="uk-UA"/>
                    </w:rPr>
                    <w:t>Місце відбору проб</w:t>
                  </w:r>
                </w:p>
              </w:tc>
            </w:tr>
            <w:tr w:rsidR="00B4359B" w:rsidRPr="007C0216" w:rsidTr="00B4359B">
              <w:tc>
                <w:tcPr>
                  <w:tcW w:w="710" w:type="dxa"/>
                  <w:tcBorders>
                    <w:top w:val="single" w:sz="4" w:space="0" w:color="auto"/>
                    <w:left w:val="single" w:sz="4" w:space="0" w:color="auto"/>
                    <w:bottom w:val="single" w:sz="4" w:space="0" w:color="auto"/>
                    <w:right w:val="single" w:sz="4" w:space="0" w:color="auto"/>
                  </w:tcBorders>
                  <w:vAlign w:val="center"/>
                  <w:hideMark/>
                </w:tcPr>
                <w:p w:rsidR="00B4359B" w:rsidRPr="007C0216" w:rsidRDefault="00B4359B" w:rsidP="00B16588">
                  <w:pPr>
                    <w:autoSpaceDE w:val="0"/>
                    <w:autoSpaceDN w:val="0"/>
                    <w:jc w:val="center"/>
                    <w:rPr>
                      <w:iCs/>
                      <w:sz w:val="18"/>
                      <w:szCs w:val="18"/>
                      <w:lang w:val="uk-UA"/>
                    </w:rPr>
                  </w:pPr>
                  <w:r w:rsidRPr="007C0216">
                    <w:rPr>
                      <w:iCs/>
                      <w:sz w:val="18"/>
                      <w:szCs w:val="18"/>
                      <w:lang w:val="uk-UA"/>
                    </w:rPr>
                    <w:t>1</w:t>
                  </w:r>
                </w:p>
              </w:tc>
              <w:tc>
                <w:tcPr>
                  <w:tcW w:w="1020" w:type="dxa"/>
                  <w:tcBorders>
                    <w:top w:val="single" w:sz="4" w:space="0" w:color="auto"/>
                    <w:left w:val="single" w:sz="4" w:space="0" w:color="auto"/>
                    <w:bottom w:val="single" w:sz="4" w:space="0" w:color="auto"/>
                    <w:right w:val="single" w:sz="4" w:space="0" w:color="auto"/>
                  </w:tcBorders>
                  <w:vAlign w:val="center"/>
                  <w:hideMark/>
                </w:tcPr>
                <w:p w:rsidR="00B4359B" w:rsidRPr="007C0216" w:rsidRDefault="00B4359B" w:rsidP="00B16588">
                  <w:pPr>
                    <w:autoSpaceDE w:val="0"/>
                    <w:autoSpaceDN w:val="0"/>
                    <w:jc w:val="center"/>
                    <w:rPr>
                      <w:iCs/>
                      <w:sz w:val="18"/>
                      <w:szCs w:val="18"/>
                      <w:lang w:val="uk-UA"/>
                    </w:rPr>
                  </w:pPr>
                  <w:r w:rsidRPr="007C0216">
                    <w:rPr>
                      <w:iCs/>
                      <w:sz w:val="18"/>
                      <w:szCs w:val="18"/>
                      <w:lang w:val="uk-UA"/>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B4359B" w:rsidRPr="007C0216" w:rsidRDefault="00B4359B" w:rsidP="00B16588">
                  <w:pPr>
                    <w:autoSpaceDE w:val="0"/>
                    <w:autoSpaceDN w:val="0"/>
                    <w:jc w:val="center"/>
                    <w:rPr>
                      <w:iCs/>
                      <w:sz w:val="18"/>
                      <w:szCs w:val="18"/>
                      <w:lang w:val="uk-UA"/>
                    </w:rPr>
                  </w:pPr>
                  <w:r w:rsidRPr="007C0216">
                    <w:rPr>
                      <w:iCs/>
                      <w:sz w:val="18"/>
                      <w:szCs w:val="18"/>
                      <w:lang w:val="uk-UA"/>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4359B" w:rsidRPr="007C0216" w:rsidRDefault="00B4359B" w:rsidP="00B16588">
                  <w:pPr>
                    <w:autoSpaceDE w:val="0"/>
                    <w:autoSpaceDN w:val="0"/>
                    <w:jc w:val="center"/>
                    <w:rPr>
                      <w:iCs/>
                      <w:sz w:val="18"/>
                      <w:szCs w:val="18"/>
                      <w:lang w:val="uk-UA"/>
                    </w:rPr>
                  </w:pPr>
                  <w:r w:rsidRPr="007C0216">
                    <w:rPr>
                      <w:iCs/>
                      <w:sz w:val="18"/>
                      <w:szCs w:val="18"/>
                      <w:lang w:val="uk-U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359B" w:rsidRPr="007C0216" w:rsidRDefault="00B4359B" w:rsidP="00B16588">
                  <w:pPr>
                    <w:autoSpaceDE w:val="0"/>
                    <w:autoSpaceDN w:val="0"/>
                    <w:jc w:val="center"/>
                    <w:rPr>
                      <w:iCs/>
                      <w:sz w:val="18"/>
                      <w:szCs w:val="18"/>
                      <w:lang w:val="uk-UA"/>
                    </w:rPr>
                  </w:pPr>
                  <w:r w:rsidRPr="007C0216">
                    <w:rPr>
                      <w:iCs/>
                      <w:sz w:val="18"/>
                      <w:szCs w:val="18"/>
                      <w:lang w:val="uk-UA"/>
                    </w:rPr>
                    <w:t>5</w:t>
                  </w:r>
                </w:p>
              </w:tc>
              <w:tc>
                <w:tcPr>
                  <w:tcW w:w="884" w:type="dxa"/>
                  <w:tcBorders>
                    <w:top w:val="single" w:sz="4" w:space="0" w:color="auto"/>
                    <w:left w:val="single" w:sz="4" w:space="0" w:color="auto"/>
                    <w:bottom w:val="single" w:sz="4" w:space="0" w:color="auto"/>
                    <w:right w:val="single" w:sz="4" w:space="0" w:color="auto"/>
                  </w:tcBorders>
                  <w:vAlign w:val="center"/>
                  <w:hideMark/>
                </w:tcPr>
                <w:p w:rsidR="00B4359B" w:rsidRPr="007C0216" w:rsidRDefault="00B4359B" w:rsidP="00B16588">
                  <w:pPr>
                    <w:autoSpaceDE w:val="0"/>
                    <w:autoSpaceDN w:val="0"/>
                    <w:jc w:val="center"/>
                    <w:rPr>
                      <w:iCs/>
                      <w:sz w:val="18"/>
                      <w:szCs w:val="18"/>
                      <w:lang w:val="uk-UA"/>
                    </w:rPr>
                  </w:pPr>
                  <w:r w:rsidRPr="007C0216">
                    <w:rPr>
                      <w:iCs/>
                      <w:sz w:val="18"/>
                      <w:szCs w:val="18"/>
                      <w:lang w:val="uk-UA"/>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359B" w:rsidRPr="007C0216" w:rsidRDefault="00B4359B" w:rsidP="00B16588">
                  <w:pPr>
                    <w:autoSpaceDE w:val="0"/>
                    <w:autoSpaceDN w:val="0"/>
                    <w:jc w:val="center"/>
                    <w:rPr>
                      <w:iCs/>
                      <w:sz w:val="18"/>
                      <w:szCs w:val="18"/>
                      <w:lang w:val="uk-UA"/>
                    </w:rPr>
                  </w:pPr>
                  <w:r w:rsidRPr="007C0216">
                    <w:rPr>
                      <w:iCs/>
                      <w:sz w:val="18"/>
                      <w:szCs w:val="18"/>
                      <w:lang w:val="uk-UA"/>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B4359B" w:rsidRPr="007C0216" w:rsidRDefault="00B4359B" w:rsidP="00B16588">
                  <w:pPr>
                    <w:autoSpaceDE w:val="0"/>
                    <w:autoSpaceDN w:val="0"/>
                    <w:jc w:val="center"/>
                    <w:rPr>
                      <w:iCs/>
                      <w:sz w:val="18"/>
                      <w:szCs w:val="18"/>
                      <w:lang w:val="uk-UA"/>
                    </w:rPr>
                  </w:pPr>
                  <w:r w:rsidRPr="007C0216">
                    <w:rPr>
                      <w:iCs/>
                      <w:sz w:val="18"/>
                      <w:szCs w:val="18"/>
                      <w:lang w:val="uk-UA"/>
                    </w:rPr>
                    <w:t>8</w:t>
                  </w:r>
                </w:p>
              </w:tc>
            </w:tr>
          </w:tbl>
          <w:p w:rsidR="00B4359B" w:rsidRPr="007C0216" w:rsidRDefault="00B4359B" w:rsidP="00B4359B">
            <w:pPr>
              <w:pStyle w:val="a4"/>
              <w:spacing w:line="240" w:lineRule="auto"/>
              <w:ind w:left="1260"/>
              <w:jc w:val="both"/>
              <w:rPr>
                <w:rFonts w:ascii="Times New Roman" w:hAnsi="Times New Roman"/>
                <w:sz w:val="20"/>
                <w:szCs w:val="20"/>
              </w:rPr>
            </w:pPr>
          </w:p>
          <w:p w:rsidR="00B4359B" w:rsidRPr="007C0216" w:rsidRDefault="00B4359B" w:rsidP="00B4359B">
            <w:pPr>
              <w:pStyle w:val="a4"/>
              <w:spacing w:line="240" w:lineRule="auto"/>
              <w:ind w:left="1260"/>
              <w:jc w:val="both"/>
              <w:rPr>
                <w:rFonts w:ascii="Times New Roman" w:hAnsi="Times New Roman"/>
                <w:sz w:val="20"/>
                <w:szCs w:val="20"/>
              </w:rPr>
            </w:pPr>
          </w:p>
          <w:p w:rsidR="00B4359B" w:rsidRPr="007C0216" w:rsidRDefault="00B4359B" w:rsidP="00B4359B">
            <w:pPr>
              <w:pStyle w:val="a4"/>
              <w:numPr>
                <w:ilvl w:val="1"/>
                <w:numId w:val="12"/>
              </w:numPr>
              <w:spacing w:after="0" w:line="240" w:lineRule="auto"/>
              <w:jc w:val="both"/>
              <w:rPr>
                <w:rFonts w:ascii="Times New Roman" w:hAnsi="Times New Roman"/>
                <w:sz w:val="20"/>
                <w:szCs w:val="20"/>
              </w:rPr>
            </w:pPr>
            <w:r w:rsidRPr="007C0216">
              <w:rPr>
                <w:rFonts w:ascii="Times New Roman" w:hAnsi="Times New Roman"/>
                <w:sz w:val="20"/>
                <w:szCs w:val="20"/>
              </w:rPr>
              <w:t xml:space="preserve">Умови до неорганізованих джерел (вимоги) та залпових джерел викидів </w:t>
            </w:r>
          </w:p>
          <w:p w:rsidR="00B4359B" w:rsidRPr="007C0216" w:rsidRDefault="00B4359B" w:rsidP="00B4359B">
            <w:pPr>
              <w:pStyle w:val="a4"/>
              <w:spacing w:line="240" w:lineRule="auto"/>
              <w:ind w:left="1260"/>
              <w:jc w:val="both"/>
              <w:rPr>
                <w:rFonts w:ascii="Times New Roman" w:hAnsi="Times New Roman"/>
                <w:sz w:val="20"/>
                <w:szCs w:val="20"/>
              </w:rPr>
            </w:pPr>
          </w:p>
          <w:p w:rsidR="00B4359B" w:rsidRPr="007C0216" w:rsidRDefault="00B4359B" w:rsidP="00B4359B">
            <w:pPr>
              <w:pStyle w:val="a4"/>
              <w:spacing w:line="240" w:lineRule="auto"/>
              <w:ind w:left="1260"/>
              <w:jc w:val="center"/>
              <w:rPr>
                <w:rFonts w:ascii="Times New Roman" w:hAnsi="Times New Roman"/>
                <w:sz w:val="20"/>
                <w:szCs w:val="20"/>
              </w:rPr>
            </w:pPr>
            <w:r w:rsidRPr="007C0216">
              <w:rPr>
                <w:rFonts w:ascii="Times New Roman" w:hAnsi="Times New Roman"/>
                <w:sz w:val="20"/>
                <w:szCs w:val="20"/>
                <w:lang w:eastAsia="ru-RU"/>
              </w:rPr>
              <w:t>Дозволені обсяги залпових викидів</w:t>
            </w:r>
          </w:p>
          <w:p w:rsidR="00B4359B" w:rsidRPr="007C0216" w:rsidRDefault="00B4359B" w:rsidP="00B4359B">
            <w:pPr>
              <w:autoSpaceDE w:val="0"/>
              <w:autoSpaceDN w:val="0"/>
              <w:jc w:val="right"/>
              <w:rPr>
                <w:sz w:val="20"/>
                <w:szCs w:val="20"/>
                <w:lang w:val="uk-UA"/>
              </w:rPr>
            </w:pPr>
            <w:r w:rsidRPr="007C0216">
              <w:rPr>
                <w:sz w:val="20"/>
                <w:szCs w:val="20"/>
                <w:lang w:val="uk-UA"/>
              </w:rPr>
              <w:t>таблиця 3</w:t>
            </w:r>
          </w:p>
          <w:tbl>
            <w:tblPr>
              <w:tblW w:w="7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1121"/>
              <w:gridCol w:w="11"/>
              <w:gridCol w:w="913"/>
              <w:gridCol w:w="1078"/>
              <w:gridCol w:w="399"/>
              <w:gridCol w:w="565"/>
              <w:gridCol w:w="1148"/>
              <w:gridCol w:w="884"/>
              <w:gridCol w:w="773"/>
            </w:tblGrid>
            <w:tr w:rsidR="00B4359B" w:rsidRPr="007C0216" w:rsidTr="00B4359B">
              <w:trPr>
                <w:jc w:val="center"/>
              </w:trPr>
              <w:tc>
                <w:tcPr>
                  <w:tcW w:w="366" w:type="pct"/>
                  <w:vMerge w:val="restart"/>
                  <w:shd w:val="clear" w:color="auto" w:fill="auto"/>
                </w:tcPr>
                <w:p w:rsidR="00B4359B" w:rsidRPr="007C0216" w:rsidRDefault="00B4359B" w:rsidP="00B16588">
                  <w:pPr>
                    <w:jc w:val="center"/>
                    <w:rPr>
                      <w:sz w:val="20"/>
                      <w:szCs w:val="20"/>
                    </w:rPr>
                  </w:pPr>
                  <w:r w:rsidRPr="007C0216">
                    <w:rPr>
                      <w:sz w:val="20"/>
                      <w:szCs w:val="20"/>
                    </w:rPr>
                    <w:t>Номер джерела викиду</w:t>
                  </w:r>
                </w:p>
              </w:tc>
              <w:tc>
                <w:tcPr>
                  <w:tcW w:w="1374" w:type="pct"/>
                  <w:gridSpan w:val="3"/>
                  <w:shd w:val="clear" w:color="auto" w:fill="auto"/>
                </w:tcPr>
                <w:p w:rsidR="00B4359B" w:rsidRPr="007C0216" w:rsidRDefault="00B4359B" w:rsidP="00B16588">
                  <w:pPr>
                    <w:jc w:val="center"/>
                    <w:rPr>
                      <w:sz w:val="20"/>
                      <w:szCs w:val="20"/>
                      <w:lang w:val="uk-UA"/>
                    </w:rPr>
                  </w:pPr>
                  <w:r w:rsidRPr="007C0216">
                    <w:rPr>
                      <w:sz w:val="20"/>
                      <w:szCs w:val="20"/>
                      <w:lang w:val="uk-UA"/>
                    </w:rPr>
                    <w:t>З</w:t>
                  </w:r>
                  <w:r w:rsidRPr="007C0216">
                    <w:rPr>
                      <w:sz w:val="20"/>
                      <w:szCs w:val="20"/>
                    </w:rPr>
                    <w:t>абруднююч</w:t>
                  </w:r>
                  <w:r w:rsidRPr="007C0216">
                    <w:rPr>
                      <w:sz w:val="20"/>
                      <w:szCs w:val="20"/>
                      <w:lang w:val="uk-UA"/>
                    </w:rPr>
                    <w:t>а</w:t>
                  </w:r>
                  <w:r w:rsidRPr="007C0216">
                    <w:rPr>
                      <w:sz w:val="20"/>
                      <w:szCs w:val="20"/>
                    </w:rPr>
                    <w:t xml:space="preserve"> речовин</w:t>
                  </w:r>
                  <w:r w:rsidRPr="007C0216">
                    <w:rPr>
                      <w:sz w:val="20"/>
                      <w:szCs w:val="20"/>
                      <w:lang w:val="uk-UA"/>
                    </w:rPr>
                    <w:t>а</w:t>
                  </w:r>
                </w:p>
              </w:tc>
              <w:tc>
                <w:tcPr>
                  <w:tcW w:w="725" w:type="pct"/>
                  <w:vMerge w:val="restart"/>
                  <w:shd w:val="clear" w:color="auto" w:fill="auto"/>
                </w:tcPr>
                <w:p w:rsidR="00B4359B" w:rsidRPr="007C0216" w:rsidRDefault="00B4359B" w:rsidP="00B16588">
                  <w:pPr>
                    <w:jc w:val="center"/>
                    <w:rPr>
                      <w:sz w:val="20"/>
                      <w:szCs w:val="20"/>
                    </w:rPr>
                  </w:pPr>
                  <w:r w:rsidRPr="007C0216">
                    <w:rPr>
                      <w:sz w:val="20"/>
                      <w:szCs w:val="20"/>
                    </w:rPr>
                    <w:t>Максимальна</w:t>
                  </w:r>
                  <w:r w:rsidRPr="007C0216">
                    <w:rPr>
                      <w:sz w:val="20"/>
                      <w:szCs w:val="20"/>
                      <w:lang w:val="uk-UA"/>
                    </w:rPr>
                    <w:t xml:space="preserve"> </w:t>
                  </w:r>
                  <w:r w:rsidRPr="007C0216">
                    <w:rPr>
                      <w:sz w:val="20"/>
                      <w:szCs w:val="20"/>
                    </w:rPr>
                    <w:t>масова концентрація, мг/м3</w:t>
                  </w:r>
                </w:p>
              </w:tc>
              <w:tc>
                <w:tcPr>
                  <w:tcW w:w="648" w:type="pct"/>
                  <w:gridSpan w:val="2"/>
                  <w:shd w:val="clear" w:color="auto" w:fill="auto"/>
                </w:tcPr>
                <w:p w:rsidR="00B4359B" w:rsidRPr="007C0216" w:rsidRDefault="00B4359B" w:rsidP="00B16588">
                  <w:pPr>
                    <w:jc w:val="center"/>
                    <w:rPr>
                      <w:sz w:val="20"/>
                      <w:szCs w:val="20"/>
                    </w:rPr>
                  </w:pPr>
                  <w:r w:rsidRPr="007C0216">
                    <w:rPr>
                      <w:sz w:val="20"/>
                      <w:szCs w:val="20"/>
                    </w:rPr>
                    <w:t>Потужність викиду</w:t>
                  </w:r>
                </w:p>
              </w:tc>
              <w:tc>
                <w:tcPr>
                  <w:tcW w:w="772" w:type="pct"/>
                  <w:vMerge w:val="restart"/>
                  <w:shd w:val="clear" w:color="auto" w:fill="auto"/>
                </w:tcPr>
                <w:p w:rsidR="00B4359B" w:rsidRPr="007C0216" w:rsidRDefault="00B4359B" w:rsidP="00B16588">
                  <w:pPr>
                    <w:jc w:val="center"/>
                    <w:rPr>
                      <w:sz w:val="20"/>
                      <w:szCs w:val="20"/>
                      <w:lang w:val="uk-UA"/>
                    </w:rPr>
                  </w:pPr>
                  <w:r w:rsidRPr="007C0216">
                    <w:rPr>
                      <w:sz w:val="20"/>
                      <w:szCs w:val="20"/>
                    </w:rPr>
                    <w:t>Періодичність, раз/доба/</w:t>
                  </w:r>
                </w:p>
                <w:p w:rsidR="00B4359B" w:rsidRPr="007C0216" w:rsidRDefault="00B4359B" w:rsidP="00B16588">
                  <w:pPr>
                    <w:jc w:val="center"/>
                    <w:rPr>
                      <w:sz w:val="20"/>
                      <w:szCs w:val="20"/>
                    </w:rPr>
                  </w:pPr>
                  <w:r w:rsidRPr="007C0216">
                    <w:rPr>
                      <w:sz w:val="20"/>
                      <w:szCs w:val="20"/>
                    </w:rPr>
                    <w:t>місяць/рік</w:t>
                  </w:r>
                </w:p>
              </w:tc>
              <w:tc>
                <w:tcPr>
                  <w:tcW w:w="594" w:type="pct"/>
                  <w:vMerge w:val="restart"/>
                  <w:shd w:val="clear" w:color="auto" w:fill="auto"/>
                </w:tcPr>
                <w:p w:rsidR="00B4359B" w:rsidRPr="007C0216" w:rsidRDefault="00B4359B" w:rsidP="00B16588">
                  <w:pPr>
                    <w:jc w:val="center"/>
                    <w:rPr>
                      <w:sz w:val="20"/>
                      <w:szCs w:val="20"/>
                    </w:rPr>
                  </w:pPr>
                  <w:r w:rsidRPr="007C0216">
                    <w:rPr>
                      <w:sz w:val="20"/>
                      <w:szCs w:val="20"/>
                    </w:rPr>
                    <w:t>Тривалість викиду, хв.,год.</w:t>
                  </w:r>
                </w:p>
              </w:tc>
              <w:tc>
                <w:tcPr>
                  <w:tcW w:w="520" w:type="pct"/>
                  <w:vMerge w:val="restart"/>
                  <w:shd w:val="clear" w:color="auto" w:fill="auto"/>
                </w:tcPr>
                <w:p w:rsidR="00B4359B" w:rsidRPr="007C0216" w:rsidRDefault="00B4359B" w:rsidP="00B16588">
                  <w:pPr>
                    <w:jc w:val="center"/>
                    <w:rPr>
                      <w:sz w:val="20"/>
                      <w:szCs w:val="20"/>
                    </w:rPr>
                  </w:pPr>
                  <w:r w:rsidRPr="007C0216">
                    <w:rPr>
                      <w:sz w:val="20"/>
                      <w:szCs w:val="20"/>
                    </w:rPr>
                    <w:t>Річна величина залпових викидів, т/рік</w:t>
                  </w:r>
                </w:p>
              </w:tc>
            </w:tr>
            <w:tr w:rsidR="00B4359B" w:rsidRPr="007C0216" w:rsidTr="00B4359B">
              <w:trPr>
                <w:jc w:val="center"/>
              </w:trPr>
              <w:tc>
                <w:tcPr>
                  <w:tcW w:w="366" w:type="pct"/>
                  <w:vMerge/>
                  <w:shd w:val="clear" w:color="auto" w:fill="auto"/>
                </w:tcPr>
                <w:p w:rsidR="00B4359B" w:rsidRPr="007C0216" w:rsidRDefault="00B4359B" w:rsidP="00B16588">
                  <w:pPr>
                    <w:jc w:val="center"/>
                    <w:rPr>
                      <w:sz w:val="20"/>
                      <w:szCs w:val="20"/>
                    </w:rPr>
                  </w:pPr>
                </w:p>
              </w:tc>
              <w:tc>
                <w:tcPr>
                  <w:tcW w:w="753" w:type="pct"/>
                  <w:shd w:val="clear" w:color="auto" w:fill="auto"/>
                  <w:vAlign w:val="center"/>
                </w:tcPr>
                <w:p w:rsidR="00B4359B" w:rsidRPr="007C0216" w:rsidRDefault="00B4359B" w:rsidP="00B16588">
                  <w:pPr>
                    <w:autoSpaceDE w:val="0"/>
                    <w:autoSpaceDN w:val="0"/>
                    <w:ind w:left="-108" w:right="-78"/>
                    <w:jc w:val="center"/>
                    <w:rPr>
                      <w:sz w:val="20"/>
                      <w:szCs w:val="20"/>
                      <w:lang w:val="uk-UA"/>
                    </w:rPr>
                  </w:pPr>
                  <w:r w:rsidRPr="007C0216">
                    <w:rPr>
                      <w:sz w:val="20"/>
                      <w:szCs w:val="20"/>
                      <w:lang w:val="uk-UA"/>
                    </w:rPr>
                    <w:t>Код</w:t>
                  </w:r>
                </w:p>
              </w:tc>
              <w:tc>
                <w:tcPr>
                  <w:tcW w:w="621" w:type="pct"/>
                  <w:gridSpan w:val="2"/>
                  <w:shd w:val="clear" w:color="auto" w:fill="auto"/>
                  <w:vAlign w:val="center"/>
                </w:tcPr>
                <w:p w:rsidR="00B4359B" w:rsidRPr="007C0216" w:rsidRDefault="00B4359B" w:rsidP="00B16588">
                  <w:pPr>
                    <w:autoSpaceDE w:val="0"/>
                    <w:autoSpaceDN w:val="0"/>
                    <w:ind w:left="-108" w:right="-78"/>
                    <w:jc w:val="center"/>
                    <w:rPr>
                      <w:sz w:val="20"/>
                      <w:szCs w:val="20"/>
                      <w:lang w:val="uk-UA"/>
                    </w:rPr>
                  </w:pPr>
                  <w:r w:rsidRPr="007C0216">
                    <w:rPr>
                      <w:sz w:val="20"/>
                      <w:szCs w:val="20"/>
                      <w:lang w:val="uk-UA"/>
                    </w:rPr>
                    <w:t>Найменування</w:t>
                  </w:r>
                </w:p>
              </w:tc>
              <w:tc>
                <w:tcPr>
                  <w:tcW w:w="725" w:type="pct"/>
                  <w:vMerge/>
                  <w:shd w:val="clear" w:color="auto" w:fill="auto"/>
                </w:tcPr>
                <w:p w:rsidR="00B4359B" w:rsidRPr="007C0216" w:rsidRDefault="00B4359B" w:rsidP="00B16588">
                  <w:pPr>
                    <w:jc w:val="center"/>
                    <w:rPr>
                      <w:sz w:val="20"/>
                      <w:szCs w:val="20"/>
                    </w:rPr>
                  </w:pPr>
                </w:p>
              </w:tc>
              <w:tc>
                <w:tcPr>
                  <w:tcW w:w="268" w:type="pct"/>
                  <w:shd w:val="clear" w:color="auto" w:fill="auto"/>
                </w:tcPr>
                <w:p w:rsidR="00B4359B" w:rsidRPr="007C0216" w:rsidRDefault="00B4359B" w:rsidP="00B16588">
                  <w:pPr>
                    <w:jc w:val="center"/>
                    <w:rPr>
                      <w:sz w:val="20"/>
                      <w:szCs w:val="20"/>
                    </w:rPr>
                  </w:pPr>
                  <w:r w:rsidRPr="007C0216">
                    <w:rPr>
                      <w:sz w:val="20"/>
                      <w:szCs w:val="20"/>
                    </w:rPr>
                    <w:t>г/с</w:t>
                  </w:r>
                </w:p>
              </w:tc>
              <w:tc>
                <w:tcPr>
                  <w:tcW w:w="380" w:type="pct"/>
                  <w:shd w:val="clear" w:color="auto" w:fill="auto"/>
                </w:tcPr>
                <w:p w:rsidR="00B4359B" w:rsidRPr="007C0216" w:rsidRDefault="00B4359B" w:rsidP="00B16588">
                  <w:pPr>
                    <w:jc w:val="center"/>
                    <w:rPr>
                      <w:sz w:val="20"/>
                      <w:szCs w:val="20"/>
                    </w:rPr>
                  </w:pPr>
                  <w:r w:rsidRPr="007C0216">
                    <w:rPr>
                      <w:sz w:val="20"/>
                      <w:szCs w:val="20"/>
                    </w:rPr>
                    <w:t>кг/год</w:t>
                  </w:r>
                </w:p>
              </w:tc>
              <w:tc>
                <w:tcPr>
                  <w:tcW w:w="772" w:type="pct"/>
                  <w:vMerge/>
                  <w:shd w:val="clear" w:color="auto" w:fill="auto"/>
                </w:tcPr>
                <w:p w:rsidR="00B4359B" w:rsidRPr="007C0216" w:rsidRDefault="00B4359B" w:rsidP="00B16588">
                  <w:pPr>
                    <w:jc w:val="center"/>
                    <w:rPr>
                      <w:sz w:val="20"/>
                      <w:szCs w:val="20"/>
                    </w:rPr>
                  </w:pPr>
                </w:p>
              </w:tc>
              <w:tc>
                <w:tcPr>
                  <w:tcW w:w="594" w:type="pct"/>
                  <w:vMerge/>
                  <w:shd w:val="clear" w:color="auto" w:fill="auto"/>
                </w:tcPr>
                <w:p w:rsidR="00B4359B" w:rsidRPr="007C0216" w:rsidRDefault="00B4359B" w:rsidP="00B16588">
                  <w:pPr>
                    <w:jc w:val="center"/>
                    <w:rPr>
                      <w:sz w:val="20"/>
                      <w:szCs w:val="20"/>
                    </w:rPr>
                  </w:pPr>
                </w:p>
              </w:tc>
              <w:tc>
                <w:tcPr>
                  <w:tcW w:w="520" w:type="pct"/>
                  <w:vMerge/>
                  <w:shd w:val="clear" w:color="auto" w:fill="auto"/>
                </w:tcPr>
                <w:p w:rsidR="00B4359B" w:rsidRPr="007C0216" w:rsidRDefault="00B4359B" w:rsidP="00B16588">
                  <w:pPr>
                    <w:jc w:val="center"/>
                    <w:rPr>
                      <w:sz w:val="20"/>
                      <w:szCs w:val="20"/>
                    </w:rPr>
                  </w:pPr>
                </w:p>
              </w:tc>
            </w:tr>
            <w:tr w:rsidR="00B4359B" w:rsidRPr="007C0216" w:rsidTr="00B4359B">
              <w:trPr>
                <w:jc w:val="center"/>
              </w:trPr>
              <w:tc>
                <w:tcPr>
                  <w:tcW w:w="366" w:type="pct"/>
                  <w:shd w:val="clear" w:color="auto" w:fill="auto"/>
                </w:tcPr>
                <w:p w:rsidR="00B4359B" w:rsidRPr="007C0216" w:rsidRDefault="00B4359B" w:rsidP="00B16588">
                  <w:pPr>
                    <w:jc w:val="center"/>
                    <w:rPr>
                      <w:sz w:val="20"/>
                      <w:szCs w:val="20"/>
                    </w:rPr>
                  </w:pPr>
                  <w:r w:rsidRPr="007C0216">
                    <w:rPr>
                      <w:sz w:val="20"/>
                      <w:szCs w:val="20"/>
                    </w:rPr>
                    <w:t>1</w:t>
                  </w:r>
                </w:p>
              </w:tc>
              <w:tc>
                <w:tcPr>
                  <w:tcW w:w="760" w:type="pct"/>
                  <w:gridSpan w:val="2"/>
                  <w:shd w:val="clear" w:color="auto" w:fill="auto"/>
                </w:tcPr>
                <w:p w:rsidR="00B4359B" w:rsidRPr="007C0216" w:rsidRDefault="00B4359B" w:rsidP="00B16588">
                  <w:pPr>
                    <w:jc w:val="center"/>
                    <w:rPr>
                      <w:sz w:val="20"/>
                      <w:szCs w:val="20"/>
                    </w:rPr>
                  </w:pPr>
                  <w:r w:rsidRPr="007C0216">
                    <w:rPr>
                      <w:sz w:val="20"/>
                      <w:szCs w:val="20"/>
                    </w:rPr>
                    <w:t>2</w:t>
                  </w:r>
                </w:p>
              </w:tc>
              <w:tc>
                <w:tcPr>
                  <w:tcW w:w="614" w:type="pct"/>
                  <w:shd w:val="clear" w:color="auto" w:fill="auto"/>
                </w:tcPr>
                <w:p w:rsidR="00B4359B" w:rsidRPr="007C0216" w:rsidRDefault="00B4359B" w:rsidP="00B16588">
                  <w:pPr>
                    <w:jc w:val="center"/>
                    <w:rPr>
                      <w:sz w:val="20"/>
                      <w:szCs w:val="20"/>
                    </w:rPr>
                  </w:pPr>
                  <w:r w:rsidRPr="007C0216">
                    <w:rPr>
                      <w:sz w:val="20"/>
                      <w:szCs w:val="20"/>
                    </w:rPr>
                    <w:t>3</w:t>
                  </w:r>
                </w:p>
              </w:tc>
              <w:tc>
                <w:tcPr>
                  <w:tcW w:w="725" w:type="pct"/>
                  <w:shd w:val="clear" w:color="auto" w:fill="auto"/>
                </w:tcPr>
                <w:p w:rsidR="00B4359B" w:rsidRPr="007C0216" w:rsidRDefault="00B4359B" w:rsidP="00B16588">
                  <w:pPr>
                    <w:jc w:val="center"/>
                    <w:rPr>
                      <w:sz w:val="20"/>
                      <w:szCs w:val="20"/>
                    </w:rPr>
                  </w:pPr>
                  <w:r w:rsidRPr="007C0216">
                    <w:rPr>
                      <w:sz w:val="20"/>
                      <w:szCs w:val="20"/>
                    </w:rPr>
                    <w:t>4</w:t>
                  </w:r>
                </w:p>
              </w:tc>
              <w:tc>
                <w:tcPr>
                  <w:tcW w:w="268" w:type="pct"/>
                  <w:shd w:val="clear" w:color="auto" w:fill="auto"/>
                </w:tcPr>
                <w:p w:rsidR="00B4359B" w:rsidRPr="007C0216" w:rsidRDefault="00B4359B" w:rsidP="00B16588">
                  <w:pPr>
                    <w:jc w:val="center"/>
                    <w:rPr>
                      <w:sz w:val="20"/>
                      <w:szCs w:val="20"/>
                    </w:rPr>
                  </w:pPr>
                  <w:r w:rsidRPr="007C0216">
                    <w:rPr>
                      <w:sz w:val="20"/>
                      <w:szCs w:val="20"/>
                    </w:rPr>
                    <w:t>5</w:t>
                  </w:r>
                </w:p>
              </w:tc>
              <w:tc>
                <w:tcPr>
                  <w:tcW w:w="380" w:type="pct"/>
                  <w:shd w:val="clear" w:color="auto" w:fill="auto"/>
                </w:tcPr>
                <w:p w:rsidR="00B4359B" w:rsidRPr="007C0216" w:rsidRDefault="00B4359B" w:rsidP="00B16588">
                  <w:pPr>
                    <w:jc w:val="center"/>
                    <w:rPr>
                      <w:sz w:val="20"/>
                      <w:szCs w:val="20"/>
                    </w:rPr>
                  </w:pPr>
                  <w:r w:rsidRPr="007C0216">
                    <w:rPr>
                      <w:sz w:val="20"/>
                      <w:szCs w:val="20"/>
                    </w:rPr>
                    <w:t>6</w:t>
                  </w:r>
                </w:p>
              </w:tc>
              <w:tc>
                <w:tcPr>
                  <w:tcW w:w="772" w:type="pct"/>
                  <w:shd w:val="clear" w:color="auto" w:fill="auto"/>
                </w:tcPr>
                <w:p w:rsidR="00B4359B" w:rsidRPr="007C0216" w:rsidRDefault="00B4359B" w:rsidP="00B16588">
                  <w:pPr>
                    <w:jc w:val="center"/>
                    <w:rPr>
                      <w:sz w:val="20"/>
                      <w:szCs w:val="20"/>
                    </w:rPr>
                  </w:pPr>
                  <w:r w:rsidRPr="007C0216">
                    <w:rPr>
                      <w:sz w:val="20"/>
                      <w:szCs w:val="20"/>
                    </w:rPr>
                    <w:t>7</w:t>
                  </w:r>
                </w:p>
              </w:tc>
              <w:tc>
                <w:tcPr>
                  <w:tcW w:w="594" w:type="pct"/>
                  <w:shd w:val="clear" w:color="auto" w:fill="auto"/>
                </w:tcPr>
                <w:p w:rsidR="00B4359B" w:rsidRPr="007C0216" w:rsidRDefault="00B4359B" w:rsidP="00B16588">
                  <w:pPr>
                    <w:jc w:val="center"/>
                    <w:rPr>
                      <w:sz w:val="20"/>
                      <w:szCs w:val="20"/>
                    </w:rPr>
                  </w:pPr>
                  <w:r w:rsidRPr="007C0216">
                    <w:rPr>
                      <w:sz w:val="20"/>
                      <w:szCs w:val="20"/>
                    </w:rPr>
                    <w:t>8</w:t>
                  </w:r>
                </w:p>
              </w:tc>
              <w:tc>
                <w:tcPr>
                  <w:tcW w:w="520" w:type="pct"/>
                  <w:shd w:val="clear" w:color="auto" w:fill="auto"/>
                </w:tcPr>
                <w:p w:rsidR="00B4359B" w:rsidRPr="007C0216" w:rsidRDefault="00B4359B" w:rsidP="00B16588">
                  <w:pPr>
                    <w:jc w:val="center"/>
                    <w:rPr>
                      <w:sz w:val="20"/>
                      <w:szCs w:val="20"/>
                    </w:rPr>
                  </w:pPr>
                  <w:r w:rsidRPr="007C0216">
                    <w:rPr>
                      <w:sz w:val="20"/>
                      <w:szCs w:val="20"/>
                    </w:rPr>
                    <w:t>9</w:t>
                  </w:r>
                </w:p>
              </w:tc>
            </w:tr>
          </w:tbl>
          <w:p w:rsidR="00B4359B" w:rsidRPr="007C0216" w:rsidRDefault="00B4359B" w:rsidP="00B4359B">
            <w:pPr>
              <w:jc w:val="both"/>
              <w:rPr>
                <w:sz w:val="20"/>
                <w:szCs w:val="20"/>
                <w:lang w:val="uk-UA"/>
              </w:rPr>
            </w:pPr>
          </w:p>
          <w:p w:rsidR="00B4359B" w:rsidRPr="007C0216" w:rsidRDefault="00B4359B" w:rsidP="00B4359B">
            <w:pPr>
              <w:pStyle w:val="a4"/>
              <w:numPr>
                <w:ilvl w:val="1"/>
                <w:numId w:val="12"/>
              </w:numPr>
              <w:spacing w:after="0" w:line="240" w:lineRule="auto"/>
              <w:jc w:val="both"/>
              <w:rPr>
                <w:rFonts w:ascii="Times New Roman" w:hAnsi="Times New Roman"/>
                <w:sz w:val="20"/>
                <w:szCs w:val="20"/>
              </w:rPr>
            </w:pPr>
            <w:r w:rsidRPr="007C0216">
              <w:rPr>
                <w:rFonts w:ascii="Times New Roman" w:hAnsi="Times New Roman"/>
                <w:sz w:val="20"/>
                <w:szCs w:val="20"/>
              </w:rPr>
              <w:t>Умови до адміністративних дій у разі виникнення надзвичайних ситуацій техногенного та природного характеру</w:t>
            </w:r>
          </w:p>
          <w:p w:rsidR="00DA08FD" w:rsidRDefault="00DA08FD" w:rsidP="00B4359B">
            <w:pPr>
              <w:pageBreakBefore/>
              <w:jc w:val="right"/>
              <w:rPr>
                <w:sz w:val="20"/>
                <w:szCs w:val="20"/>
                <w:lang w:val="uk-UA"/>
              </w:rPr>
            </w:pPr>
          </w:p>
          <w:p w:rsidR="00B4359B" w:rsidRPr="00DA08FD" w:rsidRDefault="00B4359B" w:rsidP="00B4359B">
            <w:pPr>
              <w:pageBreakBefore/>
              <w:jc w:val="right"/>
              <w:rPr>
                <w:sz w:val="20"/>
                <w:szCs w:val="20"/>
                <w:lang w:val="uk-UA"/>
              </w:rPr>
            </w:pPr>
            <w:r w:rsidRPr="007C0216">
              <w:rPr>
                <w:sz w:val="20"/>
                <w:szCs w:val="20"/>
                <w:lang w:val="uk-UA"/>
              </w:rPr>
              <w:t xml:space="preserve">Продовження </w:t>
            </w:r>
            <w:r w:rsidR="00DA08FD">
              <w:rPr>
                <w:sz w:val="20"/>
                <w:szCs w:val="20"/>
              </w:rPr>
              <w:t>додатку 1</w:t>
            </w:r>
          </w:p>
          <w:p w:rsidR="00B4359B" w:rsidRPr="007C0216" w:rsidRDefault="00B4359B" w:rsidP="00B4359B">
            <w:pPr>
              <w:jc w:val="right"/>
              <w:rPr>
                <w:sz w:val="20"/>
                <w:szCs w:val="20"/>
                <w:lang w:val="uk-UA"/>
              </w:rPr>
            </w:pPr>
          </w:p>
          <w:p w:rsidR="00B4359B" w:rsidRPr="007C0216" w:rsidRDefault="00B4359B" w:rsidP="00B4359B">
            <w:pPr>
              <w:ind w:firstLine="850"/>
              <w:jc w:val="center"/>
              <w:rPr>
                <w:sz w:val="20"/>
                <w:szCs w:val="20"/>
              </w:rPr>
            </w:pPr>
            <w:r w:rsidRPr="007C0216">
              <w:rPr>
                <w:b/>
                <w:sz w:val="20"/>
                <w:szCs w:val="20"/>
              </w:rPr>
              <w:t xml:space="preserve">3. Дозволені обсяги викидів </w:t>
            </w:r>
          </w:p>
          <w:p w:rsidR="00B4359B" w:rsidRPr="007C0216" w:rsidRDefault="00B4359B" w:rsidP="00B4359B">
            <w:pPr>
              <w:ind w:firstLine="850"/>
              <w:jc w:val="center"/>
              <w:rPr>
                <w:sz w:val="20"/>
                <w:szCs w:val="20"/>
                <w:lang w:val="uk-UA"/>
              </w:rPr>
            </w:pPr>
            <w:r w:rsidRPr="007C0216">
              <w:rPr>
                <w:sz w:val="20"/>
                <w:szCs w:val="20"/>
              </w:rPr>
              <w:t>Дозволені обсяги викидів, які віднесені до основних джерел викидів</w:t>
            </w:r>
          </w:p>
          <w:p w:rsidR="00B4359B" w:rsidRPr="007C0216" w:rsidRDefault="00B4359B" w:rsidP="00B4359B">
            <w:pPr>
              <w:ind w:firstLine="850"/>
              <w:jc w:val="center"/>
              <w:rPr>
                <w:sz w:val="20"/>
                <w:szCs w:val="20"/>
                <w:lang w:val="uk-UA"/>
              </w:rPr>
            </w:pPr>
          </w:p>
          <w:p w:rsidR="00B4359B" w:rsidRPr="007C0216" w:rsidRDefault="00B4359B" w:rsidP="00B4359B">
            <w:pPr>
              <w:jc w:val="both"/>
              <w:rPr>
                <w:sz w:val="20"/>
                <w:szCs w:val="20"/>
              </w:rPr>
            </w:pPr>
            <w:r w:rsidRPr="007C0216">
              <w:rPr>
                <w:sz w:val="20"/>
                <w:szCs w:val="20"/>
              </w:rPr>
              <w:t>Номер джерела викидів:</w:t>
            </w:r>
          </w:p>
          <w:p w:rsidR="00B4359B" w:rsidRPr="007C0216" w:rsidRDefault="00B4359B" w:rsidP="00B4359B">
            <w:pPr>
              <w:jc w:val="both"/>
              <w:rPr>
                <w:sz w:val="20"/>
                <w:szCs w:val="20"/>
              </w:rPr>
            </w:pPr>
            <w:r w:rsidRPr="007C0216">
              <w:rPr>
                <w:sz w:val="20"/>
                <w:szCs w:val="20"/>
              </w:rPr>
              <w:t>Місце розташування джерела викиду:</w:t>
            </w:r>
          </w:p>
          <w:p w:rsidR="00B4359B" w:rsidRPr="007C0216" w:rsidRDefault="00B4359B" w:rsidP="00B4359B">
            <w:pPr>
              <w:jc w:val="both"/>
              <w:rPr>
                <w:sz w:val="20"/>
                <w:szCs w:val="20"/>
              </w:rPr>
            </w:pPr>
            <w:r w:rsidRPr="007C0216">
              <w:rPr>
                <w:sz w:val="20"/>
                <w:szCs w:val="20"/>
              </w:rPr>
              <w:t>Максимальна витрата викиду, м</w:t>
            </w:r>
            <w:r w:rsidRPr="007C0216">
              <w:rPr>
                <w:sz w:val="20"/>
                <w:szCs w:val="20"/>
                <w:vertAlign w:val="superscript"/>
              </w:rPr>
              <w:t>3</w:t>
            </w:r>
            <w:r w:rsidRPr="007C0216">
              <w:rPr>
                <w:sz w:val="20"/>
                <w:szCs w:val="20"/>
              </w:rPr>
              <w:t>/с:</w:t>
            </w:r>
          </w:p>
          <w:p w:rsidR="00B4359B" w:rsidRPr="007C0216" w:rsidRDefault="00B4359B" w:rsidP="00B4359B">
            <w:pPr>
              <w:jc w:val="both"/>
              <w:rPr>
                <w:b/>
                <w:sz w:val="20"/>
                <w:szCs w:val="20"/>
              </w:rPr>
            </w:pPr>
            <w:r w:rsidRPr="007C0216">
              <w:rPr>
                <w:sz w:val="20"/>
                <w:szCs w:val="20"/>
              </w:rPr>
              <w:t>Висота викиду, м:</w:t>
            </w:r>
          </w:p>
          <w:p w:rsidR="00B4359B" w:rsidRPr="007C0216" w:rsidRDefault="00B4359B" w:rsidP="00B4359B">
            <w:pPr>
              <w:tabs>
                <w:tab w:val="left" w:pos="851"/>
              </w:tabs>
              <w:autoSpaceDE w:val="0"/>
              <w:autoSpaceDN w:val="0"/>
              <w:ind w:left="567"/>
              <w:jc w:val="right"/>
              <w:rPr>
                <w:sz w:val="20"/>
                <w:szCs w:val="20"/>
                <w:lang w:val="uk-UA"/>
              </w:rPr>
            </w:pPr>
            <w:r w:rsidRPr="007C0216">
              <w:rPr>
                <w:sz w:val="20"/>
                <w:szCs w:val="20"/>
                <w:lang w:val="uk-UA"/>
              </w:rPr>
              <w:t>таблиця 4</w:t>
            </w:r>
          </w:p>
          <w:tbl>
            <w:tblPr>
              <w:tblW w:w="7229" w:type="dxa"/>
              <w:tblInd w:w="93" w:type="dxa"/>
              <w:tblLayout w:type="fixed"/>
              <w:tblLook w:val="0000" w:firstRow="0" w:lastRow="0" w:firstColumn="0" w:lastColumn="0" w:noHBand="0" w:noVBand="0"/>
            </w:tblPr>
            <w:tblGrid>
              <w:gridCol w:w="1637"/>
              <w:gridCol w:w="1843"/>
              <w:gridCol w:w="992"/>
              <w:gridCol w:w="1208"/>
              <w:gridCol w:w="1549"/>
            </w:tblGrid>
            <w:tr w:rsidR="00B4359B" w:rsidRPr="007C0216" w:rsidTr="00B4359B">
              <w:trPr>
                <w:trHeight w:val="274"/>
              </w:trPr>
              <w:tc>
                <w:tcPr>
                  <w:tcW w:w="1637" w:type="dxa"/>
                  <w:tcBorders>
                    <w:top w:val="single" w:sz="4" w:space="0" w:color="000000"/>
                    <w:left w:val="single" w:sz="4" w:space="0" w:color="000000"/>
                    <w:bottom w:val="nil"/>
                    <w:right w:val="single" w:sz="4" w:space="0" w:color="000000"/>
                  </w:tcBorders>
                  <w:shd w:val="clear" w:color="auto" w:fill="auto"/>
                </w:tcPr>
                <w:p w:rsidR="00B4359B" w:rsidRPr="007C0216" w:rsidRDefault="00B4359B" w:rsidP="00B16588">
                  <w:pPr>
                    <w:jc w:val="center"/>
                    <w:rPr>
                      <w:sz w:val="20"/>
                      <w:szCs w:val="20"/>
                    </w:rPr>
                  </w:pPr>
                  <w:r w:rsidRPr="007C0216">
                    <w:rPr>
                      <w:sz w:val="20"/>
                      <w:szCs w:val="20"/>
                    </w:rPr>
                    <w:t>Найменування</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4359B" w:rsidRPr="007C0216" w:rsidRDefault="00B4359B" w:rsidP="00B16588">
                  <w:pPr>
                    <w:jc w:val="center"/>
                    <w:rPr>
                      <w:sz w:val="20"/>
                      <w:szCs w:val="20"/>
                    </w:rPr>
                  </w:pPr>
                  <w:r w:rsidRPr="007C0216">
                    <w:rPr>
                      <w:sz w:val="20"/>
                      <w:szCs w:val="20"/>
                    </w:rPr>
                    <w:t xml:space="preserve">Граничнодопустимий викид відповідно  до  законодавства, </w:t>
                  </w:r>
                </w:p>
                <w:p w:rsidR="00B4359B" w:rsidRPr="007C0216" w:rsidRDefault="00B4359B" w:rsidP="00B16588">
                  <w:pPr>
                    <w:jc w:val="center"/>
                    <w:rPr>
                      <w:sz w:val="20"/>
                      <w:szCs w:val="20"/>
                    </w:rPr>
                  </w:pPr>
                  <w:r w:rsidRPr="007C0216">
                    <w:rPr>
                      <w:sz w:val="20"/>
                      <w:szCs w:val="20"/>
                    </w:rPr>
                    <w:t>мг/м</w:t>
                  </w:r>
                  <w:r w:rsidRPr="007C0216">
                    <w:rPr>
                      <w:sz w:val="20"/>
                      <w:szCs w:val="20"/>
                      <w:vertAlign w:val="superscript"/>
                    </w:rPr>
                    <w:t>3</w:t>
                  </w:r>
                  <w:r w:rsidRPr="007C0216">
                    <w:rPr>
                      <w:sz w:val="20"/>
                      <w:szCs w:val="20"/>
                    </w:rPr>
                    <w:t xml:space="preserve"> </w:t>
                  </w:r>
                </w:p>
              </w:tc>
              <w:tc>
                <w:tcPr>
                  <w:tcW w:w="22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4359B" w:rsidRPr="007C0216" w:rsidRDefault="00B4359B" w:rsidP="00B16588">
                  <w:pPr>
                    <w:jc w:val="center"/>
                    <w:rPr>
                      <w:sz w:val="20"/>
                      <w:szCs w:val="20"/>
                    </w:rPr>
                  </w:pPr>
                  <w:r w:rsidRPr="007C0216">
                    <w:rPr>
                      <w:sz w:val="20"/>
                      <w:szCs w:val="20"/>
                    </w:rPr>
                    <w:t>Затверджений граничнодопустимий  викид</w:t>
                  </w:r>
                </w:p>
              </w:tc>
              <w:tc>
                <w:tcPr>
                  <w:tcW w:w="15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4359B" w:rsidRPr="007C0216" w:rsidRDefault="00B4359B" w:rsidP="00B16588">
                  <w:pPr>
                    <w:jc w:val="center"/>
                    <w:rPr>
                      <w:sz w:val="20"/>
                      <w:szCs w:val="20"/>
                    </w:rPr>
                  </w:pPr>
                  <w:r w:rsidRPr="007C0216">
                    <w:rPr>
                      <w:sz w:val="20"/>
                      <w:szCs w:val="20"/>
                    </w:rPr>
                    <w:t>Термін досягнення</w:t>
                  </w:r>
                </w:p>
              </w:tc>
            </w:tr>
            <w:tr w:rsidR="00B4359B" w:rsidRPr="007C0216" w:rsidTr="00B4359B">
              <w:trPr>
                <w:trHeight w:val="285"/>
              </w:trPr>
              <w:tc>
                <w:tcPr>
                  <w:tcW w:w="1637" w:type="dxa"/>
                  <w:tcBorders>
                    <w:top w:val="nil"/>
                    <w:left w:val="single" w:sz="4" w:space="0" w:color="000000"/>
                    <w:bottom w:val="nil"/>
                    <w:right w:val="single" w:sz="4" w:space="0" w:color="000000"/>
                  </w:tcBorders>
                  <w:shd w:val="clear" w:color="auto" w:fill="auto"/>
                </w:tcPr>
                <w:p w:rsidR="00B4359B" w:rsidRPr="007C0216" w:rsidRDefault="00B4359B" w:rsidP="00B16588">
                  <w:pPr>
                    <w:jc w:val="center"/>
                    <w:rPr>
                      <w:sz w:val="20"/>
                      <w:szCs w:val="20"/>
                    </w:rPr>
                  </w:pPr>
                  <w:r w:rsidRPr="007C0216">
                    <w:rPr>
                      <w:sz w:val="20"/>
                      <w:szCs w:val="20"/>
                    </w:rPr>
                    <w:t>забруднюючих</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B4359B" w:rsidRPr="007C0216" w:rsidRDefault="00B4359B" w:rsidP="00B16588">
                  <w:pPr>
                    <w:widowControl w:val="0"/>
                    <w:pBdr>
                      <w:top w:val="nil"/>
                      <w:left w:val="nil"/>
                      <w:bottom w:val="nil"/>
                      <w:right w:val="nil"/>
                      <w:between w:val="nil"/>
                    </w:pBdr>
                    <w:rPr>
                      <w:sz w:val="20"/>
                      <w:szCs w:val="20"/>
                    </w:rPr>
                  </w:pPr>
                </w:p>
              </w:tc>
              <w:tc>
                <w:tcPr>
                  <w:tcW w:w="220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4359B" w:rsidRPr="007C0216" w:rsidRDefault="00B4359B" w:rsidP="00B16588">
                  <w:pPr>
                    <w:widowControl w:val="0"/>
                    <w:pBdr>
                      <w:top w:val="nil"/>
                      <w:left w:val="nil"/>
                      <w:bottom w:val="nil"/>
                      <w:right w:val="nil"/>
                      <w:between w:val="nil"/>
                    </w:pBdr>
                    <w:rPr>
                      <w:sz w:val="20"/>
                      <w:szCs w:val="20"/>
                    </w:rPr>
                  </w:pPr>
                </w:p>
              </w:tc>
              <w:tc>
                <w:tcPr>
                  <w:tcW w:w="1549" w:type="dxa"/>
                  <w:vMerge/>
                  <w:tcBorders>
                    <w:top w:val="single" w:sz="4" w:space="0" w:color="000000"/>
                    <w:left w:val="single" w:sz="4" w:space="0" w:color="000000"/>
                    <w:bottom w:val="single" w:sz="4" w:space="0" w:color="000000"/>
                    <w:right w:val="single" w:sz="4" w:space="0" w:color="000000"/>
                  </w:tcBorders>
                  <w:shd w:val="clear" w:color="auto" w:fill="auto"/>
                </w:tcPr>
                <w:p w:rsidR="00B4359B" w:rsidRPr="007C0216" w:rsidRDefault="00B4359B" w:rsidP="00B16588">
                  <w:pPr>
                    <w:widowControl w:val="0"/>
                    <w:pBdr>
                      <w:top w:val="nil"/>
                      <w:left w:val="nil"/>
                      <w:bottom w:val="nil"/>
                      <w:right w:val="nil"/>
                      <w:between w:val="nil"/>
                    </w:pBdr>
                    <w:rPr>
                      <w:sz w:val="20"/>
                      <w:szCs w:val="20"/>
                    </w:rPr>
                  </w:pPr>
                </w:p>
              </w:tc>
            </w:tr>
            <w:tr w:rsidR="00B4359B" w:rsidRPr="007C0216" w:rsidTr="00B4359B">
              <w:trPr>
                <w:trHeight w:val="161"/>
              </w:trPr>
              <w:tc>
                <w:tcPr>
                  <w:tcW w:w="1637" w:type="dxa"/>
                  <w:tcBorders>
                    <w:top w:val="nil"/>
                    <w:left w:val="single" w:sz="4" w:space="0" w:color="000000"/>
                    <w:bottom w:val="nil"/>
                    <w:right w:val="single" w:sz="4" w:space="0" w:color="000000"/>
                  </w:tcBorders>
                  <w:shd w:val="clear" w:color="auto" w:fill="auto"/>
                </w:tcPr>
                <w:p w:rsidR="00B4359B" w:rsidRPr="007C0216" w:rsidRDefault="00B4359B" w:rsidP="00B16588">
                  <w:pPr>
                    <w:jc w:val="center"/>
                    <w:rPr>
                      <w:sz w:val="20"/>
                      <w:szCs w:val="20"/>
                    </w:rPr>
                  </w:pPr>
                  <w:r w:rsidRPr="007C0216">
                    <w:rPr>
                      <w:sz w:val="20"/>
                      <w:szCs w:val="20"/>
                    </w:rPr>
                    <w:t>речовин</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B4359B" w:rsidRPr="007C0216" w:rsidRDefault="00B4359B" w:rsidP="00B16588">
                  <w:pPr>
                    <w:widowControl w:val="0"/>
                    <w:pBdr>
                      <w:top w:val="nil"/>
                      <w:left w:val="nil"/>
                      <w:bottom w:val="nil"/>
                      <w:right w:val="nil"/>
                      <w:between w:val="nil"/>
                    </w:pBdr>
                    <w:rPr>
                      <w:sz w:val="20"/>
                      <w:szCs w:val="20"/>
                    </w:rPr>
                  </w:pPr>
                </w:p>
              </w:tc>
              <w:tc>
                <w:tcPr>
                  <w:tcW w:w="220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4359B" w:rsidRPr="007C0216" w:rsidRDefault="00B4359B" w:rsidP="00B16588">
                  <w:pPr>
                    <w:widowControl w:val="0"/>
                    <w:pBdr>
                      <w:top w:val="nil"/>
                      <w:left w:val="nil"/>
                      <w:bottom w:val="nil"/>
                      <w:right w:val="nil"/>
                      <w:between w:val="nil"/>
                    </w:pBdr>
                    <w:rPr>
                      <w:sz w:val="20"/>
                      <w:szCs w:val="20"/>
                    </w:rPr>
                  </w:pPr>
                </w:p>
              </w:tc>
              <w:tc>
                <w:tcPr>
                  <w:tcW w:w="1549" w:type="dxa"/>
                  <w:vMerge/>
                  <w:tcBorders>
                    <w:top w:val="single" w:sz="4" w:space="0" w:color="000000"/>
                    <w:left w:val="single" w:sz="4" w:space="0" w:color="000000"/>
                    <w:bottom w:val="single" w:sz="4" w:space="0" w:color="000000"/>
                    <w:right w:val="single" w:sz="4" w:space="0" w:color="000000"/>
                  </w:tcBorders>
                  <w:shd w:val="clear" w:color="auto" w:fill="auto"/>
                </w:tcPr>
                <w:p w:rsidR="00B4359B" w:rsidRPr="007C0216" w:rsidRDefault="00B4359B" w:rsidP="00B16588">
                  <w:pPr>
                    <w:widowControl w:val="0"/>
                    <w:pBdr>
                      <w:top w:val="nil"/>
                      <w:left w:val="nil"/>
                      <w:bottom w:val="nil"/>
                      <w:right w:val="nil"/>
                      <w:between w:val="nil"/>
                    </w:pBdr>
                    <w:rPr>
                      <w:sz w:val="20"/>
                      <w:szCs w:val="20"/>
                    </w:rPr>
                  </w:pPr>
                </w:p>
              </w:tc>
            </w:tr>
            <w:tr w:rsidR="00B4359B" w:rsidRPr="007C0216" w:rsidTr="00B4359B">
              <w:trPr>
                <w:trHeight w:val="207"/>
              </w:trPr>
              <w:tc>
                <w:tcPr>
                  <w:tcW w:w="1637" w:type="dxa"/>
                  <w:tcBorders>
                    <w:top w:val="nil"/>
                    <w:left w:val="single" w:sz="4" w:space="0" w:color="000000"/>
                    <w:bottom w:val="single" w:sz="4" w:space="0" w:color="000000"/>
                    <w:right w:val="single" w:sz="4" w:space="0" w:color="000000"/>
                  </w:tcBorders>
                  <w:shd w:val="clear" w:color="auto" w:fill="auto"/>
                </w:tcPr>
                <w:p w:rsidR="00B4359B" w:rsidRPr="007C0216" w:rsidRDefault="00B4359B" w:rsidP="00B16588">
                  <w:pPr>
                    <w:jc w:val="center"/>
                    <w:rPr>
                      <w:sz w:val="20"/>
                      <w:szCs w:val="20"/>
                    </w:rPr>
                  </w:pPr>
                  <w:r w:rsidRPr="007C0216">
                    <w:rPr>
                      <w:sz w:val="20"/>
                      <w:szCs w:val="20"/>
                    </w:rPr>
                    <w:t> </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B4359B" w:rsidRPr="007C0216" w:rsidRDefault="00B4359B" w:rsidP="00B16588">
                  <w:pPr>
                    <w:widowControl w:val="0"/>
                    <w:pBdr>
                      <w:top w:val="nil"/>
                      <w:left w:val="nil"/>
                      <w:bottom w:val="nil"/>
                      <w:right w:val="nil"/>
                      <w:between w:val="nil"/>
                    </w:pBdr>
                    <w:rPr>
                      <w:sz w:val="20"/>
                      <w:szCs w:val="20"/>
                    </w:rPr>
                  </w:pPr>
                </w:p>
              </w:tc>
              <w:tc>
                <w:tcPr>
                  <w:tcW w:w="992" w:type="dxa"/>
                  <w:tcBorders>
                    <w:top w:val="nil"/>
                    <w:left w:val="nil"/>
                    <w:bottom w:val="single" w:sz="4" w:space="0" w:color="000000"/>
                    <w:right w:val="single" w:sz="4" w:space="0" w:color="000000"/>
                  </w:tcBorders>
                  <w:shd w:val="clear" w:color="auto" w:fill="auto"/>
                </w:tcPr>
                <w:p w:rsidR="00B4359B" w:rsidRPr="007C0216" w:rsidRDefault="00B4359B" w:rsidP="00B16588">
                  <w:pPr>
                    <w:jc w:val="center"/>
                    <w:rPr>
                      <w:sz w:val="20"/>
                      <w:szCs w:val="20"/>
                    </w:rPr>
                  </w:pPr>
                  <w:r w:rsidRPr="007C0216">
                    <w:rPr>
                      <w:sz w:val="20"/>
                      <w:szCs w:val="20"/>
                    </w:rPr>
                    <w:t>мг/м</w:t>
                  </w:r>
                  <w:r w:rsidRPr="007C0216">
                    <w:rPr>
                      <w:sz w:val="20"/>
                      <w:szCs w:val="20"/>
                      <w:vertAlign w:val="superscript"/>
                    </w:rPr>
                    <w:t>3</w:t>
                  </w:r>
                </w:p>
              </w:tc>
              <w:tc>
                <w:tcPr>
                  <w:tcW w:w="1208" w:type="dxa"/>
                  <w:tcBorders>
                    <w:top w:val="nil"/>
                    <w:left w:val="nil"/>
                    <w:bottom w:val="single" w:sz="4" w:space="0" w:color="000000"/>
                    <w:right w:val="single" w:sz="4" w:space="0" w:color="000000"/>
                  </w:tcBorders>
                  <w:shd w:val="clear" w:color="auto" w:fill="auto"/>
                </w:tcPr>
                <w:p w:rsidR="00B4359B" w:rsidRPr="007C0216" w:rsidRDefault="00B4359B" w:rsidP="00B16588">
                  <w:pPr>
                    <w:jc w:val="center"/>
                    <w:rPr>
                      <w:sz w:val="20"/>
                      <w:szCs w:val="20"/>
                    </w:rPr>
                  </w:pPr>
                  <w:r w:rsidRPr="007C0216">
                    <w:rPr>
                      <w:sz w:val="20"/>
                      <w:szCs w:val="20"/>
                    </w:rPr>
                    <w:t>г/с</w:t>
                  </w:r>
                </w:p>
              </w:tc>
              <w:tc>
                <w:tcPr>
                  <w:tcW w:w="1549" w:type="dxa"/>
                  <w:vMerge/>
                  <w:tcBorders>
                    <w:top w:val="single" w:sz="4" w:space="0" w:color="000000"/>
                    <w:left w:val="single" w:sz="4" w:space="0" w:color="000000"/>
                    <w:bottom w:val="single" w:sz="4" w:space="0" w:color="000000"/>
                    <w:right w:val="single" w:sz="4" w:space="0" w:color="000000"/>
                  </w:tcBorders>
                  <w:shd w:val="clear" w:color="auto" w:fill="auto"/>
                </w:tcPr>
                <w:p w:rsidR="00B4359B" w:rsidRPr="007C0216" w:rsidRDefault="00B4359B" w:rsidP="00B16588">
                  <w:pPr>
                    <w:widowControl w:val="0"/>
                    <w:pBdr>
                      <w:top w:val="nil"/>
                      <w:left w:val="nil"/>
                      <w:bottom w:val="nil"/>
                      <w:right w:val="nil"/>
                      <w:between w:val="nil"/>
                    </w:pBdr>
                    <w:rPr>
                      <w:sz w:val="20"/>
                      <w:szCs w:val="20"/>
                    </w:rPr>
                  </w:pPr>
                </w:p>
              </w:tc>
            </w:tr>
            <w:tr w:rsidR="00B4359B" w:rsidRPr="007C0216" w:rsidTr="00B4359B">
              <w:trPr>
                <w:trHeight w:val="270"/>
              </w:trPr>
              <w:tc>
                <w:tcPr>
                  <w:tcW w:w="1637" w:type="dxa"/>
                  <w:tcBorders>
                    <w:top w:val="nil"/>
                    <w:left w:val="single" w:sz="4" w:space="0" w:color="000000"/>
                    <w:bottom w:val="single" w:sz="4" w:space="0" w:color="000000"/>
                    <w:right w:val="single" w:sz="4" w:space="0" w:color="000000"/>
                  </w:tcBorders>
                  <w:shd w:val="clear" w:color="auto" w:fill="auto"/>
                </w:tcPr>
                <w:p w:rsidR="00B4359B" w:rsidRPr="007C0216" w:rsidRDefault="00B4359B" w:rsidP="00B16588">
                  <w:pPr>
                    <w:jc w:val="center"/>
                    <w:rPr>
                      <w:sz w:val="20"/>
                      <w:szCs w:val="20"/>
                    </w:rPr>
                  </w:pPr>
                  <w:r w:rsidRPr="007C0216">
                    <w:rPr>
                      <w:sz w:val="20"/>
                      <w:szCs w:val="20"/>
                    </w:rPr>
                    <w:t>1</w:t>
                  </w:r>
                </w:p>
              </w:tc>
              <w:tc>
                <w:tcPr>
                  <w:tcW w:w="1843" w:type="dxa"/>
                  <w:tcBorders>
                    <w:top w:val="nil"/>
                    <w:left w:val="nil"/>
                    <w:bottom w:val="single" w:sz="4" w:space="0" w:color="000000"/>
                    <w:right w:val="single" w:sz="4" w:space="0" w:color="000000"/>
                  </w:tcBorders>
                  <w:shd w:val="clear" w:color="auto" w:fill="auto"/>
                </w:tcPr>
                <w:p w:rsidR="00B4359B" w:rsidRPr="007C0216" w:rsidRDefault="00B4359B" w:rsidP="00B16588">
                  <w:pPr>
                    <w:jc w:val="center"/>
                    <w:rPr>
                      <w:sz w:val="20"/>
                      <w:szCs w:val="20"/>
                    </w:rPr>
                  </w:pPr>
                  <w:r w:rsidRPr="007C0216">
                    <w:rPr>
                      <w:sz w:val="20"/>
                      <w:szCs w:val="20"/>
                    </w:rPr>
                    <w:t>2</w:t>
                  </w:r>
                </w:p>
              </w:tc>
              <w:tc>
                <w:tcPr>
                  <w:tcW w:w="992" w:type="dxa"/>
                  <w:tcBorders>
                    <w:top w:val="nil"/>
                    <w:left w:val="nil"/>
                    <w:bottom w:val="single" w:sz="4" w:space="0" w:color="000000"/>
                    <w:right w:val="single" w:sz="4" w:space="0" w:color="000000"/>
                  </w:tcBorders>
                  <w:shd w:val="clear" w:color="auto" w:fill="auto"/>
                </w:tcPr>
                <w:p w:rsidR="00B4359B" w:rsidRPr="007C0216" w:rsidRDefault="00B4359B" w:rsidP="00B16588">
                  <w:pPr>
                    <w:jc w:val="center"/>
                    <w:rPr>
                      <w:sz w:val="20"/>
                      <w:szCs w:val="20"/>
                    </w:rPr>
                  </w:pPr>
                  <w:r w:rsidRPr="007C0216">
                    <w:rPr>
                      <w:sz w:val="20"/>
                      <w:szCs w:val="20"/>
                    </w:rPr>
                    <w:t>3</w:t>
                  </w:r>
                </w:p>
              </w:tc>
              <w:tc>
                <w:tcPr>
                  <w:tcW w:w="1208" w:type="dxa"/>
                  <w:tcBorders>
                    <w:top w:val="nil"/>
                    <w:left w:val="nil"/>
                    <w:bottom w:val="single" w:sz="4" w:space="0" w:color="000000"/>
                    <w:right w:val="single" w:sz="4" w:space="0" w:color="000000"/>
                  </w:tcBorders>
                  <w:shd w:val="clear" w:color="auto" w:fill="auto"/>
                </w:tcPr>
                <w:p w:rsidR="00B4359B" w:rsidRPr="007C0216" w:rsidRDefault="00B4359B" w:rsidP="00B16588">
                  <w:pPr>
                    <w:jc w:val="center"/>
                    <w:rPr>
                      <w:sz w:val="20"/>
                      <w:szCs w:val="20"/>
                    </w:rPr>
                  </w:pPr>
                  <w:r w:rsidRPr="007C0216">
                    <w:rPr>
                      <w:sz w:val="20"/>
                      <w:szCs w:val="20"/>
                    </w:rPr>
                    <w:t>4</w:t>
                  </w:r>
                </w:p>
              </w:tc>
              <w:tc>
                <w:tcPr>
                  <w:tcW w:w="1549" w:type="dxa"/>
                  <w:tcBorders>
                    <w:top w:val="nil"/>
                    <w:left w:val="nil"/>
                    <w:bottom w:val="single" w:sz="4" w:space="0" w:color="000000"/>
                    <w:right w:val="single" w:sz="4" w:space="0" w:color="000000"/>
                  </w:tcBorders>
                  <w:shd w:val="clear" w:color="auto" w:fill="auto"/>
                </w:tcPr>
                <w:p w:rsidR="00B4359B" w:rsidRPr="007C0216" w:rsidRDefault="00B4359B" w:rsidP="00B16588">
                  <w:pPr>
                    <w:jc w:val="center"/>
                    <w:rPr>
                      <w:sz w:val="20"/>
                      <w:szCs w:val="20"/>
                    </w:rPr>
                  </w:pPr>
                  <w:r w:rsidRPr="007C0216">
                    <w:rPr>
                      <w:sz w:val="20"/>
                      <w:szCs w:val="20"/>
                    </w:rPr>
                    <w:t>5</w:t>
                  </w:r>
                </w:p>
              </w:tc>
            </w:tr>
          </w:tbl>
          <w:p w:rsidR="00B4359B" w:rsidRPr="007C0216" w:rsidRDefault="00B4359B" w:rsidP="00B4359B">
            <w:pPr>
              <w:ind w:firstLine="850"/>
              <w:jc w:val="both"/>
              <w:rPr>
                <w:sz w:val="20"/>
                <w:szCs w:val="20"/>
              </w:rPr>
            </w:pPr>
          </w:p>
          <w:p w:rsidR="00B4359B" w:rsidRPr="007C0216" w:rsidRDefault="00B4359B" w:rsidP="00B4359B">
            <w:pPr>
              <w:ind w:firstLine="850"/>
              <w:jc w:val="center"/>
              <w:rPr>
                <w:sz w:val="20"/>
                <w:szCs w:val="20"/>
                <w:lang w:val="uk-UA"/>
              </w:rPr>
            </w:pPr>
            <w:r w:rsidRPr="007C0216">
              <w:rPr>
                <w:sz w:val="20"/>
                <w:szCs w:val="20"/>
              </w:rPr>
              <w:t>Дозволені обсяги викидів, які віднесені до інших джерел викидів</w:t>
            </w:r>
          </w:p>
          <w:p w:rsidR="00B4359B" w:rsidRPr="007C0216" w:rsidRDefault="00B4359B" w:rsidP="00B4359B">
            <w:pPr>
              <w:ind w:firstLine="850"/>
              <w:jc w:val="center"/>
              <w:rPr>
                <w:sz w:val="20"/>
                <w:szCs w:val="20"/>
                <w:lang w:val="uk-UA"/>
              </w:rPr>
            </w:pPr>
          </w:p>
          <w:p w:rsidR="00B4359B" w:rsidRPr="007C0216" w:rsidRDefault="00B4359B" w:rsidP="00B4359B">
            <w:pPr>
              <w:ind w:firstLine="850"/>
              <w:jc w:val="both"/>
              <w:rPr>
                <w:sz w:val="20"/>
                <w:szCs w:val="20"/>
                <w:lang w:val="uk-UA"/>
              </w:rPr>
            </w:pPr>
            <w:r w:rsidRPr="007C0216">
              <w:rPr>
                <w:sz w:val="20"/>
                <w:szCs w:val="20"/>
              </w:rPr>
              <w:t>Номер джерела викидів:</w:t>
            </w:r>
          </w:p>
          <w:p w:rsidR="00B4359B" w:rsidRPr="007C0216" w:rsidRDefault="00B4359B" w:rsidP="00B4359B">
            <w:pPr>
              <w:tabs>
                <w:tab w:val="left" w:pos="851"/>
              </w:tabs>
              <w:autoSpaceDE w:val="0"/>
              <w:autoSpaceDN w:val="0"/>
              <w:ind w:left="567"/>
              <w:jc w:val="right"/>
              <w:rPr>
                <w:sz w:val="20"/>
                <w:szCs w:val="20"/>
                <w:lang w:val="uk-UA"/>
              </w:rPr>
            </w:pPr>
            <w:r w:rsidRPr="007C0216">
              <w:rPr>
                <w:sz w:val="20"/>
                <w:szCs w:val="20"/>
                <w:lang w:val="uk-UA"/>
              </w:rPr>
              <w:t>таблиця 5</w:t>
            </w:r>
          </w:p>
          <w:tbl>
            <w:tblPr>
              <w:tblW w:w="7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4"/>
              <w:gridCol w:w="1842"/>
              <w:gridCol w:w="1985"/>
              <w:gridCol w:w="1810"/>
            </w:tblGrid>
            <w:tr w:rsidR="00B4359B" w:rsidRPr="007C0216" w:rsidTr="00B4359B">
              <w:trPr>
                <w:jc w:val="center"/>
              </w:trPr>
              <w:tc>
                <w:tcPr>
                  <w:tcW w:w="1714" w:type="dxa"/>
                </w:tcPr>
                <w:p w:rsidR="00B4359B" w:rsidRPr="007C0216" w:rsidRDefault="00B4359B" w:rsidP="00B16588">
                  <w:pPr>
                    <w:ind w:firstLine="142"/>
                    <w:jc w:val="center"/>
                    <w:rPr>
                      <w:sz w:val="20"/>
                      <w:szCs w:val="20"/>
                    </w:rPr>
                  </w:pPr>
                  <w:r w:rsidRPr="007C0216">
                    <w:rPr>
                      <w:sz w:val="20"/>
                      <w:szCs w:val="20"/>
                    </w:rPr>
                    <w:t xml:space="preserve">Найменування забруднюючої </w:t>
                  </w:r>
                </w:p>
                <w:p w:rsidR="00B4359B" w:rsidRPr="007C0216" w:rsidRDefault="00B4359B" w:rsidP="00B16588">
                  <w:pPr>
                    <w:ind w:firstLine="142"/>
                    <w:jc w:val="center"/>
                    <w:rPr>
                      <w:sz w:val="20"/>
                      <w:szCs w:val="20"/>
                    </w:rPr>
                  </w:pPr>
                  <w:r w:rsidRPr="007C0216">
                    <w:rPr>
                      <w:sz w:val="20"/>
                      <w:szCs w:val="20"/>
                    </w:rPr>
                    <w:t>речовини</w:t>
                  </w:r>
                </w:p>
              </w:tc>
              <w:tc>
                <w:tcPr>
                  <w:tcW w:w="1842" w:type="dxa"/>
                </w:tcPr>
                <w:p w:rsidR="00B4359B" w:rsidRPr="007C0216" w:rsidRDefault="00B4359B" w:rsidP="00B16588">
                  <w:pPr>
                    <w:jc w:val="center"/>
                    <w:rPr>
                      <w:sz w:val="20"/>
                      <w:szCs w:val="20"/>
                    </w:rPr>
                  </w:pPr>
                  <w:r w:rsidRPr="007C0216">
                    <w:rPr>
                      <w:sz w:val="20"/>
                      <w:szCs w:val="20"/>
                    </w:rPr>
                    <w:t xml:space="preserve">Граничнодопустимий викид відповідно до </w:t>
                  </w:r>
                  <w:r w:rsidRPr="007C0216">
                    <w:rPr>
                      <w:sz w:val="20"/>
                      <w:szCs w:val="20"/>
                    </w:rPr>
                    <w:lastRenderedPageBreak/>
                    <w:t>законодавства,</w:t>
                  </w:r>
                </w:p>
                <w:p w:rsidR="00B4359B" w:rsidRPr="007C0216" w:rsidRDefault="00B4359B" w:rsidP="00B16588">
                  <w:pPr>
                    <w:jc w:val="center"/>
                    <w:rPr>
                      <w:sz w:val="20"/>
                      <w:szCs w:val="20"/>
                    </w:rPr>
                  </w:pPr>
                  <w:r w:rsidRPr="007C0216">
                    <w:rPr>
                      <w:sz w:val="20"/>
                      <w:szCs w:val="20"/>
                    </w:rPr>
                    <w:t>мг/м</w:t>
                  </w:r>
                  <w:r w:rsidRPr="007C0216">
                    <w:rPr>
                      <w:sz w:val="20"/>
                      <w:szCs w:val="20"/>
                      <w:vertAlign w:val="superscript"/>
                    </w:rPr>
                    <w:t>3</w:t>
                  </w:r>
                </w:p>
              </w:tc>
              <w:tc>
                <w:tcPr>
                  <w:tcW w:w="1985" w:type="dxa"/>
                </w:tcPr>
                <w:p w:rsidR="00B4359B" w:rsidRPr="007C0216" w:rsidRDefault="00B4359B" w:rsidP="00B16588">
                  <w:pPr>
                    <w:jc w:val="center"/>
                    <w:rPr>
                      <w:sz w:val="20"/>
                      <w:szCs w:val="20"/>
                    </w:rPr>
                  </w:pPr>
                  <w:r w:rsidRPr="007C0216">
                    <w:rPr>
                      <w:sz w:val="20"/>
                      <w:szCs w:val="20"/>
                    </w:rPr>
                    <w:lastRenderedPageBreak/>
                    <w:t>Затверджений граничнодопустимий викид,</w:t>
                  </w:r>
                </w:p>
                <w:p w:rsidR="00B4359B" w:rsidRPr="007C0216" w:rsidRDefault="00B4359B" w:rsidP="00B16588">
                  <w:pPr>
                    <w:jc w:val="center"/>
                    <w:rPr>
                      <w:sz w:val="20"/>
                      <w:szCs w:val="20"/>
                    </w:rPr>
                  </w:pPr>
                  <w:r w:rsidRPr="007C0216">
                    <w:rPr>
                      <w:sz w:val="20"/>
                      <w:szCs w:val="20"/>
                    </w:rPr>
                    <w:lastRenderedPageBreak/>
                    <w:t>мг/м</w:t>
                  </w:r>
                  <w:r w:rsidRPr="007C0216">
                    <w:rPr>
                      <w:sz w:val="20"/>
                      <w:szCs w:val="20"/>
                      <w:vertAlign w:val="superscript"/>
                    </w:rPr>
                    <w:t>3</w:t>
                  </w:r>
                </w:p>
              </w:tc>
              <w:tc>
                <w:tcPr>
                  <w:tcW w:w="1810" w:type="dxa"/>
                </w:tcPr>
                <w:p w:rsidR="00B4359B" w:rsidRPr="007C0216" w:rsidRDefault="00B4359B" w:rsidP="00B16588">
                  <w:pPr>
                    <w:jc w:val="center"/>
                    <w:rPr>
                      <w:sz w:val="20"/>
                      <w:szCs w:val="20"/>
                    </w:rPr>
                  </w:pPr>
                  <w:r w:rsidRPr="007C0216">
                    <w:rPr>
                      <w:sz w:val="20"/>
                      <w:szCs w:val="20"/>
                    </w:rPr>
                    <w:lastRenderedPageBreak/>
                    <w:t xml:space="preserve">Термін досягнення затвердженого </w:t>
                  </w:r>
                  <w:r w:rsidRPr="007C0216">
                    <w:rPr>
                      <w:sz w:val="20"/>
                      <w:szCs w:val="20"/>
                    </w:rPr>
                    <w:lastRenderedPageBreak/>
                    <w:t>значення</w:t>
                  </w:r>
                </w:p>
              </w:tc>
            </w:tr>
            <w:tr w:rsidR="00B4359B" w:rsidRPr="007C0216" w:rsidTr="00B4359B">
              <w:trPr>
                <w:jc w:val="center"/>
              </w:trPr>
              <w:tc>
                <w:tcPr>
                  <w:tcW w:w="1714" w:type="dxa"/>
                </w:tcPr>
                <w:p w:rsidR="00B4359B" w:rsidRPr="007C0216" w:rsidRDefault="00B4359B" w:rsidP="00B16588">
                  <w:pPr>
                    <w:ind w:firstLine="850"/>
                    <w:jc w:val="both"/>
                    <w:rPr>
                      <w:sz w:val="20"/>
                      <w:szCs w:val="20"/>
                    </w:rPr>
                  </w:pPr>
                  <w:r w:rsidRPr="007C0216">
                    <w:rPr>
                      <w:sz w:val="20"/>
                      <w:szCs w:val="20"/>
                    </w:rPr>
                    <w:lastRenderedPageBreak/>
                    <w:t>1</w:t>
                  </w:r>
                </w:p>
              </w:tc>
              <w:tc>
                <w:tcPr>
                  <w:tcW w:w="1842" w:type="dxa"/>
                </w:tcPr>
                <w:p w:rsidR="00B4359B" w:rsidRPr="007C0216" w:rsidRDefault="00B4359B" w:rsidP="00B16588">
                  <w:pPr>
                    <w:ind w:firstLine="850"/>
                    <w:jc w:val="both"/>
                    <w:rPr>
                      <w:sz w:val="20"/>
                      <w:szCs w:val="20"/>
                    </w:rPr>
                  </w:pPr>
                  <w:r w:rsidRPr="007C0216">
                    <w:rPr>
                      <w:sz w:val="20"/>
                      <w:szCs w:val="20"/>
                    </w:rPr>
                    <w:t>2</w:t>
                  </w:r>
                </w:p>
              </w:tc>
              <w:tc>
                <w:tcPr>
                  <w:tcW w:w="1985" w:type="dxa"/>
                </w:tcPr>
                <w:p w:rsidR="00B4359B" w:rsidRPr="007C0216" w:rsidRDefault="00B4359B" w:rsidP="00B16588">
                  <w:pPr>
                    <w:ind w:firstLine="850"/>
                    <w:jc w:val="both"/>
                    <w:rPr>
                      <w:sz w:val="20"/>
                      <w:szCs w:val="20"/>
                    </w:rPr>
                  </w:pPr>
                  <w:r w:rsidRPr="007C0216">
                    <w:rPr>
                      <w:sz w:val="20"/>
                      <w:szCs w:val="20"/>
                    </w:rPr>
                    <w:t>3</w:t>
                  </w:r>
                </w:p>
              </w:tc>
              <w:tc>
                <w:tcPr>
                  <w:tcW w:w="1810" w:type="dxa"/>
                </w:tcPr>
                <w:p w:rsidR="00B4359B" w:rsidRPr="007C0216" w:rsidRDefault="00B4359B" w:rsidP="00B16588">
                  <w:pPr>
                    <w:ind w:firstLine="850"/>
                    <w:jc w:val="both"/>
                    <w:rPr>
                      <w:sz w:val="20"/>
                      <w:szCs w:val="20"/>
                    </w:rPr>
                  </w:pPr>
                  <w:r w:rsidRPr="007C0216">
                    <w:rPr>
                      <w:sz w:val="20"/>
                      <w:szCs w:val="20"/>
                    </w:rPr>
                    <w:t>4</w:t>
                  </w:r>
                </w:p>
              </w:tc>
            </w:tr>
          </w:tbl>
          <w:p w:rsidR="00B4359B" w:rsidRPr="007C0216" w:rsidRDefault="00B4359B" w:rsidP="00B4359B">
            <w:pPr>
              <w:ind w:firstLine="850"/>
              <w:jc w:val="both"/>
              <w:rPr>
                <w:sz w:val="20"/>
                <w:szCs w:val="20"/>
              </w:rPr>
            </w:pPr>
            <w:r w:rsidRPr="007C0216">
              <w:rPr>
                <w:sz w:val="20"/>
                <w:szCs w:val="20"/>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(г/сек):</w:t>
            </w:r>
          </w:p>
          <w:p w:rsidR="00B4359B" w:rsidRPr="007C0216" w:rsidRDefault="00B4359B" w:rsidP="00B4359B">
            <w:pPr>
              <w:jc w:val="both"/>
              <w:rPr>
                <w:sz w:val="20"/>
                <w:szCs w:val="20"/>
              </w:rPr>
            </w:pPr>
          </w:p>
          <w:p w:rsidR="00B4359B" w:rsidRPr="007C0216" w:rsidRDefault="00B4359B" w:rsidP="00B4359B">
            <w:pPr>
              <w:ind w:firstLine="900"/>
              <w:jc w:val="center"/>
              <w:rPr>
                <w:b/>
                <w:sz w:val="20"/>
                <w:szCs w:val="20"/>
              </w:rPr>
            </w:pPr>
            <w:r w:rsidRPr="007C0216">
              <w:rPr>
                <w:b/>
                <w:sz w:val="20"/>
                <w:szCs w:val="20"/>
              </w:rPr>
              <w:t xml:space="preserve">4. </w:t>
            </w:r>
            <w:r w:rsidRPr="007C0216">
              <w:rPr>
                <w:b/>
                <w:sz w:val="20"/>
                <w:szCs w:val="20"/>
                <w:lang w:val="uk-UA"/>
              </w:rPr>
              <w:t>Перелік з</w:t>
            </w:r>
            <w:r w:rsidRPr="007C0216">
              <w:rPr>
                <w:b/>
                <w:sz w:val="20"/>
                <w:szCs w:val="20"/>
              </w:rPr>
              <w:t>аход</w:t>
            </w:r>
            <w:r w:rsidRPr="007C0216">
              <w:rPr>
                <w:b/>
                <w:sz w:val="20"/>
                <w:szCs w:val="20"/>
                <w:lang w:val="uk-UA"/>
              </w:rPr>
              <w:t>ів</w:t>
            </w:r>
            <w:r w:rsidRPr="007C0216">
              <w:rPr>
                <w:b/>
                <w:sz w:val="20"/>
                <w:szCs w:val="20"/>
              </w:rPr>
              <w:t xml:space="preserve"> щодо скорочення викидів </w:t>
            </w:r>
          </w:p>
          <w:p w:rsidR="00B4359B" w:rsidRPr="007C0216" w:rsidRDefault="00B4359B" w:rsidP="00B4359B">
            <w:pPr>
              <w:ind w:firstLine="900"/>
              <w:jc w:val="both"/>
              <w:rPr>
                <w:i/>
                <w:sz w:val="20"/>
                <w:szCs w:val="20"/>
                <w:lang w:val="uk-UA"/>
              </w:rPr>
            </w:pPr>
            <w:r w:rsidRPr="007C0216">
              <w:rPr>
                <w:sz w:val="20"/>
                <w:szCs w:val="20"/>
              </w:rPr>
              <w:t>4.1 Заходи щодо впровадження найкращих доступних технологій та методів керування для виробництв та технологічного устаткування</w:t>
            </w:r>
            <w:r w:rsidRPr="007C0216">
              <w:rPr>
                <w:sz w:val="20"/>
                <w:szCs w:val="20"/>
                <w:lang w:val="uk-UA"/>
              </w:rPr>
              <w:t xml:space="preserve"> </w:t>
            </w:r>
            <w:r w:rsidRPr="007C0216">
              <w:rPr>
                <w:i/>
                <w:sz w:val="20"/>
                <w:szCs w:val="20"/>
                <w:lang w:val="uk-UA"/>
              </w:rPr>
              <w:t>(для об’єктів першої групи)</w:t>
            </w:r>
          </w:p>
          <w:p w:rsidR="00B4359B" w:rsidRPr="007C0216" w:rsidRDefault="00B4359B" w:rsidP="00B4359B">
            <w:pPr>
              <w:ind w:firstLine="900"/>
              <w:jc w:val="right"/>
              <w:rPr>
                <w:sz w:val="20"/>
                <w:szCs w:val="20"/>
                <w:lang w:val="uk-UA"/>
              </w:rPr>
            </w:pPr>
            <w:r w:rsidRPr="007C0216">
              <w:rPr>
                <w:sz w:val="20"/>
                <w:szCs w:val="20"/>
                <w:lang w:val="uk-UA"/>
              </w:rPr>
              <w:t>таблиця 6</w:t>
            </w:r>
          </w:p>
          <w:tbl>
            <w:tblPr>
              <w:tblW w:w="7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1417"/>
              <w:gridCol w:w="992"/>
              <w:gridCol w:w="993"/>
              <w:gridCol w:w="1275"/>
              <w:gridCol w:w="1418"/>
            </w:tblGrid>
            <w:tr w:rsidR="00B4359B" w:rsidRPr="007C0216" w:rsidTr="00B4359B">
              <w:trPr>
                <w:trHeight w:val="2002"/>
              </w:trPr>
              <w:tc>
                <w:tcPr>
                  <w:tcW w:w="1305" w:type="dxa"/>
                  <w:vAlign w:val="center"/>
                </w:tcPr>
                <w:p w:rsidR="00B4359B" w:rsidRPr="007C0216" w:rsidRDefault="00B4359B" w:rsidP="00B16588">
                  <w:pPr>
                    <w:jc w:val="center"/>
                    <w:rPr>
                      <w:sz w:val="18"/>
                      <w:szCs w:val="18"/>
                    </w:rPr>
                  </w:pPr>
                  <w:r w:rsidRPr="007C0216">
                    <w:rPr>
                      <w:sz w:val="18"/>
                      <w:szCs w:val="18"/>
                    </w:rPr>
                    <w:t>Код виробничого і технологічного процесу, технологічного устаткування</w:t>
                  </w:r>
                </w:p>
                <w:p w:rsidR="00B4359B" w:rsidRPr="007C0216" w:rsidRDefault="00B4359B" w:rsidP="00B16588">
                  <w:pPr>
                    <w:ind w:hanging="130"/>
                    <w:jc w:val="center"/>
                    <w:rPr>
                      <w:sz w:val="18"/>
                      <w:szCs w:val="18"/>
                    </w:rPr>
                  </w:pPr>
                  <w:r w:rsidRPr="007C0216">
                    <w:rPr>
                      <w:sz w:val="18"/>
                      <w:szCs w:val="18"/>
                    </w:rPr>
                    <w:t>(установки)</w:t>
                  </w:r>
                </w:p>
              </w:tc>
              <w:tc>
                <w:tcPr>
                  <w:tcW w:w="1417" w:type="dxa"/>
                  <w:vAlign w:val="center"/>
                </w:tcPr>
                <w:p w:rsidR="00B4359B" w:rsidRPr="007C0216" w:rsidRDefault="00B4359B" w:rsidP="00B16588">
                  <w:pPr>
                    <w:jc w:val="center"/>
                    <w:rPr>
                      <w:sz w:val="18"/>
                      <w:szCs w:val="18"/>
                    </w:rPr>
                  </w:pPr>
                  <w:r w:rsidRPr="007C0216">
                    <w:rPr>
                      <w:sz w:val="18"/>
                      <w:szCs w:val="18"/>
                    </w:rPr>
                    <w:t>Найменування</w:t>
                  </w:r>
                </w:p>
                <w:p w:rsidR="00B4359B" w:rsidRPr="007C0216" w:rsidRDefault="00B4359B" w:rsidP="00B16588">
                  <w:pPr>
                    <w:jc w:val="center"/>
                    <w:rPr>
                      <w:sz w:val="18"/>
                      <w:szCs w:val="18"/>
                      <w:lang w:val="uk-UA"/>
                    </w:rPr>
                  </w:pPr>
                  <w:r w:rsidRPr="007C0216">
                    <w:rPr>
                      <w:sz w:val="18"/>
                      <w:szCs w:val="18"/>
                      <w:lang w:val="uk-UA"/>
                    </w:rPr>
                    <w:t>з</w:t>
                  </w:r>
                  <w:r w:rsidRPr="007C0216">
                    <w:rPr>
                      <w:sz w:val="18"/>
                      <w:szCs w:val="18"/>
                    </w:rPr>
                    <w:t>аход</w:t>
                  </w:r>
                  <w:r w:rsidRPr="007C0216">
                    <w:rPr>
                      <w:sz w:val="18"/>
                      <w:szCs w:val="18"/>
                      <w:lang w:val="uk-UA"/>
                    </w:rPr>
                    <w:t>у</w:t>
                  </w:r>
                </w:p>
              </w:tc>
              <w:tc>
                <w:tcPr>
                  <w:tcW w:w="992" w:type="dxa"/>
                </w:tcPr>
                <w:p w:rsidR="00B4359B" w:rsidRPr="007C0216" w:rsidRDefault="00B4359B" w:rsidP="00B16588">
                  <w:pPr>
                    <w:jc w:val="center"/>
                    <w:rPr>
                      <w:sz w:val="18"/>
                      <w:szCs w:val="18"/>
                    </w:rPr>
                  </w:pPr>
                  <w:r w:rsidRPr="007C0216">
                    <w:rPr>
                      <w:sz w:val="18"/>
                      <w:szCs w:val="18"/>
                    </w:rPr>
                    <w:t>Строк виконання заходу</w:t>
                  </w:r>
                </w:p>
              </w:tc>
              <w:tc>
                <w:tcPr>
                  <w:tcW w:w="993" w:type="dxa"/>
                  <w:vAlign w:val="center"/>
                </w:tcPr>
                <w:p w:rsidR="00B4359B" w:rsidRPr="007C0216" w:rsidRDefault="00B4359B" w:rsidP="00B16588">
                  <w:pPr>
                    <w:jc w:val="center"/>
                    <w:rPr>
                      <w:sz w:val="18"/>
                      <w:szCs w:val="18"/>
                    </w:rPr>
                  </w:pPr>
                  <w:r w:rsidRPr="007C0216">
                    <w:rPr>
                      <w:sz w:val="18"/>
                      <w:szCs w:val="18"/>
                    </w:rPr>
                    <w:t>Номер джерела викиду на карті-схемі</w:t>
                  </w:r>
                </w:p>
              </w:tc>
              <w:tc>
                <w:tcPr>
                  <w:tcW w:w="1275" w:type="dxa"/>
                  <w:vAlign w:val="center"/>
                </w:tcPr>
                <w:p w:rsidR="00B4359B" w:rsidRPr="007C0216" w:rsidRDefault="00B4359B" w:rsidP="00B16588">
                  <w:pPr>
                    <w:jc w:val="center"/>
                    <w:rPr>
                      <w:sz w:val="18"/>
                      <w:szCs w:val="18"/>
                    </w:rPr>
                  </w:pPr>
                  <w:r w:rsidRPr="007C0216">
                    <w:rPr>
                      <w:sz w:val="18"/>
                      <w:szCs w:val="18"/>
                    </w:rPr>
                    <w:t>Загальний обсяг витрат за кошторисною вартістю, тис.</w:t>
                  </w:r>
                </w:p>
                <w:p w:rsidR="00B4359B" w:rsidRPr="007C0216" w:rsidRDefault="00B4359B" w:rsidP="00B16588">
                  <w:pPr>
                    <w:jc w:val="center"/>
                    <w:rPr>
                      <w:sz w:val="18"/>
                      <w:szCs w:val="18"/>
                    </w:rPr>
                  </w:pPr>
                  <w:r w:rsidRPr="007C0216">
                    <w:rPr>
                      <w:sz w:val="18"/>
                      <w:szCs w:val="18"/>
                    </w:rPr>
                    <w:t>грн.</w:t>
                  </w:r>
                </w:p>
              </w:tc>
              <w:tc>
                <w:tcPr>
                  <w:tcW w:w="1418" w:type="dxa"/>
                  <w:vAlign w:val="center"/>
                </w:tcPr>
                <w:p w:rsidR="00B4359B" w:rsidRPr="007C0216" w:rsidRDefault="00B4359B" w:rsidP="00B16588">
                  <w:pPr>
                    <w:jc w:val="center"/>
                    <w:rPr>
                      <w:sz w:val="18"/>
                      <w:szCs w:val="18"/>
                    </w:rPr>
                  </w:pPr>
                  <w:r w:rsidRPr="007C0216">
                    <w:rPr>
                      <w:sz w:val="18"/>
                      <w:szCs w:val="18"/>
                    </w:rPr>
                    <w:t>Очікуване зменшення</w:t>
                  </w:r>
                </w:p>
                <w:p w:rsidR="00B4359B" w:rsidRPr="007C0216" w:rsidRDefault="00B4359B" w:rsidP="00B16588">
                  <w:pPr>
                    <w:jc w:val="center"/>
                    <w:rPr>
                      <w:sz w:val="18"/>
                      <w:szCs w:val="18"/>
                    </w:rPr>
                  </w:pPr>
                  <w:r w:rsidRPr="007C0216">
                    <w:rPr>
                      <w:sz w:val="18"/>
                      <w:szCs w:val="18"/>
                    </w:rPr>
                    <w:t xml:space="preserve">викидів </w:t>
                  </w:r>
                </w:p>
                <w:p w:rsidR="00B4359B" w:rsidRPr="007C0216" w:rsidRDefault="00B4359B" w:rsidP="00B16588">
                  <w:pPr>
                    <w:jc w:val="center"/>
                    <w:rPr>
                      <w:sz w:val="18"/>
                      <w:szCs w:val="18"/>
                    </w:rPr>
                  </w:pPr>
                  <w:r w:rsidRPr="007C0216">
                    <w:rPr>
                      <w:sz w:val="18"/>
                      <w:szCs w:val="18"/>
                    </w:rPr>
                    <w:t>після впровадження</w:t>
                  </w:r>
                </w:p>
                <w:p w:rsidR="00B4359B" w:rsidRPr="007C0216" w:rsidRDefault="00B4359B" w:rsidP="00B16588">
                  <w:pPr>
                    <w:jc w:val="center"/>
                    <w:rPr>
                      <w:sz w:val="18"/>
                      <w:szCs w:val="18"/>
                    </w:rPr>
                  </w:pPr>
                  <w:r w:rsidRPr="007C0216">
                    <w:rPr>
                      <w:sz w:val="18"/>
                      <w:szCs w:val="18"/>
                    </w:rPr>
                    <w:t xml:space="preserve">заходу, </w:t>
                  </w:r>
                </w:p>
                <w:p w:rsidR="00B4359B" w:rsidRPr="007C0216" w:rsidRDefault="00B4359B" w:rsidP="00B16588">
                  <w:pPr>
                    <w:jc w:val="center"/>
                    <w:rPr>
                      <w:sz w:val="18"/>
                      <w:szCs w:val="18"/>
                    </w:rPr>
                  </w:pPr>
                  <w:r w:rsidRPr="007C0216">
                    <w:rPr>
                      <w:sz w:val="18"/>
                      <w:szCs w:val="18"/>
                    </w:rPr>
                    <w:t>т/рік</w:t>
                  </w:r>
                </w:p>
              </w:tc>
            </w:tr>
            <w:tr w:rsidR="00B4359B" w:rsidRPr="007C0216" w:rsidTr="00B4359B">
              <w:trPr>
                <w:trHeight w:val="258"/>
              </w:trPr>
              <w:tc>
                <w:tcPr>
                  <w:tcW w:w="1305" w:type="dxa"/>
                </w:tcPr>
                <w:p w:rsidR="00B4359B" w:rsidRPr="007C0216" w:rsidRDefault="00B4359B" w:rsidP="00B16588">
                  <w:pPr>
                    <w:jc w:val="center"/>
                    <w:rPr>
                      <w:sz w:val="18"/>
                      <w:szCs w:val="18"/>
                    </w:rPr>
                  </w:pPr>
                  <w:r w:rsidRPr="007C0216">
                    <w:rPr>
                      <w:sz w:val="18"/>
                      <w:szCs w:val="18"/>
                    </w:rPr>
                    <w:t>1</w:t>
                  </w:r>
                </w:p>
              </w:tc>
              <w:tc>
                <w:tcPr>
                  <w:tcW w:w="1417" w:type="dxa"/>
                </w:tcPr>
                <w:p w:rsidR="00B4359B" w:rsidRPr="007C0216" w:rsidRDefault="00B4359B" w:rsidP="00B16588">
                  <w:pPr>
                    <w:jc w:val="center"/>
                    <w:rPr>
                      <w:sz w:val="18"/>
                      <w:szCs w:val="18"/>
                    </w:rPr>
                  </w:pPr>
                  <w:r w:rsidRPr="007C0216">
                    <w:rPr>
                      <w:sz w:val="18"/>
                      <w:szCs w:val="18"/>
                    </w:rPr>
                    <w:t>2</w:t>
                  </w:r>
                </w:p>
              </w:tc>
              <w:tc>
                <w:tcPr>
                  <w:tcW w:w="992" w:type="dxa"/>
                </w:tcPr>
                <w:p w:rsidR="00B4359B" w:rsidRPr="007C0216" w:rsidRDefault="00B4359B" w:rsidP="00B16588">
                  <w:pPr>
                    <w:jc w:val="center"/>
                    <w:rPr>
                      <w:sz w:val="18"/>
                      <w:szCs w:val="18"/>
                      <w:lang w:val="uk-UA"/>
                    </w:rPr>
                  </w:pPr>
                  <w:r w:rsidRPr="007C0216">
                    <w:rPr>
                      <w:sz w:val="18"/>
                      <w:szCs w:val="18"/>
                      <w:lang w:val="uk-UA"/>
                    </w:rPr>
                    <w:t>3</w:t>
                  </w:r>
                </w:p>
              </w:tc>
              <w:tc>
                <w:tcPr>
                  <w:tcW w:w="993" w:type="dxa"/>
                </w:tcPr>
                <w:p w:rsidR="00B4359B" w:rsidRPr="007C0216" w:rsidRDefault="00B4359B" w:rsidP="00B16588">
                  <w:pPr>
                    <w:jc w:val="center"/>
                    <w:rPr>
                      <w:sz w:val="18"/>
                      <w:szCs w:val="18"/>
                      <w:lang w:val="uk-UA"/>
                    </w:rPr>
                  </w:pPr>
                  <w:r w:rsidRPr="007C0216">
                    <w:rPr>
                      <w:sz w:val="18"/>
                      <w:szCs w:val="18"/>
                      <w:lang w:val="uk-UA"/>
                    </w:rPr>
                    <w:t>4</w:t>
                  </w:r>
                </w:p>
              </w:tc>
              <w:tc>
                <w:tcPr>
                  <w:tcW w:w="1275" w:type="dxa"/>
                </w:tcPr>
                <w:p w:rsidR="00B4359B" w:rsidRPr="007C0216" w:rsidRDefault="00B4359B" w:rsidP="00B16588">
                  <w:pPr>
                    <w:jc w:val="center"/>
                    <w:rPr>
                      <w:sz w:val="18"/>
                      <w:szCs w:val="18"/>
                      <w:lang w:val="uk-UA"/>
                    </w:rPr>
                  </w:pPr>
                  <w:r w:rsidRPr="007C0216">
                    <w:rPr>
                      <w:sz w:val="18"/>
                      <w:szCs w:val="18"/>
                      <w:lang w:val="uk-UA"/>
                    </w:rPr>
                    <w:t>5</w:t>
                  </w:r>
                </w:p>
              </w:tc>
              <w:tc>
                <w:tcPr>
                  <w:tcW w:w="1418" w:type="dxa"/>
                </w:tcPr>
                <w:p w:rsidR="00B4359B" w:rsidRPr="007C0216" w:rsidRDefault="00B4359B" w:rsidP="00B16588">
                  <w:pPr>
                    <w:jc w:val="center"/>
                    <w:rPr>
                      <w:sz w:val="18"/>
                      <w:szCs w:val="18"/>
                      <w:lang w:val="uk-UA"/>
                    </w:rPr>
                  </w:pPr>
                  <w:r w:rsidRPr="007C0216">
                    <w:rPr>
                      <w:sz w:val="18"/>
                      <w:szCs w:val="18"/>
                      <w:lang w:val="uk-UA"/>
                    </w:rPr>
                    <w:t>6</w:t>
                  </w:r>
                </w:p>
              </w:tc>
            </w:tr>
          </w:tbl>
          <w:p w:rsidR="00B4359B" w:rsidRPr="007C0216" w:rsidRDefault="00B4359B" w:rsidP="00B4359B">
            <w:pPr>
              <w:jc w:val="both"/>
              <w:rPr>
                <w:sz w:val="20"/>
                <w:szCs w:val="20"/>
                <w:lang w:val="uk-UA"/>
              </w:rPr>
            </w:pPr>
          </w:p>
          <w:p w:rsidR="00B4359B" w:rsidRPr="007C0216" w:rsidRDefault="00B4359B" w:rsidP="00B4359B">
            <w:pPr>
              <w:ind w:firstLine="900"/>
              <w:jc w:val="both"/>
              <w:rPr>
                <w:sz w:val="20"/>
                <w:szCs w:val="20"/>
                <w:lang w:val="uk-UA"/>
              </w:rPr>
            </w:pPr>
          </w:p>
          <w:p w:rsidR="00B4359B" w:rsidRPr="00DA08FD" w:rsidRDefault="00B4359B" w:rsidP="00B4359B">
            <w:pPr>
              <w:pageBreakBefore/>
              <w:ind w:firstLine="902"/>
              <w:jc w:val="right"/>
              <w:rPr>
                <w:sz w:val="20"/>
                <w:szCs w:val="20"/>
                <w:lang w:val="uk-UA"/>
              </w:rPr>
            </w:pPr>
            <w:r w:rsidRPr="007C0216">
              <w:rPr>
                <w:sz w:val="20"/>
                <w:szCs w:val="20"/>
                <w:lang w:val="uk-UA"/>
              </w:rPr>
              <w:t xml:space="preserve">Продовження </w:t>
            </w:r>
            <w:r w:rsidR="00DA08FD">
              <w:rPr>
                <w:sz w:val="20"/>
                <w:szCs w:val="20"/>
              </w:rPr>
              <w:t>додатку 1</w:t>
            </w:r>
          </w:p>
          <w:p w:rsidR="00B4359B" w:rsidRPr="007C0216" w:rsidRDefault="00B4359B" w:rsidP="00B4359B">
            <w:pPr>
              <w:ind w:firstLine="900"/>
              <w:jc w:val="right"/>
              <w:rPr>
                <w:sz w:val="20"/>
                <w:szCs w:val="20"/>
                <w:lang w:val="uk-UA"/>
              </w:rPr>
            </w:pPr>
          </w:p>
          <w:p w:rsidR="00B4359B" w:rsidRPr="007C0216" w:rsidRDefault="00B4359B" w:rsidP="00B4359B">
            <w:pPr>
              <w:ind w:firstLine="900"/>
              <w:jc w:val="center"/>
              <w:rPr>
                <w:sz w:val="20"/>
                <w:szCs w:val="20"/>
                <w:lang w:val="uk-UA"/>
              </w:rPr>
            </w:pPr>
            <w:r w:rsidRPr="007C0216">
              <w:rPr>
                <w:sz w:val="20"/>
                <w:szCs w:val="20"/>
              </w:rPr>
              <w:t>4.2 Заходи щодо скорочення викидів</w:t>
            </w:r>
          </w:p>
          <w:p w:rsidR="00B4359B" w:rsidRPr="007C0216" w:rsidRDefault="00B4359B" w:rsidP="00B4359B">
            <w:pPr>
              <w:tabs>
                <w:tab w:val="left" w:pos="851"/>
              </w:tabs>
              <w:autoSpaceDE w:val="0"/>
              <w:autoSpaceDN w:val="0"/>
              <w:ind w:left="567"/>
              <w:jc w:val="right"/>
              <w:rPr>
                <w:sz w:val="20"/>
                <w:szCs w:val="20"/>
                <w:lang w:val="uk-UA"/>
              </w:rPr>
            </w:pPr>
            <w:r w:rsidRPr="007C0216">
              <w:rPr>
                <w:sz w:val="20"/>
                <w:szCs w:val="20"/>
                <w:lang w:val="uk-UA"/>
              </w:rPr>
              <w:t>таблиця 7</w:t>
            </w:r>
          </w:p>
          <w:tbl>
            <w:tblPr>
              <w:tblW w:w="7307" w:type="dxa"/>
              <w:tblInd w:w="93" w:type="dxa"/>
              <w:tblLayout w:type="fixed"/>
              <w:tblLook w:val="0000" w:firstRow="0" w:lastRow="0" w:firstColumn="0" w:lastColumn="0" w:noHBand="0" w:noVBand="0"/>
            </w:tblPr>
            <w:tblGrid>
              <w:gridCol w:w="1353"/>
              <w:gridCol w:w="1418"/>
              <w:gridCol w:w="1134"/>
              <w:gridCol w:w="992"/>
              <w:gridCol w:w="1134"/>
              <w:gridCol w:w="1276"/>
            </w:tblGrid>
            <w:tr w:rsidR="00B4359B" w:rsidRPr="007C0216" w:rsidTr="00B4359B">
              <w:trPr>
                <w:trHeight w:val="20"/>
              </w:trPr>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59B" w:rsidRPr="007C0216" w:rsidRDefault="00B4359B" w:rsidP="00B16588">
                  <w:pPr>
                    <w:jc w:val="center"/>
                    <w:rPr>
                      <w:sz w:val="20"/>
                      <w:szCs w:val="20"/>
                    </w:rPr>
                  </w:pPr>
                  <w:r w:rsidRPr="007C0216">
                    <w:rPr>
                      <w:sz w:val="20"/>
                      <w:szCs w:val="20"/>
                    </w:rPr>
                    <w:t>Код вироб-ничого та технологічного процесу, технологічного устаткування (установки)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59B" w:rsidRPr="007C0216" w:rsidRDefault="00B4359B" w:rsidP="00B16588">
                  <w:pPr>
                    <w:widowControl w:val="0"/>
                    <w:jc w:val="center"/>
                    <w:rPr>
                      <w:sz w:val="20"/>
                      <w:szCs w:val="20"/>
                    </w:rPr>
                  </w:pPr>
                  <w:r w:rsidRPr="007C0216">
                    <w:rPr>
                      <w:sz w:val="20"/>
                      <w:szCs w:val="20"/>
                    </w:rPr>
                    <w:t>Найменування заходу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59B" w:rsidRPr="007C0216" w:rsidRDefault="00B4359B" w:rsidP="00B16588">
                  <w:pPr>
                    <w:widowControl w:val="0"/>
                    <w:jc w:val="center"/>
                    <w:rPr>
                      <w:sz w:val="20"/>
                      <w:szCs w:val="20"/>
                    </w:rPr>
                  </w:pPr>
                  <w:r w:rsidRPr="007C0216">
                    <w:rPr>
                      <w:sz w:val="20"/>
                      <w:szCs w:val="20"/>
                    </w:rPr>
                    <w:t>Строк виконання заходу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59B" w:rsidRPr="007C0216" w:rsidRDefault="00B4359B" w:rsidP="00B16588">
                  <w:pPr>
                    <w:widowControl w:val="0"/>
                    <w:jc w:val="center"/>
                    <w:rPr>
                      <w:sz w:val="20"/>
                      <w:szCs w:val="20"/>
                    </w:rPr>
                  </w:pPr>
                  <w:r w:rsidRPr="007C0216">
                    <w:rPr>
                      <w:sz w:val="20"/>
                      <w:szCs w:val="20"/>
                    </w:rPr>
                    <w:t>Номер джерела викиду на карті-схемі</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59B" w:rsidRPr="007C0216" w:rsidRDefault="00B4359B" w:rsidP="00B16588">
                  <w:pPr>
                    <w:widowControl w:val="0"/>
                    <w:jc w:val="center"/>
                    <w:rPr>
                      <w:sz w:val="20"/>
                      <w:szCs w:val="20"/>
                    </w:rPr>
                  </w:pPr>
                  <w:r w:rsidRPr="007C0216">
                    <w:rPr>
                      <w:sz w:val="20"/>
                      <w:szCs w:val="20"/>
                    </w:rPr>
                    <w:t>Загальний обсяг витрат за кошторисною вартістю, тис. грн.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59B" w:rsidRPr="007C0216" w:rsidRDefault="00B4359B" w:rsidP="00B16588">
                  <w:pPr>
                    <w:jc w:val="center"/>
                    <w:rPr>
                      <w:sz w:val="20"/>
                      <w:szCs w:val="20"/>
                    </w:rPr>
                  </w:pPr>
                  <w:r w:rsidRPr="007C0216">
                    <w:rPr>
                      <w:sz w:val="20"/>
                      <w:szCs w:val="20"/>
                    </w:rPr>
                    <w:t xml:space="preserve">Очікуване зменшення викидів після впровадження заходу,  </w:t>
                  </w:r>
                </w:p>
                <w:p w:rsidR="00B4359B" w:rsidRPr="007C0216" w:rsidRDefault="00B4359B" w:rsidP="00B16588">
                  <w:pPr>
                    <w:jc w:val="center"/>
                    <w:rPr>
                      <w:sz w:val="20"/>
                      <w:szCs w:val="20"/>
                    </w:rPr>
                  </w:pPr>
                  <w:r w:rsidRPr="007C0216">
                    <w:rPr>
                      <w:sz w:val="20"/>
                      <w:szCs w:val="20"/>
                    </w:rPr>
                    <w:t>т/рік</w:t>
                  </w:r>
                </w:p>
              </w:tc>
            </w:tr>
            <w:tr w:rsidR="00B4359B" w:rsidRPr="007C0216" w:rsidTr="00B4359B">
              <w:trPr>
                <w:trHeight w:val="20"/>
              </w:trPr>
              <w:tc>
                <w:tcPr>
                  <w:tcW w:w="13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359B" w:rsidRPr="007C0216" w:rsidRDefault="00B4359B" w:rsidP="00B16588">
                  <w:pPr>
                    <w:widowControl w:val="0"/>
                    <w:jc w:val="center"/>
                    <w:rPr>
                      <w:sz w:val="20"/>
                      <w:szCs w:val="20"/>
                    </w:rPr>
                  </w:pPr>
                  <w:r w:rsidRPr="007C0216">
                    <w:rPr>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359B" w:rsidRPr="007C0216" w:rsidRDefault="00B4359B" w:rsidP="00B16588">
                  <w:pPr>
                    <w:widowControl w:val="0"/>
                    <w:jc w:val="center"/>
                    <w:rPr>
                      <w:sz w:val="20"/>
                      <w:szCs w:val="20"/>
                    </w:rPr>
                  </w:pPr>
                  <w:r w:rsidRPr="007C0216">
                    <w:rPr>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359B" w:rsidRPr="007C0216" w:rsidRDefault="00B4359B" w:rsidP="00B16588">
                  <w:pPr>
                    <w:widowControl w:val="0"/>
                    <w:jc w:val="center"/>
                    <w:rPr>
                      <w:sz w:val="20"/>
                      <w:szCs w:val="20"/>
                    </w:rPr>
                  </w:pPr>
                  <w:r w:rsidRPr="007C0216">
                    <w:rPr>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359B" w:rsidRPr="007C0216" w:rsidRDefault="00B4359B" w:rsidP="00B16588">
                  <w:pPr>
                    <w:widowControl w:val="0"/>
                    <w:jc w:val="center"/>
                    <w:rPr>
                      <w:sz w:val="20"/>
                      <w:szCs w:val="20"/>
                    </w:rPr>
                  </w:pPr>
                  <w:r w:rsidRPr="007C0216">
                    <w:rPr>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359B" w:rsidRPr="007C0216" w:rsidRDefault="00B4359B" w:rsidP="00B16588">
                  <w:pPr>
                    <w:widowControl w:val="0"/>
                    <w:jc w:val="center"/>
                    <w:rPr>
                      <w:sz w:val="20"/>
                      <w:szCs w:val="20"/>
                    </w:rPr>
                  </w:pPr>
                  <w:r w:rsidRPr="007C0216">
                    <w:rPr>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359B" w:rsidRPr="007C0216" w:rsidRDefault="00B4359B" w:rsidP="00B16588">
                  <w:pPr>
                    <w:widowControl w:val="0"/>
                    <w:jc w:val="center"/>
                    <w:rPr>
                      <w:sz w:val="20"/>
                      <w:szCs w:val="20"/>
                    </w:rPr>
                  </w:pPr>
                  <w:r w:rsidRPr="007C0216">
                    <w:rPr>
                      <w:sz w:val="20"/>
                      <w:szCs w:val="20"/>
                    </w:rPr>
                    <w:t>6</w:t>
                  </w:r>
                </w:p>
              </w:tc>
            </w:tr>
          </w:tbl>
          <w:p w:rsidR="00B4359B" w:rsidRPr="007C0216" w:rsidRDefault="00B4359B" w:rsidP="00B4359B">
            <w:pPr>
              <w:ind w:firstLine="900"/>
              <w:jc w:val="both"/>
              <w:rPr>
                <w:sz w:val="20"/>
                <w:szCs w:val="20"/>
              </w:rPr>
            </w:pPr>
          </w:p>
          <w:p w:rsidR="00B4359B" w:rsidRPr="007C0216" w:rsidRDefault="00B4359B" w:rsidP="00B4359B">
            <w:pPr>
              <w:ind w:firstLine="900"/>
              <w:jc w:val="both"/>
              <w:rPr>
                <w:i/>
                <w:sz w:val="20"/>
                <w:szCs w:val="20"/>
              </w:rPr>
            </w:pPr>
            <w:r w:rsidRPr="007C0216">
              <w:rPr>
                <w:sz w:val="20"/>
                <w:szCs w:val="20"/>
              </w:rPr>
              <w:t>4.3 Заходи щодо скорочення викидів при несприятливих метеорологічних умовах</w:t>
            </w:r>
            <w:r w:rsidRPr="007C0216">
              <w:rPr>
                <w:sz w:val="20"/>
                <w:szCs w:val="20"/>
                <w:lang w:val="uk-UA"/>
              </w:rPr>
              <w:t xml:space="preserve"> </w:t>
            </w:r>
            <w:r w:rsidRPr="007C0216">
              <w:rPr>
                <w:i/>
                <w:sz w:val="20"/>
                <w:szCs w:val="20"/>
                <w:lang w:val="uk-UA"/>
              </w:rPr>
              <w:t>(</w:t>
            </w:r>
            <w:r w:rsidRPr="007C0216">
              <w:rPr>
                <w:i/>
                <w:sz w:val="20"/>
                <w:szCs w:val="20"/>
              </w:rPr>
              <w:t xml:space="preserve">для об'єктів, які розташовані в населених пунктах, де гідрометеорологічними організаціями ДСНС України проводиться або планується проведення прогнозування </w:t>
            </w:r>
            <w:r w:rsidRPr="007C0216">
              <w:rPr>
                <w:i/>
                <w:sz w:val="20"/>
                <w:szCs w:val="20"/>
              </w:rPr>
              <w:lastRenderedPageBreak/>
              <w:t>несприятливих метеорологічних умов)</w:t>
            </w:r>
          </w:p>
          <w:p w:rsidR="00B4359B" w:rsidRPr="007C0216" w:rsidRDefault="00B4359B" w:rsidP="00B4359B">
            <w:pPr>
              <w:tabs>
                <w:tab w:val="left" w:pos="851"/>
              </w:tabs>
              <w:autoSpaceDE w:val="0"/>
              <w:autoSpaceDN w:val="0"/>
              <w:ind w:left="567"/>
              <w:jc w:val="right"/>
              <w:rPr>
                <w:sz w:val="20"/>
                <w:szCs w:val="20"/>
                <w:lang w:val="uk-UA"/>
              </w:rPr>
            </w:pPr>
            <w:r w:rsidRPr="007C0216">
              <w:rPr>
                <w:sz w:val="20"/>
                <w:szCs w:val="20"/>
                <w:lang w:val="uk-UA"/>
              </w:rPr>
              <w:t>таблиця 8</w:t>
            </w:r>
          </w:p>
          <w:tbl>
            <w:tblPr>
              <w:tblW w:w="7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8"/>
              <w:gridCol w:w="991"/>
              <w:gridCol w:w="1418"/>
              <w:gridCol w:w="1276"/>
              <w:gridCol w:w="1264"/>
              <w:gridCol w:w="1553"/>
            </w:tblGrid>
            <w:tr w:rsidR="00B4359B" w:rsidRPr="007C0216" w:rsidTr="00B4359B">
              <w:trPr>
                <w:trHeight w:val="20"/>
                <w:tblHeader/>
                <w:jc w:val="center"/>
              </w:trPr>
              <w:tc>
                <w:tcPr>
                  <w:tcW w:w="112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4359B" w:rsidRPr="007C0216" w:rsidRDefault="00B4359B" w:rsidP="00B16588">
                  <w:pPr>
                    <w:widowControl w:val="0"/>
                    <w:jc w:val="center"/>
                    <w:rPr>
                      <w:sz w:val="18"/>
                      <w:szCs w:val="18"/>
                    </w:rPr>
                  </w:pPr>
                  <w:r w:rsidRPr="007C0216">
                    <w:rPr>
                      <w:sz w:val="18"/>
                      <w:szCs w:val="18"/>
                    </w:rPr>
                    <w:t>Код виробничого та технологічного процесу, технологічного устаткування (установки)</w:t>
                  </w:r>
                </w:p>
              </w:tc>
              <w:tc>
                <w:tcPr>
                  <w:tcW w:w="99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4359B" w:rsidRPr="007C0216" w:rsidRDefault="00B4359B" w:rsidP="00B16588">
                  <w:pPr>
                    <w:widowControl w:val="0"/>
                    <w:jc w:val="center"/>
                    <w:rPr>
                      <w:sz w:val="18"/>
                      <w:szCs w:val="18"/>
                    </w:rPr>
                  </w:pPr>
                  <w:r w:rsidRPr="007C0216">
                    <w:rPr>
                      <w:sz w:val="18"/>
                      <w:szCs w:val="18"/>
                    </w:rPr>
                    <w:t>Найменування заходу</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4359B" w:rsidRPr="007C0216" w:rsidRDefault="00B4359B" w:rsidP="00B16588">
                  <w:pPr>
                    <w:widowControl w:val="0"/>
                    <w:jc w:val="center"/>
                    <w:rPr>
                      <w:sz w:val="18"/>
                      <w:szCs w:val="18"/>
                    </w:rPr>
                  </w:pPr>
                  <w:r w:rsidRPr="007C0216">
                    <w:rPr>
                      <w:sz w:val="18"/>
                      <w:szCs w:val="18"/>
                    </w:rPr>
                    <w:t>Термін виконання заходу</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4359B" w:rsidRPr="007C0216" w:rsidRDefault="00B4359B" w:rsidP="00B16588">
                  <w:pPr>
                    <w:widowControl w:val="0"/>
                    <w:jc w:val="center"/>
                    <w:rPr>
                      <w:sz w:val="18"/>
                      <w:szCs w:val="18"/>
                    </w:rPr>
                  </w:pPr>
                  <w:r w:rsidRPr="007C0216">
                    <w:rPr>
                      <w:sz w:val="18"/>
                      <w:szCs w:val="18"/>
                    </w:rPr>
                    <w:t>Номер джерела викиду на карті-схемі</w:t>
                  </w:r>
                </w:p>
              </w:tc>
              <w:tc>
                <w:tcPr>
                  <w:tcW w:w="12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4359B" w:rsidRPr="007C0216" w:rsidRDefault="00B4359B" w:rsidP="00B16588">
                  <w:pPr>
                    <w:widowControl w:val="0"/>
                    <w:jc w:val="center"/>
                    <w:rPr>
                      <w:sz w:val="18"/>
                      <w:szCs w:val="18"/>
                    </w:rPr>
                  </w:pPr>
                  <w:r w:rsidRPr="007C0216">
                    <w:rPr>
                      <w:sz w:val="18"/>
                      <w:szCs w:val="18"/>
                    </w:rPr>
                    <w:t xml:space="preserve">Загальний обсяг витрат за кошторисною вартістю, </w:t>
                  </w:r>
                </w:p>
                <w:p w:rsidR="00B4359B" w:rsidRPr="007C0216" w:rsidRDefault="00B4359B" w:rsidP="00B16588">
                  <w:pPr>
                    <w:widowControl w:val="0"/>
                    <w:jc w:val="center"/>
                    <w:rPr>
                      <w:sz w:val="18"/>
                      <w:szCs w:val="18"/>
                    </w:rPr>
                  </w:pPr>
                  <w:r w:rsidRPr="007C0216">
                    <w:rPr>
                      <w:sz w:val="18"/>
                      <w:szCs w:val="18"/>
                    </w:rPr>
                    <w:t>тис. грн.</w:t>
                  </w:r>
                </w:p>
              </w:tc>
              <w:tc>
                <w:tcPr>
                  <w:tcW w:w="15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4359B" w:rsidRPr="007C0216" w:rsidRDefault="00B4359B" w:rsidP="00B16588">
                  <w:pPr>
                    <w:widowControl w:val="0"/>
                    <w:jc w:val="center"/>
                    <w:rPr>
                      <w:sz w:val="18"/>
                      <w:szCs w:val="18"/>
                    </w:rPr>
                  </w:pPr>
                  <w:r w:rsidRPr="007C0216">
                    <w:rPr>
                      <w:sz w:val="18"/>
                      <w:szCs w:val="18"/>
                    </w:rPr>
                    <w:t xml:space="preserve">Очікуване зменшення викидів після впровадження заходу, </w:t>
                  </w:r>
                </w:p>
                <w:p w:rsidR="00B4359B" w:rsidRPr="007C0216" w:rsidRDefault="00B4359B" w:rsidP="00B16588">
                  <w:pPr>
                    <w:widowControl w:val="0"/>
                    <w:jc w:val="center"/>
                    <w:rPr>
                      <w:sz w:val="18"/>
                      <w:szCs w:val="18"/>
                    </w:rPr>
                  </w:pPr>
                  <w:r w:rsidRPr="007C0216">
                    <w:rPr>
                      <w:sz w:val="18"/>
                      <w:szCs w:val="18"/>
                    </w:rPr>
                    <w:t>т/рік</w:t>
                  </w:r>
                </w:p>
              </w:tc>
            </w:tr>
            <w:tr w:rsidR="00B4359B" w:rsidRPr="007C0216" w:rsidTr="00B4359B">
              <w:trPr>
                <w:trHeight w:val="20"/>
                <w:tblHeader/>
                <w:jc w:val="center"/>
              </w:trPr>
              <w:tc>
                <w:tcPr>
                  <w:tcW w:w="112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4359B" w:rsidRPr="007C0216" w:rsidRDefault="00B4359B" w:rsidP="00B16588">
                  <w:pPr>
                    <w:widowControl w:val="0"/>
                    <w:jc w:val="center"/>
                    <w:rPr>
                      <w:sz w:val="18"/>
                      <w:szCs w:val="18"/>
                    </w:rPr>
                  </w:pPr>
                  <w:r w:rsidRPr="007C0216">
                    <w:rPr>
                      <w:sz w:val="18"/>
                      <w:szCs w:val="18"/>
                    </w:rPr>
                    <w:t>1</w:t>
                  </w:r>
                </w:p>
              </w:tc>
              <w:tc>
                <w:tcPr>
                  <w:tcW w:w="99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4359B" w:rsidRPr="007C0216" w:rsidRDefault="00B4359B" w:rsidP="00B16588">
                  <w:pPr>
                    <w:widowControl w:val="0"/>
                    <w:jc w:val="center"/>
                    <w:rPr>
                      <w:sz w:val="18"/>
                      <w:szCs w:val="18"/>
                    </w:rPr>
                  </w:pPr>
                  <w:r w:rsidRPr="007C0216">
                    <w:rPr>
                      <w:sz w:val="18"/>
                      <w:szCs w:val="18"/>
                    </w:rPr>
                    <w:t>2</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4359B" w:rsidRPr="007C0216" w:rsidRDefault="00B4359B" w:rsidP="00B16588">
                  <w:pPr>
                    <w:widowControl w:val="0"/>
                    <w:jc w:val="center"/>
                    <w:rPr>
                      <w:sz w:val="18"/>
                      <w:szCs w:val="18"/>
                    </w:rPr>
                  </w:pPr>
                  <w:r w:rsidRPr="007C0216">
                    <w:rPr>
                      <w:sz w:val="18"/>
                      <w:szCs w:val="18"/>
                    </w:rPr>
                    <w:t>3</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4359B" w:rsidRPr="007C0216" w:rsidRDefault="00B4359B" w:rsidP="00B16588">
                  <w:pPr>
                    <w:widowControl w:val="0"/>
                    <w:jc w:val="center"/>
                    <w:rPr>
                      <w:sz w:val="18"/>
                      <w:szCs w:val="18"/>
                    </w:rPr>
                  </w:pPr>
                  <w:r w:rsidRPr="007C0216">
                    <w:rPr>
                      <w:sz w:val="18"/>
                      <w:szCs w:val="18"/>
                    </w:rPr>
                    <w:t>4</w:t>
                  </w:r>
                </w:p>
              </w:tc>
              <w:tc>
                <w:tcPr>
                  <w:tcW w:w="12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4359B" w:rsidRPr="007C0216" w:rsidRDefault="00B4359B" w:rsidP="00B16588">
                  <w:pPr>
                    <w:widowControl w:val="0"/>
                    <w:jc w:val="center"/>
                    <w:rPr>
                      <w:sz w:val="18"/>
                      <w:szCs w:val="18"/>
                    </w:rPr>
                  </w:pPr>
                  <w:r w:rsidRPr="007C0216">
                    <w:rPr>
                      <w:sz w:val="18"/>
                      <w:szCs w:val="18"/>
                    </w:rPr>
                    <w:t>5</w:t>
                  </w:r>
                </w:p>
              </w:tc>
              <w:tc>
                <w:tcPr>
                  <w:tcW w:w="15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4359B" w:rsidRPr="007C0216" w:rsidRDefault="00B4359B" w:rsidP="00B16588">
                  <w:pPr>
                    <w:widowControl w:val="0"/>
                    <w:jc w:val="center"/>
                    <w:rPr>
                      <w:sz w:val="18"/>
                      <w:szCs w:val="18"/>
                    </w:rPr>
                  </w:pPr>
                  <w:r w:rsidRPr="007C0216">
                    <w:rPr>
                      <w:sz w:val="18"/>
                      <w:szCs w:val="18"/>
                    </w:rPr>
                    <w:t>6</w:t>
                  </w:r>
                </w:p>
              </w:tc>
            </w:tr>
          </w:tbl>
          <w:p w:rsidR="00B4359B" w:rsidRPr="007C0216" w:rsidRDefault="00B4359B" w:rsidP="00B4359B">
            <w:pPr>
              <w:ind w:firstLine="900"/>
              <w:jc w:val="both"/>
              <w:rPr>
                <w:sz w:val="20"/>
                <w:szCs w:val="20"/>
              </w:rPr>
            </w:pPr>
          </w:p>
          <w:p w:rsidR="00B4359B" w:rsidRPr="007C0216" w:rsidRDefault="00B4359B" w:rsidP="00B4359B">
            <w:pPr>
              <w:ind w:firstLine="851"/>
              <w:jc w:val="both"/>
              <w:rPr>
                <w:sz w:val="20"/>
                <w:szCs w:val="20"/>
                <w:lang w:val="uk-UA"/>
              </w:rPr>
            </w:pPr>
            <w:r w:rsidRPr="007C0216">
              <w:rPr>
                <w:sz w:val="20"/>
                <w:szCs w:val="20"/>
              </w:rPr>
              <w:t>4.4 Заходи щодо охорони атмосферного повітря на випадок виникнення надзвичайних ситуацій техногенного та природного характеру, ліквідації наслідків забруднення атмосферного повітря</w:t>
            </w:r>
            <w:r w:rsidRPr="007C0216">
              <w:rPr>
                <w:sz w:val="20"/>
                <w:szCs w:val="20"/>
                <w:lang w:val="uk-UA"/>
              </w:rPr>
              <w:t xml:space="preserve"> </w:t>
            </w:r>
            <w:r w:rsidRPr="007C0216">
              <w:rPr>
                <w:i/>
                <w:sz w:val="20"/>
                <w:szCs w:val="20"/>
                <w:lang w:val="uk-UA"/>
              </w:rPr>
              <w:t>(</w:t>
            </w:r>
            <w:r w:rsidRPr="007C0216">
              <w:rPr>
                <w:i/>
                <w:sz w:val="20"/>
                <w:szCs w:val="20"/>
              </w:rPr>
              <w:t>для об'єктів, які згідно з законодавством уважаються об'єктами підвищеної небезпеки/включені до</w:t>
            </w:r>
            <w:r w:rsidRPr="007C0216">
              <w:rPr>
                <w:i/>
                <w:sz w:val="20"/>
                <w:szCs w:val="20"/>
                <w:lang w:val="uk-UA"/>
              </w:rPr>
              <w:t xml:space="preserve"> </w:t>
            </w:r>
            <w:r w:rsidRPr="007C0216">
              <w:rPr>
                <w:i/>
                <w:sz w:val="20"/>
                <w:szCs w:val="20"/>
              </w:rPr>
              <w:t>Державного реєстру об'єктів підвищеної небезпеки)</w:t>
            </w:r>
          </w:p>
          <w:p w:rsidR="00B4359B" w:rsidRPr="007C0216" w:rsidRDefault="00B4359B" w:rsidP="00B4359B">
            <w:pPr>
              <w:tabs>
                <w:tab w:val="left" w:pos="851"/>
              </w:tabs>
              <w:autoSpaceDE w:val="0"/>
              <w:autoSpaceDN w:val="0"/>
              <w:ind w:left="567"/>
              <w:jc w:val="right"/>
              <w:rPr>
                <w:sz w:val="20"/>
                <w:szCs w:val="20"/>
                <w:lang w:val="uk-UA"/>
              </w:rPr>
            </w:pPr>
            <w:r w:rsidRPr="007C0216">
              <w:rPr>
                <w:sz w:val="20"/>
                <w:szCs w:val="20"/>
                <w:lang w:val="uk-UA"/>
              </w:rPr>
              <w:t>таблиця 9</w:t>
            </w:r>
          </w:p>
          <w:tbl>
            <w:tblPr>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38"/>
              <w:gridCol w:w="851"/>
              <w:gridCol w:w="1276"/>
              <w:gridCol w:w="991"/>
              <w:gridCol w:w="1165"/>
              <w:gridCol w:w="1166"/>
              <w:gridCol w:w="1213"/>
            </w:tblGrid>
            <w:tr w:rsidR="00B4359B" w:rsidRPr="007C0216" w:rsidTr="00B4359B">
              <w:trPr>
                <w:trHeight w:val="70"/>
              </w:trPr>
              <w:tc>
                <w:tcPr>
                  <w:tcW w:w="738" w:type="dxa"/>
                  <w:tcBorders>
                    <w:bottom w:val="nil"/>
                  </w:tcBorders>
                  <w:shd w:val="clear" w:color="auto" w:fill="auto"/>
                </w:tcPr>
                <w:p w:rsidR="00B4359B" w:rsidRPr="007C0216" w:rsidRDefault="00B4359B" w:rsidP="00B16588">
                  <w:pPr>
                    <w:jc w:val="center"/>
                    <w:rPr>
                      <w:sz w:val="18"/>
                      <w:szCs w:val="18"/>
                    </w:rPr>
                  </w:pPr>
                  <w:r w:rsidRPr="007C0216">
                    <w:rPr>
                      <w:sz w:val="18"/>
                      <w:szCs w:val="18"/>
                    </w:rPr>
                    <w:t>Найменування</w:t>
                  </w:r>
                </w:p>
                <w:p w:rsidR="00B4359B" w:rsidRPr="007C0216" w:rsidRDefault="00B4359B" w:rsidP="00B16588">
                  <w:pPr>
                    <w:jc w:val="center"/>
                    <w:rPr>
                      <w:sz w:val="18"/>
                      <w:szCs w:val="18"/>
                    </w:rPr>
                  </w:pPr>
                  <w:r w:rsidRPr="007C0216">
                    <w:rPr>
                      <w:sz w:val="18"/>
                      <w:szCs w:val="18"/>
                    </w:rPr>
                    <w:t>об`єкта</w:t>
                  </w:r>
                </w:p>
                <w:p w:rsidR="00B4359B" w:rsidRPr="007C0216" w:rsidRDefault="00B4359B" w:rsidP="00B16588">
                  <w:pPr>
                    <w:jc w:val="center"/>
                    <w:rPr>
                      <w:sz w:val="18"/>
                      <w:szCs w:val="18"/>
                    </w:rPr>
                  </w:pPr>
                  <w:r w:rsidRPr="007C0216">
                    <w:rPr>
                      <w:sz w:val="18"/>
                      <w:szCs w:val="18"/>
                    </w:rPr>
                    <w:t>підвищеної</w:t>
                  </w:r>
                </w:p>
                <w:p w:rsidR="00B4359B" w:rsidRPr="007C0216" w:rsidRDefault="00B4359B" w:rsidP="00B16588">
                  <w:pPr>
                    <w:jc w:val="center"/>
                    <w:rPr>
                      <w:sz w:val="18"/>
                      <w:szCs w:val="18"/>
                    </w:rPr>
                  </w:pPr>
                  <w:r w:rsidRPr="007C0216">
                    <w:rPr>
                      <w:sz w:val="18"/>
                      <w:szCs w:val="18"/>
                    </w:rPr>
                    <w:t>небезпеки</w:t>
                  </w:r>
                </w:p>
              </w:tc>
              <w:tc>
                <w:tcPr>
                  <w:tcW w:w="851" w:type="dxa"/>
                  <w:tcBorders>
                    <w:bottom w:val="nil"/>
                  </w:tcBorders>
                  <w:shd w:val="clear" w:color="auto" w:fill="auto"/>
                </w:tcPr>
                <w:p w:rsidR="00B4359B" w:rsidRPr="007C0216" w:rsidRDefault="00B4359B" w:rsidP="00B16588">
                  <w:pPr>
                    <w:jc w:val="center"/>
                    <w:rPr>
                      <w:sz w:val="18"/>
                      <w:szCs w:val="18"/>
                    </w:rPr>
                  </w:pPr>
                  <w:r w:rsidRPr="007C0216">
                    <w:rPr>
                      <w:sz w:val="18"/>
                      <w:szCs w:val="18"/>
                    </w:rPr>
                    <w:t>Місце</w:t>
                  </w:r>
                </w:p>
                <w:p w:rsidR="00B4359B" w:rsidRPr="007C0216" w:rsidRDefault="00B4359B" w:rsidP="00B16588">
                  <w:pPr>
                    <w:jc w:val="center"/>
                    <w:rPr>
                      <w:sz w:val="18"/>
                      <w:szCs w:val="18"/>
                    </w:rPr>
                  </w:pPr>
                  <w:r w:rsidRPr="007C0216">
                    <w:rPr>
                      <w:sz w:val="18"/>
                      <w:szCs w:val="18"/>
                    </w:rPr>
                    <w:t>розташування</w:t>
                  </w:r>
                </w:p>
                <w:p w:rsidR="00B4359B" w:rsidRPr="007C0216" w:rsidRDefault="00B4359B" w:rsidP="00B16588">
                  <w:pPr>
                    <w:jc w:val="center"/>
                    <w:rPr>
                      <w:sz w:val="18"/>
                      <w:szCs w:val="18"/>
                    </w:rPr>
                  </w:pPr>
                  <w:r w:rsidRPr="007C0216">
                    <w:rPr>
                      <w:sz w:val="18"/>
                      <w:szCs w:val="18"/>
                    </w:rPr>
                    <w:t>потенційно</w:t>
                  </w:r>
                </w:p>
                <w:p w:rsidR="00B4359B" w:rsidRPr="007C0216" w:rsidRDefault="00B4359B" w:rsidP="00B16588">
                  <w:pPr>
                    <w:jc w:val="center"/>
                    <w:rPr>
                      <w:sz w:val="18"/>
                      <w:szCs w:val="18"/>
                    </w:rPr>
                  </w:pPr>
                  <w:r w:rsidRPr="007C0216">
                    <w:rPr>
                      <w:sz w:val="18"/>
                      <w:szCs w:val="18"/>
                    </w:rPr>
                    <w:t>небезпечного</w:t>
                  </w:r>
                </w:p>
                <w:p w:rsidR="00B4359B" w:rsidRPr="007C0216" w:rsidRDefault="00B4359B" w:rsidP="00B16588">
                  <w:pPr>
                    <w:jc w:val="center"/>
                    <w:rPr>
                      <w:sz w:val="18"/>
                      <w:szCs w:val="18"/>
                    </w:rPr>
                  </w:pPr>
                  <w:r w:rsidRPr="007C0216">
                    <w:rPr>
                      <w:sz w:val="18"/>
                      <w:szCs w:val="18"/>
                    </w:rPr>
                    <w:t>об`єкта</w:t>
                  </w:r>
                </w:p>
                <w:p w:rsidR="00B4359B" w:rsidRPr="007C0216" w:rsidRDefault="00B4359B" w:rsidP="00B16588">
                  <w:pPr>
                    <w:jc w:val="center"/>
                    <w:rPr>
                      <w:sz w:val="18"/>
                      <w:szCs w:val="18"/>
                    </w:rPr>
                  </w:pPr>
                </w:p>
              </w:tc>
              <w:tc>
                <w:tcPr>
                  <w:tcW w:w="1276" w:type="dxa"/>
                  <w:vMerge w:val="restart"/>
                  <w:shd w:val="clear" w:color="auto" w:fill="auto"/>
                </w:tcPr>
                <w:p w:rsidR="00B4359B" w:rsidRPr="007C0216" w:rsidRDefault="00B4359B" w:rsidP="00B16588">
                  <w:pPr>
                    <w:jc w:val="center"/>
                    <w:rPr>
                      <w:sz w:val="18"/>
                      <w:szCs w:val="18"/>
                    </w:rPr>
                  </w:pPr>
                  <w:r w:rsidRPr="007C0216">
                    <w:rPr>
                      <w:sz w:val="18"/>
                      <w:szCs w:val="18"/>
                    </w:rPr>
                    <w:t>Найменування,</w:t>
                  </w:r>
                </w:p>
                <w:p w:rsidR="00B4359B" w:rsidRPr="007C0216" w:rsidRDefault="00B4359B" w:rsidP="00B16588">
                  <w:pPr>
                    <w:jc w:val="center"/>
                    <w:rPr>
                      <w:sz w:val="18"/>
                      <w:szCs w:val="18"/>
                    </w:rPr>
                  </w:pPr>
                  <w:r w:rsidRPr="007C0216">
                    <w:rPr>
                      <w:sz w:val="18"/>
                      <w:szCs w:val="18"/>
                    </w:rPr>
                    <w:t>маса, категорія</w:t>
                  </w:r>
                </w:p>
                <w:p w:rsidR="00B4359B" w:rsidRPr="007C0216" w:rsidRDefault="00B4359B" w:rsidP="00B16588">
                  <w:pPr>
                    <w:jc w:val="center"/>
                    <w:rPr>
                      <w:sz w:val="18"/>
                      <w:szCs w:val="18"/>
                    </w:rPr>
                  </w:pPr>
                  <w:r w:rsidRPr="007C0216">
                    <w:rPr>
                      <w:sz w:val="18"/>
                      <w:szCs w:val="18"/>
                    </w:rPr>
                    <w:t>небезпечної</w:t>
                  </w:r>
                </w:p>
                <w:p w:rsidR="00B4359B" w:rsidRPr="007C0216" w:rsidRDefault="00B4359B" w:rsidP="00B16588">
                  <w:pPr>
                    <w:jc w:val="center"/>
                    <w:rPr>
                      <w:sz w:val="18"/>
                      <w:szCs w:val="18"/>
                    </w:rPr>
                  </w:pPr>
                  <w:r w:rsidRPr="007C0216">
                    <w:rPr>
                      <w:sz w:val="18"/>
                      <w:szCs w:val="18"/>
                    </w:rPr>
                    <w:t>речовини чи групи речовин, що використову-</w:t>
                  </w:r>
                </w:p>
                <w:p w:rsidR="00B4359B" w:rsidRPr="007C0216" w:rsidRDefault="00B4359B" w:rsidP="00B16588">
                  <w:pPr>
                    <w:jc w:val="center"/>
                    <w:rPr>
                      <w:sz w:val="18"/>
                      <w:szCs w:val="18"/>
                    </w:rPr>
                  </w:pPr>
                  <w:r w:rsidRPr="007C0216">
                    <w:rPr>
                      <w:sz w:val="18"/>
                      <w:szCs w:val="18"/>
                    </w:rPr>
                    <w:t>ються або виго-товляються,</w:t>
                  </w:r>
                </w:p>
                <w:p w:rsidR="00B4359B" w:rsidRPr="007C0216" w:rsidRDefault="00B4359B" w:rsidP="00B16588">
                  <w:pPr>
                    <w:jc w:val="center"/>
                    <w:rPr>
                      <w:sz w:val="18"/>
                      <w:szCs w:val="18"/>
                    </w:rPr>
                  </w:pPr>
                  <w:r w:rsidRPr="007C0216">
                    <w:rPr>
                      <w:sz w:val="18"/>
                      <w:szCs w:val="18"/>
                    </w:rPr>
                    <w:t>переробляються,</w:t>
                  </w:r>
                </w:p>
                <w:p w:rsidR="00B4359B" w:rsidRPr="007C0216" w:rsidRDefault="00B4359B" w:rsidP="00B16588">
                  <w:pPr>
                    <w:jc w:val="center"/>
                    <w:rPr>
                      <w:sz w:val="18"/>
                      <w:szCs w:val="18"/>
                    </w:rPr>
                  </w:pPr>
                  <w:r w:rsidRPr="007C0216">
                    <w:rPr>
                      <w:sz w:val="18"/>
                      <w:szCs w:val="18"/>
                    </w:rPr>
                    <w:t>зберігаються чи</w:t>
                  </w:r>
                </w:p>
                <w:p w:rsidR="00B4359B" w:rsidRPr="007C0216" w:rsidRDefault="00B4359B" w:rsidP="00B16588">
                  <w:pPr>
                    <w:jc w:val="center"/>
                    <w:rPr>
                      <w:sz w:val="18"/>
                      <w:szCs w:val="18"/>
                    </w:rPr>
                  </w:pPr>
                  <w:r w:rsidRPr="007C0216">
                    <w:rPr>
                      <w:sz w:val="18"/>
                      <w:szCs w:val="18"/>
                    </w:rPr>
                    <w:t>транспортують-ся на об`єкті</w:t>
                  </w:r>
                </w:p>
              </w:tc>
              <w:tc>
                <w:tcPr>
                  <w:tcW w:w="991" w:type="dxa"/>
                  <w:tcBorders>
                    <w:bottom w:val="nil"/>
                  </w:tcBorders>
                  <w:shd w:val="clear" w:color="auto" w:fill="auto"/>
                </w:tcPr>
                <w:p w:rsidR="00B4359B" w:rsidRPr="007C0216" w:rsidRDefault="00B4359B" w:rsidP="00B16588">
                  <w:pPr>
                    <w:jc w:val="center"/>
                    <w:rPr>
                      <w:sz w:val="18"/>
                      <w:szCs w:val="18"/>
                    </w:rPr>
                  </w:pPr>
                  <w:r w:rsidRPr="007C0216">
                    <w:rPr>
                      <w:sz w:val="18"/>
                      <w:szCs w:val="18"/>
                    </w:rPr>
                    <w:t>Найменування</w:t>
                  </w:r>
                </w:p>
                <w:p w:rsidR="00B4359B" w:rsidRPr="007C0216" w:rsidRDefault="00B4359B" w:rsidP="00B16588">
                  <w:pPr>
                    <w:jc w:val="center"/>
                    <w:rPr>
                      <w:sz w:val="18"/>
                      <w:szCs w:val="18"/>
                    </w:rPr>
                  </w:pPr>
                  <w:r w:rsidRPr="007C0216">
                    <w:rPr>
                      <w:sz w:val="18"/>
                      <w:szCs w:val="18"/>
                    </w:rPr>
                    <w:t>або категорія</w:t>
                  </w:r>
                </w:p>
                <w:p w:rsidR="00B4359B" w:rsidRPr="007C0216" w:rsidRDefault="00B4359B" w:rsidP="00B16588">
                  <w:pPr>
                    <w:jc w:val="center"/>
                    <w:rPr>
                      <w:sz w:val="18"/>
                      <w:szCs w:val="18"/>
                    </w:rPr>
                  </w:pPr>
                  <w:r w:rsidRPr="007C0216">
                    <w:rPr>
                      <w:sz w:val="18"/>
                      <w:szCs w:val="18"/>
                    </w:rPr>
                    <w:t>небезпечної</w:t>
                  </w:r>
                </w:p>
                <w:p w:rsidR="00B4359B" w:rsidRPr="007C0216" w:rsidRDefault="00B4359B" w:rsidP="00B16588">
                  <w:pPr>
                    <w:jc w:val="center"/>
                    <w:rPr>
                      <w:sz w:val="18"/>
                      <w:szCs w:val="18"/>
                    </w:rPr>
                  </w:pPr>
                  <w:r w:rsidRPr="007C0216">
                    <w:rPr>
                      <w:sz w:val="18"/>
                      <w:szCs w:val="18"/>
                    </w:rPr>
                    <w:t>речовини</w:t>
                  </w:r>
                </w:p>
                <w:p w:rsidR="00B4359B" w:rsidRPr="007C0216" w:rsidRDefault="00B4359B" w:rsidP="00B16588">
                  <w:pPr>
                    <w:jc w:val="center"/>
                    <w:rPr>
                      <w:sz w:val="18"/>
                      <w:szCs w:val="18"/>
                    </w:rPr>
                  </w:pPr>
                  <w:r w:rsidRPr="007C0216">
                    <w:rPr>
                      <w:sz w:val="18"/>
                      <w:szCs w:val="18"/>
                    </w:rPr>
                    <w:t>чи групи</w:t>
                  </w:r>
                </w:p>
                <w:p w:rsidR="00B4359B" w:rsidRPr="007C0216" w:rsidRDefault="00B4359B" w:rsidP="00B16588">
                  <w:pPr>
                    <w:jc w:val="center"/>
                    <w:rPr>
                      <w:sz w:val="18"/>
                      <w:szCs w:val="18"/>
                    </w:rPr>
                  </w:pPr>
                  <w:r w:rsidRPr="007C0216">
                    <w:rPr>
                      <w:sz w:val="18"/>
                      <w:szCs w:val="18"/>
                    </w:rPr>
                    <w:t>небезпечних</w:t>
                  </w:r>
                </w:p>
                <w:p w:rsidR="00B4359B" w:rsidRPr="007C0216" w:rsidRDefault="00B4359B" w:rsidP="00B16588">
                  <w:pPr>
                    <w:jc w:val="center"/>
                    <w:rPr>
                      <w:sz w:val="18"/>
                      <w:szCs w:val="18"/>
                    </w:rPr>
                  </w:pPr>
                  <w:r w:rsidRPr="007C0216">
                    <w:rPr>
                      <w:sz w:val="18"/>
                      <w:szCs w:val="18"/>
                    </w:rPr>
                    <w:t>речовин,</w:t>
                  </w:r>
                </w:p>
                <w:p w:rsidR="00B4359B" w:rsidRPr="007C0216" w:rsidRDefault="00B4359B" w:rsidP="00B16588">
                  <w:pPr>
                    <w:jc w:val="center"/>
                    <w:rPr>
                      <w:sz w:val="18"/>
                      <w:szCs w:val="18"/>
                    </w:rPr>
                  </w:pPr>
                  <w:r w:rsidRPr="007C0216">
                    <w:rPr>
                      <w:sz w:val="18"/>
                      <w:szCs w:val="18"/>
                    </w:rPr>
                    <w:t>за якими</w:t>
                  </w:r>
                </w:p>
                <w:p w:rsidR="00B4359B" w:rsidRPr="007C0216" w:rsidRDefault="00B4359B" w:rsidP="00B16588">
                  <w:pPr>
                    <w:jc w:val="center"/>
                    <w:rPr>
                      <w:sz w:val="18"/>
                      <w:szCs w:val="18"/>
                    </w:rPr>
                  </w:pPr>
                  <w:r w:rsidRPr="007C0216">
                    <w:rPr>
                      <w:sz w:val="18"/>
                      <w:szCs w:val="18"/>
                    </w:rPr>
                    <w:t>проводилася</w:t>
                  </w:r>
                </w:p>
                <w:p w:rsidR="00B4359B" w:rsidRPr="007C0216" w:rsidRDefault="00B4359B" w:rsidP="00B16588">
                  <w:pPr>
                    <w:jc w:val="center"/>
                    <w:rPr>
                      <w:sz w:val="18"/>
                      <w:szCs w:val="18"/>
                    </w:rPr>
                  </w:pPr>
                  <w:r w:rsidRPr="007C0216">
                    <w:rPr>
                      <w:sz w:val="18"/>
                      <w:szCs w:val="18"/>
                    </w:rPr>
                    <w:t>ідентифікація</w:t>
                  </w:r>
                </w:p>
                <w:p w:rsidR="00B4359B" w:rsidRPr="007C0216" w:rsidRDefault="00B4359B" w:rsidP="00B16588">
                  <w:pPr>
                    <w:jc w:val="center"/>
                    <w:rPr>
                      <w:sz w:val="18"/>
                      <w:szCs w:val="18"/>
                    </w:rPr>
                  </w:pPr>
                  <w:r w:rsidRPr="007C0216">
                    <w:rPr>
                      <w:sz w:val="18"/>
                      <w:szCs w:val="18"/>
                    </w:rPr>
                    <w:t>об`єкта</w:t>
                  </w:r>
                </w:p>
              </w:tc>
              <w:tc>
                <w:tcPr>
                  <w:tcW w:w="1165" w:type="dxa"/>
                  <w:vMerge w:val="restart"/>
                  <w:shd w:val="clear" w:color="auto" w:fill="auto"/>
                </w:tcPr>
                <w:p w:rsidR="00B4359B" w:rsidRPr="007C0216" w:rsidRDefault="00B4359B" w:rsidP="00B16588">
                  <w:pPr>
                    <w:jc w:val="center"/>
                    <w:rPr>
                      <w:sz w:val="18"/>
                      <w:szCs w:val="18"/>
                    </w:rPr>
                  </w:pPr>
                  <w:r w:rsidRPr="007C0216">
                    <w:rPr>
                      <w:sz w:val="18"/>
                      <w:szCs w:val="18"/>
                    </w:rPr>
                    <w:t>Найменування</w:t>
                  </w:r>
                </w:p>
                <w:p w:rsidR="00B4359B" w:rsidRPr="007C0216" w:rsidRDefault="00B4359B" w:rsidP="00B16588">
                  <w:pPr>
                    <w:jc w:val="center"/>
                    <w:rPr>
                      <w:sz w:val="18"/>
                      <w:szCs w:val="18"/>
                    </w:rPr>
                  </w:pPr>
                  <w:r w:rsidRPr="007C0216">
                    <w:rPr>
                      <w:sz w:val="18"/>
                      <w:szCs w:val="18"/>
                    </w:rPr>
                    <w:t>забруднюючих</w:t>
                  </w:r>
                </w:p>
                <w:p w:rsidR="00B4359B" w:rsidRPr="007C0216" w:rsidRDefault="00B4359B" w:rsidP="00B16588">
                  <w:pPr>
                    <w:jc w:val="center"/>
                    <w:rPr>
                      <w:sz w:val="18"/>
                      <w:szCs w:val="18"/>
                    </w:rPr>
                  </w:pPr>
                  <w:r w:rsidRPr="007C0216">
                    <w:rPr>
                      <w:sz w:val="18"/>
                      <w:szCs w:val="18"/>
                    </w:rPr>
                    <w:t>речовин, які</w:t>
                  </w:r>
                </w:p>
                <w:p w:rsidR="00B4359B" w:rsidRPr="007C0216" w:rsidRDefault="00B4359B" w:rsidP="00B16588">
                  <w:pPr>
                    <w:jc w:val="center"/>
                    <w:rPr>
                      <w:sz w:val="18"/>
                      <w:szCs w:val="18"/>
                    </w:rPr>
                  </w:pPr>
                  <w:r w:rsidRPr="007C0216">
                    <w:rPr>
                      <w:sz w:val="18"/>
                      <w:szCs w:val="18"/>
                    </w:rPr>
                    <w:t>у випадку</w:t>
                  </w:r>
                </w:p>
                <w:p w:rsidR="00B4359B" w:rsidRPr="007C0216" w:rsidRDefault="00B4359B" w:rsidP="00B16588">
                  <w:pPr>
                    <w:jc w:val="center"/>
                    <w:rPr>
                      <w:sz w:val="18"/>
                      <w:szCs w:val="18"/>
                    </w:rPr>
                  </w:pPr>
                  <w:r w:rsidRPr="007C0216">
                    <w:rPr>
                      <w:sz w:val="18"/>
                      <w:szCs w:val="18"/>
                    </w:rPr>
                    <w:t>виникнення</w:t>
                  </w:r>
                </w:p>
                <w:p w:rsidR="00B4359B" w:rsidRPr="007C0216" w:rsidRDefault="00B4359B" w:rsidP="00B16588">
                  <w:pPr>
                    <w:jc w:val="center"/>
                    <w:rPr>
                      <w:sz w:val="18"/>
                      <w:szCs w:val="18"/>
                    </w:rPr>
                  </w:pPr>
                  <w:r w:rsidRPr="007C0216">
                    <w:rPr>
                      <w:sz w:val="18"/>
                      <w:szCs w:val="18"/>
                    </w:rPr>
                    <w:t>надзвичайної</w:t>
                  </w:r>
                </w:p>
                <w:p w:rsidR="00B4359B" w:rsidRPr="007C0216" w:rsidRDefault="00B4359B" w:rsidP="00B16588">
                  <w:pPr>
                    <w:jc w:val="center"/>
                    <w:rPr>
                      <w:sz w:val="18"/>
                      <w:szCs w:val="18"/>
                    </w:rPr>
                  </w:pPr>
                  <w:r w:rsidRPr="007C0216">
                    <w:rPr>
                      <w:sz w:val="18"/>
                      <w:szCs w:val="18"/>
                    </w:rPr>
                    <w:t>ситуації</w:t>
                  </w:r>
                </w:p>
                <w:p w:rsidR="00B4359B" w:rsidRPr="007C0216" w:rsidRDefault="00B4359B" w:rsidP="00B16588">
                  <w:pPr>
                    <w:jc w:val="center"/>
                    <w:rPr>
                      <w:sz w:val="18"/>
                      <w:szCs w:val="18"/>
                    </w:rPr>
                  </w:pPr>
                  <w:r w:rsidRPr="007C0216">
                    <w:rPr>
                      <w:sz w:val="18"/>
                      <w:szCs w:val="18"/>
                    </w:rPr>
                    <w:t>техногенного</w:t>
                  </w:r>
                </w:p>
                <w:p w:rsidR="00B4359B" w:rsidRPr="007C0216" w:rsidRDefault="00B4359B" w:rsidP="00B16588">
                  <w:pPr>
                    <w:jc w:val="center"/>
                    <w:rPr>
                      <w:sz w:val="18"/>
                      <w:szCs w:val="18"/>
                    </w:rPr>
                  </w:pPr>
                  <w:r w:rsidRPr="007C0216">
                    <w:rPr>
                      <w:sz w:val="18"/>
                      <w:szCs w:val="18"/>
                    </w:rPr>
                    <w:t>або природного</w:t>
                  </w:r>
                </w:p>
                <w:p w:rsidR="00B4359B" w:rsidRPr="007C0216" w:rsidRDefault="00B4359B" w:rsidP="00B16588">
                  <w:pPr>
                    <w:jc w:val="center"/>
                    <w:rPr>
                      <w:sz w:val="18"/>
                      <w:szCs w:val="18"/>
                    </w:rPr>
                  </w:pPr>
                  <w:r w:rsidRPr="007C0216">
                    <w:rPr>
                      <w:sz w:val="18"/>
                      <w:szCs w:val="18"/>
                    </w:rPr>
                    <w:t>характеру</w:t>
                  </w:r>
                </w:p>
                <w:p w:rsidR="00B4359B" w:rsidRPr="007C0216" w:rsidRDefault="00B4359B" w:rsidP="00B16588">
                  <w:pPr>
                    <w:jc w:val="center"/>
                    <w:rPr>
                      <w:sz w:val="18"/>
                      <w:szCs w:val="18"/>
                    </w:rPr>
                  </w:pPr>
                  <w:r w:rsidRPr="007C0216">
                    <w:rPr>
                      <w:sz w:val="18"/>
                      <w:szCs w:val="18"/>
                    </w:rPr>
                    <w:t>можуть надійти</w:t>
                  </w:r>
                </w:p>
                <w:p w:rsidR="00B4359B" w:rsidRPr="007C0216" w:rsidRDefault="00B4359B" w:rsidP="00B16588">
                  <w:pPr>
                    <w:jc w:val="center"/>
                    <w:rPr>
                      <w:sz w:val="18"/>
                      <w:szCs w:val="18"/>
                    </w:rPr>
                  </w:pPr>
                  <w:r w:rsidRPr="007C0216">
                    <w:rPr>
                      <w:sz w:val="18"/>
                      <w:szCs w:val="18"/>
                    </w:rPr>
                    <w:t>в атмосферне</w:t>
                  </w:r>
                </w:p>
                <w:p w:rsidR="00B4359B" w:rsidRPr="007C0216" w:rsidRDefault="00B4359B" w:rsidP="00B16588">
                  <w:pPr>
                    <w:jc w:val="center"/>
                    <w:rPr>
                      <w:sz w:val="18"/>
                      <w:szCs w:val="18"/>
                    </w:rPr>
                  </w:pPr>
                  <w:r w:rsidRPr="007C0216">
                    <w:rPr>
                      <w:sz w:val="18"/>
                      <w:szCs w:val="18"/>
                    </w:rPr>
                    <w:t>повітря</w:t>
                  </w:r>
                </w:p>
              </w:tc>
              <w:tc>
                <w:tcPr>
                  <w:tcW w:w="1166" w:type="dxa"/>
                  <w:tcBorders>
                    <w:bottom w:val="nil"/>
                  </w:tcBorders>
                  <w:shd w:val="clear" w:color="auto" w:fill="auto"/>
                </w:tcPr>
                <w:p w:rsidR="00B4359B" w:rsidRPr="007C0216" w:rsidRDefault="00B4359B" w:rsidP="00B16588">
                  <w:pPr>
                    <w:jc w:val="center"/>
                    <w:rPr>
                      <w:sz w:val="18"/>
                      <w:szCs w:val="18"/>
                    </w:rPr>
                  </w:pPr>
                  <w:r w:rsidRPr="007C0216">
                    <w:rPr>
                      <w:sz w:val="18"/>
                      <w:szCs w:val="18"/>
                    </w:rPr>
                    <w:t>Найменування заходів щодо</w:t>
                  </w:r>
                </w:p>
                <w:p w:rsidR="00B4359B" w:rsidRPr="007C0216" w:rsidRDefault="00B4359B" w:rsidP="00B16588">
                  <w:pPr>
                    <w:jc w:val="center"/>
                    <w:rPr>
                      <w:sz w:val="18"/>
                      <w:szCs w:val="18"/>
                    </w:rPr>
                  </w:pPr>
                  <w:r w:rsidRPr="007C0216">
                    <w:rPr>
                      <w:sz w:val="18"/>
                      <w:szCs w:val="18"/>
                    </w:rPr>
                    <w:t>охорони атмосферного повітря на</w:t>
                  </w:r>
                </w:p>
                <w:p w:rsidR="00B4359B" w:rsidRPr="007C0216" w:rsidRDefault="00B4359B" w:rsidP="00B16588">
                  <w:pPr>
                    <w:jc w:val="center"/>
                    <w:rPr>
                      <w:sz w:val="18"/>
                      <w:szCs w:val="18"/>
                    </w:rPr>
                  </w:pPr>
                  <w:r w:rsidRPr="007C0216">
                    <w:rPr>
                      <w:sz w:val="18"/>
                      <w:szCs w:val="18"/>
                    </w:rPr>
                    <w:t>випадок виникнення надзвичайної</w:t>
                  </w:r>
                </w:p>
                <w:p w:rsidR="00B4359B" w:rsidRPr="007C0216" w:rsidRDefault="00B4359B" w:rsidP="00B16588">
                  <w:pPr>
                    <w:jc w:val="center"/>
                    <w:rPr>
                      <w:sz w:val="18"/>
                      <w:szCs w:val="18"/>
                    </w:rPr>
                  </w:pPr>
                  <w:r w:rsidRPr="007C0216">
                    <w:rPr>
                      <w:sz w:val="18"/>
                      <w:szCs w:val="18"/>
                    </w:rPr>
                    <w:t>ситуації</w:t>
                  </w:r>
                </w:p>
              </w:tc>
              <w:tc>
                <w:tcPr>
                  <w:tcW w:w="1213" w:type="dxa"/>
                  <w:tcBorders>
                    <w:bottom w:val="nil"/>
                  </w:tcBorders>
                  <w:shd w:val="clear" w:color="auto" w:fill="auto"/>
                </w:tcPr>
                <w:p w:rsidR="00B4359B" w:rsidRPr="007C0216" w:rsidRDefault="00B4359B" w:rsidP="00B16588">
                  <w:pPr>
                    <w:jc w:val="center"/>
                    <w:rPr>
                      <w:sz w:val="18"/>
                      <w:szCs w:val="18"/>
                    </w:rPr>
                  </w:pPr>
                  <w:r w:rsidRPr="007C0216">
                    <w:rPr>
                      <w:sz w:val="18"/>
                      <w:szCs w:val="18"/>
                    </w:rPr>
                    <w:t>Найменування заходів щодо</w:t>
                  </w:r>
                </w:p>
                <w:p w:rsidR="00B4359B" w:rsidRPr="007C0216" w:rsidRDefault="00B4359B" w:rsidP="00B16588">
                  <w:pPr>
                    <w:jc w:val="center"/>
                    <w:rPr>
                      <w:sz w:val="18"/>
                      <w:szCs w:val="18"/>
                    </w:rPr>
                  </w:pPr>
                  <w:r w:rsidRPr="007C0216">
                    <w:rPr>
                      <w:sz w:val="18"/>
                      <w:szCs w:val="18"/>
                    </w:rPr>
                    <w:t>ліквідації наслідків</w:t>
                  </w:r>
                </w:p>
                <w:p w:rsidR="00B4359B" w:rsidRPr="007C0216" w:rsidRDefault="00B4359B" w:rsidP="00B16588">
                  <w:pPr>
                    <w:jc w:val="center"/>
                    <w:rPr>
                      <w:sz w:val="18"/>
                      <w:szCs w:val="18"/>
                    </w:rPr>
                  </w:pPr>
                  <w:r w:rsidRPr="007C0216">
                    <w:rPr>
                      <w:sz w:val="18"/>
                      <w:szCs w:val="18"/>
                    </w:rPr>
                    <w:t>забруднення атмосферного</w:t>
                  </w:r>
                </w:p>
                <w:p w:rsidR="00B4359B" w:rsidRPr="007C0216" w:rsidRDefault="00B4359B" w:rsidP="00B16588">
                  <w:pPr>
                    <w:jc w:val="center"/>
                    <w:rPr>
                      <w:sz w:val="18"/>
                      <w:szCs w:val="18"/>
                    </w:rPr>
                  </w:pPr>
                  <w:r w:rsidRPr="007C0216">
                    <w:rPr>
                      <w:sz w:val="18"/>
                      <w:szCs w:val="18"/>
                    </w:rPr>
                    <w:t>повітря у разі виникнення</w:t>
                  </w:r>
                </w:p>
                <w:p w:rsidR="00B4359B" w:rsidRPr="007C0216" w:rsidRDefault="00B4359B" w:rsidP="00B16588">
                  <w:pPr>
                    <w:jc w:val="center"/>
                    <w:rPr>
                      <w:sz w:val="18"/>
                      <w:szCs w:val="18"/>
                    </w:rPr>
                  </w:pPr>
                  <w:r w:rsidRPr="007C0216">
                    <w:rPr>
                      <w:sz w:val="18"/>
                      <w:szCs w:val="18"/>
                    </w:rPr>
                    <w:t>надзвичайної ситуації</w:t>
                  </w:r>
                </w:p>
              </w:tc>
            </w:tr>
            <w:tr w:rsidR="00B4359B" w:rsidRPr="007C0216" w:rsidTr="00B4359B">
              <w:trPr>
                <w:trHeight w:val="80"/>
              </w:trPr>
              <w:tc>
                <w:tcPr>
                  <w:tcW w:w="738" w:type="dxa"/>
                  <w:tcBorders>
                    <w:top w:val="nil"/>
                    <w:bottom w:val="single" w:sz="4" w:space="0" w:color="auto"/>
                  </w:tcBorders>
                  <w:shd w:val="clear" w:color="auto" w:fill="auto"/>
                  <w:vAlign w:val="bottom"/>
                </w:tcPr>
                <w:p w:rsidR="00B4359B" w:rsidRPr="007C0216" w:rsidRDefault="00B4359B" w:rsidP="00B16588">
                  <w:pPr>
                    <w:rPr>
                      <w:sz w:val="18"/>
                      <w:szCs w:val="18"/>
                    </w:rPr>
                  </w:pPr>
                </w:p>
              </w:tc>
              <w:tc>
                <w:tcPr>
                  <w:tcW w:w="851" w:type="dxa"/>
                  <w:tcBorders>
                    <w:top w:val="nil"/>
                  </w:tcBorders>
                  <w:shd w:val="clear" w:color="auto" w:fill="auto"/>
                  <w:vAlign w:val="bottom"/>
                </w:tcPr>
                <w:p w:rsidR="00B4359B" w:rsidRPr="007C0216" w:rsidRDefault="00B4359B" w:rsidP="00B16588">
                  <w:pPr>
                    <w:rPr>
                      <w:sz w:val="18"/>
                      <w:szCs w:val="18"/>
                    </w:rPr>
                  </w:pPr>
                </w:p>
              </w:tc>
              <w:tc>
                <w:tcPr>
                  <w:tcW w:w="1276" w:type="dxa"/>
                  <w:vMerge/>
                  <w:shd w:val="clear" w:color="auto" w:fill="auto"/>
                </w:tcPr>
                <w:p w:rsidR="00B4359B" w:rsidRPr="007C0216" w:rsidRDefault="00B4359B" w:rsidP="00B16588">
                  <w:pPr>
                    <w:widowControl w:val="0"/>
                    <w:pBdr>
                      <w:top w:val="nil"/>
                      <w:left w:val="nil"/>
                      <w:bottom w:val="nil"/>
                      <w:right w:val="nil"/>
                      <w:between w:val="nil"/>
                    </w:pBdr>
                    <w:rPr>
                      <w:sz w:val="18"/>
                      <w:szCs w:val="18"/>
                    </w:rPr>
                  </w:pPr>
                </w:p>
              </w:tc>
              <w:tc>
                <w:tcPr>
                  <w:tcW w:w="991" w:type="dxa"/>
                  <w:tcBorders>
                    <w:top w:val="nil"/>
                  </w:tcBorders>
                  <w:shd w:val="clear" w:color="auto" w:fill="auto"/>
                  <w:vAlign w:val="bottom"/>
                </w:tcPr>
                <w:p w:rsidR="00B4359B" w:rsidRPr="007C0216" w:rsidRDefault="00B4359B" w:rsidP="00B16588">
                  <w:pPr>
                    <w:rPr>
                      <w:sz w:val="18"/>
                      <w:szCs w:val="18"/>
                    </w:rPr>
                  </w:pPr>
                </w:p>
              </w:tc>
              <w:tc>
                <w:tcPr>
                  <w:tcW w:w="1165" w:type="dxa"/>
                  <w:vMerge/>
                  <w:shd w:val="clear" w:color="auto" w:fill="auto"/>
                </w:tcPr>
                <w:p w:rsidR="00B4359B" w:rsidRPr="007C0216" w:rsidRDefault="00B4359B" w:rsidP="00B16588">
                  <w:pPr>
                    <w:widowControl w:val="0"/>
                    <w:pBdr>
                      <w:top w:val="nil"/>
                      <w:left w:val="nil"/>
                      <w:bottom w:val="nil"/>
                      <w:right w:val="nil"/>
                      <w:between w:val="nil"/>
                    </w:pBdr>
                    <w:rPr>
                      <w:sz w:val="18"/>
                      <w:szCs w:val="18"/>
                    </w:rPr>
                  </w:pPr>
                </w:p>
              </w:tc>
              <w:tc>
                <w:tcPr>
                  <w:tcW w:w="1166" w:type="dxa"/>
                  <w:tcBorders>
                    <w:top w:val="nil"/>
                  </w:tcBorders>
                  <w:shd w:val="clear" w:color="auto" w:fill="auto"/>
                  <w:vAlign w:val="bottom"/>
                </w:tcPr>
                <w:p w:rsidR="00B4359B" w:rsidRPr="007C0216" w:rsidRDefault="00B4359B" w:rsidP="00B16588">
                  <w:pPr>
                    <w:rPr>
                      <w:sz w:val="18"/>
                      <w:szCs w:val="18"/>
                    </w:rPr>
                  </w:pPr>
                </w:p>
              </w:tc>
              <w:tc>
                <w:tcPr>
                  <w:tcW w:w="1213" w:type="dxa"/>
                  <w:tcBorders>
                    <w:top w:val="nil"/>
                  </w:tcBorders>
                  <w:shd w:val="clear" w:color="auto" w:fill="auto"/>
                  <w:vAlign w:val="bottom"/>
                </w:tcPr>
                <w:p w:rsidR="00B4359B" w:rsidRPr="007C0216" w:rsidRDefault="00B4359B" w:rsidP="00B16588">
                  <w:pPr>
                    <w:rPr>
                      <w:sz w:val="18"/>
                      <w:szCs w:val="18"/>
                    </w:rPr>
                  </w:pPr>
                </w:p>
              </w:tc>
            </w:tr>
            <w:tr w:rsidR="00B4359B" w:rsidRPr="007C0216" w:rsidTr="00B4359B">
              <w:trPr>
                <w:trHeight w:val="300"/>
              </w:trPr>
              <w:tc>
                <w:tcPr>
                  <w:tcW w:w="738" w:type="dxa"/>
                  <w:tcBorders>
                    <w:top w:val="single" w:sz="4" w:space="0" w:color="auto"/>
                  </w:tcBorders>
                  <w:shd w:val="clear" w:color="auto" w:fill="auto"/>
                  <w:vAlign w:val="bottom"/>
                </w:tcPr>
                <w:p w:rsidR="00B4359B" w:rsidRPr="007C0216" w:rsidRDefault="00B4359B" w:rsidP="00B16588">
                  <w:pPr>
                    <w:jc w:val="center"/>
                    <w:rPr>
                      <w:sz w:val="18"/>
                      <w:szCs w:val="18"/>
                    </w:rPr>
                  </w:pPr>
                  <w:r w:rsidRPr="007C0216">
                    <w:rPr>
                      <w:sz w:val="18"/>
                      <w:szCs w:val="18"/>
                    </w:rPr>
                    <w:t>1</w:t>
                  </w:r>
                </w:p>
              </w:tc>
              <w:tc>
                <w:tcPr>
                  <w:tcW w:w="851" w:type="dxa"/>
                  <w:shd w:val="clear" w:color="auto" w:fill="auto"/>
                  <w:vAlign w:val="bottom"/>
                </w:tcPr>
                <w:p w:rsidR="00B4359B" w:rsidRPr="007C0216" w:rsidRDefault="00B4359B" w:rsidP="00B16588">
                  <w:pPr>
                    <w:jc w:val="center"/>
                    <w:rPr>
                      <w:sz w:val="18"/>
                      <w:szCs w:val="18"/>
                    </w:rPr>
                  </w:pPr>
                  <w:r w:rsidRPr="007C0216">
                    <w:rPr>
                      <w:sz w:val="18"/>
                      <w:szCs w:val="18"/>
                    </w:rPr>
                    <w:t>2</w:t>
                  </w:r>
                </w:p>
              </w:tc>
              <w:tc>
                <w:tcPr>
                  <w:tcW w:w="1276" w:type="dxa"/>
                  <w:shd w:val="clear" w:color="auto" w:fill="auto"/>
                  <w:vAlign w:val="bottom"/>
                </w:tcPr>
                <w:p w:rsidR="00B4359B" w:rsidRPr="007C0216" w:rsidRDefault="00B4359B" w:rsidP="00B16588">
                  <w:pPr>
                    <w:jc w:val="center"/>
                    <w:rPr>
                      <w:sz w:val="18"/>
                      <w:szCs w:val="18"/>
                    </w:rPr>
                  </w:pPr>
                  <w:r w:rsidRPr="007C0216">
                    <w:rPr>
                      <w:sz w:val="18"/>
                      <w:szCs w:val="18"/>
                    </w:rPr>
                    <w:t>3</w:t>
                  </w:r>
                </w:p>
              </w:tc>
              <w:tc>
                <w:tcPr>
                  <w:tcW w:w="991" w:type="dxa"/>
                  <w:shd w:val="clear" w:color="auto" w:fill="auto"/>
                  <w:vAlign w:val="bottom"/>
                </w:tcPr>
                <w:p w:rsidR="00B4359B" w:rsidRPr="007C0216" w:rsidRDefault="00B4359B" w:rsidP="00B16588">
                  <w:pPr>
                    <w:jc w:val="center"/>
                    <w:rPr>
                      <w:sz w:val="18"/>
                      <w:szCs w:val="18"/>
                    </w:rPr>
                  </w:pPr>
                  <w:r w:rsidRPr="007C0216">
                    <w:rPr>
                      <w:sz w:val="18"/>
                      <w:szCs w:val="18"/>
                    </w:rPr>
                    <w:t>4</w:t>
                  </w:r>
                </w:p>
              </w:tc>
              <w:tc>
                <w:tcPr>
                  <w:tcW w:w="1165" w:type="dxa"/>
                  <w:shd w:val="clear" w:color="auto" w:fill="auto"/>
                  <w:vAlign w:val="bottom"/>
                </w:tcPr>
                <w:p w:rsidR="00B4359B" w:rsidRPr="007C0216" w:rsidRDefault="00B4359B" w:rsidP="00B16588">
                  <w:pPr>
                    <w:jc w:val="center"/>
                    <w:rPr>
                      <w:sz w:val="18"/>
                      <w:szCs w:val="18"/>
                    </w:rPr>
                  </w:pPr>
                  <w:r w:rsidRPr="007C0216">
                    <w:rPr>
                      <w:sz w:val="18"/>
                      <w:szCs w:val="18"/>
                    </w:rPr>
                    <w:t>5</w:t>
                  </w:r>
                </w:p>
              </w:tc>
              <w:tc>
                <w:tcPr>
                  <w:tcW w:w="1166" w:type="dxa"/>
                  <w:shd w:val="clear" w:color="auto" w:fill="auto"/>
                  <w:vAlign w:val="bottom"/>
                </w:tcPr>
                <w:p w:rsidR="00B4359B" w:rsidRPr="007C0216" w:rsidRDefault="00B4359B" w:rsidP="00B16588">
                  <w:pPr>
                    <w:jc w:val="center"/>
                    <w:rPr>
                      <w:sz w:val="18"/>
                      <w:szCs w:val="18"/>
                    </w:rPr>
                  </w:pPr>
                  <w:r w:rsidRPr="007C0216">
                    <w:rPr>
                      <w:sz w:val="18"/>
                      <w:szCs w:val="18"/>
                    </w:rPr>
                    <w:t>6</w:t>
                  </w:r>
                </w:p>
              </w:tc>
              <w:tc>
                <w:tcPr>
                  <w:tcW w:w="1213" w:type="dxa"/>
                  <w:shd w:val="clear" w:color="auto" w:fill="auto"/>
                  <w:vAlign w:val="bottom"/>
                </w:tcPr>
                <w:p w:rsidR="00B4359B" w:rsidRPr="007C0216" w:rsidRDefault="00B4359B" w:rsidP="00B16588">
                  <w:pPr>
                    <w:jc w:val="center"/>
                    <w:rPr>
                      <w:sz w:val="18"/>
                      <w:szCs w:val="18"/>
                    </w:rPr>
                  </w:pPr>
                  <w:r w:rsidRPr="007C0216">
                    <w:rPr>
                      <w:sz w:val="18"/>
                      <w:szCs w:val="18"/>
                    </w:rPr>
                    <w:t>7</w:t>
                  </w:r>
                </w:p>
              </w:tc>
            </w:tr>
          </w:tbl>
          <w:p w:rsidR="00B4359B" w:rsidRPr="007C0216" w:rsidRDefault="00B4359B" w:rsidP="00B4359B">
            <w:pPr>
              <w:ind w:firstLine="900"/>
              <w:jc w:val="both"/>
              <w:rPr>
                <w:sz w:val="20"/>
                <w:szCs w:val="20"/>
              </w:rPr>
            </w:pPr>
          </w:p>
          <w:p w:rsidR="00B4359B" w:rsidRPr="007C0216" w:rsidRDefault="00B4359B" w:rsidP="00B4359B">
            <w:pPr>
              <w:ind w:firstLine="900"/>
              <w:jc w:val="both"/>
              <w:rPr>
                <w:sz w:val="20"/>
                <w:szCs w:val="20"/>
              </w:rPr>
            </w:pPr>
          </w:p>
          <w:p w:rsidR="00B4359B" w:rsidRPr="007C0216" w:rsidRDefault="00B4359B" w:rsidP="00B4359B">
            <w:pPr>
              <w:jc w:val="both"/>
              <w:rPr>
                <w:sz w:val="20"/>
                <w:szCs w:val="20"/>
                <w:lang w:val="uk-UA"/>
              </w:rPr>
            </w:pPr>
          </w:p>
          <w:p w:rsidR="00B4359B" w:rsidRPr="00DA08FD" w:rsidRDefault="00B4359B" w:rsidP="00B4359B">
            <w:pPr>
              <w:pageBreakBefore/>
              <w:ind w:firstLine="902"/>
              <w:jc w:val="right"/>
              <w:rPr>
                <w:sz w:val="20"/>
                <w:szCs w:val="20"/>
                <w:lang w:val="uk-UA"/>
              </w:rPr>
            </w:pPr>
            <w:r w:rsidRPr="007C0216">
              <w:rPr>
                <w:sz w:val="20"/>
                <w:szCs w:val="20"/>
                <w:lang w:val="uk-UA"/>
              </w:rPr>
              <w:t xml:space="preserve">Продовження </w:t>
            </w:r>
            <w:r w:rsidR="00DA08FD">
              <w:rPr>
                <w:sz w:val="20"/>
                <w:szCs w:val="20"/>
              </w:rPr>
              <w:t xml:space="preserve">додатку </w:t>
            </w:r>
            <w:r w:rsidR="00DA08FD">
              <w:rPr>
                <w:sz w:val="20"/>
                <w:szCs w:val="20"/>
                <w:lang w:val="uk-UA"/>
              </w:rPr>
              <w:t>1</w:t>
            </w:r>
          </w:p>
          <w:p w:rsidR="00B4359B" w:rsidRPr="007C0216" w:rsidRDefault="00B4359B" w:rsidP="00B4359B">
            <w:pPr>
              <w:jc w:val="both"/>
              <w:rPr>
                <w:sz w:val="20"/>
                <w:szCs w:val="20"/>
              </w:rPr>
            </w:pPr>
          </w:p>
          <w:p w:rsidR="00B4359B" w:rsidRPr="00791A88" w:rsidRDefault="00791A88" w:rsidP="00791A88">
            <w:pPr>
              <w:jc w:val="center"/>
              <w:rPr>
                <w:b/>
                <w:sz w:val="20"/>
                <w:szCs w:val="20"/>
              </w:rPr>
            </w:pPr>
            <w:r>
              <w:rPr>
                <w:b/>
                <w:sz w:val="20"/>
                <w:szCs w:val="20"/>
                <w:lang w:val="uk-UA"/>
              </w:rPr>
              <w:t xml:space="preserve">5. </w:t>
            </w:r>
            <w:r w:rsidR="00B4359B" w:rsidRPr="00791A88">
              <w:rPr>
                <w:b/>
                <w:sz w:val="20"/>
                <w:szCs w:val="20"/>
              </w:rPr>
              <w:t>Перелік заходів щодо здійснення контролю за дотриманням встановлених граничнодопустимих викидів та умов дозволу на викиди</w:t>
            </w:r>
          </w:p>
          <w:p w:rsidR="00B4359B" w:rsidRPr="007C0216" w:rsidRDefault="00B4359B" w:rsidP="00B4359B">
            <w:pPr>
              <w:pStyle w:val="a4"/>
              <w:tabs>
                <w:tab w:val="left" w:pos="851"/>
              </w:tabs>
              <w:autoSpaceDE w:val="0"/>
              <w:autoSpaceDN w:val="0"/>
              <w:spacing w:line="240" w:lineRule="auto"/>
              <w:ind w:left="1260"/>
              <w:jc w:val="right"/>
              <w:rPr>
                <w:rFonts w:ascii="Times New Roman" w:hAnsi="Times New Roman"/>
                <w:sz w:val="20"/>
                <w:szCs w:val="20"/>
              </w:rPr>
            </w:pPr>
            <w:r w:rsidRPr="007C0216">
              <w:rPr>
                <w:rFonts w:ascii="Times New Roman" w:hAnsi="Times New Roman"/>
                <w:sz w:val="20"/>
                <w:szCs w:val="20"/>
              </w:rPr>
              <w:t>таблиця 10</w:t>
            </w:r>
          </w:p>
          <w:tbl>
            <w:tblPr>
              <w:tblW w:w="7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9"/>
              <w:gridCol w:w="1418"/>
              <w:gridCol w:w="1559"/>
              <w:gridCol w:w="1418"/>
              <w:gridCol w:w="1134"/>
              <w:gridCol w:w="1089"/>
            </w:tblGrid>
            <w:tr w:rsidR="00B4359B" w:rsidRPr="007C0216" w:rsidTr="00B4359B">
              <w:trPr>
                <w:trHeight w:val="20"/>
              </w:trPr>
              <w:tc>
                <w:tcPr>
                  <w:tcW w:w="879" w:type="dxa"/>
                  <w:tcBorders>
                    <w:bottom w:val="single" w:sz="4" w:space="0" w:color="000000"/>
                  </w:tcBorders>
                  <w:vAlign w:val="center"/>
                </w:tcPr>
                <w:p w:rsidR="00B4359B" w:rsidRPr="007C0216" w:rsidRDefault="00B4359B" w:rsidP="00B16588">
                  <w:pPr>
                    <w:widowControl w:val="0"/>
                    <w:jc w:val="center"/>
                    <w:rPr>
                      <w:color w:val="000000"/>
                      <w:sz w:val="20"/>
                      <w:szCs w:val="20"/>
                    </w:rPr>
                  </w:pPr>
                  <w:r w:rsidRPr="007C0216">
                    <w:rPr>
                      <w:color w:val="000000"/>
                      <w:sz w:val="20"/>
                      <w:szCs w:val="20"/>
                    </w:rPr>
                    <w:t>Номери</w:t>
                  </w:r>
                </w:p>
                <w:p w:rsidR="00B4359B" w:rsidRPr="007C0216" w:rsidRDefault="00B4359B" w:rsidP="00B16588">
                  <w:pPr>
                    <w:widowControl w:val="0"/>
                    <w:jc w:val="center"/>
                    <w:rPr>
                      <w:color w:val="000000"/>
                      <w:sz w:val="20"/>
                      <w:szCs w:val="20"/>
                    </w:rPr>
                  </w:pPr>
                  <w:r w:rsidRPr="007C0216">
                    <w:rPr>
                      <w:color w:val="000000"/>
                      <w:sz w:val="20"/>
                      <w:szCs w:val="20"/>
                    </w:rPr>
                    <w:t>джерел</w:t>
                  </w:r>
                </w:p>
                <w:p w:rsidR="00B4359B" w:rsidRPr="007C0216" w:rsidRDefault="00B4359B" w:rsidP="00B16588">
                  <w:pPr>
                    <w:widowControl w:val="0"/>
                    <w:jc w:val="center"/>
                    <w:rPr>
                      <w:color w:val="000000"/>
                      <w:sz w:val="20"/>
                      <w:szCs w:val="20"/>
                    </w:rPr>
                  </w:pPr>
                  <w:r w:rsidRPr="007C0216">
                    <w:rPr>
                      <w:color w:val="000000"/>
                      <w:sz w:val="20"/>
                      <w:szCs w:val="20"/>
                    </w:rPr>
                    <w:t>викидів</w:t>
                  </w:r>
                </w:p>
              </w:tc>
              <w:tc>
                <w:tcPr>
                  <w:tcW w:w="1418" w:type="dxa"/>
                  <w:tcBorders>
                    <w:bottom w:val="single" w:sz="4" w:space="0" w:color="000000"/>
                  </w:tcBorders>
                  <w:vAlign w:val="center"/>
                </w:tcPr>
                <w:p w:rsidR="00B4359B" w:rsidRPr="007C0216" w:rsidRDefault="00B4359B" w:rsidP="00B16588">
                  <w:pPr>
                    <w:widowControl w:val="0"/>
                    <w:jc w:val="center"/>
                    <w:rPr>
                      <w:color w:val="000000"/>
                      <w:sz w:val="20"/>
                      <w:szCs w:val="20"/>
                    </w:rPr>
                  </w:pPr>
                  <w:r w:rsidRPr="007C0216">
                    <w:rPr>
                      <w:color w:val="000000"/>
                      <w:sz w:val="20"/>
                      <w:szCs w:val="20"/>
                    </w:rPr>
                    <w:t>Найменування</w:t>
                  </w:r>
                </w:p>
                <w:p w:rsidR="00B4359B" w:rsidRPr="007C0216" w:rsidRDefault="00B4359B" w:rsidP="00B16588">
                  <w:pPr>
                    <w:widowControl w:val="0"/>
                    <w:jc w:val="center"/>
                    <w:rPr>
                      <w:color w:val="000000"/>
                      <w:sz w:val="20"/>
                      <w:szCs w:val="20"/>
                    </w:rPr>
                  </w:pPr>
                  <w:r w:rsidRPr="007C0216">
                    <w:rPr>
                      <w:color w:val="000000"/>
                      <w:sz w:val="20"/>
                      <w:szCs w:val="20"/>
                    </w:rPr>
                    <w:t>забруднюючої</w:t>
                  </w:r>
                </w:p>
                <w:p w:rsidR="00B4359B" w:rsidRPr="007C0216" w:rsidRDefault="00B4359B" w:rsidP="00B16588">
                  <w:pPr>
                    <w:widowControl w:val="0"/>
                    <w:jc w:val="center"/>
                    <w:rPr>
                      <w:color w:val="000000"/>
                      <w:sz w:val="20"/>
                      <w:szCs w:val="20"/>
                    </w:rPr>
                  </w:pPr>
                  <w:r w:rsidRPr="007C0216">
                    <w:rPr>
                      <w:color w:val="000000"/>
                      <w:sz w:val="20"/>
                      <w:szCs w:val="20"/>
                    </w:rPr>
                    <w:t>речовини</w:t>
                  </w:r>
                </w:p>
              </w:tc>
              <w:tc>
                <w:tcPr>
                  <w:tcW w:w="1559" w:type="dxa"/>
                  <w:tcBorders>
                    <w:bottom w:val="single" w:sz="4" w:space="0" w:color="000000"/>
                  </w:tcBorders>
                  <w:vAlign w:val="center"/>
                </w:tcPr>
                <w:p w:rsidR="00B4359B" w:rsidRPr="007C0216" w:rsidRDefault="00B4359B" w:rsidP="00B16588">
                  <w:pPr>
                    <w:widowControl w:val="0"/>
                    <w:jc w:val="center"/>
                    <w:rPr>
                      <w:color w:val="000000"/>
                      <w:sz w:val="20"/>
                      <w:szCs w:val="20"/>
                    </w:rPr>
                  </w:pPr>
                  <w:r w:rsidRPr="007C0216">
                    <w:rPr>
                      <w:color w:val="000000"/>
                      <w:sz w:val="20"/>
                      <w:szCs w:val="20"/>
                    </w:rPr>
                    <w:t>Затверджений</w:t>
                  </w:r>
                </w:p>
                <w:p w:rsidR="00B4359B" w:rsidRPr="007C0216" w:rsidRDefault="00B4359B" w:rsidP="00B16588">
                  <w:pPr>
                    <w:widowControl w:val="0"/>
                    <w:jc w:val="center"/>
                    <w:rPr>
                      <w:color w:val="000000"/>
                      <w:sz w:val="20"/>
                      <w:szCs w:val="20"/>
                    </w:rPr>
                  </w:pPr>
                  <w:r w:rsidRPr="007C0216">
                    <w:rPr>
                      <w:color w:val="000000"/>
                      <w:sz w:val="20"/>
                      <w:szCs w:val="20"/>
                    </w:rPr>
                    <w:t>гранично-допустимий викид,</w:t>
                  </w:r>
                </w:p>
                <w:p w:rsidR="00B4359B" w:rsidRPr="007C0216" w:rsidRDefault="00B4359B" w:rsidP="00B16588">
                  <w:pPr>
                    <w:widowControl w:val="0"/>
                    <w:jc w:val="center"/>
                    <w:rPr>
                      <w:color w:val="000000"/>
                      <w:sz w:val="20"/>
                      <w:szCs w:val="20"/>
                    </w:rPr>
                  </w:pPr>
                  <w:r w:rsidRPr="007C0216">
                    <w:rPr>
                      <w:color w:val="000000"/>
                      <w:sz w:val="20"/>
                      <w:szCs w:val="20"/>
                    </w:rPr>
                    <w:t>мг/куб.м</w:t>
                  </w:r>
                </w:p>
              </w:tc>
              <w:tc>
                <w:tcPr>
                  <w:tcW w:w="1418" w:type="dxa"/>
                  <w:tcBorders>
                    <w:bottom w:val="single" w:sz="4" w:space="0" w:color="000000"/>
                  </w:tcBorders>
                  <w:vAlign w:val="center"/>
                </w:tcPr>
                <w:p w:rsidR="00B4359B" w:rsidRPr="007C0216" w:rsidRDefault="00B4359B" w:rsidP="00B16588">
                  <w:pPr>
                    <w:widowControl w:val="0"/>
                    <w:jc w:val="center"/>
                    <w:rPr>
                      <w:color w:val="000000"/>
                      <w:sz w:val="20"/>
                      <w:szCs w:val="20"/>
                    </w:rPr>
                  </w:pPr>
                  <w:r w:rsidRPr="007C0216">
                    <w:rPr>
                      <w:color w:val="000000"/>
                      <w:sz w:val="20"/>
                      <w:szCs w:val="20"/>
                    </w:rPr>
                    <w:t>Періодичність вимірювання</w:t>
                  </w:r>
                </w:p>
              </w:tc>
              <w:tc>
                <w:tcPr>
                  <w:tcW w:w="1134" w:type="dxa"/>
                  <w:tcBorders>
                    <w:bottom w:val="single" w:sz="4" w:space="0" w:color="000000"/>
                  </w:tcBorders>
                  <w:vAlign w:val="center"/>
                </w:tcPr>
                <w:p w:rsidR="00B4359B" w:rsidRPr="007C0216" w:rsidRDefault="00B4359B" w:rsidP="00B16588">
                  <w:pPr>
                    <w:widowControl w:val="0"/>
                    <w:jc w:val="center"/>
                    <w:rPr>
                      <w:color w:val="000000"/>
                      <w:sz w:val="20"/>
                      <w:szCs w:val="20"/>
                    </w:rPr>
                  </w:pPr>
                  <w:r w:rsidRPr="007C0216">
                    <w:rPr>
                      <w:color w:val="000000"/>
                      <w:sz w:val="20"/>
                      <w:szCs w:val="20"/>
                    </w:rPr>
                    <w:t>Методика виконання</w:t>
                  </w:r>
                </w:p>
                <w:p w:rsidR="00B4359B" w:rsidRPr="007C0216" w:rsidRDefault="00B4359B" w:rsidP="00B16588">
                  <w:pPr>
                    <w:widowControl w:val="0"/>
                    <w:jc w:val="center"/>
                    <w:rPr>
                      <w:color w:val="000000"/>
                      <w:sz w:val="20"/>
                      <w:szCs w:val="20"/>
                    </w:rPr>
                  </w:pPr>
                  <w:r w:rsidRPr="007C0216">
                    <w:rPr>
                      <w:color w:val="000000"/>
                      <w:sz w:val="20"/>
                      <w:szCs w:val="20"/>
                      <w:lang w:val="uk-UA"/>
                    </w:rPr>
                    <w:t>в</w:t>
                  </w:r>
                  <w:r w:rsidRPr="007C0216">
                    <w:rPr>
                      <w:color w:val="000000"/>
                      <w:sz w:val="20"/>
                      <w:szCs w:val="20"/>
                    </w:rPr>
                    <w:t>имірювань</w:t>
                  </w:r>
                </w:p>
              </w:tc>
              <w:tc>
                <w:tcPr>
                  <w:tcW w:w="1089" w:type="dxa"/>
                  <w:tcBorders>
                    <w:bottom w:val="single" w:sz="4" w:space="0" w:color="000000"/>
                  </w:tcBorders>
                  <w:vAlign w:val="center"/>
                </w:tcPr>
                <w:p w:rsidR="00B4359B" w:rsidRPr="007C0216" w:rsidRDefault="00B4359B" w:rsidP="00B16588">
                  <w:pPr>
                    <w:widowControl w:val="0"/>
                    <w:jc w:val="center"/>
                    <w:rPr>
                      <w:color w:val="000000"/>
                      <w:sz w:val="20"/>
                      <w:szCs w:val="20"/>
                    </w:rPr>
                  </w:pPr>
                  <w:r w:rsidRPr="007C0216">
                    <w:rPr>
                      <w:color w:val="000000"/>
                      <w:sz w:val="20"/>
                      <w:szCs w:val="20"/>
                    </w:rPr>
                    <w:t>Місце</w:t>
                  </w:r>
                </w:p>
                <w:p w:rsidR="00B4359B" w:rsidRPr="007C0216" w:rsidRDefault="00B4359B" w:rsidP="00B16588">
                  <w:pPr>
                    <w:widowControl w:val="0"/>
                    <w:jc w:val="center"/>
                    <w:rPr>
                      <w:color w:val="000000"/>
                      <w:sz w:val="20"/>
                      <w:szCs w:val="20"/>
                    </w:rPr>
                  </w:pPr>
                  <w:r w:rsidRPr="007C0216">
                    <w:rPr>
                      <w:color w:val="000000"/>
                      <w:sz w:val="20"/>
                      <w:szCs w:val="20"/>
                    </w:rPr>
                    <w:t>відбору</w:t>
                  </w:r>
                </w:p>
                <w:p w:rsidR="00B4359B" w:rsidRPr="007C0216" w:rsidRDefault="00B4359B" w:rsidP="00B16588">
                  <w:pPr>
                    <w:widowControl w:val="0"/>
                    <w:jc w:val="center"/>
                    <w:rPr>
                      <w:color w:val="000000"/>
                      <w:sz w:val="20"/>
                      <w:szCs w:val="20"/>
                    </w:rPr>
                  </w:pPr>
                  <w:r w:rsidRPr="007C0216">
                    <w:rPr>
                      <w:color w:val="000000"/>
                      <w:sz w:val="20"/>
                      <w:szCs w:val="20"/>
                    </w:rPr>
                    <w:t>проб</w:t>
                  </w:r>
                </w:p>
              </w:tc>
            </w:tr>
            <w:tr w:rsidR="00B4359B" w:rsidRPr="007C0216" w:rsidTr="00B4359B">
              <w:tc>
                <w:tcPr>
                  <w:tcW w:w="879" w:type="dxa"/>
                </w:tcPr>
                <w:p w:rsidR="00B4359B" w:rsidRPr="007C0216" w:rsidRDefault="00B4359B" w:rsidP="00B16588">
                  <w:pPr>
                    <w:widowControl w:val="0"/>
                    <w:jc w:val="center"/>
                    <w:rPr>
                      <w:color w:val="000000"/>
                      <w:sz w:val="20"/>
                      <w:szCs w:val="20"/>
                    </w:rPr>
                  </w:pPr>
                  <w:r w:rsidRPr="007C0216">
                    <w:rPr>
                      <w:color w:val="000000"/>
                      <w:sz w:val="20"/>
                      <w:szCs w:val="20"/>
                    </w:rPr>
                    <w:t>1</w:t>
                  </w:r>
                </w:p>
              </w:tc>
              <w:tc>
                <w:tcPr>
                  <w:tcW w:w="1418" w:type="dxa"/>
                </w:tcPr>
                <w:p w:rsidR="00B4359B" w:rsidRPr="007C0216" w:rsidRDefault="00B4359B" w:rsidP="00B16588">
                  <w:pPr>
                    <w:widowControl w:val="0"/>
                    <w:jc w:val="center"/>
                    <w:rPr>
                      <w:color w:val="000000"/>
                      <w:sz w:val="20"/>
                      <w:szCs w:val="20"/>
                    </w:rPr>
                  </w:pPr>
                  <w:r w:rsidRPr="007C0216">
                    <w:rPr>
                      <w:color w:val="000000"/>
                      <w:sz w:val="20"/>
                      <w:szCs w:val="20"/>
                    </w:rPr>
                    <w:t>2</w:t>
                  </w:r>
                </w:p>
              </w:tc>
              <w:tc>
                <w:tcPr>
                  <w:tcW w:w="1559" w:type="dxa"/>
                </w:tcPr>
                <w:p w:rsidR="00B4359B" w:rsidRPr="007C0216" w:rsidRDefault="00B4359B" w:rsidP="00B16588">
                  <w:pPr>
                    <w:widowControl w:val="0"/>
                    <w:jc w:val="center"/>
                    <w:rPr>
                      <w:color w:val="000000"/>
                      <w:sz w:val="20"/>
                      <w:szCs w:val="20"/>
                    </w:rPr>
                  </w:pPr>
                  <w:r w:rsidRPr="007C0216">
                    <w:rPr>
                      <w:color w:val="000000"/>
                      <w:sz w:val="20"/>
                      <w:szCs w:val="20"/>
                    </w:rPr>
                    <w:t>3</w:t>
                  </w:r>
                </w:p>
              </w:tc>
              <w:tc>
                <w:tcPr>
                  <w:tcW w:w="1418" w:type="dxa"/>
                </w:tcPr>
                <w:p w:rsidR="00B4359B" w:rsidRPr="007C0216" w:rsidRDefault="00B4359B" w:rsidP="00B16588">
                  <w:pPr>
                    <w:widowControl w:val="0"/>
                    <w:jc w:val="center"/>
                    <w:rPr>
                      <w:color w:val="000000"/>
                      <w:sz w:val="20"/>
                      <w:szCs w:val="20"/>
                    </w:rPr>
                  </w:pPr>
                  <w:r w:rsidRPr="007C0216">
                    <w:rPr>
                      <w:color w:val="000000"/>
                      <w:sz w:val="20"/>
                      <w:szCs w:val="20"/>
                    </w:rPr>
                    <w:t>4</w:t>
                  </w:r>
                </w:p>
              </w:tc>
              <w:tc>
                <w:tcPr>
                  <w:tcW w:w="1134" w:type="dxa"/>
                </w:tcPr>
                <w:p w:rsidR="00B4359B" w:rsidRPr="007C0216" w:rsidRDefault="00B4359B" w:rsidP="00B16588">
                  <w:pPr>
                    <w:widowControl w:val="0"/>
                    <w:jc w:val="center"/>
                    <w:rPr>
                      <w:color w:val="000000"/>
                      <w:sz w:val="20"/>
                      <w:szCs w:val="20"/>
                    </w:rPr>
                  </w:pPr>
                  <w:r w:rsidRPr="007C0216">
                    <w:rPr>
                      <w:color w:val="000000"/>
                      <w:sz w:val="20"/>
                      <w:szCs w:val="20"/>
                    </w:rPr>
                    <w:t>5</w:t>
                  </w:r>
                </w:p>
              </w:tc>
              <w:tc>
                <w:tcPr>
                  <w:tcW w:w="1089" w:type="dxa"/>
                </w:tcPr>
                <w:p w:rsidR="00B4359B" w:rsidRPr="007C0216" w:rsidRDefault="00B4359B" w:rsidP="00B16588">
                  <w:pPr>
                    <w:widowControl w:val="0"/>
                    <w:jc w:val="center"/>
                    <w:rPr>
                      <w:color w:val="000000"/>
                      <w:sz w:val="20"/>
                      <w:szCs w:val="20"/>
                    </w:rPr>
                  </w:pPr>
                  <w:r w:rsidRPr="007C0216">
                    <w:rPr>
                      <w:color w:val="000000"/>
                      <w:sz w:val="20"/>
                      <w:szCs w:val="20"/>
                    </w:rPr>
                    <w:t>6</w:t>
                  </w:r>
                </w:p>
              </w:tc>
            </w:tr>
          </w:tbl>
          <w:p w:rsidR="00B4359B" w:rsidRPr="007C0216" w:rsidRDefault="00B4359B" w:rsidP="00B4359B">
            <w:pPr>
              <w:ind w:firstLine="850"/>
              <w:jc w:val="both"/>
              <w:rPr>
                <w:sz w:val="20"/>
                <w:szCs w:val="20"/>
              </w:rPr>
            </w:pPr>
          </w:p>
          <w:p w:rsidR="00B4359B" w:rsidRPr="007C0216" w:rsidRDefault="00B4359B" w:rsidP="00B4359B">
            <w:pPr>
              <w:ind w:firstLine="850"/>
              <w:jc w:val="center"/>
              <w:rPr>
                <w:b/>
                <w:sz w:val="20"/>
                <w:szCs w:val="20"/>
                <w:lang w:val="uk-UA"/>
              </w:rPr>
            </w:pPr>
            <w:r w:rsidRPr="007C0216">
              <w:rPr>
                <w:b/>
                <w:sz w:val="20"/>
                <w:szCs w:val="20"/>
              </w:rPr>
              <w:t>6. Анулювання діючих дозволів</w:t>
            </w:r>
            <w:r w:rsidRPr="007C0216">
              <w:rPr>
                <w:b/>
                <w:sz w:val="20"/>
                <w:szCs w:val="20"/>
                <w:lang w:val="uk-UA"/>
              </w:rPr>
              <w:t xml:space="preserve"> на викиди</w:t>
            </w:r>
          </w:p>
          <w:p w:rsidR="00B4359B" w:rsidRPr="007C0216" w:rsidRDefault="00B4359B" w:rsidP="00B4359B">
            <w:pPr>
              <w:jc w:val="both"/>
              <w:rPr>
                <w:sz w:val="20"/>
                <w:szCs w:val="20"/>
              </w:rPr>
            </w:pPr>
          </w:p>
          <w:p w:rsidR="00B4359B" w:rsidRPr="007C0216" w:rsidRDefault="00B4359B" w:rsidP="00B4359B">
            <w:pPr>
              <w:jc w:val="both"/>
              <w:rPr>
                <w:sz w:val="20"/>
                <w:szCs w:val="20"/>
              </w:rPr>
            </w:pPr>
            <w:r w:rsidRPr="007C0216">
              <w:rPr>
                <w:sz w:val="20"/>
                <w:szCs w:val="20"/>
              </w:rPr>
              <w:t>___________      _____________        __________</w:t>
            </w:r>
            <w:r w:rsidR="00791A88">
              <w:rPr>
                <w:sz w:val="20"/>
                <w:szCs w:val="20"/>
                <w:lang w:val="uk-UA"/>
              </w:rPr>
              <w:t>_________</w:t>
            </w:r>
            <w:r w:rsidRPr="007C0216">
              <w:rPr>
                <w:sz w:val="20"/>
                <w:szCs w:val="20"/>
              </w:rPr>
              <w:t>__________________</w:t>
            </w:r>
          </w:p>
          <w:p w:rsidR="00B4359B" w:rsidRPr="007C0216" w:rsidRDefault="00B4359B" w:rsidP="00B4359B">
            <w:pPr>
              <w:tabs>
                <w:tab w:val="left" w:pos="-567"/>
              </w:tabs>
              <w:ind w:left="6379" w:hanging="6379"/>
              <w:jc w:val="both"/>
              <w:rPr>
                <w:sz w:val="20"/>
                <w:szCs w:val="20"/>
                <w:lang w:val="uk-UA"/>
              </w:rPr>
            </w:pPr>
            <w:r w:rsidRPr="007C0216">
              <w:rPr>
                <w:sz w:val="20"/>
                <w:szCs w:val="20"/>
              </w:rPr>
              <w:t xml:space="preserve">      (посада)     </w:t>
            </w:r>
            <w:r w:rsidRPr="007C0216">
              <w:rPr>
                <w:sz w:val="20"/>
                <w:szCs w:val="20"/>
                <w:lang w:val="uk-UA"/>
              </w:rPr>
              <w:t xml:space="preserve"> </w:t>
            </w:r>
            <w:r w:rsidRPr="007C0216">
              <w:rPr>
                <w:sz w:val="20"/>
                <w:szCs w:val="20"/>
              </w:rPr>
              <w:t xml:space="preserve">      (підпис)                (прізвище, </w:t>
            </w:r>
            <w:r w:rsidR="00683BDB">
              <w:rPr>
                <w:sz w:val="20"/>
                <w:szCs w:val="20"/>
                <w:lang w:val="uk-UA"/>
              </w:rPr>
              <w:t xml:space="preserve">власне </w:t>
            </w:r>
            <w:r w:rsidRPr="007C0216">
              <w:rPr>
                <w:sz w:val="20"/>
                <w:szCs w:val="20"/>
              </w:rPr>
              <w:t>ім’я та по батькові</w:t>
            </w:r>
            <w:r w:rsidRPr="007C0216">
              <w:rPr>
                <w:sz w:val="20"/>
                <w:szCs w:val="20"/>
                <w:lang w:val="uk-UA"/>
              </w:rPr>
              <w:t xml:space="preserve"> (за наявності)</w:t>
            </w:r>
          </w:p>
          <w:p w:rsidR="00B4359B" w:rsidRPr="007C0216" w:rsidRDefault="00B4359B" w:rsidP="00B4359B">
            <w:pPr>
              <w:tabs>
                <w:tab w:val="left" w:pos="-567"/>
              </w:tabs>
              <w:jc w:val="both"/>
              <w:rPr>
                <w:sz w:val="20"/>
                <w:szCs w:val="20"/>
              </w:rPr>
            </w:pPr>
          </w:p>
          <w:p w:rsidR="00B4359B" w:rsidRPr="007C0216" w:rsidRDefault="00B4359B" w:rsidP="00B4359B">
            <w:pPr>
              <w:ind w:firstLine="708"/>
              <w:jc w:val="both"/>
              <w:rPr>
                <w:sz w:val="20"/>
                <w:szCs w:val="20"/>
              </w:rPr>
            </w:pPr>
          </w:p>
          <w:p w:rsidR="00B4359B" w:rsidRPr="007C0216" w:rsidRDefault="00B4359B" w:rsidP="00B4359B">
            <w:pPr>
              <w:rPr>
                <w:sz w:val="20"/>
                <w:szCs w:val="20"/>
              </w:rPr>
            </w:pPr>
          </w:p>
          <w:p w:rsidR="00B4359B" w:rsidRPr="007C0216" w:rsidRDefault="00B4359B" w:rsidP="00B4359B">
            <w:pPr>
              <w:jc w:val="both"/>
              <w:rPr>
                <w:sz w:val="20"/>
                <w:szCs w:val="20"/>
              </w:rPr>
            </w:pPr>
            <w:r w:rsidRPr="007C0216">
              <w:rPr>
                <w:sz w:val="20"/>
                <w:szCs w:val="20"/>
              </w:rPr>
              <w:t xml:space="preserve">Примітка: </w:t>
            </w:r>
          </w:p>
          <w:p w:rsidR="00B4359B" w:rsidRPr="007C0216" w:rsidRDefault="00B4359B" w:rsidP="00B4359B">
            <w:pPr>
              <w:pStyle w:val="a4"/>
              <w:numPr>
                <w:ilvl w:val="0"/>
                <w:numId w:val="11"/>
              </w:numPr>
              <w:spacing w:after="0" w:line="240" w:lineRule="auto"/>
              <w:jc w:val="both"/>
              <w:rPr>
                <w:rFonts w:ascii="Times New Roman" w:hAnsi="Times New Roman"/>
                <w:sz w:val="20"/>
                <w:szCs w:val="20"/>
              </w:rPr>
            </w:pPr>
            <w:r w:rsidRPr="007C0216">
              <w:rPr>
                <w:rFonts w:ascii="Times New Roman" w:hAnsi="Times New Roman"/>
                <w:sz w:val="20"/>
                <w:szCs w:val="20"/>
              </w:rPr>
              <w:t>Дозвіл на викиди, у разі видачі в паперовій формі, заповнюється і підписується відповідальною посадовою особою дозвільного органу у двох примірниках та скріпляється печаткою.</w:t>
            </w:r>
          </w:p>
          <w:p w:rsidR="00B4359B" w:rsidRPr="007C0216" w:rsidRDefault="00B4359B" w:rsidP="0062181E">
            <w:pPr>
              <w:pStyle w:val="a4"/>
              <w:numPr>
                <w:ilvl w:val="0"/>
                <w:numId w:val="11"/>
              </w:numPr>
              <w:spacing w:after="0" w:line="240" w:lineRule="auto"/>
              <w:jc w:val="both"/>
              <w:rPr>
                <w:rFonts w:ascii="Times New Roman" w:hAnsi="Times New Roman"/>
                <w:sz w:val="20"/>
                <w:szCs w:val="20"/>
              </w:rPr>
            </w:pPr>
            <w:r w:rsidRPr="007C0216">
              <w:rPr>
                <w:rFonts w:ascii="Times New Roman" w:hAnsi="Times New Roman"/>
                <w:sz w:val="20"/>
                <w:szCs w:val="20"/>
              </w:rPr>
              <w:t xml:space="preserve">Видача дозволу на викиди в електронній формі здійснюється через електронний кабінет користувача платформи </w:t>
            </w:r>
            <w:r w:rsidR="0062181E" w:rsidRPr="0062181E">
              <w:rPr>
                <w:rFonts w:ascii="Times New Roman" w:hAnsi="Times New Roman"/>
                <w:sz w:val="20"/>
                <w:szCs w:val="20"/>
              </w:rPr>
              <w:t>«Єдина екологічна платформа «ЕкоСистема»</w:t>
            </w:r>
            <w:r w:rsidRPr="007C0216">
              <w:rPr>
                <w:rFonts w:ascii="Times New Roman" w:hAnsi="Times New Roman"/>
                <w:sz w:val="20"/>
                <w:szCs w:val="20"/>
              </w:rPr>
              <w:t xml:space="preserve">, підписується відповідальною посадовою особою, що пройшла автентифікацію з використанням інтегрованої системи електронної ідентифікації, кваліфікованого електронного підпису, що базується на кваліфікованому сертифікаті відкритого ключа, відповідно до вимог Закону України </w:t>
            </w:r>
            <w:r w:rsidR="00DA08FD">
              <w:rPr>
                <w:rFonts w:ascii="Times New Roman" w:hAnsi="Times New Roman"/>
                <w:sz w:val="20"/>
                <w:szCs w:val="20"/>
              </w:rPr>
              <w:t>«Про електронні довірчі послуги»</w:t>
            </w:r>
            <w:r w:rsidRPr="007C0216">
              <w:rPr>
                <w:rFonts w:ascii="Times New Roman" w:hAnsi="Times New Roman"/>
                <w:sz w:val="20"/>
                <w:szCs w:val="20"/>
              </w:rPr>
              <w:t>, або інших засобів електронної ідентифікації, які дають змогу однозначно встановити особу.</w:t>
            </w:r>
          </w:p>
          <w:p w:rsidR="00B4359B" w:rsidRPr="007C0216" w:rsidRDefault="00B4359B" w:rsidP="00B4359B">
            <w:pPr>
              <w:jc w:val="both"/>
              <w:rPr>
                <w:sz w:val="20"/>
                <w:szCs w:val="20"/>
                <w:highlight w:val="white"/>
                <w:u w:val="single"/>
                <w:lang w:val="uk-UA"/>
              </w:rPr>
            </w:pPr>
          </w:p>
          <w:p w:rsidR="00B4359B" w:rsidRPr="007C0216" w:rsidRDefault="00B4359B" w:rsidP="00B4359B">
            <w:pPr>
              <w:jc w:val="center"/>
              <w:rPr>
                <w:sz w:val="20"/>
                <w:szCs w:val="20"/>
                <w:highlight w:val="white"/>
                <w:lang w:val="uk-UA"/>
              </w:rPr>
            </w:pPr>
            <w:r w:rsidRPr="007C0216">
              <w:rPr>
                <w:sz w:val="20"/>
                <w:szCs w:val="20"/>
                <w:highlight w:val="white"/>
                <w:lang w:val="uk-UA"/>
              </w:rPr>
              <w:t>______________________________</w:t>
            </w:r>
          </w:p>
          <w:p w:rsidR="00B4359B" w:rsidRPr="007C0216" w:rsidRDefault="00B4359B" w:rsidP="00B4359B">
            <w:pPr>
              <w:rPr>
                <w:sz w:val="20"/>
                <w:szCs w:val="20"/>
                <w:highlight w:val="white"/>
              </w:rPr>
            </w:pPr>
          </w:p>
          <w:p w:rsidR="00B4359B" w:rsidRPr="007C0216" w:rsidRDefault="00B4359B" w:rsidP="00B4359B">
            <w:pPr>
              <w:rPr>
                <w:sz w:val="20"/>
                <w:szCs w:val="20"/>
                <w:highlight w:val="white"/>
              </w:rPr>
            </w:pPr>
          </w:p>
          <w:tbl>
            <w:tblPr>
              <w:tblStyle w:val="a3"/>
              <w:tblW w:w="0" w:type="auto"/>
              <w:tblInd w:w="3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3"/>
            </w:tblGrid>
            <w:tr w:rsidR="000538CA" w:rsidTr="000538CA">
              <w:tc>
                <w:tcPr>
                  <w:tcW w:w="3993" w:type="dxa"/>
                </w:tcPr>
                <w:p w:rsidR="000538CA" w:rsidRDefault="000538CA" w:rsidP="000538CA">
                  <w:pPr>
                    <w:pageBreakBefore/>
                    <w:jc w:val="right"/>
                    <w:rPr>
                      <w:sz w:val="20"/>
                      <w:szCs w:val="20"/>
                      <w:highlight w:val="white"/>
                      <w:lang w:val="en-US"/>
                    </w:rPr>
                  </w:pPr>
                  <w:r w:rsidRPr="006D685F">
                    <w:t xml:space="preserve">Додаток </w:t>
                  </w:r>
                  <w:r>
                    <w:rPr>
                      <w:lang w:val="en-US"/>
                    </w:rPr>
                    <w:t>2</w:t>
                  </w:r>
                  <w:r w:rsidRPr="006D685F">
                    <w:t xml:space="preserve"> до Порядку проведення робіт,</w:t>
                  </w:r>
                  <w:r>
                    <w:rPr>
                      <w:lang w:val="en-US"/>
                    </w:rPr>
                    <w:t xml:space="preserve"> </w:t>
                  </w:r>
                  <w:r w:rsidRPr="006D685F">
                    <w:t xml:space="preserve">пов’язаних з видачею дозволів на викиди забруднюючих речовин в атмосферне повітря стаціонарними джерелами, обліку </w:t>
                  </w:r>
                  <w:r w:rsidRPr="006D685F">
                    <w:lastRenderedPageBreak/>
                    <w:t>суб’єктів господарювання, які отримали такі дозволи</w:t>
                  </w:r>
                </w:p>
              </w:tc>
            </w:tr>
          </w:tbl>
          <w:p w:rsidR="00B4359B" w:rsidRPr="007C0216" w:rsidRDefault="00B4359B" w:rsidP="00B4359B">
            <w:pPr>
              <w:jc w:val="center"/>
              <w:rPr>
                <w:sz w:val="20"/>
                <w:szCs w:val="20"/>
                <w:highlight w:val="white"/>
              </w:rPr>
            </w:pPr>
          </w:p>
          <w:p w:rsidR="00B4359B" w:rsidRPr="007C0216" w:rsidRDefault="00B4359B" w:rsidP="00B4359B">
            <w:pPr>
              <w:shd w:val="clear" w:color="auto" w:fill="FFFFFF"/>
              <w:jc w:val="center"/>
              <w:rPr>
                <w:b/>
                <w:sz w:val="20"/>
                <w:szCs w:val="20"/>
                <w:highlight w:val="white"/>
              </w:rPr>
            </w:pPr>
            <w:r w:rsidRPr="007C0216">
              <w:rPr>
                <w:b/>
                <w:sz w:val="20"/>
                <w:szCs w:val="20"/>
                <w:highlight w:val="white"/>
              </w:rPr>
              <w:t>ЖУРНАЛ (ВІДОМІСТЬ)</w:t>
            </w:r>
          </w:p>
          <w:p w:rsidR="00B4359B" w:rsidRPr="007C0216" w:rsidRDefault="00B4359B" w:rsidP="00B4359B">
            <w:pPr>
              <w:shd w:val="clear" w:color="auto" w:fill="FFFFFF"/>
              <w:jc w:val="center"/>
              <w:rPr>
                <w:b/>
                <w:sz w:val="20"/>
                <w:szCs w:val="20"/>
                <w:highlight w:val="white"/>
              </w:rPr>
            </w:pPr>
            <w:r w:rsidRPr="007C0216">
              <w:rPr>
                <w:b/>
                <w:sz w:val="20"/>
                <w:szCs w:val="20"/>
                <w:highlight w:val="white"/>
              </w:rPr>
              <w:t xml:space="preserve"> реєстрації учасників публічного обговорення </w:t>
            </w:r>
          </w:p>
          <w:p w:rsidR="00B4359B" w:rsidRPr="007C0216" w:rsidRDefault="00B4359B" w:rsidP="00B4359B">
            <w:pPr>
              <w:shd w:val="clear" w:color="auto" w:fill="FFFFFF"/>
              <w:jc w:val="center"/>
              <w:rPr>
                <w:b/>
                <w:sz w:val="20"/>
                <w:szCs w:val="20"/>
                <w:highlight w:val="white"/>
              </w:rPr>
            </w:pPr>
          </w:p>
          <w:p w:rsidR="00B4359B" w:rsidRPr="007C0216" w:rsidRDefault="00B4359B" w:rsidP="00B4359B">
            <w:pPr>
              <w:ind w:right="-324"/>
              <w:jc w:val="center"/>
              <w:rPr>
                <w:sz w:val="20"/>
                <w:szCs w:val="20"/>
                <w:highlight w:val="white"/>
              </w:rPr>
            </w:pPr>
            <w:r w:rsidRPr="007C0216">
              <w:rPr>
                <w:sz w:val="20"/>
                <w:szCs w:val="20"/>
                <w:highlight w:val="white"/>
              </w:rPr>
              <w:t>_________________________________________________________________</w:t>
            </w:r>
          </w:p>
          <w:p w:rsidR="00B4359B" w:rsidRPr="007C0216" w:rsidRDefault="00B4359B" w:rsidP="00B4359B">
            <w:pPr>
              <w:jc w:val="center"/>
              <w:rPr>
                <w:sz w:val="20"/>
                <w:szCs w:val="20"/>
                <w:highlight w:val="white"/>
              </w:rPr>
            </w:pPr>
            <w:r w:rsidRPr="007C0216">
              <w:rPr>
                <w:sz w:val="20"/>
                <w:szCs w:val="20"/>
                <w:highlight w:val="white"/>
              </w:rPr>
              <w:t xml:space="preserve"> (повне найменування юридичної особи/прізвище, власне ім’я, по батькові (за наявності) фізичної особи - підприємця)</w:t>
            </w:r>
          </w:p>
          <w:p w:rsidR="00B4359B" w:rsidRPr="007C0216" w:rsidRDefault="00B4359B" w:rsidP="00B4359B">
            <w:pPr>
              <w:ind w:right="-324"/>
              <w:jc w:val="center"/>
              <w:rPr>
                <w:sz w:val="20"/>
                <w:szCs w:val="20"/>
                <w:highlight w:val="white"/>
              </w:rPr>
            </w:pPr>
            <w:r w:rsidRPr="007C0216">
              <w:rPr>
                <w:sz w:val="20"/>
                <w:szCs w:val="20"/>
                <w:highlight w:val="white"/>
              </w:rPr>
              <w:t>_________________________________________________________________</w:t>
            </w:r>
          </w:p>
          <w:p w:rsidR="00B4359B" w:rsidRPr="007C0216" w:rsidRDefault="00B4359B" w:rsidP="00B4359B">
            <w:pPr>
              <w:ind w:right="-324"/>
              <w:jc w:val="center"/>
              <w:rPr>
                <w:sz w:val="20"/>
                <w:szCs w:val="20"/>
                <w:highlight w:val="white"/>
              </w:rPr>
            </w:pPr>
            <w:r w:rsidRPr="007C0216">
              <w:rPr>
                <w:sz w:val="20"/>
                <w:szCs w:val="20"/>
                <w:highlight w:val="white"/>
              </w:rPr>
              <w:t xml:space="preserve"> (адреса об’єкта)</w:t>
            </w:r>
          </w:p>
          <w:p w:rsidR="00B4359B" w:rsidRPr="007C0216" w:rsidRDefault="00B4359B" w:rsidP="00B4359B">
            <w:pPr>
              <w:ind w:right="-324"/>
              <w:jc w:val="center"/>
              <w:rPr>
                <w:sz w:val="20"/>
                <w:szCs w:val="20"/>
                <w:highlight w:val="white"/>
              </w:rPr>
            </w:pPr>
            <w:r w:rsidRPr="007C0216">
              <w:rPr>
                <w:sz w:val="20"/>
                <w:szCs w:val="20"/>
                <w:highlight w:val="white"/>
              </w:rPr>
              <w:t>_____________________________________________________________</w:t>
            </w:r>
          </w:p>
          <w:p w:rsidR="00B4359B" w:rsidRPr="007C0216" w:rsidRDefault="00B4359B" w:rsidP="00B4359B">
            <w:pPr>
              <w:ind w:right="-324"/>
              <w:jc w:val="center"/>
              <w:rPr>
                <w:sz w:val="20"/>
                <w:szCs w:val="20"/>
                <w:highlight w:val="white"/>
              </w:rPr>
            </w:pPr>
            <w:r w:rsidRPr="007C0216">
              <w:rPr>
                <w:sz w:val="20"/>
                <w:szCs w:val="20"/>
                <w:highlight w:val="white"/>
              </w:rPr>
              <w:t>(група об'єкта, на який отримується дозвіл на викиди)</w:t>
            </w:r>
          </w:p>
          <w:p w:rsidR="00B4359B" w:rsidRPr="007C0216" w:rsidRDefault="00B4359B" w:rsidP="00B4359B">
            <w:pPr>
              <w:ind w:right="-324"/>
              <w:jc w:val="center"/>
              <w:rPr>
                <w:sz w:val="20"/>
                <w:szCs w:val="20"/>
                <w:highlight w:val="white"/>
              </w:rPr>
            </w:pPr>
            <w:r w:rsidRPr="007C0216">
              <w:rPr>
                <w:sz w:val="20"/>
                <w:szCs w:val="20"/>
                <w:highlight w:val="white"/>
              </w:rPr>
              <w:t>_________________________________________________________________</w:t>
            </w:r>
          </w:p>
          <w:p w:rsidR="00B4359B" w:rsidRPr="007C0216" w:rsidRDefault="00B4359B" w:rsidP="00B4359B">
            <w:pPr>
              <w:ind w:right="-324"/>
              <w:jc w:val="center"/>
              <w:rPr>
                <w:sz w:val="20"/>
                <w:szCs w:val="20"/>
                <w:highlight w:val="white"/>
              </w:rPr>
            </w:pPr>
            <w:r w:rsidRPr="007C0216">
              <w:rPr>
                <w:sz w:val="20"/>
                <w:szCs w:val="20"/>
                <w:highlight w:val="white"/>
              </w:rPr>
              <w:t xml:space="preserve"> (місце проведення публічного обговорення)</w:t>
            </w:r>
          </w:p>
          <w:p w:rsidR="00B4359B" w:rsidRPr="007C0216" w:rsidRDefault="00B4359B" w:rsidP="00B4359B">
            <w:pPr>
              <w:jc w:val="center"/>
              <w:rPr>
                <w:sz w:val="20"/>
                <w:szCs w:val="20"/>
                <w:highlight w:val="white"/>
              </w:rPr>
            </w:pPr>
          </w:p>
          <w:p w:rsidR="00B4359B" w:rsidRPr="007C0216" w:rsidRDefault="00B4359B" w:rsidP="00B4359B">
            <w:pPr>
              <w:jc w:val="center"/>
              <w:rPr>
                <w:sz w:val="20"/>
                <w:szCs w:val="20"/>
                <w:highlight w:val="white"/>
              </w:rPr>
            </w:pPr>
            <w:r w:rsidRPr="007C0216">
              <w:rPr>
                <w:b/>
                <w:sz w:val="20"/>
                <w:szCs w:val="20"/>
                <w:highlight w:val="white"/>
              </w:rPr>
              <w:t>­­­­­­­</w:t>
            </w:r>
            <w:r w:rsidRPr="007C0216">
              <w:rPr>
                <w:sz w:val="20"/>
                <w:szCs w:val="20"/>
                <w:highlight w:val="white"/>
              </w:rPr>
              <w:t xml:space="preserve">___ ____________ 20__ р.                                   </w:t>
            </w:r>
            <w:r w:rsidRPr="007C0216">
              <w:rPr>
                <w:sz w:val="20"/>
                <w:szCs w:val="20"/>
                <w:highlight w:val="white"/>
              </w:rPr>
              <w:tab/>
              <w:t>м. _______________</w:t>
            </w:r>
          </w:p>
          <w:p w:rsidR="00B4359B" w:rsidRPr="007C0216" w:rsidRDefault="00B4359B" w:rsidP="00B4359B">
            <w:pPr>
              <w:jc w:val="center"/>
              <w:rPr>
                <w:sz w:val="20"/>
                <w:szCs w:val="20"/>
                <w:highlight w:val="white"/>
              </w:rPr>
            </w:pPr>
          </w:p>
          <w:p w:rsidR="00B4359B" w:rsidRPr="007C0216" w:rsidRDefault="00B4359B" w:rsidP="00B4359B">
            <w:pPr>
              <w:jc w:val="both"/>
              <w:rPr>
                <w:sz w:val="20"/>
                <w:szCs w:val="20"/>
                <w:highlight w:val="white"/>
              </w:rPr>
            </w:pPr>
          </w:p>
          <w:tbl>
            <w:tblPr>
              <w:tblW w:w="73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9"/>
              <w:gridCol w:w="1900"/>
              <w:gridCol w:w="1219"/>
              <w:gridCol w:w="935"/>
              <w:gridCol w:w="1559"/>
              <w:gridCol w:w="1305"/>
            </w:tblGrid>
            <w:tr w:rsidR="00B4359B" w:rsidRPr="007C0216" w:rsidTr="00B4359B">
              <w:tc>
                <w:tcPr>
                  <w:tcW w:w="449" w:type="dxa"/>
                  <w:shd w:val="clear" w:color="auto" w:fill="auto"/>
                  <w:tcMar>
                    <w:top w:w="100" w:type="dxa"/>
                    <w:left w:w="100" w:type="dxa"/>
                    <w:bottom w:w="100" w:type="dxa"/>
                    <w:right w:w="100" w:type="dxa"/>
                  </w:tcMar>
                </w:tcPr>
                <w:p w:rsidR="00B4359B" w:rsidRPr="007C0216" w:rsidRDefault="00B4359B" w:rsidP="00B16588">
                  <w:pPr>
                    <w:widowControl w:val="0"/>
                    <w:pBdr>
                      <w:top w:val="nil"/>
                      <w:left w:val="nil"/>
                      <w:bottom w:val="nil"/>
                      <w:right w:val="nil"/>
                      <w:between w:val="nil"/>
                    </w:pBdr>
                    <w:jc w:val="center"/>
                    <w:rPr>
                      <w:sz w:val="18"/>
                      <w:szCs w:val="18"/>
                      <w:highlight w:val="white"/>
                    </w:rPr>
                  </w:pPr>
                  <w:r w:rsidRPr="007C0216">
                    <w:rPr>
                      <w:sz w:val="18"/>
                      <w:szCs w:val="18"/>
                      <w:highlight w:val="white"/>
                    </w:rPr>
                    <w:t>№</w:t>
                  </w:r>
                </w:p>
              </w:tc>
              <w:tc>
                <w:tcPr>
                  <w:tcW w:w="1900" w:type="dxa"/>
                  <w:shd w:val="clear" w:color="auto" w:fill="auto"/>
                  <w:tcMar>
                    <w:top w:w="100" w:type="dxa"/>
                    <w:left w:w="100" w:type="dxa"/>
                    <w:bottom w:w="100" w:type="dxa"/>
                    <w:right w:w="100" w:type="dxa"/>
                  </w:tcMar>
                </w:tcPr>
                <w:p w:rsidR="00B4359B" w:rsidRPr="007C0216" w:rsidRDefault="00B4359B" w:rsidP="00B16588">
                  <w:pPr>
                    <w:jc w:val="center"/>
                    <w:rPr>
                      <w:sz w:val="18"/>
                      <w:szCs w:val="18"/>
                      <w:highlight w:val="white"/>
                    </w:rPr>
                  </w:pPr>
                  <w:r w:rsidRPr="007C0216">
                    <w:rPr>
                      <w:sz w:val="18"/>
                      <w:szCs w:val="18"/>
                      <w:highlight w:val="white"/>
                    </w:rPr>
                    <w:t xml:space="preserve">Прізвище, </w:t>
                  </w:r>
                  <w:r w:rsidR="00683BDB">
                    <w:rPr>
                      <w:sz w:val="18"/>
                      <w:szCs w:val="18"/>
                      <w:highlight w:val="white"/>
                      <w:lang w:val="uk-UA"/>
                    </w:rPr>
                    <w:t xml:space="preserve">власне </w:t>
                  </w:r>
                  <w:r w:rsidRPr="007C0216">
                    <w:rPr>
                      <w:sz w:val="18"/>
                      <w:szCs w:val="18"/>
                      <w:highlight w:val="white"/>
                    </w:rPr>
                    <w:t>ім’я,</w:t>
                  </w:r>
                </w:p>
                <w:p w:rsidR="00B4359B" w:rsidRPr="007C0216" w:rsidRDefault="00B4359B" w:rsidP="00B16588">
                  <w:pPr>
                    <w:jc w:val="center"/>
                    <w:rPr>
                      <w:sz w:val="18"/>
                      <w:szCs w:val="18"/>
                      <w:highlight w:val="white"/>
                    </w:rPr>
                  </w:pPr>
                  <w:r w:rsidRPr="007C0216">
                    <w:rPr>
                      <w:sz w:val="18"/>
                      <w:szCs w:val="18"/>
                      <w:highlight w:val="white"/>
                    </w:rPr>
                    <w:t>по батькові</w:t>
                  </w:r>
                  <w:r w:rsidRPr="007C0216">
                    <w:rPr>
                      <w:sz w:val="18"/>
                      <w:szCs w:val="18"/>
                      <w:highlight w:val="white"/>
                      <w:lang w:val="uk-UA"/>
                    </w:rPr>
                    <w:t xml:space="preserve"> (за наявності)</w:t>
                  </w:r>
                  <w:r w:rsidRPr="007C0216">
                    <w:rPr>
                      <w:sz w:val="18"/>
                      <w:szCs w:val="18"/>
                      <w:highlight w:val="white"/>
                    </w:rPr>
                    <w:t xml:space="preserve"> (для фізичних осіб) або прізвище,</w:t>
                  </w:r>
                  <w:r w:rsidR="00683BDB">
                    <w:rPr>
                      <w:sz w:val="18"/>
                      <w:szCs w:val="18"/>
                      <w:highlight w:val="white"/>
                      <w:lang w:val="uk-UA"/>
                    </w:rPr>
                    <w:t xml:space="preserve"> власне</w:t>
                  </w:r>
                  <w:r w:rsidRPr="007C0216">
                    <w:rPr>
                      <w:sz w:val="18"/>
                      <w:szCs w:val="18"/>
                      <w:highlight w:val="white"/>
                    </w:rPr>
                    <w:t xml:space="preserve"> ім’я,</w:t>
                  </w:r>
                </w:p>
                <w:p w:rsidR="00B4359B" w:rsidRPr="007C0216" w:rsidRDefault="00B4359B" w:rsidP="00B16588">
                  <w:pPr>
                    <w:widowControl w:val="0"/>
                    <w:pBdr>
                      <w:top w:val="nil"/>
                      <w:left w:val="nil"/>
                      <w:bottom w:val="nil"/>
                      <w:right w:val="nil"/>
                      <w:between w:val="nil"/>
                    </w:pBdr>
                    <w:jc w:val="center"/>
                    <w:rPr>
                      <w:sz w:val="18"/>
                      <w:szCs w:val="18"/>
                      <w:highlight w:val="white"/>
                    </w:rPr>
                  </w:pPr>
                  <w:r w:rsidRPr="007C0216">
                    <w:rPr>
                      <w:sz w:val="18"/>
                      <w:szCs w:val="18"/>
                      <w:highlight w:val="white"/>
                    </w:rPr>
                    <w:t>по батькові</w:t>
                  </w:r>
                  <w:r w:rsidRPr="007C0216">
                    <w:rPr>
                      <w:sz w:val="18"/>
                      <w:szCs w:val="18"/>
                      <w:highlight w:val="white"/>
                      <w:lang w:val="uk-UA"/>
                    </w:rPr>
                    <w:t xml:space="preserve"> (за наявності )</w:t>
                  </w:r>
                  <w:r w:rsidRPr="007C0216">
                    <w:rPr>
                      <w:sz w:val="18"/>
                      <w:szCs w:val="18"/>
                      <w:highlight w:val="white"/>
                    </w:rPr>
                    <w:t xml:space="preserve"> представника і найменування (для юридичних осіб)</w:t>
                  </w:r>
                </w:p>
              </w:tc>
              <w:tc>
                <w:tcPr>
                  <w:tcW w:w="1219" w:type="dxa"/>
                  <w:shd w:val="clear" w:color="auto" w:fill="auto"/>
                  <w:tcMar>
                    <w:top w:w="100" w:type="dxa"/>
                    <w:left w:w="100" w:type="dxa"/>
                    <w:bottom w:w="100" w:type="dxa"/>
                    <w:right w:w="100" w:type="dxa"/>
                  </w:tcMar>
                </w:tcPr>
                <w:p w:rsidR="00B4359B" w:rsidRPr="007C0216" w:rsidRDefault="00B4359B" w:rsidP="00B16588">
                  <w:pPr>
                    <w:widowControl w:val="0"/>
                    <w:pBdr>
                      <w:top w:val="nil"/>
                      <w:left w:val="nil"/>
                      <w:bottom w:val="nil"/>
                      <w:right w:val="nil"/>
                      <w:between w:val="nil"/>
                    </w:pBdr>
                    <w:jc w:val="center"/>
                    <w:rPr>
                      <w:sz w:val="18"/>
                      <w:szCs w:val="18"/>
                      <w:highlight w:val="white"/>
                    </w:rPr>
                  </w:pPr>
                  <w:r w:rsidRPr="007C0216">
                    <w:rPr>
                      <w:sz w:val="18"/>
                      <w:szCs w:val="18"/>
                      <w:highlight w:val="white"/>
                    </w:rPr>
                    <w:t>Рік народження (для фізичних осіб)</w:t>
                  </w:r>
                </w:p>
              </w:tc>
              <w:tc>
                <w:tcPr>
                  <w:tcW w:w="935" w:type="dxa"/>
                  <w:shd w:val="clear" w:color="auto" w:fill="auto"/>
                  <w:tcMar>
                    <w:top w:w="100" w:type="dxa"/>
                    <w:left w:w="100" w:type="dxa"/>
                    <w:bottom w:w="100" w:type="dxa"/>
                    <w:right w:w="100" w:type="dxa"/>
                  </w:tcMar>
                </w:tcPr>
                <w:p w:rsidR="00B4359B" w:rsidRPr="007C0216" w:rsidRDefault="00B4359B" w:rsidP="00B16588">
                  <w:pPr>
                    <w:widowControl w:val="0"/>
                    <w:pBdr>
                      <w:top w:val="nil"/>
                      <w:left w:val="nil"/>
                      <w:bottom w:val="nil"/>
                      <w:right w:val="nil"/>
                      <w:between w:val="nil"/>
                    </w:pBdr>
                    <w:jc w:val="center"/>
                    <w:rPr>
                      <w:sz w:val="18"/>
                      <w:szCs w:val="18"/>
                      <w:highlight w:val="white"/>
                    </w:rPr>
                  </w:pPr>
                  <w:r w:rsidRPr="007C0216">
                    <w:rPr>
                      <w:sz w:val="18"/>
                      <w:szCs w:val="18"/>
                      <w:highlight w:val="white"/>
                    </w:rPr>
                    <w:t>Контактний телефон</w:t>
                  </w:r>
                </w:p>
              </w:tc>
              <w:tc>
                <w:tcPr>
                  <w:tcW w:w="1559" w:type="dxa"/>
                  <w:shd w:val="clear" w:color="auto" w:fill="auto"/>
                  <w:tcMar>
                    <w:top w:w="100" w:type="dxa"/>
                    <w:left w:w="100" w:type="dxa"/>
                    <w:bottom w:w="100" w:type="dxa"/>
                    <w:right w:w="100" w:type="dxa"/>
                  </w:tcMar>
                </w:tcPr>
                <w:p w:rsidR="00B4359B" w:rsidRPr="007C0216" w:rsidRDefault="00B4359B" w:rsidP="00B16588">
                  <w:pPr>
                    <w:widowControl w:val="0"/>
                    <w:pBdr>
                      <w:top w:val="nil"/>
                      <w:left w:val="nil"/>
                      <w:bottom w:val="nil"/>
                      <w:right w:val="nil"/>
                      <w:between w:val="nil"/>
                    </w:pBdr>
                    <w:jc w:val="center"/>
                    <w:rPr>
                      <w:sz w:val="18"/>
                      <w:szCs w:val="18"/>
                      <w:highlight w:val="white"/>
                    </w:rPr>
                  </w:pPr>
                  <w:r w:rsidRPr="007C0216">
                    <w:rPr>
                      <w:sz w:val="18"/>
                      <w:szCs w:val="18"/>
                      <w:highlight w:val="white"/>
                    </w:rPr>
                    <w:t>Адреса реєстрації або фактична адреса проживання (для фізичних осіб) або адреса місцезнаходження (для юридичних осіб)</w:t>
                  </w:r>
                </w:p>
              </w:tc>
              <w:tc>
                <w:tcPr>
                  <w:tcW w:w="1305" w:type="dxa"/>
                  <w:shd w:val="clear" w:color="auto" w:fill="auto"/>
                  <w:tcMar>
                    <w:top w:w="100" w:type="dxa"/>
                    <w:left w:w="100" w:type="dxa"/>
                    <w:bottom w:w="100" w:type="dxa"/>
                    <w:right w:w="100" w:type="dxa"/>
                  </w:tcMar>
                </w:tcPr>
                <w:p w:rsidR="00B4359B" w:rsidRPr="007C0216" w:rsidRDefault="00B4359B" w:rsidP="00B16588">
                  <w:pPr>
                    <w:widowControl w:val="0"/>
                    <w:pBdr>
                      <w:top w:val="nil"/>
                      <w:left w:val="nil"/>
                      <w:bottom w:val="nil"/>
                      <w:right w:val="nil"/>
                      <w:between w:val="nil"/>
                    </w:pBdr>
                    <w:jc w:val="center"/>
                    <w:rPr>
                      <w:sz w:val="18"/>
                      <w:szCs w:val="18"/>
                      <w:highlight w:val="white"/>
                    </w:rPr>
                  </w:pPr>
                  <w:r w:rsidRPr="007C0216">
                    <w:rPr>
                      <w:sz w:val="18"/>
                      <w:szCs w:val="18"/>
                      <w:highlight w:val="white"/>
                    </w:rPr>
                    <w:t>Підпис*</w:t>
                  </w:r>
                </w:p>
              </w:tc>
            </w:tr>
          </w:tbl>
          <w:p w:rsidR="00B4359B" w:rsidRPr="007C0216" w:rsidRDefault="00B4359B" w:rsidP="00B4359B">
            <w:pPr>
              <w:jc w:val="both"/>
              <w:rPr>
                <w:sz w:val="20"/>
                <w:szCs w:val="20"/>
                <w:highlight w:val="white"/>
              </w:rPr>
            </w:pPr>
          </w:p>
          <w:p w:rsidR="00B4359B" w:rsidRPr="007C0216" w:rsidRDefault="00B4359B" w:rsidP="00B4359B">
            <w:pPr>
              <w:ind w:right="100"/>
              <w:jc w:val="both"/>
              <w:rPr>
                <w:sz w:val="20"/>
                <w:szCs w:val="20"/>
                <w:highlight w:val="white"/>
              </w:rPr>
            </w:pPr>
            <w:r w:rsidRPr="007C0216">
              <w:rPr>
                <w:sz w:val="20"/>
                <w:szCs w:val="20"/>
                <w:highlight w:val="white"/>
              </w:rPr>
              <w:t xml:space="preserve"> </w:t>
            </w:r>
          </w:p>
          <w:p w:rsidR="00B4359B" w:rsidRPr="007C0216" w:rsidRDefault="00B4359B" w:rsidP="00B4359B">
            <w:pPr>
              <w:jc w:val="both"/>
              <w:rPr>
                <w:sz w:val="20"/>
                <w:szCs w:val="20"/>
                <w:highlight w:val="white"/>
              </w:rPr>
            </w:pPr>
            <w:r w:rsidRPr="007C0216">
              <w:rPr>
                <w:b/>
                <w:sz w:val="20"/>
                <w:szCs w:val="20"/>
                <w:highlight w:val="white"/>
              </w:rPr>
              <w:t xml:space="preserve">Головуючий </w:t>
            </w:r>
            <w:r w:rsidRPr="007C0216">
              <w:rPr>
                <w:sz w:val="20"/>
                <w:szCs w:val="20"/>
                <w:highlight w:val="white"/>
              </w:rPr>
              <w:t xml:space="preserve">   ___________                     </w:t>
            </w:r>
            <w:r w:rsidRPr="007C0216">
              <w:rPr>
                <w:sz w:val="20"/>
                <w:szCs w:val="20"/>
                <w:highlight w:val="white"/>
              </w:rPr>
              <w:tab/>
              <w:t xml:space="preserve">        </w:t>
            </w:r>
            <w:r w:rsidRPr="007C0216">
              <w:rPr>
                <w:sz w:val="20"/>
                <w:szCs w:val="20"/>
                <w:highlight w:val="white"/>
              </w:rPr>
              <w:tab/>
              <w:t xml:space="preserve">            ___________________</w:t>
            </w:r>
          </w:p>
          <w:p w:rsidR="00B4359B" w:rsidRPr="007C0216" w:rsidRDefault="00B4359B" w:rsidP="00B4359B">
            <w:pPr>
              <w:jc w:val="both"/>
              <w:rPr>
                <w:sz w:val="20"/>
                <w:szCs w:val="20"/>
                <w:highlight w:val="white"/>
              </w:rPr>
            </w:pPr>
            <w:r w:rsidRPr="007C0216">
              <w:rPr>
                <w:sz w:val="20"/>
                <w:szCs w:val="20"/>
                <w:highlight w:val="white"/>
              </w:rPr>
              <w:t xml:space="preserve">              </w:t>
            </w:r>
            <w:r w:rsidRPr="007C0216">
              <w:rPr>
                <w:sz w:val="20"/>
                <w:szCs w:val="20"/>
                <w:highlight w:val="white"/>
              </w:rPr>
              <w:tab/>
              <w:t xml:space="preserve">         </w:t>
            </w:r>
            <w:r w:rsidR="00CC5174">
              <w:rPr>
                <w:sz w:val="20"/>
                <w:szCs w:val="20"/>
                <w:highlight w:val="white"/>
                <w:lang w:val="en-US"/>
              </w:rPr>
              <w:t xml:space="preserve">         </w:t>
            </w:r>
            <w:r w:rsidRPr="007C0216">
              <w:rPr>
                <w:sz w:val="20"/>
                <w:szCs w:val="20"/>
                <w:highlight w:val="white"/>
              </w:rPr>
              <w:t xml:space="preserve">(підпис)                        </w:t>
            </w:r>
            <w:r w:rsidRPr="007C0216">
              <w:rPr>
                <w:sz w:val="20"/>
                <w:szCs w:val="20"/>
                <w:highlight w:val="white"/>
              </w:rPr>
              <w:tab/>
              <w:t xml:space="preserve">                           (прізвище та ініціали)</w:t>
            </w:r>
          </w:p>
          <w:p w:rsidR="00B4359B" w:rsidRPr="007C0216" w:rsidRDefault="00B4359B" w:rsidP="00B4359B">
            <w:pPr>
              <w:jc w:val="both"/>
              <w:rPr>
                <w:sz w:val="20"/>
                <w:szCs w:val="20"/>
                <w:highlight w:val="white"/>
              </w:rPr>
            </w:pPr>
          </w:p>
          <w:p w:rsidR="00B4359B" w:rsidRPr="007C0216" w:rsidRDefault="00B4359B" w:rsidP="00B4359B">
            <w:pPr>
              <w:jc w:val="both"/>
              <w:rPr>
                <w:sz w:val="20"/>
                <w:szCs w:val="20"/>
              </w:rPr>
            </w:pPr>
            <w:r w:rsidRPr="007C0216">
              <w:rPr>
                <w:b/>
                <w:sz w:val="20"/>
                <w:szCs w:val="20"/>
              </w:rPr>
              <w:t>Секретар</w:t>
            </w:r>
            <w:r w:rsidRPr="007C0216">
              <w:rPr>
                <w:sz w:val="20"/>
                <w:szCs w:val="20"/>
              </w:rPr>
              <w:tab/>
            </w:r>
            <w:r w:rsidR="00CC5174">
              <w:rPr>
                <w:sz w:val="20"/>
                <w:szCs w:val="20"/>
                <w:lang w:val="en-US"/>
              </w:rPr>
              <w:t>_____________</w:t>
            </w:r>
            <w:r w:rsidRPr="007C0216">
              <w:rPr>
                <w:sz w:val="20"/>
                <w:szCs w:val="20"/>
              </w:rPr>
              <w:t xml:space="preserve">                                  </w:t>
            </w:r>
            <w:r w:rsidR="00CC5174">
              <w:rPr>
                <w:sz w:val="20"/>
                <w:szCs w:val="20"/>
                <w:lang w:val="en-US"/>
              </w:rPr>
              <w:t xml:space="preserve">       </w:t>
            </w:r>
            <w:r w:rsidRPr="007C0216">
              <w:rPr>
                <w:sz w:val="20"/>
                <w:szCs w:val="20"/>
              </w:rPr>
              <w:t>___________________</w:t>
            </w:r>
          </w:p>
          <w:p w:rsidR="00B4359B" w:rsidRPr="007C0216" w:rsidRDefault="00B4359B" w:rsidP="00B4359B">
            <w:pPr>
              <w:ind w:firstLine="567"/>
              <w:jc w:val="both"/>
              <w:rPr>
                <w:sz w:val="20"/>
                <w:szCs w:val="20"/>
              </w:rPr>
            </w:pPr>
            <w:r w:rsidRPr="007C0216">
              <w:rPr>
                <w:sz w:val="20"/>
                <w:szCs w:val="20"/>
              </w:rPr>
              <w:t xml:space="preserve">                     (підпис)</w:t>
            </w:r>
            <w:r w:rsidRPr="007C0216">
              <w:rPr>
                <w:sz w:val="20"/>
                <w:szCs w:val="20"/>
              </w:rPr>
              <w:tab/>
            </w:r>
            <w:r w:rsidRPr="007C0216">
              <w:rPr>
                <w:sz w:val="20"/>
                <w:szCs w:val="20"/>
              </w:rPr>
              <w:tab/>
              <w:t xml:space="preserve">                           (прізвище та ініціали)</w:t>
            </w:r>
          </w:p>
          <w:p w:rsidR="00B4359B" w:rsidRPr="007C0216" w:rsidRDefault="00B4359B" w:rsidP="00B4359B">
            <w:pPr>
              <w:shd w:val="clear" w:color="auto" w:fill="FFFFFF"/>
              <w:jc w:val="both"/>
              <w:rPr>
                <w:sz w:val="20"/>
                <w:szCs w:val="20"/>
                <w:highlight w:val="white"/>
              </w:rPr>
            </w:pPr>
          </w:p>
          <w:p w:rsidR="00B4359B" w:rsidRPr="007C0216" w:rsidRDefault="00B4359B" w:rsidP="00B4359B">
            <w:pPr>
              <w:jc w:val="both"/>
              <w:rPr>
                <w:sz w:val="20"/>
                <w:szCs w:val="20"/>
                <w:highlight w:val="white"/>
                <w:lang w:val="uk-UA"/>
              </w:rPr>
            </w:pPr>
          </w:p>
          <w:p w:rsidR="00B4359B" w:rsidRPr="007C0216" w:rsidRDefault="00B4359B" w:rsidP="00B4359B">
            <w:pPr>
              <w:jc w:val="both"/>
              <w:rPr>
                <w:sz w:val="20"/>
                <w:szCs w:val="20"/>
                <w:highlight w:val="white"/>
              </w:rPr>
            </w:pPr>
            <w:r w:rsidRPr="007C0216">
              <w:rPr>
                <w:sz w:val="20"/>
                <w:szCs w:val="20"/>
                <w:highlight w:val="white"/>
              </w:rPr>
              <w:t>___________</w:t>
            </w:r>
          </w:p>
          <w:p w:rsidR="00B4359B" w:rsidRPr="007C0216" w:rsidRDefault="00B4359B" w:rsidP="00B4359B">
            <w:pPr>
              <w:jc w:val="both"/>
              <w:rPr>
                <w:sz w:val="20"/>
                <w:szCs w:val="20"/>
                <w:highlight w:val="white"/>
                <w:lang w:val="uk-UA"/>
              </w:rPr>
            </w:pPr>
            <w:r w:rsidRPr="007C0216">
              <w:rPr>
                <w:sz w:val="20"/>
                <w:szCs w:val="20"/>
                <w:highlight w:val="white"/>
              </w:rPr>
              <w:lastRenderedPageBreak/>
              <w:t xml:space="preserve">* Підпис особи, що дає згоду на обробку персональних даних відповідно до Закону України «Про захист персональних даних» </w:t>
            </w:r>
          </w:p>
          <w:p w:rsidR="00B4359B" w:rsidRPr="007C0216" w:rsidRDefault="00B4359B" w:rsidP="00B4359B">
            <w:pPr>
              <w:jc w:val="center"/>
              <w:rPr>
                <w:sz w:val="20"/>
                <w:szCs w:val="20"/>
                <w:highlight w:val="white"/>
                <w:lang w:val="uk-UA"/>
              </w:rPr>
            </w:pPr>
            <w:r w:rsidRPr="007C0216">
              <w:rPr>
                <w:sz w:val="20"/>
                <w:szCs w:val="20"/>
                <w:highlight w:val="white"/>
                <w:lang w:val="uk-UA"/>
              </w:rPr>
              <w:t>_______________________________________</w:t>
            </w:r>
          </w:p>
          <w:p w:rsidR="00B4359B" w:rsidRPr="007C0216" w:rsidRDefault="00B4359B" w:rsidP="00B4359B">
            <w:pPr>
              <w:jc w:val="both"/>
              <w:rPr>
                <w:sz w:val="20"/>
                <w:szCs w:val="20"/>
                <w:highlight w:val="white"/>
              </w:rPr>
            </w:pPr>
            <w:r w:rsidRPr="007C0216">
              <w:rPr>
                <w:sz w:val="20"/>
                <w:szCs w:val="20"/>
              </w:rPr>
              <w:br w:type="page"/>
            </w:r>
          </w:p>
          <w:p w:rsidR="000538CA" w:rsidRDefault="000538CA" w:rsidP="00B4359B">
            <w:pPr>
              <w:pageBreakBefore/>
              <w:jc w:val="right"/>
              <w:rPr>
                <w:sz w:val="20"/>
                <w:szCs w:val="20"/>
                <w:highlight w:val="white"/>
                <w:lang w:val="en-US"/>
              </w:rPr>
            </w:pPr>
          </w:p>
          <w:tbl>
            <w:tblPr>
              <w:tblStyle w:val="a3"/>
              <w:tblW w:w="0" w:type="auto"/>
              <w:tblInd w:w="3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1"/>
            </w:tblGrid>
            <w:tr w:rsidR="000538CA" w:rsidTr="000538CA">
              <w:tc>
                <w:tcPr>
                  <w:tcW w:w="3851" w:type="dxa"/>
                </w:tcPr>
                <w:p w:rsidR="000538CA" w:rsidRDefault="000538CA" w:rsidP="000538CA">
                  <w:pPr>
                    <w:pageBreakBefore/>
                    <w:jc w:val="right"/>
                    <w:rPr>
                      <w:sz w:val="20"/>
                      <w:szCs w:val="20"/>
                      <w:highlight w:val="white"/>
                      <w:lang w:val="en-US"/>
                    </w:rPr>
                  </w:pPr>
                  <w:r w:rsidRPr="006D685F">
                    <w:t xml:space="preserve">Додаток </w:t>
                  </w:r>
                  <w:r>
                    <w:rPr>
                      <w:lang w:val="en-US"/>
                    </w:rPr>
                    <w:t>3</w:t>
                  </w:r>
                  <w:r w:rsidRPr="006D685F">
                    <w:t xml:space="preserve"> до Порядку проведення робіт,</w:t>
                  </w:r>
                  <w:r>
                    <w:rPr>
                      <w:lang w:val="en-US"/>
                    </w:rPr>
                    <w:t xml:space="preserve"> </w:t>
                  </w:r>
                  <w:r w:rsidRPr="006D685F">
                    <w:t>пов’язаних з видачею дозволів на викиди забруднюючих речовин в атмосферне повітря стаціонарними джерелами, обліку суб’єктів господарювання, які отримали такі дозволи</w:t>
                  </w:r>
                </w:p>
              </w:tc>
            </w:tr>
          </w:tbl>
          <w:p w:rsidR="000538CA" w:rsidRDefault="000538CA" w:rsidP="00B4359B">
            <w:pPr>
              <w:pageBreakBefore/>
              <w:jc w:val="right"/>
              <w:rPr>
                <w:sz w:val="20"/>
                <w:szCs w:val="20"/>
                <w:highlight w:val="white"/>
                <w:lang w:val="en-US"/>
              </w:rPr>
            </w:pPr>
          </w:p>
          <w:p w:rsidR="00B4359B" w:rsidRPr="007C0216" w:rsidRDefault="00B4359B" w:rsidP="00B4359B">
            <w:pPr>
              <w:shd w:val="clear" w:color="auto" w:fill="FFFFFF"/>
              <w:jc w:val="center"/>
              <w:rPr>
                <w:b/>
                <w:sz w:val="20"/>
                <w:szCs w:val="20"/>
                <w:highlight w:val="white"/>
              </w:rPr>
            </w:pPr>
            <w:r w:rsidRPr="007C0216">
              <w:rPr>
                <w:b/>
                <w:sz w:val="20"/>
                <w:szCs w:val="20"/>
                <w:highlight w:val="white"/>
              </w:rPr>
              <w:t>ПРОТОКОЛ</w:t>
            </w:r>
          </w:p>
          <w:p w:rsidR="00B4359B" w:rsidRPr="007C0216" w:rsidRDefault="00B4359B" w:rsidP="00B4359B">
            <w:pPr>
              <w:jc w:val="center"/>
              <w:rPr>
                <w:b/>
                <w:sz w:val="20"/>
                <w:szCs w:val="20"/>
              </w:rPr>
            </w:pPr>
            <w:r w:rsidRPr="007C0216">
              <w:rPr>
                <w:b/>
                <w:sz w:val="20"/>
                <w:szCs w:val="20"/>
                <w:highlight w:val="white"/>
              </w:rPr>
              <w:t>публічного обговорення</w:t>
            </w:r>
          </w:p>
          <w:p w:rsidR="00B4359B" w:rsidRPr="007C0216" w:rsidRDefault="00B4359B" w:rsidP="00B4359B">
            <w:pPr>
              <w:shd w:val="clear" w:color="auto" w:fill="FFFFFF"/>
              <w:jc w:val="center"/>
              <w:rPr>
                <w:b/>
                <w:sz w:val="20"/>
                <w:szCs w:val="20"/>
                <w:highlight w:val="white"/>
              </w:rPr>
            </w:pPr>
          </w:p>
          <w:p w:rsidR="00B4359B" w:rsidRPr="007C0216" w:rsidRDefault="00B4359B" w:rsidP="00B4359B">
            <w:pPr>
              <w:shd w:val="clear" w:color="auto" w:fill="FFFFFF"/>
              <w:jc w:val="center"/>
              <w:rPr>
                <w:sz w:val="20"/>
                <w:szCs w:val="20"/>
                <w:highlight w:val="white"/>
              </w:rPr>
            </w:pPr>
            <w:r w:rsidRPr="007C0216">
              <w:rPr>
                <w:sz w:val="20"/>
                <w:szCs w:val="20"/>
                <w:highlight w:val="white"/>
              </w:rPr>
              <w:t>___________________________________________________________________________</w:t>
            </w:r>
          </w:p>
          <w:p w:rsidR="00B4359B" w:rsidRPr="007C0216" w:rsidRDefault="00B4359B" w:rsidP="00B4359B">
            <w:pPr>
              <w:ind w:right="-324"/>
              <w:jc w:val="center"/>
              <w:rPr>
                <w:sz w:val="20"/>
                <w:szCs w:val="20"/>
                <w:highlight w:val="white"/>
              </w:rPr>
            </w:pPr>
            <w:r w:rsidRPr="007C0216">
              <w:rPr>
                <w:sz w:val="20"/>
                <w:szCs w:val="20"/>
                <w:highlight w:val="white"/>
              </w:rPr>
              <w:t xml:space="preserve"> (повне найменування юридичної особи/прізвище, власне ім’я, по батькові (за наявності) </w:t>
            </w:r>
            <w:r w:rsidRPr="007C0216">
              <w:rPr>
                <w:sz w:val="20"/>
                <w:szCs w:val="20"/>
                <w:highlight w:val="white"/>
                <w:lang w:val="uk-UA"/>
              </w:rPr>
              <w:t xml:space="preserve"> </w:t>
            </w:r>
            <w:r w:rsidRPr="007C0216">
              <w:rPr>
                <w:sz w:val="20"/>
                <w:szCs w:val="20"/>
                <w:highlight w:val="white"/>
              </w:rPr>
              <w:t>фізичної особи - підприємця)</w:t>
            </w:r>
          </w:p>
          <w:p w:rsidR="00B4359B" w:rsidRPr="007C0216" w:rsidRDefault="00B4359B" w:rsidP="00B4359B">
            <w:pPr>
              <w:ind w:right="-324"/>
              <w:jc w:val="center"/>
              <w:rPr>
                <w:sz w:val="20"/>
                <w:szCs w:val="20"/>
                <w:highlight w:val="white"/>
              </w:rPr>
            </w:pPr>
            <w:r w:rsidRPr="007C0216">
              <w:rPr>
                <w:sz w:val="20"/>
                <w:szCs w:val="20"/>
                <w:highlight w:val="white"/>
              </w:rPr>
              <w:t>_________________________________________________________________</w:t>
            </w:r>
          </w:p>
          <w:p w:rsidR="00B4359B" w:rsidRPr="007C0216" w:rsidRDefault="00B4359B" w:rsidP="00B4359B">
            <w:pPr>
              <w:ind w:right="-324"/>
              <w:jc w:val="center"/>
              <w:rPr>
                <w:sz w:val="20"/>
                <w:szCs w:val="20"/>
                <w:highlight w:val="white"/>
              </w:rPr>
            </w:pPr>
            <w:r w:rsidRPr="007C0216">
              <w:rPr>
                <w:sz w:val="20"/>
                <w:szCs w:val="20"/>
                <w:highlight w:val="white"/>
              </w:rPr>
              <w:t xml:space="preserve"> (адреса об’єкта)</w:t>
            </w:r>
          </w:p>
          <w:p w:rsidR="00B4359B" w:rsidRPr="007C0216" w:rsidRDefault="00B4359B" w:rsidP="00B4359B">
            <w:pPr>
              <w:ind w:right="-324"/>
              <w:jc w:val="center"/>
              <w:rPr>
                <w:sz w:val="20"/>
                <w:szCs w:val="20"/>
                <w:highlight w:val="white"/>
              </w:rPr>
            </w:pPr>
            <w:r w:rsidRPr="007C0216">
              <w:rPr>
                <w:sz w:val="20"/>
                <w:szCs w:val="20"/>
                <w:highlight w:val="white"/>
              </w:rPr>
              <w:t>_____________________________________________________________</w:t>
            </w:r>
          </w:p>
          <w:p w:rsidR="00B4359B" w:rsidRPr="007C0216" w:rsidRDefault="00B4359B" w:rsidP="00B4359B">
            <w:pPr>
              <w:ind w:right="-324"/>
              <w:jc w:val="center"/>
              <w:rPr>
                <w:sz w:val="20"/>
                <w:szCs w:val="20"/>
                <w:highlight w:val="white"/>
              </w:rPr>
            </w:pPr>
            <w:r w:rsidRPr="007C0216">
              <w:rPr>
                <w:sz w:val="20"/>
                <w:szCs w:val="20"/>
                <w:highlight w:val="white"/>
              </w:rPr>
              <w:t>(група об'єкта, на який отримується дозвіл на викиди)</w:t>
            </w:r>
          </w:p>
          <w:p w:rsidR="00B4359B" w:rsidRPr="007C0216" w:rsidRDefault="00B4359B" w:rsidP="00B4359B">
            <w:pPr>
              <w:ind w:right="-324"/>
              <w:jc w:val="center"/>
              <w:rPr>
                <w:sz w:val="20"/>
                <w:szCs w:val="20"/>
                <w:highlight w:val="white"/>
              </w:rPr>
            </w:pPr>
            <w:r w:rsidRPr="007C0216">
              <w:rPr>
                <w:sz w:val="20"/>
                <w:szCs w:val="20"/>
                <w:highlight w:val="white"/>
              </w:rPr>
              <w:t>_________________________________________________________________</w:t>
            </w:r>
          </w:p>
          <w:p w:rsidR="00B4359B" w:rsidRPr="007C0216" w:rsidRDefault="00B4359B" w:rsidP="00B4359B">
            <w:pPr>
              <w:ind w:right="-324"/>
              <w:jc w:val="center"/>
              <w:rPr>
                <w:sz w:val="20"/>
                <w:szCs w:val="20"/>
                <w:highlight w:val="white"/>
              </w:rPr>
            </w:pPr>
            <w:r w:rsidRPr="007C0216">
              <w:rPr>
                <w:sz w:val="20"/>
                <w:szCs w:val="20"/>
                <w:highlight w:val="white"/>
              </w:rPr>
              <w:t xml:space="preserve"> (місце проведення публічного обговорення)</w:t>
            </w:r>
          </w:p>
          <w:p w:rsidR="00B4359B" w:rsidRPr="007C0216" w:rsidRDefault="00B4359B" w:rsidP="00B4359B">
            <w:pPr>
              <w:shd w:val="clear" w:color="auto" w:fill="FFFFFF"/>
              <w:jc w:val="center"/>
              <w:rPr>
                <w:sz w:val="20"/>
                <w:szCs w:val="20"/>
                <w:highlight w:val="white"/>
              </w:rPr>
            </w:pPr>
          </w:p>
          <w:p w:rsidR="00B4359B" w:rsidRPr="007C0216" w:rsidRDefault="00B4359B" w:rsidP="00B4359B">
            <w:pPr>
              <w:shd w:val="clear" w:color="auto" w:fill="FFFFFF"/>
              <w:jc w:val="center"/>
              <w:rPr>
                <w:sz w:val="20"/>
                <w:szCs w:val="20"/>
                <w:highlight w:val="white"/>
              </w:rPr>
            </w:pPr>
          </w:p>
          <w:p w:rsidR="00B4359B" w:rsidRPr="007C0216" w:rsidRDefault="00B4359B" w:rsidP="00B4359B">
            <w:pPr>
              <w:shd w:val="clear" w:color="auto" w:fill="FFFFFF"/>
              <w:jc w:val="center"/>
              <w:rPr>
                <w:sz w:val="20"/>
                <w:szCs w:val="20"/>
                <w:highlight w:val="white"/>
              </w:rPr>
            </w:pPr>
            <w:r w:rsidRPr="007C0216">
              <w:rPr>
                <w:sz w:val="20"/>
                <w:szCs w:val="20"/>
                <w:highlight w:val="white"/>
              </w:rPr>
              <w:t>від ___  ____________ 20__ р.</w:t>
            </w:r>
          </w:p>
          <w:p w:rsidR="00B4359B" w:rsidRPr="007C0216" w:rsidRDefault="00B4359B" w:rsidP="00B4359B">
            <w:pPr>
              <w:shd w:val="clear" w:color="auto" w:fill="FFFFFF"/>
              <w:jc w:val="both"/>
              <w:rPr>
                <w:sz w:val="20"/>
                <w:szCs w:val="20"/>
                <w:highlight w:val="white"/>
              </w:rPr>
            </w:pPr>
          </w:p>
          <w:p w:rsidR="00B4359B" w:rsidRPr="007C0216" w:rsidRDefault="00B4359B" w:rsidP="00B4359B">
            <w:pPr>
              <w:shd w:val="clear" w:color="auto" w:fill="FFFFFF"/>
              <w:ind w:firstLine="566"/>
              <w:jc w:val="both"/>
              <w:rPr>
                <w:b/>
                <w:sz w:val="20"/>
                <w:szCs w:val="20"/>
                <w:highlight w:val="white"/>
              </w:rPr>
            </w:pPr>
            <w:r w:rsidRPr="007C0216">
              <w:rPr>
                <w:b/>
                <w:sz w:val="20"/>
                <w:szCs w:val="20"/>
                <w:highlight w:val="white"/>
              </w:rPr>
              <w:t>Присутні:</w:t>
            </w:r>
          </w:p>
          <w:p w:rsidR="00B4359B" w:rsidRPr="007C0216" w:rsidRDefault="00B4359B" w:rsidP="00B4359B">
            <w:pPr>
              <w:shd w:val="clear" w:color="auto" w:fill="FFFFFF"/>
              <w:ind w:firstLine="566"/>
              <w:jc w:val="both"/>
              <w:rPr>
                <w:sz w:val="20"/>
                <w:szCs w:val="20"/>
                <w:highlight w:val="white"/>
              </w:rPr>
            </w:pPr>
          </w:p>
          <w:p w:rsidR="00B4359B" w:rsidRPr="007C0216" w:rsidRDefault="00B4359B" w:rsidP="00B4359B">
            <w:pPr>
              <w:shd w:val="clear" w:color="auto" w:fill="FFFFFF"/>
              <w:ind w:firstLine="566"/>
              <w:jc w:val="both"/>
              <w:rPr>
                <w:sz w:val="20"/>
                <w:szCs w:val="20"/>
                <w:highlight w:val="white"/>
              </w:rPr>
            </w:pPr>
            <w:r w:rsidRPr="007C0216">
              <w:rPr>
                <w:sz w:val="20"/>
                <w:szCs w:val="20"/>
                <w:highlight w:val="white"/>
              </w:rPr>
              <w:t>Учасники публічного обговорення у кількості _____ осіб згідно із журналом (відомістю) реєстрації учасників, що є невід’ємним додатком до цього протоколу.</w:t>
            </w:r>
          </w:p>
          <w:p w:rsidR="00B4359B" w:rsidRPr="007C0216" w:rsidRDefault="00B4359B" w:rsidP="00B4359B">
            <w:pPr>
              <w:shd w:val="clear" w:color="auto" w:fill="FFFFFF"/>
              <w:ind w:firstLine="566"/>
              <w:jc w:val="both"/>
              <w:rPr>
                <w:sz w:val="20"/>
                <w:szCs w:val="20"/>
                <w:highlight w:val="white"/>
              </w:rPr>
            </w:pPr>
          </w:p>
          <w:p w:rsidR="00B4359B" w:rsidRPr="007C0216" w:rsidRDefault="00B4359B" w:rsidP="00B4359B">
            <w:pPr>
              <w:shd w:val="clear" w:color="auto" w:fill="FFFFFF"/>
              <w:ind w:firstLine="566"/>
              <w:jc w:val="both"/>
              <w:rPr>
                <w:b/>
                <w:sz w:val="20"/>
                <w:szCs w:val="20"/>
                <w:highlight w:val="white"/>
              </w:rPr>
            </w:pPr>
            <w:r w:rsidRPr="007C0216">
              <w:rPr>
                <w:b/>
                <w:sz w:val="20"/>
                <w:szCs w:val="20"/>
                <w:highlight w:val="white"/>
              </w:rPr>
              <w:t>Порядок денний:</w:t>
            </w:r>
          </w:p>
          <w:p w:rsidR="00B4359B" w:rsidRPr="007C0216" w:rsidRDefault="00B4359B" w:rsidP="00B4359B">
            <w:pPr>
              <w:shd w:val="clear" w:color="auto" w:fill="FFFFFF"/>
              <w:ind w:firstLine="566"/>
              <w:jc w:val="both"/>
              <w:rPr>
                <w:sz w:val="20"/>
                <w:szCs w:val="20"/>
                <w:highlight w:val="white"/>
              </w:rPr>
            </w:pPr>
          </w:p>
          <w:p w:rsidR="00B4359B" w:rsidRPr="007C0216" w:rsidRDefault="00B4359B" w:rsidP="00B4359B">
            <w:pPr>
              <w:shd w:val="clear" w:color="auto" w:fill="FFFFFF"/>
              <w:ind w:firstLine="566"/>
              <w:jc w:val="both"/>
              <w:rPr>
                <w:sz w:val="20"/>
                <w:szCs w:val="20"/>
                <w:highlight w:val="white"/>
              </w:rPr>
            </w:pPr>
            <w:r w:rsidRPr="007C0216">
              <w:rPr>
                <w:sz w:val="20"/>
                <w:szCs w:val="20"/>
                <w:highlight w:val="white"/>
              </w:rPr>
              <w:t>1. Оголошення головуючого порядку денного та регламенту публічного обговорення.</w:t>
            </w:r>
          </w:p>
          <w:p w:rsidR="00B4359B" w:rsidRPr="007C0216" w:rsidRDefault="00B4359B" w:rsidP="00B4359B">
            <w:pPr>
              <w:shd w:val="clear" w:color="auto" w:fill="FFFFFF"/>
              <w:ind w:firstLine="566"/>
              <w:jc w:val="both"/>
              <w:rPr>
                <w:sz w:val="20"/>
                <w:szCs w:val="20"/>
                <w:highlight w:val="white"/>
              </w:rPr>
            </w:pPr>
            <w:r w:rsidRPr="007C0216">
              <w:rPr>
                <w:sz w:val="20"/>
                <w:szCs w:val="20"/>
                <w:highlight w:val="white"/>
              </w:rPr>
              <w:t>2. Доповідь суб’єкта господарювання щодо дозвол</w:t>
            </w:r>
            <w:r w:rsidRPr="007C0216">
              <w:rPr>
                <w:sz w:val="20"/>
                <w:szCs w:val="20"/>
                <w:highlight w:val="white"/>
                <w:lang w:val="uk-UA"/>
              </w:rPr>
              <w:t>у</w:t>
            </w:r>
            <w:r w:rsidRPr="007C0216">
              <w:rPr>
                <w:sz w:val="20"/>
                <w:szCs w:val="20"/>
                <w:highlight w:val="white"/>
              </w:rPr>
              <w:t xml:space="preserve"> на викиди, доповіді інших учасників.</w:t>
            </w:r>
          </w:p>
          <w:p w:rsidR="00B4359B" w:rsidRPr="007C0216" w:rsidRDefault="00B4359B" w:rsidP="00B4359B">
            <w:pPr>
              <w:shd w:val="clear" w:color="auto" w:fill="FFFFFF"/>
              <w:ind w:firstLine="566"/>
              <w:jc w:val="both"/>
              <w:rPr>
                <w:sz w:val="20"/>
                <w:szCs w:val="20"/>
                <w:highlight w:val="white"/>
              </w:rPr>
            </w:pPr>
            <w:r w:rsidRPr="007C0216">
              <w:rPr>
                <w:sz w:val="20"/>
                <w:szCs w:val="20"/>
                <w:highlight w:val="white"/>
              </w:rPr>
              <w:lastRenderedPageBreak/>
              <w:t>3. Запитання до доповідачів та відповіді.</w:t>
            </w:r>
          </w:p>
          <w:p w:rsidR="00B4359B" w:rsidRPr="007C0216" w:rsidRDefault="00B4359B" w:rsidP="00B4359B">
            <w:pPr>
              <w:shd w:val="clear" w:color="auto" w:fill="FFFFFF"/>
              <w:ind w:firstLine="566"/>
              <w:jc w:val="both"/>
              <w:rPr>
                <w:sz w:val="20"/>
                <w:szCs w:val="20"/>
                <w:highlight w:val="white"/>
              </w:rPr>
            </w:pPr>
            <w:r w:rsidRPr="007C0216">
              <w:rPr>
                <w:sz w:val="20"/>
                <w:szCs w:val="20"/>
                <w:highlight w:val="white"/>
              </w:rPr>
              <w:t>4. Обговорення учасниками публічного обговорення (зауваження, пропозиції).</w:t>
            </w:r>
          </w:p>
          <w:p w:rsidR="00B4359B" w:rsidRPr="007C0216" w:rsidRDefault="00B4359B" w:rsidP="00B4359B">
            <w:pPr>
              <w:shd w:val="clear" w:color="auto" w:fill="FFFFFF"/>
              <w:ind w:firstLine="566"/>
              <w:jc w:val="both"/>
              <w:rPr>
                <w:sz w:val="20"/>
                <w:szCs w:val="20"/>
                <w:highlight w:val="white"/>
              </w:rPr>
            </w:pPr>
            <w:r w:rsidRPr="007C0216">
              <w:rPr>
                <w:sz w:val="20"/>
                <w:szCs w:val="20"/>
                <w:highlight w:val="white"/>
              </w:rPr>
              <w:t>5. Підбиття підсумків, інформування учасників публічного обговорення про порядок врахування зауважень і пропозицій громадськості та закриття публічного обговорення.</w:t>
            </w:r>
          </w:p>
          <w:p w:rsidR="00B4359B" w:rsidRPr="007C0216" w:rsidRDefault="00B4359B" w:rsidP="00B4359B">
            <w:pPr>
              <w:shd w:val="clear" w:color="auto" w:fill="FFFFFF"/>
              <w:jc w:val="both"/>
              <w:rPr>
                <w:sz w:val="20"/>
                <w:szCs w:val="20"/>
                <w:highlight w:val="white"/>
              </w:rPr>
            </w:pPr>
          </w:p>
          <w:p w:rsidR="00B4359B" w:rsidRPr="007C0216" w:rsidRDefault="00B4359B" w:rsidP="00B4359B">
            <w:pPr>
              <w:shd w:val="clear" w:color="auto" w:fill="FFFFFF"/>
              <w:ind w:firstLine="566"/>
              <w:jc w:val="both"/>
              <w:rPr>
                <w:sz w:val="20"/>
                <w:szCs w:val="20"/>
                <w:highlight w:val="white"/>
              </w:rPr>
            </w:pPr>
            <w:r w:rsidRPr="007C0216">
              <w:rPr>
                <w:sz w:val="20"/>
                <w:szCs w:val="20"/>
                <w:highlight w:val="white"/>
              </w:rPr>
              <w:t>Слухали:</w:t>
            </w:r>
          </w:p>
          <w:p w:rsidR="00B4359B" w:rsidRPr="007C0216" w:rsidRDefault="00B4359B" w:rsidP="00B4359B">
            <w:pPr>
              <w:shd w:val="clear" w:color="auto" w:fill="FFFFFF"/>
              <w:ind w:firstLine="566"/>
              <w:jc w:val="both"/>
              <w:rPr>
                <w:sz w:val="20"/>
                <w:szCs w:val="20"/>
                <w:highlight w:val="white"/>
              </w:rPr>
            </w:pPr>
          </w:p>
          <w:p w:rsidR="00B4359B" w:rsidRDefault="00B4359B" w:rsidP="00B4359B">
            <w:pPr>
              <w:shd w:val="clear" w:color="auto" w:fill="FFFFFF"/>
              <w:ind w:firstLine="566"/>
              <w:jc w:val="both"/>
              <w:rPr>
                <w:sz w:val="20"/>
                <w:szCs w:val="20"/>
                <w:highlight w:val="white"/>
                <w:lang w:val="uk-UA"/>
              </w:rPr>
            </w:pPr>
            <w:r w:rsidRPr="007C0216">
              <w:rPr>
                <w:sz w:val="20"/>
                <w:szCs w:val="20"/>
                <w:highlight w:val="white"/>
              </w:rPr>
              <w:t>1. Головуючого, який повідомив, що він уповноважений головувати на публічному обговоренні.</w:t>
            </w:r>
          </w:p>
          <w:p w:rsidR="00791A88" w:rsidRDefault="00791A88" w:rsidP="00B4359B">
            <w:pPr>
              <w:shd w:val="clear" w:color="auto" w:fill="FFFFFF"/>
              <w:ind w:firstLine="566"/>
              <w:jc w:val="both"/>
              <w:rPr>
                <w:sz w:val="20"/>
                <w:szCs w:val="20"/>
                <w:highlight w:val="white"/>
                <w:lang w:val="uk-UA"/>
              </w:rPr>
            </w:pPr>
          </w:p>
          <w:p w:rsidR="00791A88" w:rsidRPr="00791A88" w:rsidRDefault="00791A88" w:rsidP="00791A88">
            <w:pPr>
              <w:shd w:val="clear" w:color="auto" w:fill="FFFFFF"/>
              <w:ind w:firstLine="566"/>
              <w:jc w:val="right"/>
              <w:rPr>
                <w:sz w:val="20"/>
                <w:szCs w:val="20"/>
                <w:highlight w:val="white"/>
                <w:lang w:val="uk-UA"/>
              </w:rPr>
            </w:pPr>
            <w:r>
              <w:rPr>
                <w:sz w:val="20"/>
                <w:szCs w:val="20"/>
                <w:highlight w:val="white"/>
              </w:rPr>
              <w:t>Продовження додатку</w:t>
            </w:r>
            <w:r>
              <w:rPr>
                <w:sz w:val="20"/>
                <w:szCs w:val="20"/>
                <w:highlight w:val="white"/>
                <w:lang w:val="uk-UA"/>
              </w:rPr>
              <w:t xml:space="preserve"> 3</w:t>
            </w:r>
          </w:p>
          <w:p w:rsidR="00791A88" w:rsidRPr="00791A88" w:rsidRDefault="00791A88" w:rsidP="00B4359B">
            <w:pPr>
              <w:shd w:val="clear" w:color="auto" w:fill="FFFFFF"/>
              <w:ind w:firstLine="566"/>
              <w:jc w:val="both"/>
              <w:rPr>
                <w:sz w:val="20"/>
                <w:szCs w:val="20"/>
                <w:highlight w:val="white"/>
                <w:lang w:val="uk-UA"/>
              </w:rPr>
            </w:pPr>
          </w:p>
          <w:p w:rsidR="00B4359B" w:rsidRPr="007C0216" w:rsidRDefault="00B4359B" w:rsidP="00B4359B">
            <w:pPr>
              <w:shd w:val="clear" w:color="auto" w:fill="FFFFFF"/>
              <w:ind w:firstLine="566"/>
              <w:jc w:val="both"/>
              <w:rPr>
                <w:sz w:val="20"/>
                <w:szCs w:val="20"/>
                <w:highlight w:val="white"/>
              </w:rPr>
            </w:pPr>
            <w:r w:rsidRPr="007C0216">
              <w:rPr>
                <w:sz w:val="20"/>
                <w:szCs w:val="20"/>
                <w:highlight w:val="white"/>
              </w:rPr>
              <w:t>2. Головуючого, який роз’яснив мету і процедуру проведення публічного обговорення, процедуру врахування зауважень та пропозицій громадськості під час видачі дозволу на викиди суб'єкту господарювання.</w:t>
            </w:r>
          </w:p>
          <w:p w:rsidR="00B4359B" w:rsidRPr="007C0216" w:rsidRDefault="00B4359B" w:rsidP="00B4359B">
            <w:pPr>
              <w:shd w:val="clear" w:color="auto" w:fill="FFFFFF"/>
              <w:ind w:firstLine="566"/>
              <w:jc w:val="both"/>
              <w:rPr>
                <w:sz w:val="20"/>
                <w:szCs w:val="20"/>
                <w:highlight w:val="white"/>
              </w:rPr>
            </w:pPr>
            <w:r w:rsidRPr="007C0216">
              <w:rPr>
                <w:sz w:val="20"/>
                <w:szCs w:val="20"/>
                <w:highlight w:val="white"/>
              </w:rPr>
              <w:t>3. Враховуючи кількість доповідачів та учасників публічного обговорення головуючий оголосив порядок денний та встановив такий регламент:</w:t>
            </w:r>
          </w:p>
          <w:p w:rsidR="00B4359B" w:rsidRPr="007C0216" w:rsidRDefault="00B4359B" w:rsidP="00B4359B">
            <w:pPr>
              <w:shd w:val="clear" w:color="auto" w:fill="FFFFFF"/>
              <w:ind w:firstLine="566"/>
              <w:jc w:val="both"/>
              <w:rPr>
                <w:sz w:val="20"/>
                <w:szCs w:val="20"/>
                <w:highlight w:val="white"/>
                <w:lang w:val="uk-UA"/>
              </w:rPr>
            </w:pPr>
            <w:r w:rsidRPr="007C0216">
              <w:rPr>
                <w:sz w:val="20"/>
                <w:szCs w:val="20"/>
                <w:highlight w:val="white"/>
              </w:rPr>
              <w:t>на вступне слово головуючого ― до ___ хв.;</w:t>
            </w:r>
          </w:p>
          <w:p w:rsidR="00B4359B" w:rsidRPr="007C0216" w:rsidRDefault="00B4359B" w:rsidP="00B4359B">
            <w:pPr>
              <w:shd w:val="clear" w:color="auto" w:fill="FFFFFF"/>
              <w:ind w:firstLine="566"/>
              <w:jc w:val="both"/>
              <w:rPr>
                <w:sz w:val="20"/>
                <w:szCs w:val="20"/>
                <w:highlight w:val="white"/>
              </w:rPr>
            </w:pPr>
            <w:r w:rsidRPr="007C0216">
              <w:rPr>
                <w:sz w:val="20"/>
                <w:szCs w:val="20"/>
                <w:highlight w:val="white"/>
              </w:rPr>
              <w:t>на доповідь суб’єкта господарювання ― до ___ хв.;</w:t>
            </w:r>
          </w:p>
          <w:p w:rsidR="00B4359B" w:rsidRPr="007C0216" w:rsidRDefault="00B4359B" w:rsidP="00B4359B">
            <w:pPr>
              <w:shd w:val="clear" w:color="auto" w:fill="FFFFFF"/>
              <w:ind w:firstLine="566"/>
              <w:jc w:val="both"/>
              <w:rPr>
                <w:sz w:val="20"/>
                <w:szCs w:val="20"/>
                <w:highlight w:val="white"/>
              </w:rPr>
            </w:pPr>
            <w:r w:rsidRPr="007C0216">
              <w:rPr>
                <w:sz w:val="20"/>
                <w:szCs w:val="20"/>
                <w:highlight w:val="white"/>
              </w:rPr>
              <w:t>на кожну з ____ співдоповідей ― до ___ хв.;</w:t>
            </w:r>
          </w:p>
          <w:p w:rsidR="00B4359B" w:rsidRPr="007C0216" w:rsidRDefault="00B4359B" w:rsidP="00B4359B">
            <w:pPr>
              <w:shd w:val="clear" w:color="auto" w:fill="FFFFFF"/>
              <w:ind w:firstLine="566"/>
              <w:jc w:val="both"/>
              <w:rPr>
                <w:sz w:val="20"/>
                <w:szCs w:val="20"/>
                <w:highlight w:val="white"/>
              </w:rPr>
            </w:pPr>
            <w:r w:rsidRPr="007C0216">
              <w:rPr>
                <w:sz w:val="20"/>
                <w:szCs w:val="20"/>
                <w:highlight w:val="white"/>
              </w:rPr>
              <w:t>відповіді на запитання після доповідей усіх співдоповідачів разом ― до ___ хв.;</w:t>
            </w:r>
          </w:p>
          <w:p w:rsidR="00B4359B" w:rsidRPr="007C0216" w:rsidRDefault="00B4359B" w:rsidP="00B4359B">
            <w:pPr>
              <w:shd w:val="clear" w:color="auto" w:fill="FFFFFF"/>
              <w:ind w:firstLine="566"/>
              <w:jc w:val="both"/>
              <w:rPr>
                <w:sz w:val="20"/>
                <w:szCs w:val="20"/>
                <w:highlight w:val="white"/>
                <w:lang w:val="uk-UA"/>
              </w:rPr>
            </w:pPr>
            <w:r w:rsidRPr="007C0216">
              <w:rPr>
                <w:sz w:val="20"/>
                <w:szCs w:val="20"/>
                <w:highlight w:val="white"/>
              </w:rPr>
              <w:t>на зареєстровані виступи в обговоренні ― до ___ хв.;</w:t>
            </w:r>
          </w:p>
          <w:p w:rsidR="00B4359B" w:rsidRPr="007C0216" w:rsidRDefault="00B4359B" w:rsidP="00B4359B">
            <w:pPr>
              <w:shd w:val="clear" w:color="auto" w:fill="FFFFFF"/>
              <w:ind w:firstLine="566"/>
              <w:jc w:val="both"/>
              <w:rPr>
                <w:sz w:val="20"/>
                <w:szCs w:val="20"/>
                <w:highlight w:val="white"/>
              </w:rPr>
            </w:pPr>
            <w:r w:rsidRPr="007C0216">
              <w:rPr>
                <w:sz w:val="20"/>
                <w:szCs w:val="20"/>
                <w:highlight w:val="white"/>
              </w:rPr>
              <w:t>на інші виступи в обговоренні ― до ___ хв.;</w:t>
            </w:r>
          </w:p>
          <w:p w:rsidR="00B4359B" w:rsidRPr="007C0216" w:rsidRDefault="00B4359B" w:rsidP="00B4359B">
            <w:pPr>
              <w:shd w:val="clear" w:color="auto" w:fill="FFFFFF"/>
              <w:ind w:firstLine="566"/>
              <w:jc w:val="both"/>
              <w:rPr>
                <w:sz w:val="20"/>
                <w:szCs w:val="20"/>
                <w:highlight w:val="white"/>
              </w:rPr>
            </w:pPr>
            <w:r w:rsidRPr="007C0216">
              <w:rPr>
                <w:sz w:val="20"/>
                <w:szCs w:val="20"/>
                <w:highlight w:val="white"/>
              </w:rPr>
              <w:t>на підбиття підсумків та закриття публічного обговорення ― до ____ хв.</w:t>
            </w:r>
          </w:p>
          <w:p w:rsidR="00B4359B" w:rsidRPr="007C0216" w:rsidRDefault="00791A88" w:rsidP="00B4359B">
            <w:pPr>
              <w:shd w:val="clear" w:color="auto" w:fill="FFFFFF"/>
              <w:ind w:firstLine="566"/>
              <w:jc w:val="both"/>
              <w:rPr>
                <w:sz w:val="20"/>
                <w:szCs w:val="20"/>
                <w:highlight w:val="white"/>
              </w:rPr>
            </w:pPr>
            <w:r>
              <w:rPr>
                <w:sz w:val="20"/>
                <w:szCs w:val="20"/>
                <w:highlight w:val="white"/>
                <w:lang w:val="uk-UA"/>
              </w:rPr>
              <w:t>4</w:t>
            </w:r>
            <w:r w:rsidR="00B4359B" w:rsidRPr="007C0216">
              <w:rPr>
                <w:sz w:val="20"/>
                <w:szCs w:val="20"/>
                <w:highlight w:val="white"/>
              </w:rPr>
              <w:t>. Доповідь суб’єкта господарювання щодо дозволу на викиди, доповіді інших учасників.</w:t>
            </w:r>
          </w:p>
          <w:p w:rsidR="00B4359B" w:rsidRPr="007C0216" w:rsidRDefault="00B4359B" w:rsidP="00B4359B">
            <w:pPr>
              <w:shd w:val="clear" w:color="auto" w:fill="FFFFFF"/>
              <w:ind w:firstLine="566"/>
              <w:jc w:val="both"/>
              <w:rPr>
                <w:sz w:val="20"/>
                <w:szCs w:val="20"/>
                <w:highlight w:val="white"/>
              </w:rPr>
            </w:pPr>
          </w:p>
          <w:p w:rsidR="00B4359B" w:rsidRPr="007C0216" w:rsidRDefault="00B4359B" w:rsidP="00B4359B">
            <w:pPr>
              <w:shd w:val="clear" w:color="auto" w:fill="FFFFFF"/>
              <w:ind w:firstLine="566"/>
              <w:jc w:val="both"/>
              <w:rPr>
                <w:sz w:val="20"/>
                <w:szCs w:val="20"/>
                <w:highlight w:val="white"/>
              </w:rPr>
            </w:pPr>
            <w:r w:rsidRPr="007C0216">
              <w:rPr>
                <w:sz w:val="20"/>
                <w:szCs w:val="20"/>
                <w:highlight w:val="white"/>
              </w:rPr>
              <w:t>Слухали:</w:t>
            </w:r>
          </w:p>
          <w:p w:rsidR="00B4359B" w:rsidRPr="007C0216" w:rsidRDefault="00B4359B" w:rsidP="00B4359B">
            <w:pPr>
              <w:shd w:val="clear" w:color="auto" w:fill="FFFFFF"/>
              <w:ind w:firstLine="566"/>
              <w:jc w:val="both"/>
              <w:rPr>
                <w:b/>
                <w:sz w:val="20"/>
                <w:szCs w:val="20"/>
                <w:highlight w:val="white"/>
              </w:rPr>
            </w:pPr>
          </w:p>
          <w:p w:rsidR="00B4359B" w:rsidRPr="007C0216" w:rsidRDefault="00B4359B" w:rsidP="00B4359B">
            <w:pPr>
              <w:shd w:val="clear" w:color="auto" w:fill="FFFFFF"/>
              <w:ind w:firstLine="566"/>
              <w:jc w:val="both"/>
              <w:rPr>
                <w:sz w:val="20"/>
                <w:szCs w:val="20"/>
                <w:highlight w:val="white"/>
              </w:rPr>
            </w:pPr>
            <w:r w:rsidRPr="007C0216">
              <w:rPr>
                <w:sz w:val="20"/>
                <w:szCs w:val="20"/>
                <w:highlight w:val="white"/>
              </w:rPr>
              <w:t>1. Доповідь суб’єкта господарювання щодо дозволу на викиди</w:t>
            </w:r>
          </w:p>
          <w:p w:rsidR="00B4359B" w:rsidRPr="007C0216" w:rsidRDefault="00B4359B" w:rsidP="00B4359B">
            <w:pPr>
              <w:shd w:val="clear" w:color="auto" w:fill="FFFFFF"/>
              <w:jc w:val="center"/>
              <w:rPr>
                <w:sz w:val="20"/>
                <w:szCs w:val="20"/>
                <w:highlight w:val="white"/>
              </w:rPr>
            </w:pPr>
            <w:r w:rsidRPr="007C0216">
              <w:rPr>
                <w:sz w:val="20"/>
                <w:szCs w:val="20"/>
                <w:highlight w:val="white"/>
              </w:rPr>
              <w:t>___________________________________________________________________________</w:t>
            </w:r>
          </w:p>
          <w:p w:rsidR="00B4359B" w:rsidRPr="007C0216" w:rsidRDefault="00B4359B" w:rsidP="00B4359B">
            <w:pPr>
              <w:shd w:val="clear" w:color="auto" w:fill="FFFFFF"/>
              <w:jc w:val="center"/>
              <w:rPr>
                <w:sz w:val="20"/>
                <w:szCs w:val="20"/>
                <w:highlight w:val="white"/>
              </w:rPr>
            </w:pPr>
            <w:r w:rsidRPr="007C0216">
              <w:rPr>
                <w:sz w:val="20"/>
                <w:szCs w:val="20"/>
                <w:highlight w:val="white"/>
              </w:rPr>
              <w:t>(</w:t>
            </w:r>
            <w:r w:rsidR="00DA08FD" w:rsidRPr="00413C10">
              <w:rPr>
                <w:sz w:val="20"/>
                <w:szCs w:val="20"/>
              </w:rPr>
              <w:t>прізвище, власне ім’я, по батькові (за наявності</w:t>
            </w:r>
            <w:r w:rsidRPr="007C0216">
              <w:rPr>
                <w:sz w:val="20"/>
                <w:szCs w:val="20"/>
                <w:highlight w:val="white"/>
                <w:lang w:val="uk-UA"/>
              </w:rPr>
              <w:t>)</w:t>
            </w:r>
            <w:r w:rsidRPr="007C0216">
              <w:rPr>
                <w:sz w:val="20"/>
                <w:szCs w:val="20"/>
                <w:highlight w:val="white"/>
              </w:rPr>
              <w:t>, посада)</w:t>
            </w:r>
          </w:p>
          <w:p w:rsidR="00B4359B" w:rsidRPr="007C0216" w:rsidRDefault="00B4359B" w:rsidP="00B4359B">
            <w:pPr>
              <w:shd w:val="clear" w:color="auto" w:fill="FFFFFF"/>
              <w:jc w:val="center"/>
              <w:rPr>
                <w:sz w:val="20"/>
                <w:szCs w:val="20"/>
                <w:highlight w:val="white"/>
              </w:rPr>
            </w:pPr>
            <w:r w:rsidRPr="007C0216">
              <w:rPr>
                <w:sz w:val="20"/>
                <w:szCs w:val="20"/>
                <w:highlight w:val="white"/>
              </w:rPr>
              <w:t>___________________________________________________________________________</w:t>
            </w:r>
          </w:p>
          <w:p w:rsidR="00B4359B" w:rsidRPr="007C0216" w:rsidRDefault="00B4359B" w:rsidP="00B4359B">
            <w:pPr>
              <w:shd w:val="clear" w:color="auto" w:fill="FFFFFF"/>
              <w:jc w:val="center"/>
              <w:rPr>
                <w:sz w:val="20"/>
                <w:szCs w:val="20"/>
                <w:highlight w:val="white"/>
              </w:rPr>
            </w:pPr>
            <w:r w:rsidRPr="007C0216">
              <w:rPr>
                <w:sz w:val="20"/>
                <w:szCs w:val="20"/>
                <w:highlight w:val="white"/>
              </w:rPr>
              <w:t xml:space="preserve"> (короткий зміст доповіді)</w:t>
            </w:r>
          </w:p>
          <w:p w:rsidR="00B4359B" w:rsidRPr="007C0216" w:rsidRDefault="00B4359B" w:rsidP="00B4359B">
            <w:pPr>
              <w:shd w:val="clear" w:color="auto" w:fill="FFFFFF"/>
              <w:jc w:val="center"/>
              <w:rPr>
                <w:sz w:val="20"/>
                <w:szCs w:val="20"/>
                <w:highlight w:val="white"/>
              </w:rPr>
            </w:pPr>
            <w:r w:rsidRPr="007C0216">
              <w:rPr>
                <w:sz w:val="20"/>
                <w:szCs w:val="20"/>
                <w:highlight w:val="white"/>
              </w:rPr>
              <w:t>___________________________________________________________________________</w:t>
            </w:r>
          </w:p>
          <w:p w:rsidR="00B4359B" w:rsidRPr="007C0216" w:rsidRDefault="00B4359B" w:rsidP="00B4359B">
            <w:pPr>
              <w:shd w:val="clear" w:color="auto" w:fill="FFFFFF"/>
              <w:jc w:val="center"/>
              <w:rPr>
                <w:sz w:val="20"/>
                <w:szCs w:val="20"/>
                <w:highlight w:val="white"/>
              </w:rPr>
            </w:pPr>
          </w:p>
          <w:p w:rsidR="00B4359B" w:rsidRPr="007C0216" w:rsidRDefault="00B4359B" w:rsidP="00B4359B">
            <w:pPr>
              <w:shd w:val="clear" w:color="auto" w:fill="FFFFFF"/>
              <w:jc w:val="center"/>
              <w:rPr>
                <w:sz w:val="20"/>
                <w:szCs w:val="20"/>
                <w:highlight w:val="white"/>
              </w:rPr>
            </w:pPr>
            <w:r w:rsidRPr="007C0216">
              <w:rPr>
                <w:sz w:val="20"/>
                <w:szCs w:val="20"/>
                <w:highlight w:val="white"/>
              </w:rPr>
              <w:t xml:space="preserve"> </w:t>
            </w:r>
          </w:p>
          <w:p w:rsidR="00B4359B" w:rsidRPr="007C0216" w:rsidRDefault="00B4359B" w:rsidP="00B4359B">
            <w:pPr>
              <w:shd w:val="clear" w:color="auto" w:fill="FFFFFF"/>
              <w:jc w:val="center"/>
              <w:rPr>
                <w:sz w:val="20"/>
                <w:szCs w:val="20"/>
                <w:highlight w:val="white"/>
              </w:rPr>
            </w:pPr>
            <w:r w:rsidRPr="007C0216">
              <w:rPr>
                <w:sz w:val="20"/>
                <w:szCs w:val="20"/>
                <w:highlight w:val="white"/>
              </w:rPr>
              <w:t>2. Доповідь іншого учасника</w:t>
            </w:r>
          </w:p>
          <w:p w:rsidR="00B4359B" w:rsidRPr="007C0216" w:rsidRDefault="00B4359B" w:rsidP="00B4359B">
            <w:pPr>
              <w:shd w:val="clear" w:color="auto" w:fill="FFFFFF"/>
              <w:jc w:val="center"/>
              <w:rPr>
                <w:sz w:val="20"/>
                <w:szCs w:val="20"/>
                <w:highlight w:val="white"/>
              </w:rPr>
            </w:pPr>
            <w:r w:rsidRPr="007C0216">
              <w:rPr>
                <w:sz w:val="20"/>
                <w:szCs w:val="20"/>
                <w:highlight w:val="white"/>
              </w:rPr>
              <w:t>___________________________________________________________________________</w:t>
            </w:r>
          </w:p>
          <w:p w:rsidR="00B4359B" w:rsidRPr="007C0216" w:rsidRDefault="00B4359B" w:rsidP="00B4359B">
            <w:pPr>
              <w:shd w:val="clear" w:color="auto" w:fill="FFFFFF"/>
              <w:jc w:val="center"/>
              <w:rPr>
                <w:sz w:val="20"/>
                <w:szCs w:val="20"/>
                <w:highlight w:val="white"/>
              </w:rPr>
            </w:pPr>
            <w:r w:rsidRPr="007C0216">
              <w:rPr>
                <w:sz w:val="20"/>
                <w:szCs w:val="20"/>
                <w:highlight w:val="white"/>
              </w:rPr>
              <w:t>(</w:t>
            </w:r>
            <w:r w:rsidR="00DA08FD" w:rsidRPr="00413C10">
              <w:rPr>
                <w:sz w:val="20"/>
                <w:szCs w:val="20"/>
              </w:rPr>
              <w:t>прізвище, власне ім’я, по батькові (за наявності</w:t>
            </w:r>
            <w:r w:rsidRPr="007C0216">
              <w:rPr>
                <w:sz w:val="20"/>
                <w:szCs w:val="20"/>
                <w:highlight w:val="white"/>
                <w:lang w:val="uk-UA"/>
              </w:rPr>
              <w:t>)</w:t>
            </w:r>
            <w:r w:rsidRPr="007C0216">
              <w:rPr>
                <w:sz w:val="20"/>
                <w:szCs w:val="20"/>
                <w:highlight w:val="white"/>
              </w:rPr>
              <w:t>, посада)</w:t>
            </w:r>
          </w:p>
          <w:p w:rsidR="00B4359B" w:rsidRPr="007C0216" w:rsidRDefault="00B4359B" w:rsidP="00B4359B">
            <w:pPr>
              <w:shd w:val="clear" w:color="auto" w:fill="FFFFFF"/>
              <w:jc w:val="center"/>
              <w:rPr>
                <w:sz w:val="20"/>
                <w:szCs w:val="20"/>
                <w:highlight w:val="white"/>
              </w:rPr>
            </w:pPr>
            <w:r w:rsidRPr="007C0216">
              <w:rPr>
                <w:sz w:val="20"/>
                <w:szCs w:val="20"/>
                <w:highlight w:val="white"/>
              </w:rPr>
              <w:lastRenderedPageBreak/>
              <w:t>___________________________________________________________________________</w:t>
            </w:r>
          </w:p>
          <w:p w:rsidR="00B4359B" w:rsidRPr="007C0216" w:rsidRDefault="00B4359B" w:rsidP="00B4359B">
            <w:pPr>
              <w:shd w:val="clear" w:color="auto" w:fill="FFFFFF"/>
              <w:jc w:val="center"/>
              <w:rPr>
                <w:sz w:val="20"/>
                <w:szCs w:val="20"/>
                <w:highlight w:val="white"/>
              </w:rPr>
            </w:pPr>
            <w:r w:rsidRPr="007C0216">
              <w:rPr>
                <w:sz w:val="20"/>
                <w:szCs w:val="20"/>
                <w:highlight w:val="white"/>
              </w:rPr>
              <w:t>(короткий зміст доповіді)</w:t>
            </w:r>
          </w:p>
          <w:p w:rsidR="00B4359B" w:rsidRPr="007C0216" w:rsidRDefault="00B4359B" w:rsidP="00B4359B">
            <w:pPr>
              <w:shd w:val="clear" w:color="auto" w:fill="FFFFFF"/>
              <w:jc w:val="center"/>
              <w:rPr>
                <w:sz w:val="20"/>
                <w:szCs w:val="20"/>
                <w:highlight w:val="white"/>
              </w:rPr>
            </w:pPr>
            <w:r w:rsidRPr="007C0216">
              <w:rPr>
                <w:sz w:val="20"/>
                <w:szCs w:val="20"/>
                <w:highlight w:val="white"/>
              </w:rPr>
              <w:t>___________________________________________________________________________</w:t>
            </w:r>
          </w:p>
          <w:p w:rsidR="00B4359B" w:rsidRPr="007C0216" w:rsidRDefault="00B4359B" w:rsidP="00B4359B">
            <w:pPr>
              <w:shd w:val="clear" w:color="auto" w:fill="FFFFFF"/>
              <w:jc w:val="center"/>
              <w:rPr>
                <w:sz w:val="20"/>
                <w:szCs w:val="20"/>
                <w:highlight w:val="white"/>
              </w:rPr>
            </w:pPr>
            <w:r w:rsidRPr="007C0216">
              <w:rPr>
                <w:sz w:val="20"/>
                <w:szCs w:val="20"/>
                <w:highlight w:val="white"/>
              </w:rPr>
              <w:t>3. Доповідь іншого учасника</w:t>
            </w:r>
          </w:p>
          <w:p w:rsidR="00B4359B" w:rsidRPr="007C0216" w:rsidRDefault="00B4359B" w:rsidP="00B4359B">
            <w:pPr>
              <w:shd w:val="clear" w:color="auto" w:fill="FFFFFF"/>
              <w:jc w:val="center"/>
              <w:rPr>
                <w:sz w:val="20"/>
                <w:szCs w:val="20"/>
                <w:highlight w:val="white"/>
              </w:rPr>
            </w:pPr>
            <w:r w:rsidRPr="007C0216">
              <w:rPr>
                <w:sz w:val="20"/>
                <w:szCs w:val="20"/>
                <w:highlight w:val="white"/>
              </w:rPr>
              <w:t>___________________________________________________________________________</w:t>
            </w:r>
          </w:p>
          <w:p w:rsidR="00B4359B" w:rsidRPr="007C0216" w:rsidRDefault="00B4359B" w:rsidP="00B4359B">
            <w:pPr>
              <w:shd w:val="clear" w:color="auto" w:fill="FFFFFF"/>
              <w:jc w:val="center"/>
              <w:rPr>
                <w:sz w:val="20"/>
                <w:szCs w:val="20"/>
                <w:highlight w:val="white"/>
              </w:rPr>
            </w:pPr>
            <w:r w:rsidRPr="007C0216">
              <w:rPr>
                <w:sz w:val="20"/>
                <w:szCs w:val="20"/>
                <w:highlight w:val="white"/>
              </w:rPr>
              <w:t>(</w:t>
            </w:r>
            <w:r w:rsidR="00DA08FD" w:rsidRPr="00413C10">
              <w:rPr>
                <w:sz w:val="20"/>
                <w:szCs w:val="20"/>
              </w:rPr>
              <w:t>прізвище, власне ім’я, по батькові (за наявності</w:t>
            </w:r>
            <w:r w:rsidRPr="007C0216">
              <w:rPr>
                <w:sz w:val="20"/>
                <w:szCs w:val="20"/>
                <w:highlight w:val="white"/>
                <w:lang w:val="uk-UA"/>
              </w:rPr>
              <w:t>)</w:t>
            </w:r>
            <w:r w:rsidRPr="007C0216">
              <w:rPr>
                <w:sz w:val="20"/>
                <w:szCs w:val="20"/>
                <w:highlight w:val="white"/>
              </w:rPr>
              <w:t>, посада)</w:t>
            </w:r>
          </w:p>
          <w:p w:rsidR="00B4359B" w:rsidRPr="007C0216" w:rsidRDefault="00B4359B" w:rsidP="00B4359B">
            <w:pPr>
              <w:shd w:val="clear" w:color="auto" w:fill="FFFFFF"/>
              <w:jc w:val="center"/>
              <w:rPr>
                <w:sz w:val="20"/>
                <w:szCs w:val="20"/>
                <w:highlight w:val="white"/>
              </w:rPr>
            </w:pPr>
            <w:r w:rsidRPr="007C0216">
              <w:rPr>
                <w:sz w:val="20"/>
                <w:szCs w:val="20"/>
                <w:highlight w:val="white"/>
              </w:rPr>
              <w:t>___________________________________________________________________________</w:t>
            </w:r>
          </w:p>
          <w:p w:rsidR="00B4359B" w:rsidRPr="007C0216" w:rsidRDefault="00B4359B" w:rsidP="00B4359B">
            <w:pPr>
              <w:shd w:val="clear" w:color="auto" w:fill="FFFFFF"/>
              <w:jc w:val="center"/>
              <w:rPr>
                <w:sz w:val="20"/>
                <w:szCs w:val="20"/>
                <w:highlight w:val="white"/>
              </w:rPr>
            </w:pPr>
            <w:r w:rsidRPr="007C0216">
              <w:rPr>
                <w:sz w:val="20"/>
                <w:szCs w:val="20"/>
                <w:highlight w:val="white"/>
              </w:rPr>
              <w:t>(короткий зміст доповіді)</w:t>
            </w:r>
          </w:p>
          <w:p w:rsidR="00B4359B" w:rsidRPr="007C0216" w:rsidRDefault="00B4359B" w:rsidP="00B4359B">
            <w:pPr>
              <w:shd w:val="clear" w:color="auto" w:fill="FFFFFF"/>
              <w:jc w:val="center"/>
              <w:rPr>
                <w:sz w:val="20"/>
                <w:szCs w:val="20"/>
                <w:highlight w:val="white"/>
              </w:rPr>
            </w:pPr>
            <w:r w:rsidRPr="007C0216">
              <w:rPr>
                <w:sz w:val="20"/>
                <w:szCs w:val="20"/>
                <w:highlight w:val="white"/>
              </w:rPr>
              <w:t>___________________________________________________________________________</w:t>
            </w:r>
          </w:p>
          <w:p w:rsidR="00B4359B" w:rsidRPr="007C0216" w:rsidRDefault="00B4359B" w:rsidP="00B4359B">
            <w:pPr>
              <w:shd w:val="clear" w:color="auto" w:fill="FFFFFF"/>
              <w:jc w:val="both"/>
              <w:rPr>
                <w:sz w:val="20"/>
                <w:szCs w:val="20"/>
                <w:highlight w:val="white"/>
              </w:rPr>
            </w:pPr>
          </w:p>
          <w:p w:rsidR="00B4359B" w:rsidRPr="007C0216" w:rsidRDefault="00B4359B" w:rsidP="00B4359B">
            <w:pPr>
              <w:shd w:val="clear" w:color="auto" w:fill="FFFFFF"/>
              <w:ind w:firstLine="566"/>
              <w:jc w:val="both"/>
              <w:rPr>
                <w:sz w:val="20"/>
                <w:szCs w:val="20"/>
                <w:highlight w:val="white"/>
              </w:rPr>
            </w:pPr>
            <w:r w:rsidRPr="007C0216">
              <w:rPr>
                <w:sz w:val="20"/>
                <w:szCs w:val="20"/>
                <w:highlight w:val="white"/>
              </w:rPr>
              <w:t>3. Запитання та відповіді до доповідачів (відповідь надається безпосередньо на публічному обговоренні чи у письмовій формі після його завершення)</w:t>
            </w:r>
          </w:p>
          <w:p w:rsidR="00B4359B" w:rsidRPr="007C0216" w:rsidRDefault="00B4359B" w:rsidP="00B4359B">
            <w:pPr>
              <w:shd w:val="clear" w:color="auto" w:fill="FFFFFF"/>
              <w:jc w:val="both"/>
              <w:rPr>
                <w:sz w:val="20"/>
                <w:szCs w:val="20"/>
                <w:highlight w:val="white"/>
              </w:rPr>
            </w:pPr>
          </w:p>
          <w:tbl>
            <w:tblPr>
              <w:tblW w:w="7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3408"/>
              <w:gridCol w:w="3402"/>
            </w:tblGrid>
            <w:tr w:rsidR="00B4359B" w:rsidRPr="007C0216" w:rsidTr="00B4359B">
              <w:tc>
                <w:tcPr>
                  <w:tcW w:w="585" w:type="dxa"/>
                  <w:shd w:val="clear" w:color="auto" w:fill="auto"/>
                  <w:tcMar>
                    <w:top w:w="100" w:type="dxa"/>
                    <w:left w:w="100" w:type="dxa"/>
                    <w:bottom w:w="100" w:type="dxa"/>
                    <w:right w:w="100" w:type="dxa"/>
                  </w:tcMar>
                </w:tcPr>
                <w:p w:rsidR="00B4359B" w:rsidRPr="007C0216" w:rsidRDefault="00B4359B" w:rsidP="00B16588">
                  <w:pPr>
                    <w:widowControl w:val="0"/>
                    <w:pBdr>
                      <w:top w:val="nil"/>
                      <w:left w:val="nil"/>
                      <w:bottom w:val="nil"/>
                      <w:right w:val="nil"/>
                      <w:between w:val="nil"/>
                    </w:pBdr>
                    <w:jc w:val="center"/>
                    <w:rPr>
                      <w:sz w:val="20"/>
                      <w:szCs w:val="20"/>
                      <w:highlight w:val="white"/>
                    </w:rPr>
                  </w:pPr>
                  <w:r w:rsidRPr="007C0216">
                    <w:rPr>
                      <w:sz w:val="20"/>
                      <w:szCs w:val="20"/>
                      <w:highlight w:val="white"/>
                    </w:rPr>
                    <w:t>№</w:t>
                  </w:r>
                </w:p>
              </w:tc>
              <w:tc>
                <w:tcPr>
                  <w:tcW w:w="3408" w:type="dxa"/>
                  <w:shd w:val="clear" w:color="auto" w:fill="auto"/>
                  <w:tcMar>
                    <w:top w:w="100" w:type="dxa"/>
                    <w:left w:w="100" w:type="dxa"/>
                    <w:bottom w:w="100" w:type="dxa"/>
                    <w:right w:w="100" w:type="dxa"/>
                  </w:tcMar>
                </w:tcPr>
                <w:p w:rsidR="00B4359B" w:rsidRPr="007C0216" w:rsidRDefault="00B4359B" w:rsidP="00B16588">
                  <w:pPr>
                    <w:widowControl w:val="0"/>
                    <w:pBdr>
                      <w:top w:val="nil"/>
                      <w:left w:val="nil"/>
                      <w:bottom w:val="nil"/>
                      <w:right w:val="nil"/>
                      <w:between w:val="nil"/>
                    </w:pBdr>
                    <w:jc w:val="center"/>
                    <w:rPr>
                      <w:sz w:val="20"/>
                      <w:szCs w:val="20"/>
                      <w:highlight w:val="white"/>
                    </w:rPr>
                  </w:pPr>
                  <w:r w:rsidRPr="007C0216">
                    <w:rPr>
                      <w:sz w:val="20"/>
                      <w:szCs w:val="20"/>
                      <w:highlight w:val="white"/>
                    </w:rPr>
                    <w:t>Запитання до доповідачів (із зазначенням особи, що їх подає)</w:t>
                  </w:r>
                </w:p>
              </w:tc>
              <w:tc>
                <w:tcPr>
                  <w:tcW w:w="3402" w:type="dxa"/>
                  <w:shd w:val="clear" w:color="auto" w:fill="auto"/>
                  <w:tcMar>
                    <w:top w:w="100" w:type="dxa"/>
                    <w:left w:w="100" w:type="dxa"/>
                    <w:bottom w:w="100" w:type="dxa"/>
                    <w:right w:w="100" w:type="dxa"/>
                  </w:tcMar>
                </w:tcPr>
                <w:p w:rsidR="00B4359B" w:rsidRPr="007C0216" w:rsidRDefault="00B4359B" w:rsidP="00B16588">
                  <w:pPr>
                    <w:shd w:val="clear" w:color="auto" w:fill="FFFFFF"/>
                    <w:jc w:val="center"/>
                    <w:rPr>
                      <w:sz w:val="20"/>
                      <w:szCs w:val="20"/>
                      <w:highlight w:val="white"/>
                    </w:rPr>
                  </w:pPr>
                  <w:r w:rsidRPr="007C0216">
                    <w:rPr>
                      <w:sz w:val="20"/>
                      <w:szCs w:val="20"/>
                      <w:highlight w:val="white"/>
                    </w:rPr>
                    <w:t>Відповідь, якщо надавалася</w:t>
                  </w:r>
                </w:p>
                <w:p w:rsidR="00B4359B" w:rsidRPr="007C0216" w:rsidRDefault="00B4359B" w:rsidP="00B16588">
                  <w:pPr>
                    <w:widowControl w:val="0"/>
                    <w:pBdr>
                      <w:top w:val="nil"/>
                      <w:left w:val="nil"/>
                      <w:bottom w:val="nil"/>
                      <w:right w:val="nil"/>
                      <w:between w:val="nil"/>
                    </w:pBdr>
                    <w:jc w:val="center"/>
                    <w:rPr>
                      <w:sz w:val="20"/>
                      <w:szCs w:val="20"/>
                      <w:highlight w:val="white"/>
                    </w:rPr>
                  </w:pPr>
                  <w:r w:rsidRPr="007C0216">
                    <w:rPr>
                      <w:sz w:val="20"/>
                      <w:szCs w:val="20"/>
                      <w:highlight w:val="white"/>
                    </w:rPr>
                    <w:t>(із зазначенням особи, що її надає)</w:t>
                  </w:r>
                </w:p>
              </w:tc>
            </w:tr>
            <w:tr w:rsidR="00B4359B" w:rsidRPr="007C0216" w:rsidTr="00B4359B">
              <w:tc>
                <w:tcPr>
                  <w:tcW w:w="585" w:type="dxa"/>
                  <w:shd w:val="clear" w:color="auto" w:fill="auto"/>
                  <w:tcMar>
                    <w:top w:w="100" w:type="dxa"/>
                    <w:left w:w="100" w:type="dxa"/>
                    <w:bottom w:w="100" w:type="dxa"/>
                    <w:right w:w="100" w:type="dxa"/>
                  </w:tcMar>
                </w:tcPr>
                <w:p w:rsidR="00B4359B" w:rsidRPr="007C0216" w:rsidRDefault="00B4359B" w:rsidP="00B16588">
                  <w:pPr>
                    <w:widowControl w:val="0"/>
                    <w:pBdr>
                      <w:top w:val="nil"/>
                      <w:left w:val="nil"/>
                      <w:bottom w:val="nil"/>
                      <w:right w:val="nil"/>
                      <w:between w:val="nil"/>
                    </w:pBdr>
                    <w:rPr>
                      <w:sz w:val="20"/>
                      <w:szCs w:val="20"/>
                      <w:highlight w:val="white"/>
                    </w:rPr>
                  </w:pPr>
                </w:p>
              </w:tc>
              <w:tc>
                <w:tcPr>
                  <w:tcW w:w="3408" w:type="dxa"/>
                  <w:shd w:val="clear" w:color="auto" w:fill="auto"/>
                  <w:tcMar>
                    <w:top w:w="100" w:type="dxa"/>
                    <w:left w:w="100" w:type="dxa"/>
                    <w:bottom w:w="100" w:type="dxa"/>
                    <w:right w:w="100" w:type="dxa"/>
                  </w:tcMar>
                </w:tcPr>
                <w:p w:rsidR="00B4359B" w:rsidRPr="007C0216" w:rsidRDefault="00B4359B" w:rsidP="00B16588">
                  <w:pPr>
                    <w:widowControl w:val="0"/>
                    <w:pBdr>
                      <w:top w:val="nil"/>
                      <w:left w:val="nil"/>
                      <w:bottom w:val="nil"/>
                      <w:right w:val="nil"/>
                      <w:between w:val="nil"/>
                    </w:pBdr>
                    <w:rPr>
                      <w:sz w:val="20"/>
                      <w:szCs w:val="20"/>
                      <w:highlight w:val="white"/>
                    </w:rPr>
                  </w:pPr>
                </w:p>
              </w:tc>
              <w:tc>
                <w:tcPr>
                  <w:tcW w:w="3402" w:type="dxa"/>
                  <w:shd w:val="clear" w:color="auto" w:fill="auto"/>
                  <w:tcMar>
                    <w:top w:w="100" w:type="dxa"/>
                    <w:left w:w="100" w:type="dxa"/>
                    <w:bottom w:w="100" w:type="dxa"/>
                    <w:right w:w="100" w:type="dxa"/>
                  </w:tcMar>
                </w:tcPr>
                <w:p w:rsidR="00B4359B" w:rsidRPr="007C0216" w:rsidRDefault="00B4359B" w:rsidP="00B16588">
                  <w:pPr>
                    <w:widowControl w:val="0"/>
                    <w:pBdr>
                      <w:top w:val="nil"/>
                      <w:left w:val="nil"/>
                      <w:bottom w:val="nil"/>
                      <w:right w:val="nil"/>
                      <w:between w:val="nil"/>
                    </w:pBdr>
                    <w:rPr>
                      <w:sz w:val="20"/>
                      <w:szCs w:val="20"/>
                      <w:highlight w:val="white"/>
                    </w:rPr>
                  </w:pPr>
                </w:p>
              </w:tc>
            </w:tr>
          </w:tbl>
          <w:p w:rsidR="00B4359B" w:rsidRPr="007C0216" w:rsidRDefault="00B4359B" w:rsidP="00B4359B">
            <w:pPr>
              <w:jc w:val="right"/>
              <w:rPr>
                <w:sz w:val="20"/>
                <w:szCs w:val="20"/>
                <w:highlight w:val="white"/>
                <w:lang w:val="uk-UA"/>
              </w:rPr>
            </w:pPr>
            <w:r w:rsidRPr="007C0216">
              <w:rPr>
                <w:sz w:val="20"/>
                <w:szCs w:val="20"/>
                <w:highlight w:val="white"/>
              </w:rPr>
              <w:t xml:space="preserve"> </w:t>
            </w:r>
          </w:p>
          <w:p w:rsidR="00B4359B" w:rsidRPr="007C0216" w:rsidRDefault="00B4359B" w:rsidP="00B4359B">
            <w:pPr>
              <w:jc w:val="right"/>
              <w:rPr>
                <w:sz w:val="20"/>
                <w:szCs w:val="20"/>
                <w:highlight w:val="white"/>
                <w:lang w:val="uk-UA"/>
              </w:rPr>
            </w:pPr>
          </w:p>
          <w:p w:rsidR="00B4359B" w:rsidRPr="00DA08FD" w:rsidRDefault="00DA08FD" w:rsidP="00B4359B">
            <w:pPr>
              <w:pageBreakBefore/>
              <w:jc w:val="right"/>
              <w:rPr>
                <w:sz w:val="20"/>
                <w:szCs w:val="20"/>
                <w:highlight w:val="white"/>
                <w:lang w:val="uk-UA"/>
              </w:rPr>
            </w:pPr>
            <w:r>
              <w:rPr>
                <w:sz w:val="20"/>
                <w:szCs w:val="20"/>
                <w:highlight w:val="white"/>
              </w:rPr>
              <w:t>Продовження додатку 3</w:t>
            </w:r>
          </w:p>
          <w:p w:rsidR="00B4359B" w:rsidRPr="007C0216" w:rsidRDefault="00B4359B" w:rsidP="00B4359B">
            <w:pPr>
              <w:shd w:val="clear" w:color="auto" w:fill="FFFFFF"/>
              <w:jc w:val="both"/>
              <w:rPr>
                <w:sz w:val="20"/>
                <w:szCs w:val="20"/>
                <w:highlight w:val="white"/>
              </w:rPr>
            </w:pPr>
          </w:p>
          <w:p w:rsidR="00B4359B" w:rsidRPr="007C0216" w:rsidRDefault="00B4359B" w:rsidP="00B4359B">
            <w:pPr>
              <w:shd w:val="clear" w:color="auto" w:fill="FFFFFF"/>
              <w:ind w:firstLine="566"/>
              <w:jc w:val="both"/>
              <w:rPr>
                <w:sz w:val="20"/>
                <w:szCs w:val="20"/>
                <w:highlight w:val="white"/>
              </w:rPr>
            </w:pPr>
            <w:r w:rsidRPr="007C0216">
              <w:rPr>
                <w:sz w:val="20"/>
                <w:szCs w:val="20"/>
                <w:highlight w:val="white"/>
              </w:rPr>
              <w:t>4. Обговорення учасниками публічного обговорення (усні зауваження, пропозиції, та відповіді на них)</w:t>
            </w:r>
          </w:p>
          <w:p w:rsidR="00B4359B" w:rsidRPr="007C0216" w:rsidRDefault="00B4359B" w:rsidP="00B4359B">
            <w:pPr>
              <w:shd w:val="clear" w:color="auto" w:fill="FFFFFF"/>
              <w:jc w:val="both"/>
              <w:rPr>
                <w:sz w:val="20"/>
                <w:szCs w:val="20"/>
                <w:highlight w:val="white"/>
                <w:lang w:val="uk-UA"/>
              </w:rPr>
            </w:pPr>
          </w:p>
          <w:tbl>
            <w:tblPr>
              <w:tblW w:w="7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3408"/>
              <w:gridCol w:w="3402"/>
            </w:tblGrid>
            <w:tr w:rsidR="00B4359B" w:rsidRPr="007C0216" w:rsidTr="00B4359B">
              <w:tc>
                <w:tcPr>
                  <w:tcW w:w="585" w:type="dxa"/>
                  <w:shd w:val="clear" w:color="auto" w:fill="auto"/>
                  <w:tcMar>
                    <w:top w:w="100" w:type="dxa"/>
                    <w:left w:w="100" w:type="dxa"/>
                    <w:bottom w:w="100" w:type="dxa"/>
                    <w:right w:w="100" w:type="dxa"/>
                  </w:tcMar>
                </w:tcPr>
                <w:p w:rsidR="00B4359B" w:rsidRPr="007C0216" w:rsidRDefault="00B4359B" w:rsidP="00B16588">
                  <w:pPr>
                    <w:widowControl w:val="0"/>
                    <w:jc w:val="center"/>
                    <w:rPr>
                      <w:sz w:val="20"/>
                      <w:szCs w:val="20"/>
                      <w:highlight w:val="white"/>
                    </w:rPr>
                  </w:pPr>
                  <w:r w:rsidRPr="007C0216">
                    <w:rPr>
                      <w:sz w:val="20"/>
                      <w:szCs w:val="20"/>
                      <w:highlight w:val="white"/>
                    </w:rPr>
                    <w:t>№</w:t>
                  </w:r>
                </w:p>
              </w:tc>
              <w:tc>
                <w:tcPr>
                  <w:tcW w:w="3408" w:type="dxa"/>
                  <w:shd w:val="clear" w:color="auto" w:fill="auto"/>
                  <w:tcMar>
                    <w:top w:w="100" w:type="dxa"/>
                    <w:left w:w="100" w:type="dxa"/>
                    <w:bottom w:w="100" w:type="dxa"/>
                    <w:right w:w="100" w:type="dxa"/>
                  </w:tcMar>
                </w:tcPr>
                <w:p w:rsidR="00B4359B" w:rsidRPr="007C0216" w:rsidRDefault="00B4359B" w:rsidP="00B16588">
                  <w:pPr>
                    <w:widowControl w:val="0"/>
                    <w:jc w:val="center"/>
                    <w:rPr>
                      <w:sz w:val="20"/>
                      <w:szCs w:val="20"/>
                      <w:highlight w:val="white"/>
                    </w:rPr>
                  </w:pPr>
                  <w:r w:rsidRPr="007C0216">
                    <w:rPr>
                      <w:sz w:val="20"/>
                      <w:szCs w:val="20"/>
                      <w:highlight w:val="white"/>
                    </w:rPr>
                    <w:t>Зауваження, пропозиція (із зазначенням особи, що їх подає)</w:t>
                  </w:r>
                </w:p>
              </w:tc>
              <w:tc>
                <w:tcPr>
                  <w:tcW w:w="3402" w:type="dxa"/>
                  <w:shd w:val="clear" w:color="auto" w:fill="auto"/>
                  <w:tcMar>
                    <w:top w:w="100" w:type="dxa"/>
                    <w:left w:w="100" w:type="dxa"/>
                    <w:bottom w:w="100" w:type="dxa"/>
                    <w:right w:w="100" w:type="dxa"/>
                  </w:tcMar>
                </w:tcPr>
                <w:p w:rsidR="00B4359B" w:rsidRPr="007C0216" w:rsidRDefault="00B4359B" w:rsidP="00B16588">
                  <w:pPr>
                    <w:widowControl w:val="0"/>
                    <w:jc w:val="center"/>
                    <w:rPr>
                      <w:sz w:val="20"/>
                      <w:szCs w:val="20"/>
                      <w:highlight w:val="white"/>
                    </w:rPr>
                  </w:pPr>
                  <w:r w:rsidRPr="007C0216">
                    <w:rPr>
                      <w:sz w:val="20"/>
                      <w:szCs w:val="20"/>
                      <w:highlight w:val="white"/>
                    </w:rPr>
                    <w:t>Відповідь, якщо надавалася (із зазначенням особи, що її надає)</w:t>
                  </w:r>
                </w:p>
              </w:tc>
            </w:tr>
            <w:tr w:rsidR="00B4359B" w:rsidRPr="007C0216" w:rsidTr="00B4359B">
              <w:tc>
                <w:tcPr>
                  <w:tcW w:w="585" w:type="dxa"/>
                  <w:shd w:val="clear" w:color="auto" w:fill="auto"/>
                  <w:tcMar>
                    <w:top w:w="100" w:type="dxa"/>
                    <w:left w:w="100" w:type="dxa"/>
                    <w:bottom w:w="100" w:type="dxa"/>
                    <w:right w:w="100" w:type="dxa"/>
                  </w:tcMar>
                </w:tcPr>
                <w:p w:rsidR="00B4359B" w:rsidRPr="007C0216" w:rsidRDefault="00B4359B" w:rsidP="00B16588">
                  <w:pPr>
                    <w:widowControl w:val="0"/>
                    <w:rPr>
                      <w:sz w:val="20"/>
                      <w:szCs w:val="20"/>
                      <w:highlight w:val="white"/>
                    </w:rPr>
                  </w:pPr>
                </w:p>
              </w:tc>
              <w:tc>
                <w:tcPr>
                  <w:tcW w:w="3408" w:type="dxa"/>
                  <w:shd w:val="clear" w:color="auto" w:fill="auto"/>
                  <w:tcMar>
                    <w:top w:w="100" w:type="dxa"/>
                    <w:left w:w="100" w:type="dxa"/>
                    <w:bottom w:w="100" w:type="dxa"/>
                    <w:right w:w="100" w:type="dxa"/>
                  </w:tcMar>
                </w:tcPr>
                <w:p w:rsidR="00B4359B" w:rsidRPr="007C0216" w:rsidRDefault="00B4359B" w:rsidP="00B16588">
                  <w:pPr>
                    <w:widowControl w:val="0"/>
                    <w:rPr>
                      <w:sz w:val="20"/>
                      <w:szCs w:val="20"/>
                      <w:highlight w:val="white"/>
                    </w:rPr>
                  </w:pPr>
                </w:p>
              </w:tc>
              <w:tc>
                <w:tcPr>
                  <w:tcW w:w="3402" w:type="dxa"/>
                  <w:shd w:val="clear" w:color="auto" w:fill="auto"/>
                  <w:tcMar>
                    <w:top w:w="100" w:type="dxa"/>
                    <w:left w:w="100" w:type="dxa"/>
                    <w:bottom w:w="100" w:type="dxa"/>
                    <w:right w:w="100" w:type="dxa"/>
                  </w:tcMar>
                </w:tcPr>
                <w:p w:rsidR="00B4359B" w:rsidRPr="007C0216" w:rsidRDefault="00B4359B" w:rsidP="00B16588">
                  <w:pPr>
                    <w:widowControl w:val="0"/>
                    <w:rPr>
                      <w:sz w:val="20"/>
                      <w:szCs w:val="20"/>
                      <w:highlight w:val="white"/>
                    </w:rPr>
                  </w:pPr>
                </w:p>
              </w:tc>
            </w:tr>
          </w:tbl>
          <w:p w:rsidR="00B4359B" w:rsidRPr="007C0216" w:rsidRDefault="00B4359B" w:rsidP="00B4359B">
            <w:pPr>
              <w:shd w:val="clear" w:color="auto" w:fill="FFFFFF"/>
              <w:rPr>
                <w:sz w:val="20"/>
                <w:szCs w:val="20"/>
                <w:highlight w:val="white"/>
              </w:rPr>
            </w:pPr>
            <w:r w:rsidRPr="007C0216">
              <w:rPr>
                <w:sz w:val="20"/>
                <w:szCs w:val="20"/>
                <w:highlight w:val="white"/>
              </w:rPr>
              <w:t xml:space="preserve"> </w:t>
            </w:r>
          </w:p>
          <w:p w:rsidR="00B4359B" w:rsidRPr="007C0216" w:rsidRDefault="00B4359B" w:rsidP="00B4359B">
            <w:pPr>
              <w:shd w:val="clear" w:color="auto" w:fill="FFFFFF"/>
              <w:ind w:firstLine="566"/>
              <w:jc w:val="both"/>
              <w:rPr>
                <w:sz w:val="20"/>
                <w:szCs w:val="20"/>
                <w:highlight w:val="white"/>
              </w:rPr>
            </w:pPr>
            <w:r w:rsidRPr="007C0216">
              <w:rPr>
                <w:sz w:val="20"/>
                <w:szCs w:val="20"/>
                <w:highlight w:val="white"/>
              </w:rPr>
              <w:t>5. Підбиття головуючим підсумків, інформування учасників публічного обговорення  про порядок врахування зауважень і пропозицій громадськості (узгодження позицій) та закриття публічного обговорення.</w:t>
            </w:r>
          </w:p>
          <w:p w:rsidR="00B4359B" w:rsidRPr="007C0216" w:rsidRDefault="00B4359B" w:rsidP="00B4359B">
            <w:pPr>
              <w:shd w:val="clear" w:color="auto" w:fill="FFFFFF"/>
              <w:jc w:val="both"/>
              <w:rPr>
                <w:sz w:val="20"/>
                <w:szCs w:val="20"/>
                <w:highlight w:val="white"/>
              </w:rPr>
            </w:pPr>
          </w:p>
          <w:p w:rsidR="00B4359B" w:rsidRPr="007C0216" w:rsidRDefault="00B4359B" w:rsidP="00683BDB">
            <w:pPr>
              <w:shd w:val="clear" w:color="auto" w:fill="FFFFFF"/>
              <w:ind w:firstLine="566"/>
              <w:jc w:val="both"/>
              <w:rPr>
                <w:sz w:val="20"/>
                <w:szCs w:val="20"/>
                <w:highlight w:val="white"/>
                <w:lang w:val="uk-UA"/>
              </w:rPr>
            </w:pPr>
            <w:r w:rsidRPr="007C0216">
              <w:rPr>
                <w:sz w:val="20"/>
                <w:szCs w:val="20"/>
                <w:highlight w:val="white"/>
              </w:rPr>
              <w:t>Слухали:</w:t>
            </w:r>
            <w:r w:rsidR="00683BDB">
              <w:rPr>
                <w:sz w:val="20"/>
                <w:szCs w:val="20"/>
                <w:highlight w:val="white"/>
                <w:lang w:val="uk-UA"/>
              </w:rPr>
              <w:t xml:space="preserve"> </w:t>
            </w:r>
            <w:r w:rsidRPr="007C0216">
              <w:rPr>
                <w:sz w:val="20"/>
                <w:szCs w:val="20"/>
                <w:highlight w:val="white"/>
              </w:rPr>
              <w:t>___________________________________________________________</w:t>
            </w:r>
          </w:p>
          <w:p w:rsidR="00B4359B" w:rsidRPr="007C0216" w:rsidRDefault="00B4359B" w:rsidP="00B4359B">
            <w:pPr>
              <w:shd w:val="clear" w:color="auto" w:fill="FFFFFF"/>
              <w:jc w:val="center"/>
              <w:rPr>
                <w:sz w:val="20"/>
                <w:szCs w:val="20"/>
                <w:highlight w:val="white"/>
              </w:rPr>
            </w:pPr>
            <w:r w:rsidRPr="007C0216">
              <w:rPr>
                <w:sz w:val="20"/>
                <w:szCs w:val="20"/>
                <w:highlight w:val="white"/>
              </w:rPr>
              <w:t>___________________________________________________________________________</w:t>
            </w:r>
          </w:p>
          <w:p w:rsidR="00683BDB" w:rsidRDefault="00683BDB" w:rsidP="00B4359B">
            <w:pPr>
              <w:shd w:val="clear" w:color="auto" w:fill="FFFFFF"/>
              <w:jc w:val="center"/>
              <w:rPr>
                <w:sz w:val="20"/>
                <w:szCs w:val="20"/>
                <w:highlight w:val="white"/>
                <w:lang w:val="uk-UA"/>
              </w:rPr>
            </w:pPr>
          </w:p>
          <w:p w:rsidR="00B4359B" w:rsidRPr="007C0216" w:rsidRDefault="00B4359B" w:rsidP="00B4359B">
            <w:pPr>
              <w:shd w:val="clear" w:color="auto" w:fill="FFFFFF"/>
              <w:jc w:val="center"/>
              <w:rPr>
                <w:sz w:val="20"/>
                <w:szCs w:val="20"/>
                <w:highlight w:val="white"/>
              </w:rPr>
            </w:pPr>
            <w:r w:rsidRPr="007C0216">
              <w:rPr>
                <w:sz w:val="20"/>
                <w:szCs w:val="20"/>
                <w:highlight w:val="white"/>
              </w:rPr>
              <w:t>За результатам публічного обговорення враховано:</w:t>
            </w:r>
          </w:p>
          <w:p w:rsidR="00B4359B" w:rsidRPr="007C0216" w:rsidRDefault="00B4359B" w:rsidP="00B4359B">
            <w:pPr>
              <w:shd w:val="clear" w:color="auto" w:fill="FFFFFF"/>
              <w:jc w:val="center"/>
              <w:rPr>
                <w:sz w:val="20"/>
                <w:szCs w:val="20"/>
                <w:highlight w:val="white"/>
              </w:rPr>
            </w:pPr>
          </w:p>
          <w:tbl>
            <w:tblPr>
              <w:tblW w:w="7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
              <w:gridCol w:w="2275"/>
              <w:gridCol w:w="2126"/>
              <w:gridCol w:w="2552"/>
            </w:tblGrid>
            <w:tr w:rsidR="00B4359B" w:rsidRPr="007C0216" w:rsidTr="00B4359B">
              <w:tc>
                <w:tcPr>
                  <w:tcW w:w="447" w:type="dxa"/>
                  <w:shd w:val="clear" w:color="auto" w:fill="auto"/>
                </w:tcPr>
                <w:p w:rsidR="00B4359B" w:rsidRPr="007C0216" w:rsidRDefault="00B4359B" w:rsidP="00B16588">
                  <w:pPr>
                    <w:shd w:val="clear" w:color="auto" w:fill="FFFFFF"/>
                    <w:jc w:val="center"/>
                    <w:rPr>
                      <w:sz w:val="20"/>
                      <w:szCs w:val="20"/>
                      <w:highlight w:val="white"/>
                    </w:rPr>
                  </w:pPr>
                  <w:r w:rsidRPr="007C0216">
                    <w:rPr>
                      <w:sz w:val="20"/>
                      <w:szCs w:val="20"/>
                      <w:highlight w:val="white"/>
                    </w:rPr>
                    <w:t>№</w:t>
                  </w:r>
                </w:p>
              </w:tc>
              <w:tc>
                <w:tcPr>
                  <w:tcW w:w="2275" w:type="dxa"/>
                  <w:shd w:val="clear" w:color="auto" w:fill="auto"/>
                </w:tcPr>
                <w:p w:rsidR="00B4359B" w:rsidRPr="007C0216" w:rsidRDefault="00B4359B" w:rsidP="00B16588">
                  <w:pPr>
                    <w:shd w:val="clear" w:color="auto" w:fill="FFFFFF"/>
                    <w:jc w:val="center"/>
                    <w:rPr>
                      <w:sz w:val="20"/>
                      <w:szCs w:val="20"/>
                      <w:highlight w:val="white"/>
                    </w:rPr>
                  </w:pPr>
                  <w:r w:rsidRPr="007C0216">
                    <w:rPr>
                      <w:sz w:val="20"/>
                      <w:szCs w:val="20"/>
                      <w:highlight w:val="white"/>
                    </w:rPr>
                    <w:t xml:space="preserve">Запитання, зауваження, </w:t>
                  </w:r>
                  <w:r w:rsidRPr="007C0216">
                    <w:rPr>
                      <w:sz w:val="20"/>
                      <w:szCs w:val="20"/>
                      <w:highlight w:val="white"/>
                    </w:rPr>
                    <w:lastRenderedPageBreak/>
                    <w:t xml:space="preserve">пропозиції </w:t>
                  </w:r>
                </w:p>
                <w:p w:rsidR="00B4359B" w:rsidRPr="007C0216" w:rsidRDefault="00B4359B" w:rsidP="00B16588">
                  <w:pPr>
                    <w:shd w:val="clear" w:color="auto" w:fill="FFFFFF"/>
                    <w:jc w:val="center"/>
                    <w:rPr>
                      <w:sz w:val="20"/>
                      <w:szCs w:val="20"/>
                      <w:highlight w:val="white"/>
                    </w:rPr>
                  </w:pPr>
                  <w:r w:rsidRPr="007C0216">
                    <w:rPr>
                      <w:sz w:val="20"/>
                      <w:szCs w:val="20"/>
                      <w:highlight w:val="white"/>
                    </w:rPr>
                    <w:t>(із зазначенням особи, що їх подає)</w:t>
                  </w:r>
                </w:p>
              </w:tc>
              <w:tc>
                <w:tcPr>
                  <w:tcW w:w="2126" w:type="dxa"/>
                </w:tcPr>
                <w:p w:rsidR="00B4359B" w:rsidRPr="007C0216" w:rsidRDefault="00B4359B" w:rsidP="00B16588">
                  <w:pPr>
                    <w:shd w:val="clear" w:color="auto" w:fill="FFFFFF"/>
                    <w:jc w:val="center"/>
                    <w:rPr>
                      <w:sz w:val="20"/>
                      <w:szCs w:val="20"/>
                      <w:highlight w:val="white"/>
                    </w:rPr>
                  </w:pPr>
                  <w:r w:rsidRPr="007C0216">
                    <w:rPr>
                      <w:sz w:val="20"/>
                      <w:szCs w:val="20"/>
                      <w:highlight w:val="white"/>
                    </w:rPr>
                    <w:lastRenderedPageBreak/>
                    <w:t xml:space="preserve">Обґрунтування </w:t>
                  </w:r>
                  <w:r w:rsidRPr="007C0216">
                    <w:rPr>
                      <w:sz w:val="20"/>
                      <w:szCs w:val="20"/>
                      <w:highlight w:val="white"/>
                    </w:rPr>
                    <w:lastRenderedPageBreak/>
                    <w:t>необхідності врахування зауважень пропозицій</w:t>
                  </w:r>
                </w:p>
              </w:tc>
              <w:tc>
                <w:tcPr>
                  <w:tcW w:w="2552" w:type="dxa"/>
                  <w:shd w:val="clear" w:color="auto" w:fill="auto"/>
                </w:tcPr>
                <w:p w:rsidR="00B4359B" w:rsidRPr="007C0216" w:rsidRDefault="00B4359B" w:rsidP="00B16588">
                  <w:pPr>
                    <w:shd w:val="clear" w:color="auto" w:fill="FFFFFF"/>
                    <w:jc w:val="center"/>
                    <w:rPr>
                      <w:sz w:val="20"/>
                      <w:szCs w:val="20"/>
                      <w:highlight w:val="white"/>
                    </w:rPr>
                  </w:pPr>
                  <w:r w:rsidRPr="007C0216">
                    <w:rPr>
                      <w:sz w:val="20"/>
                      <w:szCs w:val="20"/>
                      <w:highlight w:val="white"/>
                    </w:rPr>
                    <w:lastRenderedPageBreak/>
                    <w:t xml:space="preserve">Зазначити яким шляхом </w:t>
                  </w:r>
                  <w:r w:rsidRPr="007C0216">
                    <w:rPr>
                      <w:sz w:val="20"/>
                      <w:szCs w:val="20"/>
                      <w:highlight w:val="white"/>
                    </w:rPr>
                    <w:lastRenderedPageBreak/>
                    <w:t>враховано</w:t>
                  </w:r>
                </w:p>
              </w:tc>
            </w:tr>
            <w:tr w:rsidR="00B4359B" w:rsidRPr="007C0216" w:rsidTr="00B4359B">
              <w:tc>
                <w:tcPr>
                  <w:tcW w:w="447" w:type="dxa"/>
                  <w:shd w:val="clear" w:color="auto" w:fill="auto"/>
                </w:tcPr>
                <w:p w:rsidR="00B4359B" w:rsidRPr="007C0216" w:rsidRDefault="00B4359B" w:rsidP="00B16588">
                  <w:pPr>
                    <w:shd w:val="clear" w:color="auto" w:fill="FFFFFF"/>
                    <w:jc w:val="center"/>
                    <w:rPr>
                      <w:sz w:val="20"/>
                      <w:szCs w:val="20"/>
                      <w:highlight w:val="white"/>
                    </w:rPr>
                  </w:pPr>
                </w:p>
              </w:tc>
              <w:tc>
                <w:tcPr>
                  <w:tcW w:w="2275" w:type="dxa"/>
                  <w:shd w:val="clear" w:color="auto" w:fill="auto"/>
                </w:tcPr>
                <w:p w:rsidR="00B4359B" w:rsidRPr="007C0216" w:rsidRDefault="00B4359B" w:rsidP="00B16588">
                  <w:pPr>
                    <w:shd w:val="clear" w:color="auto" w:fill="FFFFFF"/>
                    <w:jc w:val="center"/>
                    <w:rPr>
                      <w:sz w:val="20"/>
                      <w:szCs w:val="20"/>
                      <w:highlight w:val="white"/>
                    </w:rPr>
                  </w:pPr>
                </w:p>
              </w:tc>
              <w:tc>
                <w:tcPr>
                  <w:tcW w:w="2126" w:type="dxa"/>
                </w:tcPr>
                <w:p w:rsidR="00B4359B" w:rsidRPr="007C0216" w:rsidRDefault="00B4359B" w:rsidP="00B16588">
                  <w:pPr>
                    <w:shd w:val="clear" w:color="auto" w:fill="FFFFFF"/>
                    <w:jc w:val="center"/>
                    <w:rPr>
                      <w:sz w:val="20"/>
                      <w:szCs w:val="20"/>
                      <w:highlight w:val="white"/>
                    </w:rPr>
                  </w:pPr>
                </w:p>
              </w:tc>
              <w:tc>
                <w:tcPr>
                  <w:tcW w:w="2552" w:type="dxa"/>
                  <w:shd w:val="clear" w:color="auto" w:fill="auto"/>
                </w:tcPr>
                <w:p w:rsidR="00B4359B" w:rsidRPr="007C0216" w:rsidRDefault="00B4359B" w:rsidP="00B16588">
                  <w:pPr>
                    <w:shd w:val="clear" w:color="auto" w:fill="FFFFFF"/>
                    <w:jc w:val="center"/>
                    <w:rPr>
                      <w:sz w:val="20"/>
                      <w:szCs w:val="20"/>
                      <w:highlight w:val="white"/>
                    </w:rPr>
                  </w:pPr>
                </w:p>
              </w:tc>
            </w:tr>
          </w:tbl>
          <w:p w:rsidR="00B4359B" w:rsidRPr="007C0216" w:rsidRDefault="00B4359B" w:rsidP="00B4359B">
            <w:pPr>
              <w:shd w:val="clear" w:color="auto" w:fill="FFFFFF"/>
              <w:rPr>
                <w:sz w:val="20"/>
                <w:szCs w:val="20"/>
                <w:highlight w:val="white"/>
              </w:rPr>
            </w:pPr>
          </w:p>
          <w:p w:rsidR="00B4359B" w:rsidRPr="007C0216" w:rsidRDefault="00B4359B" w:rsidP="00B4359B">
            <w:pPr>
              <w:shd w:val="clear" w:color="auto" w:fill="FFFFFF"/>
              <w:jc w:val="center"/>
              <w:rPr>
                <w:sz w:val="20"/>
                <w:szCs w:val="20"/>
                <w:highlight w:val="white"/>
              </w:rPr>
            </w:pPr>
            <w:r w:rsidRPr="007C0216">
              <w:rPr>
                <w:sz w:val="20"/>
                <w:szCs w:val="20"/>
                <w:highlight w:val="white"/>
              </w:rPr>
              <w:t>За результатами публічного обговорення  не враховано/питання стосовно яких виникли розбіжності:</w:t>
            </w:r>
          </w:p>
          <w:p w:rsidR="00B4359B" w:rsidRPr="007C0216" w:rsidRDefault="00B4359B" w:rsidP="00B4359B">
            <w:pPr>
              <w:shd w:val="clear" w:color="auto" w:fill="FFFFFF"/>
              <w:jc w:val="center"/>
              <w:rPr>
                <w:sz w:val="20"/>
                <w:szCs w:val="20"/>
                <w:highlight w:val="white"/>
              </w:rPr>
            </w:pPr>
          </w:p>
          <w:tbl>
            <w:tblPr>
              <w:tblW w:w="7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
              <w:gridCol w:w="2133"/>
              <w:gridCol w:w="2551"/>
              <w:gridCol w:w="2269"/>
            </w:tblGrid>
            <w:tr w:rsidR="00B4359B" w:rsidRPr="007C0216" w:rsidTr="00B4359B">
              <w:tc>
                <w:tcPr>
                  <w:tcW w:w="447" w:type="dxa"/>
                  <w:shd w:val="clear" w:color="auto" w:fill="auto"/>
                </w:tcPr>
                <w:p w:rsidR="00B4359B" w:rsidRPr="007C0216" w:rsidRDefault="00B4359B" w:rsidP="00B16588">
                  <w:pPr>
                    <w:shd w:val="clear" w:color="auto" w:fill="FFFFFF"/>
                    <w:jc w:val="center"/>
                    <w:rPr>
                      <w:sz w:val="20"/>
                      <w:szCs w:val="20"/>
                      <w:highlight w:val="white"/>
                    </w:rPr>
                  </w:pPr>
                  <w:r w:rsidRPr="007C0216">
                    <w:rPr>
                      <w:sz w:val="20"/>
                      <w:szCs w:val="20"/>
                      <w:highlight w:val="white"/>
                    </w:rPr>
                    <w:t>№</w:t>
                  </w:r>
                </w:p>
              </w:tc>
              <w:tc>
                <w:tcPr>
                  <w:tcW w:w="2133" w:type="dxa"/>
                  <w:shd w:val="clear" w:color="auto" w:fill="auto"/>
                </w:tcPr>
                <w:p w:rsidR="00B4359B" w:rsidRPr="007C0216" w:rsidRDefault="00B4359B" w:rsidP="00B16588">
                  <w:pPr>
                    <w:shd w:val="clear" w:color="auto" w:fill="FFFFFF"/>
                    <w:jc w:val="center"/>
                    <w:rPr>
                      <w:sz w:val="20"/>
                      <w:szCs w:val="20"/>
                      <w:highlight w:val="white"/>
                    </w:rPr>
                  </w:pPr>
                  <w:r w:rsidRPr="007C0216">
                    <w:rPr>
                      <w:sz w:val="20"/>
                      <w:szCs w:val="20"/>
                      <w:highlight w:val="white"/>
                    </w:rPr>
                    <w:t>Запитання, зауваження, пропозиції (із зазначенням особи, що їх подає)</w:t>
                  </w:r>
                </w:p>
              </w:tc>
              <w:tc>
                <w:tcPr>
                  <w:tcW w:w="2551" w:type="dxa"/>
                </w:tcPr>
                <w:p w:rsidR="00B4359B" w:rsidRPr="007C0216" w:rsidRDefault="00B4359B" w:rsidP="00B16588">
                  <w:pPr>
                    <w:shd w:val="clear" w:color="auto" w:fill="FFFFFF"/>
                    <w:jc w:val="center"/>
                    <w:rPr>
                      <w:sz w:val="20"/>
                      <w:szCs w:val="20"/>
                      <w:highlight w:val="white"/>
                    </w:rPr>
                  </w:pPr>
                  <w:r w:rsidRPr="007C0216">
                    <w:rPr>
                      <w:sz w:val="20"/>
                      <w:szCs w:val="20"/>
                      <w:highlight w:val="white"/>
                    </w:rPr>
                    <w:t>Обґрунтування необхідності врахування зауважень, пропозицій</w:t>
                  </w:r>
                </w:p>
              </w:tc>
              <w:tc>
                <w:tcPr>
                  <w:tcW w:w="2269" w:type="dxa"/>
                  <w:shd w:val="clear" w:color="auto" w:fill="auto"/>
                </w:tcPr>
                <w:p w:rsidR="00B4359B" w:rsidRPr="007C0216" w:rsidRDefault="00B4359B" w:rsidP="00B16588">
                  <w:pPr>
                    <w:shd w:val="clear" w:color="auto" w:fill="FFFFFF"/>
                    <w:jc w:val="center"/>
                    <w:rPr>
                      <w:sz w:val="20"/>
                      <w:szCs w:val="20"/>
                      <w:highlight w:val="white"/>
                    </w:rPr>
                  </w:pPr>
                  <w:r w:rsidRPr="007C0216">
                    <w:rPr>
                      <w:sz w:val="20"/>
                      <w:szCs w:val="20"/>
                      <w:highlight w:val="white"/>
                    </w:rPr>
                    <w:t>Обґрунтування суб’єкта господарювання щодо недоцільності врахування зауважень, пропозицій</w:t>
                  </w:r>
                </w:p>
              </w:tc>
            </w:tr>
            <w:tr w:rsidR="00B4359B" w:rsidRPr="007C0216" w:rsidTr="00B4359B">
              <w:tc>
                <w:tcPr>
                  <w:tcW w:w="447" w:type="dxa"/>
                  <w:shd w:val="clear" w:color="auto" w:fill="auto"/>
                </w:tcPr>
                <w:p w:rsidR="00B4359B" w:rsidRPr="007C0216" w:rsidRDefault="00B4359B" w:rsidP="00B16588">
                  <w:pPr>
                    <w:shd w:val="clear" w:color="auto" w:fill="FFFFFF"/>
                    <w:jc w:val="center"/>
                    <w:rPr>
                      <w:sz w:val="20"/>
                      <w:szCs w:val="20"/>
                      <w:highlight w:val="white"/>
                    </w:rPr>
                  </w:pPr>
                </w:p>
              </w:tc>
              <w:tc>
                <w:tcPr>
                  <w:tcW w:w="2133" w:type="dxa"/>
                  <w:shd w:val="clear" w:color="auto" w:fill="auto"/>
                </w:tcPr>
                <w:p w:rsidR="00B4359B" w:rsidRPr="007C0216" w:rsidRDefault="00B4359B" w:rsidP="00B16588">
                  <w:pPr>
                    <w:shd w:val="clear" w:color="auto" w:fill="FFFFFF"/>
                    <w:jc w:val="center"/>
                    <w:rPr>
                      <w:sz w:val="20"/>
                      <w:szCs w:val="20"/>
                      <w:highlight w:val="white"/>
                    </w:rPr>
                  </w:pPr>
                </w:p>
              </w:tc>
              <w:tc>
                <w:tcPr>
                  <w:tcW w:w="2551" w:type="dxa"/>
                </w:tcPr>
                <w:p w:rsidR="00B4359B" w:rsidRPr="007C0216" w:rsidRDefault="00B4359B" w:rsidP="00B16588">
                  <w:pPr>
                    <w:shd w:val="clear" w:color="auto" w:fill="FFFFFF"/>
                    <w:jc w:val="center"/>
                    <w:rPr>
                      <w:sz w:val="20"/>
                      <w:szCs w:val="20"/>
                      <w:highlight w:val="white"/>
                    </w:rPr>
                  </w:pPr>
                </w:p>
              </w:tc>
              <w:tc>
                <w:tcPr>
                  <w:tcW w:w="2269" w:type="dxa"/>
                  <w:shd w:val="clear" w:color="auto" w:fill="auto"/>
                </w:tcPr>
                <w:p w:rsidR="00B4359B" w:rsidRPr="007C0216" w:rsidRDefault="00B4359B" w:rsidP="00B16588">
                  <w:pPr>
                    <w:shd w:val="clear" w:color="auto" w:fill="FFFFFF"/>
                    <w:jc w:val="center"/>
                    <w:rPr>
                      <w:sz w:val="20"/>
                      <w:szCs w:val="20"/>
                      <w:highlight w:val="white"/>
                    </w:rPr>
                  </w:pPr>
                </w:p>
              </w:tc>
            </w:tr>
          </w:tbl>
          <w:p w:rsidR="00B4359B" w:rsidRPr="007C0216" w:rsidRDefault="00B4359B" w:rsidP="00B4359B">
            <w:pPr>
              <w:shd w:val="clear" w:color="auto" w:fill="FFFFFF"/>
              <w:rPr>
                <w:sz w:val="20"/>
                <w:szCs w:val="20"/>
                <w:highlight w:val="white"/>
              </w:rPr>
            </w:pPr>
          </w:p>
          <w:p w:rsidR="00B4359B" w:rsidRPr="007C0216" w:rsidRDefault="00B4359B" w:rsidP="00B4359B">
            <w:pPr>
              <w:shd w:val="clear" w:color="auto" w:fill="FFFFFF"/>
              <w:ind w:firstLine="566"/>
              <w:jc w:val="both"/>
              <w:rPr>
                <w:sz w:val="20"/>
                <w:szCs w:val="20"/>
                <w:highlight w:val="white"/>
              </w:rPr>
            </w:pPr>
            <w:r w:rsidRPr="007C0216">
              <w:rPr>
                <w:sz w:val="20"/>
                <w:szCs w:val="20"/>
                <w:highlight w:val="white"/>
              </w:rPr>
              <w:t>До протоколу додаються:</w:t>
            </w:r>
          </w:p>
          <w:p w:rsidR="00B4359B" w:rsidRPr="007C0216" w:rsidRDefault="00B4359B" w:rsidP="00B4359B">
            <w:pPr>
              <w:shd w:val="clear" w:color="auto" w:fill="FFFFFF"/>
              <w:ind w:firstLine="566"/>
              <w:jc w:val="both"/>
              <w:rPr>
                <w:sz w:val="20"/>
                <w:szCs w:val="20"/>
                <w:highlight w:val="white"/>
              </w:rPr>
            </w:pPr>
          </w:p>
          <w:p w:rsidR="00B4359B" w:rsidRPr="007C0216" w:rsidRDefault="00B4359B" w:rsidP="00B4359B">
            <w:pPr>
              <w:shd w:val="clear" w:color="auto" w:fill="FFFFFF"/>
              <w:ind w:firstLine="566"/>
              <w:jc w:val="both"/>
              <w:rPr>
                <w:sz w:val="20"/>
                <w:szCs w:val="20"/>
                <w:highlight w:val="white"/>
              </w:rPr>
            </w:pPr>
            <w:r w:rsidRPr="007C0216">
              <w:rPr>
                <w:sz w:val="20"/>
                <w:szCs w:val="20"/>
                <w:highlight w:val="white"/>
              </w:rPr>
              <w:t>1. Журнал (відомість) реєстрації учасників  на ____ арк.</w:t>
            </w:r>
          </w:p>
          <w:p w:rsidR="00B4359B" w:rsidRPr="007C0216" w:rsidRDefault="00B4359B" w:rsidP="00B4359B">
            <w:pPr>
              <w:shd w:val="clear" w:color="auto" w:fill="FFFFFF"/>
              <w:ind w:firstLine="566"/>
              <w:jc w:val="both"/>
              <w:rPr>
                <w:sz w:val="20"/>
                <w:szCs w:val="20"/>
                <w:highlight w:val="white"/>
              </w:rPr>
            </w:pPr>
            <w:r w:rsidRPr="007C0216">
              <w:rPr>
                <w:sz w:val="20"/>
                <w:szCs w:val="20"/>
                <w:highlight w:val="white"/>
              </w:rPr>
              <w:t>2. Письмові зауваження та пропозиції, що надійшли протягом публічного обговорення, на ____ арк.</w:t>
            </w:r>
          </w:p>
          <w:p w:rsidR="00B4359B" w:rsidRPr="007C0216" w:rsidRDefault="00B4359B" w:rsidP="00B4359B">
            <w:pPr>
              <w:shd w:val="clear" w:color="auto" w:fill="FFFFFF"/>
              <w:ind w:firstLine="566"/>
              <w:jc w:val="both"/>
              <w:rPr>
                <w:sz w:val="20"/>
                <w:szCs w:val="20"/>
                <w:highlight w:val="white"/>
                <w:lang w:val="uk-UA"/>
              </w:rPr>
            </w:pPr>
            <w:r w:rsidRPr="007C0216">
              <w:rPr>
                <w:sz w:val="20"/>
                <w:szCs w:val="20"/>
                <w:highlight w:val="white"/>
              </w:rPr>
              <w:t>3. Відповіді суб’єкта господарювання на запитання, надані після публічного обговорення, на ____ арк.</w:t>
            </w:r>
          </w:p>
          <w:p w:rsidR="00B4359B" w:rsidRPr="007C0216" w:rsidRDefault="00B4359B" w:rsidP="00B4359B">
            <w:pPr>
              <w:shd w:val="clear" w:color="auto" w:fill="FFFFFF"/>
              <w:ind w:firstLine="566"/>
              <w:jc w:val="both"/>
              <w:rPr>
                <w:sz w:val="20"/>
                <w:szCs w:val="20"/>
                <w:highlight w:val="white"/>
                <w:lang w:val="uk-UA"/>
              </w:rPr>
            </w:pPr>
          </w:p>
          <w:p w:rsidR="00B4359B" w:rsidRPr="007C0216" w:rsidRDefault="00B4359B" w:rsidP="00B4359B">
            <w:pPr>
              <w:shd w:val="clear" w:color="auto" w:fill="FFFFFF"/>
              <w:ind w:firstLine="566"/>
              <w:jc w:val="both"/>
              <w:rPr>
                <w:sz w:val="20"/>
                <w:szCs w:val="20"/>
                <w:highlight w:val="white"/>
                <w:lang w:val="uk-UA"/>
              </w:rPr>
            </w:pPr>
          </w:p>
          <w:p w:rsidR="00B4359B" w:rsidRPr="00DA08FD" w:rsidRDefault="00DA08FD" w:rsidP="00B4359B">
            <w:pPr>
              <w:pageBreakBefore/>
              <w:jc w:val="right"/>
              <w:rPr>
                <w:sz w:val="20"/>
                <w:szCs w:val="20"/>
                <w:highlight w:val="white"/>
                <w:lang w:val="uk-UA"/>
              </w:rPr>
            </w:pPr>
            <w:r>
              <w:rPr>
                <w:sz w:val="20"/>
                <w:szCs w:val="20"/>
                <w:highlight w:val="white"/>
              </w:rPr>
              <w:t>Продовження додатку 3</w:t>
            </w:r>
          </w:p>
          <w:p w:rsidR="00B4359B" w:rsidRPr="007C0216" w:rsidRDefault="00B4359B" w:rsidP="00B4359B">
            <w:pPr>
              <w:shd w:val="clear" w:color="auto" w:fill="FFFFFF"/>
              <w:ind w:firstLine="566"/>
              <w:jc w:val="both"/>
              <w:rPr>
                <w:sz w:val="20"/>
                <w:szCs w:val="20"/>
                <w:highlight w:val="white"/>
              </w:rPr>
            </w:pPr>
          </w:p>
          <w:p w:rsidR="00B4359B" w:rsidRPr="007C0216" w:rsidRDefault="00B4359B" w:rsidP="00B4359B">
            <w:pPr>
              <w:spacing w:before="120"/>
              <w:ind w:firstLine="567"/>
              <w:jc w:val="both"/>
              <w:rPr>
                <w:sz w:val="20"/>
                <w:szCs w:val="20"/>
                <w:lang w:val="uk-UA"/>
              </w:rPr>
            </w:pPr>
            <w:r w:rsidRPr="007C0216">
              <w:rPr>
                <w:sz w:val="20"/>
                <w:szCs w:val="20"/>
              </w:rPr>
              <w:t>4. Повідомлення про проведення публічного обговорення у друкованих засобах масової інформації.</w:t>
            </w:r>
          </w:p>
          <w:p w:rsidR="00B4359B" w:rsidRPr="007C0216" w:rsidRDefault="00B4359B" w:rsidP="00B4359B">
            <w:pPr>
              <w:shd w:val="clear" w:color="auto" w:fill="FFFFFF"/>
              <w:ind w:firstLine="566"/>
              <w:jc w:val="both"/>
              <w:rPr>
                <w:sz w:val="20"/>
                <w:szCs w:val="20"/>
                <w:highlight w:val="white"/>
              </w:rPr>
            </w:pPr>
          </w:p>
          <w:p w:rsidR="00B4359B" w:rsidRPr="007C0216" w:rsidRDefault="00B4359B" w:rsidP="00B4359B">
            <w:pPr>
              <w:shd w:val="clear" w:color="auto" w:fill="FFFFFF"/>
              <w:ind w:firstLine="566"/>
              <w:jc w:val="both"/>
              <w:rPr>
                <w:sz w:val="20"/>
                <w:szCs w:val="20"/>
                <w:highlight w:val="white"/>
              </w:rPr>
            </w:pPr>
            <w:r w:rsidRPr="007C0216">
              <w:rPr>
                <w:sz w:val="20"/>
                <w:szCs w:val="20"/>
                <w:highlight w:val="white"/>
              </w:rPr>
              <w:t>5. Аудіо- та/або відеозапис публічного обговорення.</w:t>
            </w:r>
          </w:p>
          <w:p w:rsidR="00B4359B" w:rsidRPr="007C0216" w:rsidRDefault="00B4359B" w:rsidP="00B4359B">
            <w:pPr>
              <w:shd w:val="clear" w:color="auto" w:fill="FFFFFF"/>
              <w:jc w:val="both"/>
              <w:rPr>
                <w:sz w:val="20"/>
                <w:szCs w:val="20"/>
                <w:highlight w:val="white"/>
              </w:rPr>
            </w:pPr>
            <w:r w:rsidRPr="007C0216">
              <w:rPr>
                <w:sz w:val="20"/>
                <w:szCs w:val="20"/>
                <w:highlight w:val="white"/>
              </w:rPr>
              <w:t xml:space="preserve"> </w:t>
            </w:r>
          </w:p>
          <w:p w:rsidR="00B4359B" w:rsidRPr="007C0216" w:rsidRDefault="00B4359B" w:rsidP="00B4359B">
            <w:pPr>
              <w:shd w:val="clear" w:color="auto" w:fill="FFFFFF"/>
              <w:jc w:val="both"/>
              <w:rPr>
                <w:sz w:val="20"/>
                <w:szCs w:val="20"/>
                <w:highlight w:val="white"/>
              </w:rPr>
            </w:pPr>
            <w:r w:rsidRPr="007C0216">
              <w:rPr>
                <w:b/>
                <w:sz w:val="20"/>
                <w:szCs w:val="20"/>
                <w:highlight w:val="white"/>
              </w:rPr>
              <w:t>Головуючий</w:t>
            </w:r>
            <w:r w:rsidRPr="007C0216">
              <w:rPr>
                <w:sz w:val="20"/>
                <w:szCs w:val="20"/>
                <w:highlight w:val="white"/>
              </w:rPr>
              <w:tab/>
              <w:t xml:space="preserve">  __________        _____________</w:t>
            </w:r>
            <w:r w:rsidR="00791A88">
              <w:rPr>
                <w:sz w:val="20"/>
                <w:szCs w:val="20"/>
                <w:highlight w:val="white"/>
                <w:lang w:val="uk-UA"/>
              </w:rPr>
              <w:t>__________________</w:t>
            </w:r>
            <w:r w:rsidRPr="007C0216">
              <w:rPr>
                <w:sz w:val="20"/>
                <w:szCs w:val="20"/>
                <w:highlight w:val="white"/>
              </w:rPr>
              <w:t>________</w:t>
            </w:r>
          </w:p>
          <w:p w:rsidR="00B4359B" w:rsidRPr="007C0216" w:rsidRDefault="00B4359B" w:rsidP="00B4359B">
            <w:pPr>
              <w:shd w:val="clear" w:color="auto" w:fill="FFFFFF"/>
              <w:jc w:val="both"/>
              <w:rPr>
                <w:sz w:val="20"/>
                <w:szCs w:val="20"/>
                <w:highlight w:val="white"/>
              </w:rPr>
            </w:pPr>
            <w:r w:rsidRPr="007C0216">
              <w:rPr>
                <w:sz w:val="20"/>
                <w:szCs w:val="20"/>
                <w:highlight w:val="white"/>
              </w:rPr>
              <w:t xml:space="preserve">                     </w:t>
            </w:r>
            <w:r w:rsidRPr="007C0216">
              <w:rPr>
                <w:sz w:val="20"/>
                <w:szCs w:val="20"/>
                <w:highlight w:val="white"/>
              </w:rPr>
              <w:tab/>
              <w:t xml:space="preserve">      (підпис)            </w:t>
            </w:r>
            <w:r w:rsidR="00DA08FD" w:rsidRPr="00413C10">
              <w:rPr>
                <w:sz w:val="20"/>
                <w:szCs w:val="20"/>
              </w:rPr>
              <w:t>(прізвище, власне ім’я, по батькові (за наявності)</w:t>
            </w:r>
          </w:p>
          <w:p w:rsidR="00B4359B" w:rsidRPr="007C0216" w:rsidRDefault="00B4359B" w:rsidP="00B4359B">
            <w:pPr>
              <w:shd w:val="clear" w:color="auto" w:fill="FFFFFF"/>
              <w:jc w:val="both"/>
              <w:rPr>
                <w:sz w:val="20"/>
                <w:szCs w:val="20"/>
                <w:highlight w:val="white"/>
              </w:rPr>
            </w:pPr>
          </w:p>
          <w:p w:rsidR="00B4359B" w:rsidRPr="007C0216" w:rsidRDefault="00B4359B" w:rsidP="00B4359B">
            <w:pPr>
              <w:jc w:val="both"/>
              <w:rPr>
                <w:sz w:val="20"/>
                <w:szCs w:val="20"/>
              </w:rPr>
            </w:pPr>
            <w:r w:rsidRPr="007C0216">
              <w:rPr>
                <w:b/>
                <w:sz w:val="20"/>
                <w:szCs w:val="20"/>
              </w:rPr>
              <w:t>Секретар</w:t>
            </w:r>
            <w:r w:rsidRPr="007C0216">
              <w:rPr>
                <w:sz w:val="20"/>
                <w:szCs w:val="20"/>
              </w:rPr>
              <w:tab/>
              <w:t xml:space="preserve"> ___________ </w:t>
            </w:r>
            <w:r w:rsidRPr="007C0216">
              <w:rPr>
                <w:sz w:val="20"/>
                <w:szCs w:val="20"/>
              </w:rPr>
              <w:tab/>
              <w:t xml:space="preserve">       </w:t>
            </w:r>
            <w:r w:rsidR="00791A88">
              <w:rPr>
                <w:sz w:val="20"/>
                <w:szCs w:val="20"/>
                <w:lang w:val="uk-UA"/>
              </w:rPr>
              <w:t>_____</w:t>
            </w:r>
            <w:r w:rsidRPr="007C0216">
              <w:rPr>
                <w:sz w:val="20"/>
                <w:szCs w:val="20"/>
              </w:rPr>
              <w:t>_____</w:t>
            </w:r>
            <w:r w:rsidR="00791A88">
              <w:rPr>
                <w:sz w:val="20"/>
                <w:szCs w:val="20"/>
                <w:lang w:val="uk-UA"/>
              </w:rPr>
              <w:t>_____________</w:t>
            </w:r>
            <w:r w:rsidRPr="007C0216">
              <w:rPr>
                <w:sz w:val="20"/>
                <w:szCs w:val="20"/>
              </w:rPr>
              <w:t>_______________</w:t>
            </w:r>
          </w:p>
          <w:p w:rsidR="00B4359B" w:rsidRPr="007C0216" w:rsidRDefault="00B4359B" w:rsidP="00B4359B">
            <w:pPr>
              <w:ind w:firstLine="567"/>
              <w:jc w:val="both"/>
              <w:rPr>
                <w:sz w:val="20"/>
                <w:szCs w:val="20"/>
              </w:rPr>
            </w:pPr>
            <w:r w:rsidRPr="007C0216">
              <w:rPr>
                <w:sz w:val="20"/>
                <w:szCs w:val="20"/>
              </w:rPr>
              <w:t xml:space="preserve">                       (підпис)</w:t>
            </w:r>
            <w:r w:rsidRPr="007C0216">
              <w:rPr>
                <w:sz w:val="20"/>
                <w:szCs w:val="20"/>
              </w:rPr>
              <w:tab/>
            </w:r>
            <w:r w:rsidR="00CC5174">
              <w:rPr>
                <w:sz w:val="20"/>
                <w:szCs w:val="20"/>
                <w:lang w:val="en-US"/>
              </w:rPr>
              <w:t xml:space="preserve">     </w:t>
            </w:r>
            <w:r w:rsidR="00DA08FD" w:rsidRPr="00413C10">
              <w:rPr>
                <w:sz w:val="20"/>
                <w:szCs w:val="20"/>
              </w:rPr>
              <w:t>(прізвище, власне ім’я, по батькові (за наявності)</w:t>
            </w:r>
          </w:p>
          <w:p w:rsidR="00B4359B" w:rsidRPr="007C0216" w:rsidRDefault="00B4359B" w:rsidP="00B4359B">
            <w:pPr>
              <w:shd w:val="clear" w:color="auto" w:fill="FFFFFF"/>
              <w:jc w:val="both"/>
              <w:rPr>
                <w:sz w:val="20"/>
                <w:szCs w:val="20"/>
                <w:highlight w:val="white"/>
                <w:lang w:val="uk-UA"/>
              </w:rPr>
            </w:pPr>
          </w:p>
          <w:p w:rsidR="00B4359B" w:rsidRPr="007C0216" w:rsidRDefault="00B4359B" w:rsidP="00B4359B">
            <w:pPr>
              <w:shd w:val="clear" w:color="auto" w:fill="FFFFFF"/>
              <w:jc w:val="center"/>
              <w:rPr>
                <w:sz w:val="20"/>
                <w:szCs w:val="20"/>
                <w:highlight w:val="white"/>
                <w:lang w:val="uk-UA"/>
              </w:rPr>
            </w:pPr>
            <w:r w:rsidRPr="007C0216">
              <w:rPr>
                <w:sz w:val="20"/>
                <w:szCs w:val="20"/>
                <w:highlight w:val="white"/>
                <w:lang w:val="uk-UA"/>
              </w:rPr>
              <w:t>____________________________________</w:t>
            </w:r>
          </w:p>
          <w:p w:rsidR="00B4359B" w:rsidRDefault="00B4359B" w:rsidP="00B4359B">
            <w:pPr>
              <w:pageBreakBefore/>
              <w:shd w:val="clear" w:color="auto" w:fill="FFFFFF"/>
              <w:jc w:val="right"/>
              <w:rPr>
                <w:sz w:val="20"/>
                <w:szCs w:val="20"/>
                <w:lang w:val="uk-UA"/>
              </w:rPr>
            </w:pPr>
          </w:p>
          <w:p w:rsidR="00683BDB" w:rsidRDefault="00683BDB" w:rsidP="00B4359B">
            <w:pPr>
              <w:pageBreakBefore/>
              <w:shd w:val="clear" w:color="auto" w:fill="FFFFFF"/>
              <w:jc w:val="right"/>
              <w:rPr>
                <w:sz w:val="20"/>
                <w:szCs w:val="20"/>
                <w:lang w:val="uk-UA"/>
              </w:rPr>
            </w:pPr>
          </w:p>
          <w:tbl>
            <w:tblPr>
              <w:tblStyle w:val="a3"/>
              <w:tblW w:w="0" w:type="auto"/>
              <w:tblInd w:w="3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4"/>
            </w:tblGrid>
            <w:tr w:rsidR="00CC5174" w:rsidTr="00CC5174">
              <w:tc>
                <w:tcPr>
                  <w:tcW w:w="4134" w:type="dxa"/>
                </w:tcPr>
                <w:p w:rsidR="00CC5174" w:rsidRDefault="00683BDB" w:rsidP="00CC5174">
                  <w:pPr>
                    <w:pageBreakBefore/>
                    <w:jc w:val="right"/>
                    <w:rPr>
                      <w:sz w:val="20"/>
                      <w:szCs w:val="20"/>
                      <w:lang w:val="en-US"/>
                    </w:rPr>
                  </w:pPr>
                  <w:r w:rsidRPr="006A2014">
                    <w:lastRenderedPageBreak/>
                    <w:t xml:space="preserve">Додаток </w:t>
                  </w:r>
                  <w:r>
                    <w:t>4</w:t>
                  </w:r>
                  <w:r w:rsidRPr="006A2014">
                    <w:t xml:space="preserve"> до пункту </w:t>
                  </w:r>
                  <w:r>
                    <w:t>10</w:t>
                  </w:r>
                  <w:r w:rsidRPr="006A2014">
                    <w:t xml:space="preserve"> </w:t>
                  </w:r>
                  <w:r>
                    <w:t>р</w:t>
                  </w:r>
                  <w:r w:rsidRPr="006A2014">
                    <w:t>озділу І</w:t>
                  </w:r>
                  <w:r>
                    <w:rPr>
                      <w:lang w:val="en-US"/>
                    </w:rPr>
                    <w:t>V</w:t>
                  </w:r>
                  <w:r w:rsidRPr="006A2014">
                    <w:t xml:space="preserve"> Порядку проведення робіт, пов’язаних з видачею дозволів на викиди забруднюючих речовин в атмосферне повітря стаціонарними джерелами, обліку суб’єктів господарювання, які отримали такі дозволи</w:t>
                  </w:r>
                </w:p>
              </w:tc>
            </w:tr>
          </w:tbl>
          <w:p w:rsidR="00B4359B" w:rsidRPr="007C0216" w:rsidRDefault="00B4359B" w:rsidP="00B4359B">
            <w:pPr>
              <w:tabs>
                <w:tab w:val="left" w:pos="7884"/>
              </w:tabs>
              <w:rPr>
                <w:color w:val="000000"/>
                <w:sz w:val="20"/>
                <w:szCs w:val="20"/>
                <w:highlight w:val="white"/>
              </w:rPr>
            </w:pPr>
            <w:r w:rsidRPr="007C0216">
              <w:rPr>
                <w:color w:val="000000"/>
                <w:sz w:val="20"/>
                <w:szCs w:val="20"/>
                <w:highlight w:val="white"/>
              </w:rPr>
              <w:tab/>
            </w:r>
          </w:p>
          <w:p w:rsidR="00B4359B" w:rsidRPr="00683BDB" w:rsidRDefault="00B4359B" w:rsidP="00B4359B">
            <w:pPr>
              <w:jc w:val="center"/>
              <w:rPr>
                <w:color w:val="000000"/>
                <w:sz w:val="20"/>
                <w:szCs w:val="20"/>
              </w:rPr>
            </w:pPr>
            <w:r w:rsidRPr="00683BDB">
              <w:rPr>
                <w:b/>
                <w:color w:val="000000"/>
                <w:sz w:val="20"/>
                <w:szCs w:val="20"/>
              </w:rPr>
              <w:t xml:space="preserve">Облік суб’єктів господарювання, які отримали дозволи на викиди </w:t>
            </w:r>
          </w:p>
          <w:p w:rsidR="00B4359B" w:rsidRPr="007C0216" w:rsidRDefault="00B4359B" w:rsidP="00B4359B">
            <w:pPr>
              <w:jc w:val="center"/>
              <w:rPr>
                <w:color w:val="000000"/>
                <w:sz w:val="20"/>
                <w:szCs w:val="20"/>
                <w:highlight w:val="white"/>
              </w:rPr>
            </w:pPr>
          </w:p>
          <w:tbl>
            <w:tblPr>
              <w:tblW w:w="7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
              <w:gridCol w:w="1055"/>
              <w:gridCol w:w="646"/>
              <w:gridCol w:w="992"/>
              <w:gridCol w:w="800"/>
              <w:gridCol w:w="760"/>
              <w:gridCol w:w="708"/>
              <w:gridCol w:w="851"/>
              <w:gridCol w:w="1134"/>
            </w:tblGrid>
            <w:tr w:rsidR="00B4359B" w:rsidRPr="007C0216" w:rsidTr="00B4359B">
              <w:tc>
                <w:tcPr>
                  <w:tcW w:w="454" w:type="dxa"/>
                </w:tcPr>
                <w:p w:rsidR="00B4359B" w:rsidRPr="007C0216" w:rsidRDefault="00B4359B" w:rsidP="00B16588">
                  <w:pPr>
                    <w:jc w:val="center"/>
                    <w:rPr>
                      <w:color w:val="000000"/>
                      <w:sz w:val="18"/>
                      <w:szCs w:val="18"/>
                    </w:rPr>
                  </w:pPr>
                  <w:r w:rsidRPr="007C0216">
                    <w:rPr>
                      <w:color w:val="000000"/>
                      <w:sz w:val="18"/>
                      <w:szCs w:val="18"/>
                    </w:rPr>
                    <w:t>№</w:t>
                  </w:r>
                </w:p>
                <w:p w:rsidR="00B4359B" w:rsidRPr="007C0216" w:rsidRDefault="00B4359B" w:rsidP="00B16588">
                  <w:pPr>
                    <w:jc w:val="center"/>
                    <w:rPr>
                      <w:sz w:val="18"/>
                      <w:szCs w:val="18"/>
                    </w:rPr>
                  </w:pPr>
                  <w:r w:rsidRPr="007C0216">
                    <w:rPr>
                      <w:color w:val="000000"/>
                      <w:sz w:val="18"/>
                      <w:szCs w:val="18"/>
                    </w:rPr>
                    <w:t>з/п</w:t>
                  </w:r>
                </w:p>
              </w:tc>
              <w:tc>
                <w:tcPr>
                  <w:tcW w:w="1055" w:type="dxa"/>
                </w:tcPr>
                <w:p w:rsidR="00B4359B" w:rsidRPr="007C0216" w:rsidRDefault="00B4359B" w:rsidP="00B16588">
                  <w:pPr>
                    <w:jc w:val="center"/>
                    <w:rPr>
                      <w:sz w:val="18"/>
                      <w:szCs w:val="18"/>
                      <w:highlight w:val="yellow"/>
                      <w:lang w:val="uk-UA"/>
                    </w:rPr>
                  </w:pPr>
                  <w:r w:rsidRPr="007C0216">
                    <w:rPr>
                      <w:sz w:val="18"/>
                      <w:szCs w:val="18"/>
                      <w:highlight w:val="white"/>
                    </w:rPr>
                    <w:t>Ідентифікаційний код юридичної особи в Єдиному державному реєстрі підприємств</w:t>
                  </w:r>
                  <w:r w:rsidRPr="007C0216">
                    <w:rPr>
                      <w:sz w:val="18"/>
                      <w:szCs w:val="18"/>
                      <w:highlight w:val="white"/>
                      <w:lang w:val="uk-UA"/>
                    </w:rPr>
                    <w:t xml:space="preserve"> </w:t>
                  </w:r>
                  <w:r w:rsidRPr="007C0216">
                    <w:rPr>
                      <w:sz w:val="18"/>
                      <w:szCs w:val="18"/>
                      <w:highlight w:val="white"/>
                    </w:rPr>
                    <w:t>і організацій України</w:t>
                  </w:r>
                  <w:r w:rsidRPr="007C0216">
                    <w:rPr>
                      <w:sz w:val="18"/>
                      <w:szCs w:val="18"/>
                    </w:rPr>
                    <w:t xml:space="preserve">, </w:t>
                  </w:r>
                  <w:r w:rsidRPr="007C0216">
                    <w:rPr>
                      <w:sz w:val="18"/>
                      <w:szCs w:val="18"/>
                      <w:lang w:val="uk-UA"/>
                    </w:rPr>
                    <w:t xml:space="preserve">на </w:t>
                  </w:r>
                  <w:r w:rsidRPr="007C0216">
                    <w:rPr>
                      <w:color w:val="000000"/>
                      <w:sz w:val="18"/>
                      <w:szCs w:val="18"/>
                    </w:rPr>
                    <w:t>який отримано дозвіл</w:t>
                  </w:r>
                  <w:r w:rsidRPr="007C0216">
                    <w:rPr>
                      <w:color w:val="000000"/>
                      <w:sz w:val="18"/>
                      <w:szCs w:val="18"/>
                      <w:lang w:val="uk-UA"/>
                    </w:rPr>
                    <w:t xml:space="preserve"> на викиди</w:t>
                  </w:r>
                </w:p>
              </w:tc>
              <w:tc>
                <w:tcPr>
                  <w:tcW w:w="646" w:type="dxa"/>
                </w:tcPr>
                <w:p w:rsidR="00B4359B" w:rsidRPr="007C0216" w:rsidRDefault="00B4359B" w:rsidP="00B16588">
                  <w:pPr>
                    <w:jc w:val="center"/>
                    <w:rPr>
                      <w:sz w:val="18"/>
                      <w:szCs w:val="18"/>
                      <w:highlight w:val="yellow"/>
                      <w:lang w:val="uk-UA"/>
                    </w:rPr>
                  </w:pPr>
                  <w:r w:rsidRPr="007C0216">
                    <w:rPr>
                      <w:color w:val="000000"/>
                      <w:sz w:val="18"/>
                      <w:szCs w:val="18"/>
                    </w:rPr>
                    <w:t>Найменування суб’єкта господарювання, який отримав дозвіл</w:t>
                  </w:r>
                  <w:r w:rsidRPr="007C0216">
                    <w:rPr>
                      <w:color w:val="000000"/>
                      <w:sz w:val="18"/>
                      <w:szCs w:val="18"/>
                      <w:lang w:val="uk-UA"/>
                    </w:rPr>
                    <w:t xml:space="preserve"> на викиди</w:t>
                  </w:r>
                </w:p>
              </w:tc>
              <w:tc>
                <w:tcPr>
                  <w:tcW w:w="992" w:type="dxa"/>
                </w:tcPr>
                <w:p w:rsidR="00B4359B" w:rsidRPr="007C0216" w:rsidRDefault="00B4359B" w:rsidP="00B16588">
                  <w:pPr>
                    <w:jc w:val="center"/>
                    <w:rPr>
                      <w:sz w:val="18"/>
                      <w:szCs w:val="18"/>
                      <w:highlight w:val="yellow"/>
                    </w:rPr>
                  </w:pPr>
                  <w:r w:rsidRPr="007C0216">
                    <w:rPr>
                      <w:color w:val="000000"/>
                      <w:sz w:val="18"/>
                      <w:szCs w:val="18"/>
                    </w:rPr>
                    <w:t xml:space="preserve">Фактична адреса </w:t>
                  </w:r>
                  <w:r w:rsidRPr="007C0216">
                    <w:rPr>
                      <w:color w:val="000000"/>
                      <w:sz w:val="18"/>
                      <w:szCs w:val="18"/>
                      <w:highlight w:val="white"/>
                    </w:rPr>
                    <w:t>об’єкта суб’єкта господарювання (проммайданчика)</w:t>
                  </w:r>
                </w:p>
              </w:tc>
              <w:tc>
                <w:tcPr>
                  <w:tcW w:w="800" w:type="dxa"/>
                </w:tcPr>
                <w:p w:rsidR="00B4359B" w:rsidRPr="007C0216" w:rsidRDefault="00B4359B" w:rsidP="00B16588">
                  <w:pPr>
                    <w:jc w:val="center"/>
                    <w:rPr>
                      <w:sz w:val="18"/>
                      <w:szCs w:val="18"/>
                      <w:highlight w:val="yellow"/>
                      <w:lang w:val="uk-UA"/>
                    </w:rPr>
                  </w:pPr>
                  <w:r w:rsidRPr="007C0216">
                    <w:rPr>
                      <w:color w:val="000000"/>
                      <w:sz w:val="18"/>
                      <w:szCs w:val="18"/>
                    </w:rPr>
                    <w:t>Номер дозволу</w:t>
                  </w:r>
                  <w:r w:rsidRPr="007C0216">
                    <w:rPr>
                      <w:color w:val="000000"/>
                      <w:sz w:val="18"/>
                      <w:szCs w:val="18"/>
                      <w:lang w:val="uk-UA"/>
                    </w:rPr>
                    <w:t xml:space="preserve"> на викиди</w:t>
                  </w:r>
                </w:p>
              </w:tc>
              <w:tc>
                <w:tcPr>
                  <w:tcW w:w="760" w:type="dxa"/>
                </w:tcPr>
                <w:p w:rsidR="00B4359B" w:rsidRPr="007C0216" w:rsidRDefault="00B4359B" w:rsidP="00B16588">
                  <w:pPr>
                    <w:jc w:val="center"/>
                    <w:rPr>
                      <w:sz w:val="18"/>
                      <w:szCs w:val="18"/>
                      <w:highlight w:val="yellow"/>
                      <w:lang w:val="uk-UA"/>
                    </w:rPr>
                  </w:pPr>
                  <w:r w:rsidRPr="007C0216">
                    <w:rPr>
                      <w:color w:val="000000"/>
                      <w:sz w:val="18"/>
                      <w:szCs w:val="18"/>
                    </w:rPr>
                    <w:t>Дата видачі дозволу</w:t>
                  </w:r>
                  <w:r w:rsidRPr="007C0216">
                    <w:rPr>
                      <w:color w:val="000000"/>
                      <w:sz w:val="18"/>
                      <w:szCs w:val="18"/>
                      <w:lang w:val="uk-UA"/>
                    </w:rPr>
                    <w:t xml:space="preserve"> на викиди</w:t>
                  </w:r>
                </w:p>
              </w:tc>
              <w:tc>
                <w:tcPr>
                  <w:tcW w:w="708" w:type="dxa"/>
                </w:tcPr>
                <w:p w:rsidR="00B4359B" w:rsidRPr="007C0216" w:rsidRDefault="00B4359B" w:rsidP="00B16588">
                  <w:pPr>
                    <w:jc w:val="center"/>
                    <w:rPr>
                      <w:sz w:val="18"/>
                      <w:szCs w:val="18"/>
                      <w:highlight w:val="yellow"/>
                      <w:lang w:val="uk-UA"/>
                    </w:rPr>
                  </w:pPr>
                  <w:r w:rsidRPr="007C0216">
                    <w:rPr>
                      <w:color w:val="000000"/>
                      <w:sz w:val="18"/>
                      <w:szCs w:val="18"/>
                    </w:rPr>
                    <w:t>Строк, до якого видано дозвіл</w:t>
                  </w:r>
                  <w:r w:rsidRPr="007C0216">
                    <w:rPr>
                      <w:color w:val="000000"/>
                      <w:sz w:val="18"/>
                      <w:szCs w:val="18"/>
                      <w:lang w:val="uk-UA"/>
                    </w:rPr>
                    <w:t xml:space="preserve"> на викиди</w:t>
                  </w:r>
                </w:p>
              </w:tc>
              <w:tc>
                <w:tcPr>
                  <w:tcW w:w="851" w:type="dxa"/>
                </w:tcPr>
                <w:p w:rsidR="00B4359B" w:rsidRPr="007C0216" w:rsidRDefault="00B4359B" w:rsidP="00B16588">
                  <w:pPr>
                    <w:jc w:val="center"/>
                    <w:rPr>
                      <w:sz w:val="18"/>
                      <w:szCs w:val="18"/>
                      <w:highlight w:val="yellow"/>
                    </w:rPr>
                  </w:pPr>
                  <w:r w:rsidRPr="007C0216">
                    <w:rPr>
                      <w:color w:val="000000"/>
                      <w:sz w:val="18"/>
                      <w:szCs w:val="18"/>
                      <w:highlight w:val="white"/>
                    </w:rPr>
                    <w:t>Група, до якої належить об’єкт суб’єкта господарювання</w:t>
                  </w:r>
                </w:p>
              </w:tc>
              <w:tc>
                <w:tcPr>
                  <w:tcW w:w="1134" w:type="dxa"/>
                </w:tcPr>
                <w:p w:rsidR="00B4359B" w:rsidRPr="007C0216" w:rsidRDefault="00B4359B" w:rsidP="00B16588">
                  <w:pPr>
                    <w:jc w:val="center"/>
                    <w:rPr>
                      <w:sz w:val="18"/>
                      <w:szCs w:val="18"/>
                    </w:rPr>
                  </w:pPr>
                  <w:r w:rsidRPr="007C0216">
                    <w:rPr>
                      <w:color w:val="000000"/>
                      <w:sz w:val="18"/>
                      <w:szCs w:val="18"/>
                    </w:rPr>
                    <w:t>Інформація про анулювання, переоформлення, зупинення та поновлення дозволів</w:t>
                  </w:r>
                </w:p>
              </w:tc>
            </w:tr>
            <w:tr w:rsidR="00B4359B" w:rsidRPr="007C0216" w:rsidTr="00B4359B">
              <w:tc>
                <w:tcPr>
                  <w:tcW w:w="454" w:type="dxa"/>
                </w:tcPr>
                <w:p w:rsidR="00B4359B" w:rsidRPr="007C0216" w:rsidRDefault="00B4359B" w:rsidP="00B16588">
                  <w:pPr>
                    <w:jc w:val="center"/>
                    <w:rPr>
                      <w:sz w:val="18"/>
                      <w:szCs w:val="18"/>
                    </w:rPr>
                  </w:pPr>
                  <w:r w:rsidRPr="007C0216">
                    <w:rPr>
                      <w:sz w:val="18"/>
                      <w:szCs w:val="18"/>
                    </w:rPr>
                    <w:t>1</w:t>
                  </w:r>
                </w:p>
              </w:tc>
              <w:tc>
                <w:tcPr>
                  <w:tcW w:w="1055" w:type="dxa"/>
                </w:tcPr>
                <w:p w:rsidR="00B4359B" w:rsidRPr="007C0216" w:rsidRDefault="00B4359B" w:rsidP="00B16588">
                  <w:pPr>
                    <w:jc w:val="center"/>
                    <w:rPr>
                      <w:sz w:val="18"/>
                      <w:szCs w:val="18"/>
                    </w:rPr>
                  </w:pPr>
                  <w:r w:rsidRPr="007C0216">
                    <w:rPr>
                      <w:sz w:val="18"/>
                      <w:szCs w:val="18"/>
                    </w:rPr>
                    <w:t>2</w:t>
                  </w:r>
                </w:p>
              </w:tc>
              <w:tc>
                <w:tcPr>
                  <w:tcW w:w="646" w:type="dxa"/>
                </w:tcPr>
                <w:p w:rsidR="00B4359B" w:rsidRPr="007C0216" w:rsidRDefault="00B4359B" w:rsidP="00B16588">
                  <w:pPr>
                    <w:jc w:val="center"/>
                    <w:rPr>
                      <w:sz w:val="18"/>
                      <w:szCs w:val="18"/>
                    </w:rPr>
                  </w:pPr>
                  <w:r w:rsidRPr="007C0216">
                    <w:rPr>
                      <w:sz w:val="18"/>
                      <w:szCs w:val="18"/>
                    </w:rPr>
                    <w:t>3</w:t>
                  </w:r>
                </w:p>
              </w:tc>
              <w:tc>
                <w:tcPr>
                  <w:tcW w:w="992" w:type="dxa"/>
                </w:tcPr>
                <w:p w:rsidR="00B4359B" w:rsidRPr="007C0216" w:rsidRDefault="00B4359B" w:rsidP="00B16588">
                  <w:pPr>
                    <w:jc w:val="center"/>
                    <w:rPr>
                      <w:sz w:val="18"/>
                      <w:szCs w:val="18"/>
                    </w:rPr>
                  </w:pPr>
                  <w:r w:rsidRPr="007C0216">
                    <w:rPr>
                      <w:sz w:val="18"/>
                      <w:szCs w:val="18"/>
                    </w:rPr>
                    <w:t>4</w:t>
                  </w:r>
                </w:p>
              </w:tc>
              <w:tc>
                <w:tcPr>
                  <w:tcW w:w="800" w:type="dxa"/>
                </w:tcPr>
                <w:p w:rsidR="00B4359B" w:rsidRPr="007C0216" w:rsidRDefault="00B4359B" w:rsidP="00B16588">
                  <w:pPr>
                    <w:jc w:val="center"/>
                    <w:rPr>
                      <w:sz w:val="18"/>
                      <w:szCs w:val="18"/>
                    </w:rPr>
                  </w:pPr>
                  <w:r w:rsidRPr="007C0216">
                    <w:rPr>
                      <w:sz w:val="18"/>
                      <w:szCs w:val="18"/>
                    </w:rPr>
                    <w:t>5</w:t>
                  </w:r>
                </w:p>
              </w:tc>
              <w:tc>
                <w:tcPr>
                  <w:tcW w:w="760" w:type="dxa"/>
                </w:tcPr>
                <w:p w:rsidR="00B4359B" w:rsidRPr="007C0216" w:rsidRDefault="00B4359B" w:rsidP="00B16588">
                  <w:pPr>
                    <w:jc w:val="center"/>
                    <w:rPr>
                      <w:sz w:val="18"/>
                      <w:szCs w:val="18"/>
                    </w:rPr>
                  </w:pPr>
                  <w:r w:rsidRPr="007C0216">
                    <w:rPr>
                      <w:sz w:val="18"/>
                      <w:szCs w:val="18"/>
                    </w:rPr>
                    <w:t>6</w:t>
                  </w:r>
                </w:p>
              </w:tc>
              <w:tc>
                <w:tcPr>
                  <w:tcW w:w="708" w:type="dxa"/>
                </w:tcPr>
                <w:p w:rsidR="00B4359B" w:rsidRPr="007C0216" w:rsidRDefault="00B4359B" w:rsidP="00B16588">
                  <w:pPr>
                    <w:jc w:val="center"/>
                    <w:rPr>
                      <w:sz w:val="18"/>
                      <w:szCs w:val="18"/>
                    </w:rPr>
                  </w:pPr>
                  <w:r w:rsidRPr="007C0216">
                    <w:rPr>
                      <w:sz w:val="18"/>
                      <w:szCs w:val="18"/>
                    </w:rPr>
                    <w:t>7</w:t>
                  </w:r>
                </w:p>
              </w:tc>
              <w:tc>
                <w:tcPr>
                  <w:tcW w:w="851" w:type="dxa"/>
                </w:tcPr>
                <w:p w:rsidR="00B4359B" w:rsidRPr="007C0216" w:rsidRDefault="00B4359B" w:rsidP="00B16588">
                  <w:pPr>
                    <w:jc w:val="center"/>
                    <w:rPr>
                      <w:sz w:val="18"/>
                      <w:szCs w:val="18"/>
                    </w:rPr>
                  </w:pPr>
                  <w:r w:rsidRPr="007C0216">
                    <w:rPr>
                      <w:sz w:val="18"/>
                      <w:szCs w:val="18"/>
                    </w:rPr>
                    <w:t>8</w:t>
                  </w:r>
                </w:p>
              </w:tc>
              <w:tc>
                <w:tcPr>
                  <w:tcW w:w="1134" w:type="dxa"/>
                </w:tcPr>
                <w:p w:rsidR="00B4359B" w:rsidRPr="007C0216" w:rsidRDefault="00B4359B" w:rsidP="00B16588">
                  <w:pPr>
                    <w:jc w:val="center"/>
                    <w:rPr>
                      <w:sz w:val="18"/>
                      <w:szCs w:val="18"/>
                    </w:rPr>
                  </w:pPr>
                  <w:r w:rsidRPr="007C0216">
                    <w:rPr>
                      <w:sz w:val="18"/>
                      <w:szCs w:val="18"/>
                    </w:rPr>
                    <w:t>9</w:t>
                  </w:r>
                </w:p>
              </w:tc>
            </w:tr>
            <w:tr w:rsidR="00B4359B" w:rsidRPr="007C0216" w:rsidTr="00B4359B">
              <w:tc>
                <w:tcPr>
                  <w:tcW w:w="454" w:type="dxa"/>
                </w:tcPr>
                <w:p w:rsidR="00B4359B" w:rsidRPr="007C0216" w:rsidRDefault="00B4359B" w:rsidP="00B16588">
                  <w:pPr>
                    <w:jc w:val="both"/>
                    <w:rPr>
                      <w:sz w:val="18"/>
                      <w:szCs w:val="18"/>
                    </w:rPr>
                  </w:pPr>
                </w:p>
              </w:tc>
              <w:tc>
                <w:tcPr>
                  <w:tcW w:w="1055" w:type="dxa"/>
                </w:tcPr>
                <w:p w:rsidR="00B4359B" w:rsidRPr="007C0216" w:rsidRDefault="00B4359B" w:rsidP="00B16588">
                  <w:pPr>
                    <w:jc w:val="both"/>
                    <w:rPr>
                      <w:sz w:val="18"/>
                      <w:szCs w:val="18"/>
                    </w:rPr>
                  </w:pPr>
                </w:p>
              </w:tc>
              <w:tc>
                <w:tcPr>
                  <w:tcW w:w="646" w:type="dxa"/>
                </w:tcPr>
                <w:p w:rsidR="00B4359B" w:rsidRPr="007C0216" w:rsidRDefault="00B4359B" w:rsidP="00B16588">
                  <w:pPr>
                    <w:jc w:val="both"/>
                    <w:rPr>
                      <w:sz w:val="18"/>
                      <w:szCs w:val="18"/>
                    </w:rPr>
                  </w:pPr>
                </w:p>
              </w:tc>
              <w:tc>
                <w:tcPr>
                  <w:tcW w:w="992" w:type="dxa"/>
                </w:tcPr>
                <w:p w:rsidR="00B4359B" w:rsidRPr="007C0216" w:rsidRDefault="00B4359B" w:rsidP="00B16588">
                  <w:pPr>
                    <w:jc w:val="both"/>
                    <w:rPr>
                      <w:sz w:val="18"/>
                      <w:szCs w:val="18"/>
                    </w:rPr>
                  </w:pPr>
                </w:p>
              </w:tc>
              <w:tc>
                <w:tcPr>
                  <w:tcW w:w="800" w:type="dxa"/>
                </w:tcPr>
                <w:p w:rsidR="00B4359B" w:rsidRPr="007C0216" w:rsidRDefault="00B4359B" w:rsidP="00B16588">
                  <w:pPr>
                    <w:jc w:val="both"/>
                    <w:rPr>
                      <w:sz w:val="18"/>
                      <w:szCs w:val="18"/>
                    </w:rPr>
                  </w:pPr>
                </w:p>
              </w:tc>
              <w:tc>
                <w:tcPr>
                  <w:tcW w:w="760" w:type="dxa"/>
                </w:tcPr>
                <w:p w:rsidR="00B4359B" w:rsidRPr="007C0216" w:rsidRDefault="00B4359B" w:rsidP="00B16588">
                  <w:pPr>
                    <w:jc w:val="both"/>
                    <w:rPr>
                      <w:sz w:val="18"/>
                      <w:szCs w:val="18"/>
                    </w:rPr>
                  </w:pPr>
                </w:p>
              </w:tc>
              <w:tc>
                <w:tcPr>
                  <w:tcW w:w="708" w:type="dxa"/>
                </w:tcPr>
                <w:p w:rsidR="00B4359B" w:rsidRPr="007C0216" w:rsidRDefault="00B4359B" w:rsidP="00B16588">
                  <w:pPr>
                    <w:jc w:val="both"/>
                    <w:rPr>
                      <w:sz w:val="18"/>
                      <w:szCs w:val="18"/>
                    </w:rPr>
                  </w:pPr>
                </w:p>
              </w:tc>
              <w:tc>
                <w:tcPr>
                  <w:tcW w:w="851" w:type="dxa"/>
                </w:tcPr>
                <w:p w:rsidR="00B4359B" w:rsidRPr="007C0216" w:rsidRDefault="00B4359B" w:rsidP="00B16588">
                  <w:pPr>
                    <w:jc w:val="both"/>
                    <w:rPr>
                      <w:sz w:val="18"/>
                      <w:szCs w:val="18"/>
                    </w:rPr>
                  </w:pPr>
                </w:p>
              </w:tc>
              <w:tc>
                <w:tcPr>
                  <w:tcW w:w="1134" w:type="dxa"/>
                </w:tcPr>
                <w:p w:rsidR="00B4359B" w:rsidRPr="007C0216" w:rsidRDefault="00B4359B" w:rsidP="00B16588">
                  <w:pPr>
                    <w:jc w:val="both"/>
                    <w:rPr>
                      <w:sz w:val="18"/>
                      <w:szCs w:val="18"/>
                    </w:rPr>
                  </w:pPr>
                </w:p>
              </w:tc>
            </w:tr>
          </w:tbl>
          <w:p w:rsidR="00791A88" w:rsidRDefault="00791A88" w:rsidP="00683BDB">
            <w:pPr>
              <w:shd w:val="clear" w:color="auto" w:fill="FFFFFF"/>
              <w:jc w:val="center"/>
              <w:rPr>
                <w:sz w:val="20"/>
                <w:szCs w:val="20"/>
                <w:highlight w:val="white"/>
                <w:lang w:val="uk-UA"/>
              </w:rPr>
            </w:pPr>
          </w:p>
          <w:p w:rsidR="00791A88" w:rsidRDefault="00791A88" w:rsidP="00683BDB">
            <w:pPr>
              <w:shd w:val="clear" w:color="auto" w:fill="FFFFFF"/>
              <w:jc w:val="center"/>
              <w:rPr>
                <w:sz w:val="20"/>
                <w:szCs w:val="20"/>
                <w:highlight w:val="white"/>
                <w:lang w:val="uk-UA"/>
              </w:rPr>
            </w:pPr>
            <w:r>
              <w:rPr>
                <w:sz w:val="20"/>
                <w:szCs w:val="20"/>
                <w:highlight w:val="white"/>
                <w:lang w:val="uk-UA"/>
              </w:rPr>
              <w:t>___________________________________</w:t>
            </w:r>
          </w:p>
          <w:p w:rsidR="00B4359B" w:rsidRPr="002C3807" w:rsidRDefault="00B4359B" w:rsidP="00683BDB">
            <w:pPr>
              <w:shd w:val="clear" w:color="auto" w:fill="FFFFFF"/>
              <w:jc w:val="center"/>
              <w:rPr>
                <w:lang w:val="uk-UA"/>
              </w:rPr>
            </w:pPr>
          </w:p>
        </w:tc>
      </w:tr>
    </w:tbl>
    <w:p w:rsidR="00B16588" w:rsidRDefault="00B16588">
      <w:pPr>
        <w:rPr>
          <w:lang w:val="uk-UA"/>
        </w:rPr>
      </w:pPr>
    </w:p>
    <w:p w:rsidR="006D3DE1" w:rsidRPr="00AF0DAB" w:rsidRDefault="006D3DE1" w:rsidP="006D3DE1">
      <w:pPr>
        <w:ind w:left="284"/>
        <w:rPr>
          <w:b/>
          <w:sz w:val="28"/>
          <w:szCs w:val="28"/>
        </w:rPr>
      </w:pPr>
      <w:r w:rsidRPr="00AF0DAB">
        <w:rPr>
          <w:b/>
          <w:bCs/>
          <w:sz w:val="28"/>
          <w:szCs w:val="28"/>
        </w:rPr>
        <w:t xml:space="preserve">Міністр </w:t>
      </w:r>
      <w:r w:rsidRPr="00AF0DAB">
        <w:rPr>
          <w:b/>
          <w:sz w:val="28"/>
          <w:szCs w:val="28"/>
        </w:rPr>
        <w:t xml:space="preserve">захисту довкілля та </w:t>
      </w:r>
    </w:p>
    <w:p w:rsidR="006D3DE1" w:rsidRPr="00783494" w:rsidRDefault="006D3DE1" w:rsidP="006D3DE1">
      <w:pPr>
        <w:ind w:left="284"/>
        <w:rPr>
          <w:b/>
          <w:sz w:val="28"/>
          <w:szCs w:val="28"/>
          <w:lang w:val="uk-UA"/>
        </w:rPr>
      </w:pPr>
      <w:r w:rsidRPr="00AF0DAB">
        <w:rPr>
          <w:b/>
          <w:sz w:val="28"/>
          <w:szCs w:val="28"/>
        </w:rPr>
        <w:t xml:space="preserve">природних ресурсів України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sidRPr="00AF0DAB">
        <w:rPr>
          <w:b/>
          <w:sz w:val="28"/>
          <w:szCs w:val="28"/>
        </w:rPr>
        <w:t xml:space="preserve">Руслан </w:t>
      </w:r>
      <w:r w:rsidR="00783494">
        <w:rPr>
          <w:b/>
          <w:sz w:val="28"/>
          <w:szCs w:val="28"/>
          <w:lang w:val="uk-UA"/>
        </w:rPr>
        <w:t>СТРІЛЕЦЬ</w:t>
      </w:r>
    </w:p>
    <w:p w:rsidR="006D3DE1" w:rsidRDefault="006D3DE1">
      <w:pPr>
        <w:rPr>
          <w:lang w:val="uk-UA"/>
        </w:rPr>
      </w:pPr>
    </w:p>
    <w:p w:rsidR="00CA5164" w:rsidRPr="00EB4A55" w:rsidRDefault="00CA5164" w:rsidP="00CA5164">
      <w:pPr>
        <w:spacing w:before="150" w:after="150"/>
        <w:ind w:left="284"/>
        <w:rPr>
          <w:sz w:val="28"/>
          <w:szCs w:val="28"/>
          <w:lang w:val="uk-UA"/>
        </w:rPr>
      </w:pPr>
      <w:r w:rsidRPr="00EB4A55">
        <w:rPr>
          <w:color w:val="333333"/>
          <w:sz w:val="28"/>
          <w:szCs w:val="28"/>
          <w:lang w:val="uk-UA" w:eastAsia="uk-UA"/>
        </w:rPr>
        <w:t>«___» ____________ 2022 р.</w:t>
      </w:r>
    </w:p>
    <w:sectPr w:rsidR="00CA5164" w:rsidRPr="00EB4A55" w:rsidSect="00BD0D55">
      <w:headerReference w:type="default" r:id="rId9"/>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DEA" w:rsidRDefault="000F0DEA" w:rsidP="00B4359B">
      <w:r>
        <w:separator/>
      </w:r>
    </w:p>
  </w:endnote>
  <w:endnote w:type="continuationSeparator" w:id="0">
    <w:p w:rsidR="000F0DEA" w:rsidRDefault="000F0DEA" w:rsidP="00B4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DEA" w:rsidRDefault="000F0DEA" w:rsidP="00B4359B">
      <w:r>
        <w:separator/>
      </w:r>
    </w:p>
  </w:footnote>
  <w:footnote w:type="continuationSeparator" w:id="0">
    <w:p w:rsidR="000F0DEA" w:rsidRDefault="000F0DEA" w:rsidP="00B43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586053"/>
      <w:docPartObj>
        <w:docPartGallery w:val="Page Numbers (Top of Page)"/>
        <w:docPartUnique/>
      </w:docPartObj>
    </w:sdtPr>
    <w:sdtEndPr/>
    <w:sdtContent>
      <w:p w:rsidR="000538CA" w:rsidRDefault="000538CA">
        <w:pPr>
          <w:pStyle w:val="a9"/>
          <w:jc w:val="center"/>
        </w:pPr>
        <w:r>
          <w:fldChar w:fldCharType="begin"/>
        </w:r>
        <w:r>
          <w:instrText>PAGE   \* MERGEFORMAT</w:instrText>
        </w:r>
        <w:r>
          <w:fldChar w:fldCharType="separate"/>
        </w:r>
        <w:r w:rsidR="00424013">
          <w:rPr>
            <w:noProof/>
          </w:rPr>
          <w:t>2</w:t>
        </w:r>
        <w:r>
          <w:fldChar w:fldCharType="end"/>
        </w:r>
      </w:p>
    </w:sdtContent>
  </w:sdt>
  <w:p w:rsidR="000538CA" w:rsidRDefault="000538C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2C24"/>
    <w:multiLevelType w:val="multilevel"/>
    <w:tmpl w:val="5D5884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CD44879"/>
    <w:multiLevelType w:val="multilevel"/>
    <w:tmpl w:val="1116DF42"/>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nsid w:val="0EF87525"/>
    <w:multiLevelType w:val="hybridMultilevel"/>
    <w:tmpl w:val="8014F528"/>
    <w:lvl w:ilvl="0" w:tplc="7728C992">
      <w:start w:val="1"/>
      <w:numFmt w:val="decimal"/>
      <w:lvlText w:val="%1."/>
      <w:lvlJc w:val="left"/>
      <w:pPr>
        <w:ind w:left="1691" w:hanging="1125"/>
      </w:pPr>
      <w:rPr>
        <w:rFonts w:hint="default"/>
      </w:rPr>
    </w:lvl>
    <w:lvl w:ilvl="1" w:tplc="04220019" w:tentative="1">
      <w:start w:val="1"/>
      <w:numFmt w:val="lowerLetter"/>
      <w:lvlText w:val="%2."/>
      <w:lvlJc w:val="left"/>
      <w:pPr>
        <w:ind w:left="1646" w:hanging="360"/>
      </w:pPr>
    </w:lvl>
    <w:lvl w:ilvl="2" w:tplc="0422001B" w:tentative="1">
      <w:start w:val="1"/>
      <w:numFmt w:val="lowerRoman"/>
      <w:lvlText w:val="%3."/>
      <w:lvlJc w:val="right"/>
      <w:pPr>
        <w:ind w:left="2366" w:hanging="180"/>
      </w:pPr>
    </w:lvl>
    <w:lvl w:ilvl="3" w:tplc="0422000F" w:tentative="1">
      <w:start w:val="1"/>
      <w:numFmt w:val="decimal"/>
      <w:lvlText w:val="%4."/>
      <w:lvlJc w:val="left"/>
      <w:pPr>
        <w:ind w:left="3086" w:hanging="360"/>
      </w:pPr>
    </w:lvl>
    <w:lvl w:ilvl="4" w:tplc="04220019" w:tentative="1">
      <w:start w:val="1"/>
      <w:numFmt w:val="lowerLetter"/>
      <w:lvlText w:val="%5."/>
      <w:lvlJc w:val="left"/>
      <w:pPr>
        <w:ind w:left="3806" w:hanging="360"/>
      </w:pPr>
    </w:lvl>
    <w:lvl w:ilvl="5" w:tplc="0422001B" w:tentative="1">
      <w:start w:val="1"/>
      <w:numFmt w:val="lowerRoman"/>
      <w:lvlText w:val="%6."/>
      <w:lvlJc w:val="right"/>
      <w:pPr>
        <w:ind w:left="4526" w:hanging="180"/>
      </w:pPr>
    </w:lvl>
    <w:lvl w:ilvl="6" w:tplc="0422000F" w:tentative="1">
      <w:start w:val="1"/>
      <w:numFmt w:val="decimal"/>
      <w:lvlText w:val="%7."/>
      <w:lvlJc w:val="left"/>
      <w:pPr>
        <w:ind w:left="5246" w:hanging="360"/>
      </w:pPr>
    </w:lvl>
    <w:lvl w:ilvl="7" w:tplc="04220019" w:tentative="1">
      <w:start w:val="1"/>
      <w:numFmt w:val="lowerLetter"/>
      <w:lvlText w:val="%8."/>
      <w:lvlJc w:val="left"/>
      <w:pPr>
        <w:ind w:left="5966" w:hanging="360"/>
      </w:pPr>
    </w:lvl>
    <w:lvl w:ilvl="8" w:tplc="0422001B" w:tentative="1">
      <w:start w:val="1"/>
      <w:numFmt w:val="lowerRoman"/>
      <w:lvlText w:val="%9."/>
      <w:lvlJc w:val="right"/>
      <w:pPr>
        <w:ind w:left="6686" w:hanging="180"/>
      </w:pPr>
    </w:lvl>
  </w:abstractNum>
  <w:abstractNum w:abstractNumId="3">
    <w:nsid w:val="11EA68F8"/>
    <w:multiLevelType w:val="multilevel"/>
    <w:tmpl w:val="7436AA2E"/>
    <w:lvl w:ilvl="0">
      <w:start w:val="2"/>
      <w:numFmt w:val="decimal"/>
      <w:lvlText w:val="%1."/>
      <w:lvlJc w:val="left"/>
      <w:pPr>
        <w:ind w:left="450" w:hanging="450"/>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4">
    <w:nsid w:val="1C84330B"/>
    <w:multiLevelType w:val="hybridMultilevel"/>
    <w:tmpl w:val="52F4EE70"/>
    <w:lvl w:ilvl="0" w:tplc="28A82C42">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5">
    <w:nsid w:val="359013A0"/>
    <w:multiLevelType w:val="hybridMultilevel"/>
    <w:tmpl w:val="E24E7840"/>
    <w:lvl w:ilvl="0" w:tplc="2C38D6AA">
      <w:start w:val="1"/>
      <w:numFmt w:val="decimal"/>
      <w:lvlText w:val="%1."/>
      <w:lvlJc w:val="left"/>
      <w:pPr>
        <w:ind w:left="1932" w:hanging="1080"/>
      </w:pPr>
      <w:rPr>
        <w:rFonts w:hint="default"/>
      </w:rPr>
    </w:lvl>
    <w:lvl w:ilvl="1" w:tplc="04220019" w:tentative="1">
      <w:start w:val="1"/>
      <w:numFmt w:val="lowerLetter"/>
      <w:lvlText w:val="%2."/>
      <w:lvlJc w:val="left"/>
      <w:pPr>
        <w:ind w:left="1932" w:hanging="360"/>
      </w:pPr>
    </w:lvl>
    <w:lvl w:ilvl="2" w:tplc="0422001B" w:tentative="1">
      <w:start w:val="1"/>
      <w:numFmt w:val="lowerRoman"/>
      <w:lvlText w:val="%3."/>
      <w:lvlJc w:val="right"/>
      <w:pPr>
        <w:ind w:left="2652" w:hanging="180"/>
      </w:pPr>
    </w:lvl>
    <w:lvl w:ilvl="3" w:tplc="0422000F" w:tentative="1">
      <w:start w:val="1"/>
      <w:numFmt w:val="decimal"/>
      <w:lvlText w:val="%4."/>
      <w:lvlJc w:val="left"/>
      <w:pPr>
        <w:ind w:left="3372" w:hanging="360"/>
      </w:pPr>
    </w:lvl>
    <w:lvl w:ilvl="4" w:tplc="04220019" w:tentative="1">
      <w:start w:val="1"/>
      <w:numFmt w:val="lowerLetter"/>
      <w:lvlText w:val="%5."/>
      <w:lvlJc w:val="left"/>
      <w:pPr>
        <w:ind w:left="4092" w:hanging="360"/>
      </w:pPr>
    </w:lvl>
    <w:lvl w:ilvl="5" w:tplc="0422001B" w:tentative="1">
      <w:start w:val="1"/>
      <w:numFmt w:val="lowerRoman"/>
      <w:lvlText w:val="%6."/>
      <w:lvlJc w:val="right"/>
      <w:pPr>
        <w:ind w:left="4812" w:hanging="180"/>
      </w:pPr>
    </w:lvl>
    <w:lvl w:ilvl="6" w:tplc="0422000F" w:tentative="1">
      <w:start w:val="1"/>
      <w:numFmt w:val="decimal"/>
      <w:lvlText w:val="%7."/>
      <w:lvlJc w:val="left"/>
      <w:pPr>
        <w:ind w:left="5532" w:hanging="360"/>
      </w:pPr>
    </w:lvl>
    <w:lvl w:ilvl="7" w:tplc="04220019" w:tentative="1">
      <w:start w:val="1"/>
      <w:numFmt w:val="lowerLetter"/>
      <w:lvlText w:val="%8."/>
      <w:lvlJc w:val="left"/>
      <w:pPr>
        <w:ind w:left="6252" w:hanging="360"/>
      </w:pPr>
    </w:lvl>
    <w:lvl w:ilvl="8" w:tplc="0422001B" w:tentative="1">
      <w:start w:val="1"/>
      <w:numFmt w:val="lowerRoman"/>
      <w:lvlText w:val="%9."/>
      <w:lvlJc w:val="right"/>
      <w:pPr>
        <w:ind w:left="6972" w:hanging="180"/>
      </w:pPr>
    </w:lvl>
  </w:abstractNum>
  <w:abstractNum w:abstractNumId="6">
    <w:nsid w:val="450F110E"/>
    <w:multiLevelType w:val="hybridMultilevel"/>
    <w:tmpl w:val="52F4EE70"/>
    <w:lvl w:ilvl="0" w:tplc="28A82C42">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7">
    <w:nsid w:val="52C93DCB"/>
    <w:multiLevelType w:val="hybridMultilevel"/>
    <w:tmpl w:val="38DA6848"/>
    <w:lvl w:ilvl="0" w:tplc="801C496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5DDC189E"/>
    <w:multiLevelType w:val="hybridMultilevel"/>
    <w:tmpl w:val="4798FD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2E36819"/>
    <w:multiLevelType w:val="hybridMultilevel"/>
    <w:tmpl w:val="80442812"/>
    <w:lvl w:ilvl="0" w:tplc="627E1928">
      <w:start w:val="1"/>
      <w:numFmt w:val="decimal"/>
      <w:lvlText w:val="%1."/>
      <w:lvlJc w:val="left"/>
      <w:pPr>
        <w:ind w:left="926" w:hanging="360"/>
      </w:pPr>
      <w:rPr>
        <w:rFonts w:cs="Times New Roman" w:hint="default"/>
      </w:rPr>
    </w:lvl>
    <w:lvl w:ilvl="1" w:tplc="04220019" w:tentative="1">
      <w:start w:val="1"/>
      <w:numFmt w:val="lowerLetter"/>
      <w:lvlText w:val="%2."/>
      <w:lvlJc w:val="left"/>
      <w:pPr>
        <w:ind w:left="1646" w:hanging="360"/>
      </w:pPr>
      <w:rPr>
        <w:rFonts w:cs="Times New Roman"/>
      </w:rPr>
    </w:lvl>
    <w:lvl w:ilvl="2" w:tplc="0422001B" w:tentative="1">
      <w:start w:val="1"/>
      <w:numFmt w:val="lowerRoman"/>
      <w:lvlText w:val="%3."/>
      <w:lvlJc w:val="right"/>
      <w:pPr>
        <w:ind w:left="2366" w:hanging="180"/>
      </w:pPr>
      <w:rPr>
        <w:rFonts w:cs="Times New Roman"/>
      </w:rPr>
    </w:lvl>
    <w:lvl w:ilvl="3" w:tplc="0422000F" w:tentative="1">
      <w:start w:val="1"/>
      <w:numFmt w:val="decimal"/>
      <w:lvlText w:val="%4."/>
      <w:lvlJc w:val="left"/>
      <w:pPr>
        <w:ind w:left="3086" w:hanging="360"/>
      </w:pPr>
      <w:rPr>
        <w:rFonts w:cs="Times New Roman"/>
      </w:rPr>
    </w:lvl>
    <w:lvl w:ilvl="4" w:tplc="04220019" w:tentative="1">
      <w:start w:val="1"/>
      <w:numFmt w:val="lowerLetter"/>
      <w:lvlText w:val="%5."/>
      <w:lvlJc w:val="left"/>
      <w:pPr>
        <w:ind w:left="3806" w:hanging="360"/>
      </w:pPr>
      <w:rPr>
        <w:rFonts w:cs="Times New Roman"/>
      </w:rPr>
    </w:lvl>
    <w:lvl w:ilvl="5" w:tplc="0422001B" w:tentative="1">
      <w:start w:val="1"/>
      <w:numFmt w:val="lowerRoman"/>
      <w:lvlText w:val="%6."/>
      <w:lvlJc w:val="right"/>
      <w:pPr>
        <w:ind w:left="4526" w:hanging="180"/>
      </w:pPr>
      <w:rPr>
        <w:rFonts w:cs="Times New Roman"/>
      </w:rPr>
    </w:lvl>
    <w:lvl w:ilvl="6" w:tplc="0422000F" w:tentative="1">
      <w:start w:val="1"/>
      <w:numFmt w:val="decimal"/>
      <w:lvlText w:val="%7."/>
      <w:lvlJc w:val="left"/>
      <w:pPr>
        <w:ind w:left="5246" w:hanging="360"/>
      </w:pPr>
      <w:rPr>
        <w:rFonts w:cs="Times New Roman"/>
      </w:rPr>
    </w:lvl>
    <w:lvl w:ilvl="7" w:tplc="04220019" w:tentative="1">
      <w:start w:val="1"/>
      <w:numFmt w:val="lowerLetter"/>
      <w:lvlText w:val="%8."/>
      <w:lvlJc w:val="left"/>
      <w:pPr>
        <w:ind w:left="5966" w:hanging="360"/>
      </w:pPr>
      <w:rPr>
        <w:rFonts w:cs="Times New Roman"/>
      </w:rPr>
    </w:lvl>
    <w:lvl w:ilvl="8" w:tplc="0422001B" w:tentative="1">
      <w:start w:val="1"/>
      <w:numFmt w:val="lowerRoman"/>
      <w:lvlText w:val="%9."/>
      <w:lvlJc w:val="right"/>
      <w:pPr>
        <w:ind w:left="6686" w:hanging="180"/>
      </w:pPr>
      <w:rPr>
        <w:rFonts w:cs="Times New Roman"/>
      </w:rPr>
    </w:lvl>
  </w:abstractNum>
  <w:abstractNum w:abstractNumId="10">
    <w:nsid w:val="64B66388"/>
    <w:multiLevelType w:val="hybridMultilevel"/>
    <w:tmpl w:val="BF000E90"/>
    <w:lvl w:ilvl="0" w:tplc="88524BF0">
      <w:start w:val="1"/>
      <w:numFmt w:val="decimal"/>
      <w:lvlText w:val="%1."/>
      <w:lvlJc w:val="left"/>
      <w:pPr>
        <w:ind w:left="1616" w:hanging="1050"/>
      </w:pPr>
      <w:rPr>
        <w:rFonts w:hint="default"/>
      </w:rPr>
    </w:lvl>
    <w:lvl w:ilvl="1" w:tplc="04220019" w:tentative="1">
      <w:start w:val="1"/>
      <w:numFmt w:val="lowerLetter"/>
      <w:lvlText w:val="%2."/>
      <w:lvlJc w:val="left"/>
      <w:pPr>
        <w:ind w:left="1646" w:hanging="360"/>
      </w:pPr>
    </w:lvl>
    <w:lvl w:ilvl="2" w:tplc="0422001B" w:tentative="1">
      <w:start w:val="1"/>
      <w:numFmt w:val="lowerRoman"/>
      <w:lvlText w:val="%3."/>
      <w:lvlJc w:val="right"/>
      <w:pPr>
        <w:ind w:left="2366" w:hanging="180"/>
      </w:pPr>
    </w:lvl>
    <w:lvl w:ilvl="3" w:tplc="0422000F" w:tentative="1">
      <w:start w:val="1"/>
      <w:numFmt w:val="decimal"/>
      <w:lvlText w:val="%4."/>
      <w:lvlJc w:val="left"/>
      <w:pPr>
        <w:ind w:left="3086" w:hanging="360"/>
      </w:pPr>
    </w:lvl>
    <w:lvl w:ilvl="4" w:tplc="04220019" w:tentative="1">
      <w:start w:val="1"/>
      <w:numFmt w:val="lowerLetter"/>
      <w:lvlText w:val="%5."/>
      <w:lvlJc w:val="left"/>
      <w:pPr>
        <w:ind w:left="3806" w:hanging="360"/>
      </w:pPr>
    </w:lvl>
    <w:lvl w:ilvl="5" w:tplc="0422001B" w:tentative="1">
      <w:start w:val="1"/>
      <w:numFmt w:val="lowerRoman"/>
      <w:lvlText w:val="%6."/>
      <w:lvlJc w:val="right"/>
      <w:pPr>
        <w:ind w:left="4526" w:hanging="180"/>
      </w:pPr>
    </w:lvl>
    <w:lvl w:ilvl="6" w:tplc="0422000F" w:tentative="1">
      <w:start w:val="1"/>
      <w:numFmt w:val="decimal"/>
      <w:lvlText w:val="%7."/>
      <w:lvlJc w:val="left"/>
      <w:pPr>
        <w:ind w:left="5246" w:hanging="360"/>
      </w:pPr>
    </w:lvl>
    <w:lvl w:ilvl="7" w:tplc="04220019" w:tentative="1">
      <w:start w:val="1"/>
      <w:numFmt w:val="lowerLetter"/>
      <w:lvlText w:val="%8."/>
      <w:lvlJc w:val="left"/>
      <w:pPr>
        <w:ind w:left="5966" w:hanging="360"/>
      </w:pPr>
    </w:lvl>
    <w:lvl w:ilvl="8" w:tplc="0422001B" w:tentative="1">
      <w:start w:val="1"/>
      <w:numFmt w:val="lowerRoman"/>
      <w:lvlText w:val="%9."/>
      <w:lvlJc w:val="right"/>
      <w:pPr>
        <w:ind w:left="6686" w:hanging="180"/>
      </w:pPr>
    </w:lvl>
  </w:abstractNum>
  <w:abstractNum w:abstractNumId="11">
    <w:nsid w:val="76D638BB"/>
    <w:multiLevelType w:val="multilevel"/>
    <w:tmpl w:val="4F5AA3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7"/>
  </w:num>
  <w:num w:numId="3">
    <w:abstractNumId w:val="6"/>
  </w:num>
  <w:num w:numId="4">
    <w:abstractNumId w:val="4"/>
  </w:num>
  <w:num w:numId="5">
    <w:abstractNumId w:val="9"/>
  </w:num>
  <w:num w:numId="6">
    <w:abstractNumId w:val="2"/>
  </w:num>
  <w:num w:numId="7">
    <w:abstractNumId w:val="0"/>
  </w:num>
  <w:num w:numId="8">
    <w:abstractNumId w:val="10"/>
  </w:num>
  <w:num w:numId="9">
    <w:abstractNumId w:val="11"/>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75"/>
    <w:rsid w:val="000320C7"/>
    <w:rsid w:val="000538CA"/>
    <w:rsid w:val="00066DBF"/>
    <w:rsid w:val="00073C37"/>
    <w:rsid w:val="000B6EF0"/>
    <w:rsid w:val="000F0DEA"/>
    <w:rsid w:val="000F50E8"/>
    <w:rsid w:val="002A6772"/>
    <w:rsid w:val="002B6AAC"/>
    <w:rsid w:val="002C3807"/>
    <w:rsid w:val="003513CE"/>
    <w:rsid w:val="00353CFD"/>
    <w:rsid w:val="00424013"/>
    <w:rsid w:val="00462A96"/>
    <w:rsid w:val="00551F75"/>
    <w:rsid w:val="00571E1A"/>
    <w:rsid w:val="0062181E"/>
    <w:rsid w:val="00683BDB"/>
    <w:rsid w:val="006D3DE1"/>
    <w:rsid w:val="006D6030"/>
    <w:rsid w:val="00783494"/>
    <w:rsid w:val="00791A88"/>
    <w:rsid w:val="007C1A5B"/>
    <w:rsid w:val="008A56F2"/>
    <w:rsid w:val="008B67B4"/>
    <w:rsid w:val="009A18D3"/>
    <w:rsid w:val="00B16588"/>
    <w:rsid w:val="00B4359B"/>
    <w:rsid w:val="00B766BE"/>
    <w:rsid w:val="00B85B77"/>
    <w:rsid w:val="00BD0D55"/>
    <w:rsid w:val="00CA5164"/>
    <w:rsid w:val="00CC5174"/>
    <w:rsid w:val="00DA08FD"/>
    <w:rsid w:val="00EB4A55"/>
    <w:rsid w:val="00FF24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6B1C18-F1A5-4648-A4F0-C2BEAEB2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D5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0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BD0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uiPriority w:val="99"/>
    <w:rsid w:val="00BD0D55"/>
    <w:rPr>
      <w:rFonts w:ascii="Courier New" w:eastAsia="Times New Roman" w:hAnsi="Courier New" w:cs="Courier New"/>
      <w:color w:val="000000"/>
      <w:sz w:val="21"/>
      <w:szCs w:val="21"/>
      <w:lang w:val="ru-RU" w:eastAsia="ru-RU"/>
    </w:rPr>
  </w:style>
  <w:style w:type="paragraph" w:styleId="a4">
    <w:name w:val="List Paragraph"/>
    <w:basedOn w:val="a"/>
    <w:uiPriority w:val="34"/>
    <w:qFormat/>
    <w:rsid w:val="00BD0D55"/>
    <w:pPr>
      <w:spacing w:after="200" w:line="276" w:lineRule="auto"/>
      <w:ind w:left="720"/>
      <w:contextualSpacing/>
    </w:pPr>
    <w:rPr>
      <w:rFonts w:ascii="Calibri" w:hAnsi="Calibri"/>
      <w:sz w:val="22"/>
      <w:szCs w:val="22"/>
      <w:lang w:val="uk-UA" w:eastAsia="en-US"/>
    </w:rPr>
  </w:style>
  <w:style w:type="character" w:styleId="a5">
    <w:name w:val="Hyperlink"/>
    <w:basedOn w:val="a0"/>
    <w:uiPriority w:val="99"/>
    <w:semiHidden/>
    <w:rsid w:val="00BD0D55"/>
    <w:rPr>
      <w:rFonts w:cs="Times New Roman"/>
      <w:color w:val="0000FF"/>
      <w:u w:val="single"/>
    </w:rPr>
  </w:style>
  <w:style w:type="character" w:styleId="a6">
    <w:name w:val="Emphasis"/>
    <w:basedOn w:val="a0"/>
    <w:uiPriority w:val="20"/>
    <w:qFormat/>
    <w:rsid w:val="00BD0D55"/>
    <w:rPr>
      <w:rFonts w:cs="Times New Roman"/>
      <w:i/>
      <w:iCs/>
    </w:rPr>
  </w:style>
  <w:style w:type="paragraph" w:styleId="a7">
    <w:name w:val="Balloon Text"/>
    <w:basedOn w:val="a"/>
    <w:link w:val="a8"/>
    <w:uiPriority w:val="99"/>
    <w:semiHidden/>
    <w:unhideWhenUsed/>
    <w:rsid w:val="00B4359B"/>
    <w:rPr>
      <w:rFonts w:ascii="Tahoma" w:hAnsi="Tahoma" w:cs="Tahoma"/>
      <w:sz w:val="16"/>
      <w:szCs w:val="16"/>
    </w:rPr>
  </w:style>
  <w:style w:type="character" w:customStyle="1" w:styleId="a8">
    <w:name w:val="Текст выноски Знак"/>
    <w:basedOn w:val="a0"/>
    <w:link w:val="a7"/>
    <w:uiPriority w:val="99"/>
    <w:semiHidden/>
    <w:rsid w:val="00B4359B"/>
    <w:rPr>
      <w:rFonts w:ascii="Tahoma" w:eastAsia="Times New Roman" w:hAnsi="Tahoma" w:cs="Tahoma"/>
      <w:sz w:val="16"/>
      <w:szCs w:val="16"/>
      <w:lang w:val="ru-RU" w:eastAsia="ru-RU"/>
    </w:rPr>
  </w:style>
  <w:style w:type="paragraph" w:styleId="a9">
    <w:name w:val="header"/>
    <w:basedOn w:val="a"/>
    <w:link w:val="aa"/>
    <w:uiPriority w:val="99"/>
    <w:unhideWhenUsed/>
    <w:rsid w:val="00B4359B"/>
    <w:pPr>
      <w:tabs>
        <w:tab w:val="center" w:pos="4819"/>
        <w:tab w:val="right" w:pos="9639"/>
      </w:tabs>
    </w:pPr>
  </w:style>
  <w:style w:type="character" w:customStyle="1" w:styleId="aa">
    <w:name w:val="Верхний колонтитул Знак"/>
    <w:basedOn w:val="a0"/>
    <w:link w:val="a9"/>
    <w:uiPriority w:val="99"/>
    <w:rsid w:val="00B4359B"/>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B4359B"/>
    <w:pPr>
      <w:tabs>
        <w:tab w:val="center" w:pos="4819"/>
        <w:tab w:val="right" w:pos="9639"/>
      </w:tabs>
    </w:pPr>
  </w:style>
  <w:style w:type="character" w:customStyle="1" w:styleId="ac">
    <w:name w:val="Нижний колонтитул Знак"/>
    <w:basedOn w:val="a0"/>
    <w:link w:val="ab"/>
    <w:uiPriority w:val="99"/>
    <w:rsid w:val="00B4359B"/>
    <w:rPr>
      <w:rFonts w:ascii="Times New Roman" w:eastAsia="Times New Roman" w:hAnsi="Times New Roman" w:cs="Times New Roman"/>
      <w:sz w:val="24"/>
      <w:szCs w:val="24"/>
      <w:lang w:val="ru-RU" w:eastAsia="ru-RU"/>
    </w:rPr>
  </w:style>
  <w:style w:type="paragraph" w:customStyle="1" w:styleId="rvps12">
    <w:name w:val="rvps12"/>
    <w:basedOn w:val="a"/>
    <w:rsid w:val="00CA5164"/>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831237">
      <w:bodyDiv w:val="1"/>
      <w:marLeft w:val="0"/>
      <w:marRight w:val="0"/>
      <w:marTop w:val="0"/>
      <w:marBottom w:val="0"/>
      <w:divBdr>
        <w:top w:val="none" w:sz="0" w:space="0" w:color="auto"/>
        <w:left w:val="none" w:sz="0" w:space="0" w:color="auto"/>
        <w:bottom w:val="none" w:sz="0" w:space="0" w:color="auto"/>
        <w:right w:val="none" w:sz="0" w:space="0" w:color="auto"/>
      </w:divBdr>
      <w:divsChild>
        <w:div w:id="1767846486">
          <w:marLeft w:val="0"/>
          <w:marRight w:val="0"/>
          <w:marTop w:val="0"/>
          <w:marBottom w:val="0"/>
          <w:divBdr>
            <w:top w:val="none" w:sz="0" w:space="0" w:color="auto"/>
            <w:left w:val="none" w:sz="0" w:space="0" w:color="auto"/>
            <w:bottom w:val="none" w:sz="0" w:space="0" w:color="auto"/>
            <w:right w:val="none" w:sz="0" w:space="0" w:color="auto"/>
          </w:divBdr>
        </w:div>
        <w:div w:id="706562042">
          <w:marLeft w:val="0"/>
          <w:marRight w:val="0"/>
          <w:marTop w:val="0"/>
          <w:marBottom w:val="0"/>
          <w:divBdr>
            <w:top w:val="none" w:sz="0" w:space="0" w:color="auto"/>
            <w:left w:val="none" w:sz="0" w:space="0" w:color="auto"/>
            <w:bottom w:val="none" w:sz="0" w:space="0" w:color="auto"/>
            <w:right w:val="none" w:sz="0" w:space="0" w:color="auto"/>
          </w:divBdr>
        </w:div>
        <w:div w:id="1620259041">
          <w:marLeft w:val="0"/>
          <w:marRight w:val="0"/>
          <w:marTop w:val="0"/>
          <w:marBottom w:val="0"/>
          <w:divBdr>
            <w:top w:val="none" w:sz="0" w:space="0" w:color="auto"/>
            <w:left w:val="none" w:sz="0" w:space="0" w:color="auto"/>
            <w:bottom w:val="none" w:sz="0" w:space="0" w:color="auto"/>
            <w:right w:val="none" w:sz="0" w:space="0" w:color="auto"/>
          </w:divBdr>
        </w:div>
      </w:divsChild>
    </w:div>
    <w:div w:id="160919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zakon.rada.gov.ua/laws/show/364-95-%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40496</Words>
  <Characters>23084</Characters>
  <Application>Microsoft Office Word</Application>
  <DocSecurity>0</DocSecurity>
  <Lines>192</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ЛУЧКО Катерина Андріївна</dc:creator>
  <cp:lastModifiedBy>Носихіна Тетяна Іванівна</cp:lastModifiedBy>
  <cp:revision>2</cp:revision>
  <dcterms:created xsi:type="dcterms:W3CDTF">2022-10-03T13:19:00Z</dcterms:created>
  <dcterms:modified xsi:type="dcterms:W3CDTF">2022-10-03T13:19:00Z</dcterms:modified>
</cp:coreProperties>
</file>