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B050" w14:textId="77777777" w:rsidR="006F681E" w:rsidRPr="00677F49" w:rsidRDefault="006F681E" w:rsidP="00677F49">
      <w:pPr>
        <w:pStyle w:val="a3"/>
        <w:spacing w:line="276" w:lineRule="auto"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677F49">
        <w:rPr>
          <w:b/>
          <w:sz w:val="24"/>
          <w:szCs w:val="24"/>
        </w:rPr>
        <w:t>Про намір отримати дозвіл на викиди</w:t>
      </w:r>
    </w:p>
    <w:p w14:paraId="516EA2E2" w14:textId="4262CA89" w:rsidR="00F467ED" w:rsidRPr="003A7DE5" w:rsidRDefault="00360E20" w:rsidP="00677F49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360E20">
        <w:rPr>
          <w:sz w:val="24"/>
          <w:szCs w:val="24"/>
        </w:rPr>
        <w:t>На виконання Постанови КМУ № 302 від 13.03.2002 р.</w:t>
      </w:r>
      <w:r w:rsidR="00F467ED" w:rsidRPr="00F467ED">
        <w:rPr>
          <w:sz w:val="24"/>
          <w:szCs w:val="24"/>
        </w:rPr>
        <w:t xml:space="preserve"> </w:t>
      </w:r>
      <w:r w:rsidR="0007503F" w:rsidRPr="0007503F">
        <w:rPr>
          <w:sz w:val="24"/>
          <w:szCs w:val="24"/>
        </w:rPr>
        <w:t>Селянське фермерське господарство «</w:t>
      </w:r>
      <w:proofErr w:type="spellStart"/>
      <w:r w:rsidR="0007503F" w:rsidRPr="0007503F">
        <w:rPr>
          <w:sz w:val="24"/>
          <w:szCs w:val="24"/>
        </w:rPr>
        <w:t>Свято-Нікольське</w:t>
      </w:r>
      <w:proofErr w:type="spellEnd"/>
      <w:r w:rsidR="0007503F" w:rsidRPr="0007503F">
        <w:rPr>
          <w:sz w:val="24"/>
          <w:szCs w:val="24"/>
        </w:rPr>
        <w:t xml:space="preserve">» </w:t>
      </w:r>
      <w:r w:rsidR="00F467ED" w:rsidRPr="00677F49">
        <w:rPr>
          <w:sz w:val="24"/>
          <w:szCs w:val="24"/>
        </w:rPr>
        <w:t xml:space="preserve">(код ЄДРПОУ: </w:t>
      </w:r>
      <w:r w:rsidR="00EC373E" w:rsidRPr="00EC373E">
        <w:rPr>
          <w:sz w:val="24"/>
          <w:szCs w:val="24"/>
        </w:rPr>
        <w:t>31654942</w:t>
      </w:r>
      <w:r w:rsidR="00F467ED" w:rsidRPr="00677F49">
        <w:rPr>
          <w:sz w:val="24"/>
          <w:szCs w:val="24"/>
        </w:rPr>
        <w:t>)</w:t>
      </w:r>
      <w:r w:rsidR="003D731B" w:rsidRPr="003D731B">
        <w:t xml:space="preserve"> </w:t>
      </w:r>
      <w:r w:rsidR="003D731B">
        <w:rPr>
          <w:sz w:val="24"/>
          <w:szCs w:val="24"/>
        </w:rPr>
        <w:t>у</w:t>
      </w:r>
      <w:r w:rsidR="003D731B" w:rsidRPr="003D731B">
        <w:rPr>
          <w:sz w:val="24"/>
          <w:szCs w:val="24"/>
        </w:rPr>
        <w:t xml:space="preserve"> зв’язку з закінченням терміну дії </w:t>
      </w:r>
      <w:r w:rsidR="003D731B">
        <w:rPr>
          <w:sz w:val="24"/>
          <w:szCs w:val="24"/>
        </w:rPr>
        <w:t>Д</w:t>
      </w:r>
      <w:r w:rsidR="003D731B" w:rsidRPr="003D731B">
        <w:rPr>
          <w:sz w:val="24"/>
          <w:szCs w:val="24"/>
        </w:rPr>
        <w:t xml:space="preserve">озволу </w:t>
      </w:r>
      <w:r w:rsidR="00F467ED" w:rsidRPr="00F467ED">
        <w:rPr>
          <w:sz w:val="24"/>
          <w:szCs w:val="24"/>
        </w:rPr>
        <w:t>має намір отримати Дозвіл</w:t>
      </w:r>
      <w:r w:rsidRPr="00360E20">
        <w:t xml:space="preserve"> </w:t>
      </w:r>
      <w:r w:rsidRPr="00360E20">
        <w:rPr>
          <w:sz w:val="24"/>
          <w:szCs w:val="24"/>
        </w:rPr>
        <w:t>на викиди забруднюючих речовин в атмосферне повітря від стаціонарних джерел</w:t>
      </w:r>
      <w:r w:rsidR="00F467ED" w:rsidRPr="00F467ED">
        <w:rPr>
          <w:sz w:val="24"/>
          <w:szCs w:val="24"/>
        </w:rPr>
        <w:t xml:space="preserve"> </w:t>
      </w:r>
      <w:r w:rsidR="00F467ED">
        <w:rPr>
          <w:sz w:val="24"/>
          <w:szCs w:val="24"/>
        </w:rPr>
        <w:t xml:space="preserve">виробничого майданчику, </w:t>
      </w:r>
      <w:r w:rsidR="00F467ED" w:rsidRPr="00677F49">
        <w:rPr>
          <w:spacing w:val="-6"/>
          <w:sz w:val="24"/>
          <w:szCs w:val="24"/>
        </w:rPr>
        <w:t>розташованого за адресою:</w:t>
      </w:r>
      <w:r w:rsidR="00F467ED">
        <w:rPr>
          <w:spacing w:val="-6"/>
          <w:sz w:val="24"/>
          <w:szCs w:val="24"/>
        </w:rPr>
        <w:t xml:space="preserve"> </w:t>
      </w:r>
      <w:r w:rsidR="00EC373E" w:rsidRPr="00EC373E">
        <w:rPr>
          <w:spacing w:val="-6"/>
          <w:sz w:val="24"/>
          <w:szCs w:val="24"/>
        </w:rPr>
        <w:t xml:space="preserve">52313, Дніпропетровська обл., </w:t>
      </w:r>
      <w:proofErr w:type="spellStart"/>
      <w:r w:rsidR="00EC373E" w:rsidRPr="00EC373E">
        <w:rPr>
          <w:spacing w:val="-6"/>
          <w:sz w:val="24"/>
          <w:szCs w:val="24"/>
        </w:rPr>
        <w:t>Кам´янський</w:t>
      </w:r>
      <w:proofErr w:type="spellEnd"/>
      <w:r w:rsidR="00EC373E" w:rsidRPr="00EC373E">
        <w:rPr>
          <w:spacing w:val="-6"/>
          <w:sz w:val="24"/>
          <w:szCs w:val="24"/>
        </w:rPr>
        <w:t xml:space="preserve"> р-н, с. Українка, вул. Дорожня, 1-</w:t>
      </w:r>
      <w:r w:rsidR="00EC373E" w:rsidRPr="003A7DE5">
        <w:rPr>
          <w:spacing w:val="-6"/>
          <w:sz w:val="24"/>
          <w:szCs w:val="24"/>
        </w:rPr>
        <w:t>а</w:t>
      </w:r>
      <w:r w:rsidR="00F467ED" w:rsidRPr="003A7DE5">
        <w:rPr>
          <w:spacing w:val="-6"/>
          <w:sz w:val="24"/>
          <w:szCs w:val="24"/>
        </w:rPr>
        <w:t>.</w:t>
      </w:r>
      <w:r w:rsidR="003A7DE5" w:rsidRPr="003A7DE5">
        <w:rPr>
          <w:spacing w:val="-6"/>
          <w:sz w:val="24"/>
          <w:szCs w:val="24"/>
        </w:rPr>
        <w:t xml:space="preserve"> По ступеню впливу на забруднення атмосферног</w:t>
      </w:r>
      <w:r w:rsidR="00C2524B">
        <w:rPr>
          <w:spacing w:val="-6"/>
          <w:sz w:val="24"/>
          <w:szCs w:val="24"/>
        </w:rPr>
        <w:t xml:space="preserve">о повітря виробничий майданчик </w:t>
      </w:r>
      <w:r w:rsidR="003A7DE5" w:rsidRPr="003A7DE5">
        <w:rPr>
          <w:spacing w:val="-6"/>
          <w:sz w:val="24"/>
          <w:szCs w:val="24"/>
        </w:rPr>
        <w:t xml:space="preserve"> відноситься до другої групи – об’єкти, які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  <w:r w:rsidR="003A7DE5" w:rsidRPr="003A7DE5">
        <w:rPr>
          <w:spacing w:val="-6"/>
          <w:sz w:val="24"/>
          <w:szCs w:val="24"/>
          <w:lang w:val="ru-RU"/>
        </w:rPr>
        <w:t xml:space="preserve">  </w:t>
      </w:r>
    </w:p>
    <w:p w14:paraId="60C293FE" w14:textId="6B4038BD" w:rsidR="000E246A" w:rsidRPr="000E246A" w:rsidRDefault="000E246A" w:rsidP="000E246A">
      <w:pPr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0E246A">
        <w:rPr>
          <w:spacing w:val="-6"/>
          <w:sz w:val="24"/>
          <w:szCs w:val="24"/>
        </w:rPr>
        <w:t>На виробничому майданчику СФГ «</w:t>
      </w:r>
      <w:proofErr w:type="spellStart"/>
      <w:r w:rsidRPr="000E246A">
        <w:rPr>
          <w:spacing w:val="-6"/>
          <w:sz w:val="24"/>
          <w:szCs w:val="24"/>
        </w:rPr>
        <w:t>Свято-Нікольське</w:t>
      </w:r>
      <w:proofErr w:type="spellEnd"/>
      <w:r w:rsidRPr="000E246A">
        <w:rPr>
          <w:spacing w:val="-6"/>
          <w:sz w:val="24"/>
          <w:szCs w:val="24"/>
        </w:rPr>
        <w:t xml:space="preserve">» здійснюється вирощування та відгодівля свиней. </w:t>
      </w:r>
      <w:r w:rsidR="00C2524B" w:rsidRPr="000E246A">
        <w:rPr>
          <w:spacing w:val="-6"/>
          <w:sz w:val="24"/>
          <w:szCs w:val="24"/>
        </w:rPr>
        <w:t>Технологія передбачає використання у замкнутому циклі виробництва (відтворення, дорощування, відгодівля) 200 свиноматок. Технологічний процес вирощування і відгодівлі свиней здійснюється за сучасною технологією, що базується на потоковому способі виробництва, яким передбачений безперервний і рівномірний випуск протягом року однакової кількості молодняку свиней для подальшої відгодівлі.</w:t>
      </w:r>
      <w:r w:rsidR="00C2524B" w:rsidRPr="00C2524B">
        <w:rPr>
          <w:spacing w:val="-6"/>
          <w:sz w:val="24"/>
          <w:szCs w:val="24"/>
        </w:rPr>
        <w:t xml:space="preserve"> </w:t>
      </w:r>
      <w:r w:rsidRPr="000E246A">
        <w:rPr>
          <w:spacing w:val="-6"/>
          <w:sz w:val="24"/>
          <w:szCs w:val="24"/>
        </w:rPr>
        <w:t>Збут свиней м’ясокомбінатам передбачений при досягненні живої ваги тварин 100 кг (свинина товарна). Забій свиней на підприємстві не здійснюється.</w:t>
      </w:r>
      <w:r w:rsidR="00C2524B" w:rsidRPr="00C2524B">
        <w:rPr>
          <w:spacing w:val="-6"/>
          <w:sz w:val="24"/>
          <w:szCs w:val="24"/>
        </w:rPr>
        <w:t xml:space="preserve"> </w:t>
      </w:r>
    </w:p>
    <w:p w14:paraId="2A90CA1A" w14:textId="639D0E1B" w:rsidR="00983FCD" w:rsidRDefault="000E246A" w:rsidP="000E246A">
      <w:pPr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0E246A">
        <w:rPr>
          <w:spacing w:val="-6"/>
          <w:sz w:val="24"/>
          <w:szCs w:val="24"/>
        </w:rPr>
        <w:t xml:space="preserve">Для утримування, вирощування та відгодівлі свиней призначені </w:t>
      </w:r>
      <w:r w:rsidR="00983FCD">
        <w:rPr>
          <w:spacing w:val="-6"/>
          <w:sz w:val="24"/>
          <w:szCs w:val="24"/>
        </w:rPr>
        <w:t xml:space="preserve">6 свинарників. </w:t>
      </w:r>
      <w:r w:rsidR="00E32BFC" w:rsidRPr="00AC76D4">
        <w:rPr>
          <w:spacing w:val="-6"/>
          <w:sz w:val="24"/>
          <w:szCs w:val="24"/>
        </w:rPr>
        <w:t>Гній від усіх свинарн</w:t>
      </w:r>
      <w:r w:rsidR="00E32BFC">
        <w:rPr>
          <w:spacing w:val="-6"/>
          <w:sz w:val="24"/>
          <w:szCs w:val="24"/>
        </w:rPr>
        <w:t xml:space="preserve">иків </w:t>
      </w:r>
      <w:r w:rsidR="00E32BFC" w:rsidRPr="00AC76D4">
        <w:rPr>
          <w:spacing w:val="-6"/>
          <w:sz w:val="24"/>
          <w:szCs w:val="24"/>
        </w:rPr>
        <w:t>надходить</w:t>
      </w:r>
      <w:r w:rsidR="00E32BFC">
        <w:rPr>
          <w:spacing w:val="-6"/>
          <w:sz w:val="24"/>
          <w:szCs w:val="24"/>
        </w:rPr>
        <w:t xml:space="preserve"> по трубопроводу </w:t>
      </w:r>
      <w:r w:rsidR="00E32BFC" w:rsidRPr="00AC76D4">
        <w:rPr>
          <w:spacing w:val="-6"/>
          <w:sz w:val="24"/>
          <w:szCs w:val="24"/>
        </w:rPr>
        <w:t xml:space="preserve">у загальний септик для рідких відходів, </w:t>
      </w:r>
      <w:r w:rsidR="00E32BFC">
        <w:rPr>
          <w:spacing w:val="-6"/>
          <w:sz w:val="24"/>
          <w:szCs w:val="24"/>
        </w:rPr>
        <w:t>і далі</w:t>
      </w:r>
      <w:r w:rsidR="00E32BFC" w:rsidRPr="00AC76D4">
        <w:rPr>
          <w:spacing w:val="-6"/>
          <w:sz w:val="24"/>
          <w:szCs w:val="24"/>
        </w:rPr>
        <w:t xml:space="preserve"> потрапляє у відкрите гноєсховище</w:t>
      </w:r>
      <w:r w:rsidR="00E32BFC">
        <w:rPr>
          <w:spacing w:val="-6"/>
          <w:sz w:val="24"/>
          <w:szCs w:val="24"/>
        </w:rPr>
        <w:t xml:space="preserve"> для тимчасового зберігання. </w:t>
      </w:r>
      <w:r w:rsidR="00742F77" w:rsidRPr="00742F77">
        <w:rPr>
          <w:spacing w:val="-6"/>
          <w:sz w:val="24"/>
          <w:szCs w:val="24"/>
        </w:rPr>
        <w:t xml:space="preserve">Для забезпечення тварин кормом на території виробничого майданчика створений кормоцех, що являє собою окреме закрите приміщення, </w:t>
      </w:r>
      <w:r w:rsidR="008217EB">
        <w:rPr>
          <w:spacing w:val="-6"/>
          <w:sz w:val="24"/>
          <w:szCs w:val="24"/>
        </w:rPr>
        <w:t>в якому зберігається зерно та</w:t>
      </w:r>
      <w:r w:rsidR="00742F77" w:rsidRPr="00742F77">
        <w:rPr>
          <w:spacing w:val="-6"/>
          <w:sz w:val="24"/>
          <w:szCs w:val="24"/>
        </w:rPr>
        <w:t xml:space="preserve"> встановлено </w:t>
      </w:r>
      <w:r w:rsidR="00742F77">
        <w:rPr>
          <w:spacing w:val="-6"/>
          <w:sz w:val="24"/>
          <w:szCs w:val="24"/>
        </w:rPr>
        <w:t>дві зернодробарки</w:t>
      </w:r>
      <w:r w:rsidR="00742F77" w:rsidRPr="00742F77">
        <w:rPr>
          <w:spacing w:val="-6"/>
          <w:sz w:val="24"/>
          <w:szCs w:val="24"/>
        </w:rPr>
        <w:t>.</w:t>
      </w:r>
      <w:r w:rsidR="006063B2">
        <w:rPr>
          <w:spacing w:val="-6"/>
          <w:sz w:val="24"/>
          <w:szCs w:val="24"/>
        </w:rPr>
        <w:t xml:space="preserve"> </w:t>
      </w:r>
    </w:p>
    <w:p w14:paraId="731E41C6" w14:textId="66E3C194" w:rsidR="00983FCD" w:rsidRDefault="006063B2" w:rsidP="000E246A">
      <w:pPr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6063B2">
        <w:rPr>
          <w:spacing w:val="-6"/>
          <w:sz w:val="24"/>
          <w:szCs w:val="24"/>
        </w:rPr>
        <w:t>Для теплопостачання у свинарник</w:t>
      </w:r>
      <w:r w:rsidR="00ED683C">
        <w:rPr>
          <w:spacing w:val="-6"/>
          <w:sz w:val="24"/>
          <w:szCs w:val="24"/>
        </w:rPr>
        <w:t>ах</w:t>
      </w:r>
      <w:r>
        <w:rPr>
          <w:spacing w:val="-6"/>
          <w:sz w:val="24"/>
          <w:szCs w:val="24"/>
        </w:rPr>
        <w:t xml:space="preserve"> </w:t>
      </w:r>
      <w:r w:rsidRPr="006063B2">
        <w:rPr>
          <w:spacing w:val="-6"/>
          <w:sz w:val="24"/>
          <w:szCs w:val="24"/>
        </w:rPr>
        <w:t>№ 1</w:t>
      </w:r>
      <w:r>
        <w:rPr>
          <w:spacing w:val="-6"/>
          <w:sz w:val="24"/>
          <w:szCs w:val="24"/>
        </w:rPr>
        <w:t>,</w:t>
      </w:r>
      <w:r w:rsidRPr="006063B2">
        <w:rPr>
          <w:spacing w:val="-6"/>
          <w:sz w:val="24"/>
          <w:szCs w:val="24"/>
        </w:rPr>
        <w:t xml:space="preserve"> № 4 </w:t>
      </w:r>
      <w:r>
        <w:rPr>
          <w:spacing w:val="-6"/>
          <w:sz w:val="24"/>
          <w:szCs w:val="24"/>
        </w:rPr>
        <w:t xml:space="preserve">та АПК </w:t>
      </w:r>
      <w:r w:rsidRPr="006063B2">
        <w:rPr>
          <w:spacing w:val="-6"/>
          <w:sz w:val="24"/>
          <w:szCs w:val="24"/>
        </w:rPr>
        <w:t>встановлен</w:t>
      </w:r>
      <w:r w:rsidR="00BC7664">
        <w:rPr>
          <w:spacing w:val="-6"/>
          <w:sz w:val="24"/>
          <w:szCs w:val="24"/>
        </w:rPr>
        <w:t>і</w:t>
      </w:r>
      <w:r w:rsidRPr="006063B2">
        <w:rPr>
          <w:spacing w:val="-6"/>
          <w:sz w:val="24"/>
          <w:szCs w:val="24"/>
        </w:rPr>
        <w:t xml:space="preserve"> </w:t>
      </w:r>
      <w:r w:rsidR="00BC7664">
        <w:rPr>
          <w:spacing w:val="-6"/>
          <w:sz w:val="24"/>
          <w:szCs w:val="24"/>
        </w:rPr>
        <w:t xml:space="preserve">3 </w:t>
      </w:r>
      <w:r w:rsidRPr="006063B2">
        <w:rPr>
          <w:spacing w:val="-6"/>
          <w:sz w:val="24"/>
          <w:szCs w:val="24"/>
        </w:rPr>
        <w:t>твердопаливн</w:t>
      </w:r>
      <w:r w:rsidR="00BC7664">
        <w:rPr>
          <w:spacing w:val="-6"/>
          <w:sz w:val="24"/>
          <w:szCs w:val="24"/>
        </w:rPr>
        <w:t>і</w:t>
      </w:r>
      <w:r w:rsidRPr="006063B2">
        <w:rPr>
          <w:spacing w:val="-6"/>
          <w:sz w:val="24"/>
          <w:szCs w:val="24"/>
        </w:rPr>
        <w:t xml:space="preserve"> котл</w:t>
      </w:r>
      <w:r w:rsidR="00BC7664">
        <w:rPr>
          <w:spacing w:val="-6"/>
          <w:sz w:val="24"/>
          <w:szCs w:val="24"/>
        </w:rPr>
        <w:t>и</w:t>
      </w:r>
      <w:r w:rsidRPr="006063B2">
        <w:rPr>
          <w:spacing w:val="-6"/>
          <w:sz w:val="24"/>
          <w:szCs w:val="24"/>
        </w:rPr>
        <w:t xml:space="preserve"> «Ретра-3М» з тепловою потужністю 30 кВт </w:t>
      </w:r>
      <w:r w:rsidR="00BC7664">
        <w:rPr>
          <w:spacing w:val="-6"/>
          <w:sz w:val="24"/>
          <w:szCs w:val="24"/>
        </w:rPr>
        <w:t>кожен</w:t>
      </w:r>
      <w:r w:rsidRPr="006063B2">
        <w:rPr>
          <w:spacing w:val="-6"/>
          <w:sz w:val="24"/>
          <w:szCs w:val="24"/>
        </w:rPr>
        <w:t>.</w:t>
      </w:r>
      <w:r w:rsidR="00BC7664">
        <w:rPr>
          <w:spacing w:val="-6"/>
          <w:sz w:val="24"/>
          <w:szCs w:val="24"/>
        </w:rPr>
        <w:t xml:space="preserve"> </w:t>
      </w:r>
      <w:r w:rsidRPr="006063B2">
        <w:rPr>
          <w:spacing w:val="-6"/>
          <w:sz w:val="24"/>
          <w:szCs w:val="24"/>
        </w:rPr>
        <w:t xml:space="preserve">В якості палива використовуються </w:t>
      </w:r>
      <w:proofErr w:type="spellStart"/>
      <w:r w:rsidRPr="006063B2">
        <w:rPr>
          <w:spacing w:val="-6"/>
          <w:sz w:val="24"/>
          <w:szCs w:val="24"/>
        </w:rPr>
        <w:t>пелети</w:t>
      </w:r>
      <w:proofErr w:type="spellEnd"/>
      <w:r w:rsidRPr="006063B2">
        <w:rPr>
          <w:spacing w:val="-6"/>
          <w:sz w:val="24"/>
          <w:szCs w:val="24"/>
        </w:rPr>
        <w:t xml:space="preserve"> з лушпиння соняшнику</w:t>
      </w:r>
      <w:r w:rsidR="00B76F32">
        <w:rPr>
          <w:spacing w:val="-6"/>
          <w:sz w:val="24"/>
          <w:szCs w:val="24"/>
        </w:rPr>
        <w:t>.</w:t>
      </w:r>
    </w:p>
    <w:p w14:paraId="571B48FA" w14:textId="77777777" w:rsidR="003A43C3" w:rsidRDefault="000D55EC" w:rsidP="003A43C3">
      <w:pPr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677F49">
        <w:rPr>
          <w:spacing w:val="-6"/>
          <w:sz w:val="24"/>
          <w:szCs w:val="24"/>
        </w:rPr>
        <w:t xml:space="preserve">На виробничому майданчику наявні </w:t>
      </w:r>
      <w:r w:rsidR="003A43C3">
        <w:rPr>
          <w:spacing w:val="-6"/>
          <w:sz w:val="24"/>
          <w:szCs w:val="24"/>
        </w:rPr>
        <w:t>24</w:t>
      </w:r>
      <w:r w:rsidRPr="00677F49">
        <w:rPr>
          <w:spacing w:val="-6"/>
          <w:sz w:val="24"/>
          <w:szCs w:val="24"/>
        </w:rPr>
        <w:t xml:space="preserve"> джерел</w:t>
      </w:r>
      <w:r w:rsidR="003A43C3">
        <w:rPr>
          <w:spacing w:val="-6"/>
          <w:sz w:val="24"/>
          <w:szCs w:val="24"/>
        </w:rPr>
        <w:t>а</w:t>
      </w:r>
      <w:r w:rsidRPr="00677F49">
        <w:rPr>
          <w:spacing w:val="-6"/>
          <w:sz w:val="24"/>
          <w:szCs w:val="24"/>
        </w:rPr>
        <w:t xml:space="preserve"> викидів забруднюючих речовин, </w:t>
      </w:r>
      <w:r w:rsidR="003A43C3" w:rsidRPr="003A43C3">
        <w:rPr>
          <w:spacing w:val="-6"/>
          <w:sz w:val="24"/>
          <w:szCs w:val="24"/>
        </w:rPr>
        <w:t xml:space="preserve">з них організованих – 11, неорганізованих – 11, пересувних – 2. </w:t>
      </w:r>
    </w:p>
    <w:p w14:paraId="7F855A0D" w14:textId="35CCE99C" w:rsidR="007B341E" w:rsidRPr="003A43C3" w:rsidRDefault="007B341E" w:rsidP="003A43C3">
      <w:pPr>
        <w:spacing w:line="276" w:lineRule="auto"/>
        <w:ind w:firstLine="709"/>
        <w:jc w:val="both"/>
        <w:rPr>
          <w:bCs/>
          <w:color w:val="FF0000"/>
          <w:sz w:val="24"/>
          <w:szCs w:val="24"/>
        </w:rPr>
      </w:pPr>
      <w:r w:rsidRPr="00677F49">
        <w:rPr>
          <w:spacing w:val="-6"/>
          <w:sz w:val="24"/>
          <w:szCs w:val="24"/>
        </w:rPr>
        <w:t xml:space="preserve">Від виробничої діяльності </w:t>
      </w:r>
      <w:r w:rsidR="00240113" w:rsidRPr="000E246A">
        <w:rPr>
          <w:spacing w:val="-6"/>
          <w:sz w:val="24"/>
          <w:szCs w:val="24"/>
        </w:rPr>
        <w:t>СФГ «</w:t>
      </w:r>
      <w:proofErr w:type="spellStart"/>
      <w:r w:rsidR="00240113" w:rsidRPr="000E246A">
        <w:rPr>
          <w:spacing w:val="-6"/>
          <w:sz w:val="24"/>
          <w:szCs w:val="24"/>
        </w:rPr>
        <w:t>Свято-Нікольське</w:t>
      </w:r>
      <w:proofErr w:type="spellEnd"/>
      <w:r w:rsidR="00240113" w:rsidRPr="000E246A">
        <w:rPr>
          <w:spacing w:val="-6"/>
          <w:sz w:val="24"/>
          <w:szCs w:val="24"/>
        </w:rPr>
        <w:t>»</w:t>
      </w:r>
      <w:r w:rsidR="008F0450" w:rsidRPr="00677F49">
        <w:rPr>
          <w:sz w:val="24"/>
          <w:szCs w:val="24"/>
        </w:rPr>
        <w:t xml:space="preserve"> </w:t>
      </w:r>
      <w:r w:rsidRPr="00677F49">
        <w:rPr>
          <w:spacing w:val="-6"/>
          <w:sz w:val="24"/>
          <w:szCs w:val="24"/>
        </w:rPr>
        <w:t>в а</w:t>
      </w:r>
      <w:r w:rsidR="008F0450" w:rsidRPr="00677F49">
        <w:rPr>
          <w:spacing w:val="-6"/>
          <w:sz w:val="24"/>
          <w:szCs w:val="24"/>
        </w:rPr>
        <w:t xml:space="preserve">тмосферу викидаються </w:t>
      </w:r>
      <w:r w:rsidR="008F0450" w:rsidRPr="00C868AA">
        <w:rPr>
          <w:spacing w:val="-6"/>
          <w:sz w:val="24"/>
          <w:szCs w:val="24"/>
        </w:rPr>
        <w:t>забруднюючі</w:t>
      </w:r>
      <w:r w:rsidR="00023296" w:rsidRPr="00C868AA">
        <w:rPr>
          <w:spacing w:val="-6"/>
          <w:sz w:val="24"/>
          <w:szCs w:val="24"/>
        </w:rPr>
        <w:t xml:space="preserve"> речовини: метали та їх сполуки – </w:t>
      </w:r>
      <w:r w:rsidR="00AD4D62" w:rsidRPr="00C868AA">
        <w:rPr>
          <w:bCs/>
          <w:sz w:val="24"/>
          <w:szCs w:val="24"/>
        </w:rPr>
        <w:t>0,000324</w:t>
      </w:r>
      <w:r w:rsidR="003A2268" w:rsidRPr="00C868AA">
        <w:rPr>
          <w:bCs/>
          <w:sz w:val="24"/>
          <w:szCs w:val="24"/>
        </w:rPr>
        <w:t xml:space="preserve"> </w:t>
      </w:r>
      <w:r w:rsidR="00023296" w:rsidRPr="00C868AA">
        <w:rPr>
          <w:spacing w:val="-6"/>
          <w:sz w:val="24"/>
          <w:szCs w:val="24"/>
        </w:rPr>
        <w:t xml:space="preserve">т/рік; </w:t>
      </w:r>
      <w:r w:rsidRPr="00C868AA">
        <w:rPr>
          <w:spacing w:val="-6"/>
          <w:sz w:val="24"/>
          <w:szCs w:val="24"/>
        </w:rPr>
        <w:t xml:space="preserve">речовини у вигляді суспендованих твердих частинок – </w:t>
      </w:r>
      <w:r w:rsidR="00AD4D62" w:rsidRPr="00C868AA">
        <w:rPr>
          <w:bCs/>
          <w:sz w:val="24"/>
          <w:szCs w:val="24"/>
        </w:rPr>
        <w:t>4,45181604</w:t>
      </w:r>
      <w:r w:rsidR="00023296" w:rsidRPr="00C868AA">
        <w:rPr>
          <w:bCs/>
          <w:sz w:val="24"/>
          <w:szCs w:val="24"/>
        </w:rPr>
        <w:t xml:space="preserve"> </w:t>
      </w:r>
      <w:r w:rsidRPr="00C868AA">
        <w:rPr>
          <w:spacing w:val="-6"/>
          <w:sz w:val="24"/>
          <w:szCs w:val="24"/>
        </w:rPr>
        <w:t xml:space="preserve">т/рік; </w:t>
      </w:r>
      <w:r w:rsidR="00023296" w:rsidRPr="00C868AA">
        <w:rPr>
          <w:bCs/>
          <w:spacing w:val="-6"/>
          <w:sz w:val="24"/>
          <w:szCs w:val="24"/>
        </w:rPr>
        <w:t xml:space="preserve">сполуки </w:t>
      </w:r>
      <w:r w:rsidR="00023296" w:rsidRPr="00C868AA">
        <w:rPr>
          <w:spacing w:val="-6"/>
          <w:sz w:val="24"/>
          <w:szCs w:val="24"/>
        </w:rPr>
        <w:t>азоту</w:t>
      </w:r>
      <w:r w:rsidRPr="00C868AA">
        <w:rPr>
          <w:spacing w:val="-6"/>
          <w:sz w:val="24"/>
          <w:szCs w:val="24"/>
        </w:rPr>
        <w:t xml:space="preserve"> – </w:t>
      </w:r>
      <w:r w:rsidR="00AD4D62" w:rsidRPr="00C868AA">
        <w:rPr>
          <w:bCs/>
          <w:sz w:val="24"/>
          <w:szCs w:val="24"/>
        </w:rPr>
        <w:t>6,64713002</w:t>
      </w:r>
      <w:r w:rsidR="003A2268" w:rsidRPr="00C868AA">
        <w:rPr>
          <w:bCs/>
          <w:sz w:val="24"/>
          <w:szCs w:val="24"/>
        </w:rPr>
        <w:t xml:space="preserve"> </w:t>
      </w:r>
      <w:r w:rsidRPr="00C868AA">
        <w:rPr>
          <w:spacing w:val="-6"/>
          <w:sz w:val="24"/>
          <w:szCs w:val="24"/>
        </w:rPr>
        <w:t xml:space="preserve">т/рік; </w:t>
      </w:r>
      <w:r w:rsidR="00205BF2" w:rsidRPr="00C868AA">
        <w:rPr>
          <w:spacing w:val="-6"/>
          <w:sz w:val="24"/>
          <w:szCs w:val="24"/>
        </w:rPr>
        <w:t xml:space="preserve">діоксид та інші сполуки сірки – </w:t>
      </w:r>
      <w:r w:rsidR="00AD4D62" w:rsidRPr="00C868AA">
        <w:rPr>
          <w:bCs/>
          <w:sz w:val="24"/>
          <w:szCs w:val="24"/>
        </w:rPr>
        <w:t>3,37799106</w:t>
      </w:r>
      <w:r w:rsidR="00205BF2" w:rsidRPr="00C868AA">
        <w:rPr>
          <w:bCs/>
          <w:sz w:val="24"/>
          <w:szCs w:val="24"/>
        </w:rPr>
        <w:t xml:space="preserve"> </w:t>
      </w:r>
      <w:r w:rsidR="00205BF2" w:rsidRPr="00C868AA">
        <w:rPr>
          <w:spacing w:val="-6"/>
          <w:sz w:val="24"/>
          <w:szCs w:val="24"/>
        </w:rPr>
        <w:t xml:space="preserve">т/рік; </w:t>
      </w:r>
      <w:r w:rsidR="00023296" w:rsidRPr="00C868AA">
        <w:rPr>
          <w:spacing w:val="-6"/>
          <w:sz w:val="24"/>
          <w:szCs w:val="24"/>
        </w:rPr>
        <w:t>НМЛОС</w:t>
      </w:r>
      <w:r w:rsidR="006F4078" w:rsidRPr="00C868AA">
        <w:rPr>
          <w:spacing w:val="-6"/>
          <w:sz w:val="24"/>
          <w:szCs w:val="24"/>
        </w:rPr>
        <w:t xml:space="preserve"> – </w:t>
      </w:r>
      <w:r w:rsidR="00AD4D62" w:rsidRPr="00C868AA">
        <w:rPr>
          <w:bCs/>
          <w:sz w:val="24"/>
          <w:szCs w:val="24"/>
        </w:rPr>
        <w:t>0,094434</w:t>
      </w:r>
      <w:r w:rsidR="004B07D2" w:rsidRPr="00C868AA">
        <w:rPr>
          <w:bCs/>
          <w:sz w:val="24"/>
          <w:szCs w:val="24"/>
        </w:rPr>
        <w:t xml:space="preserve"> </w:t>
      </w:r>
      <w:r w:rsidR="006F4078" w:rsidRPr="00C868AA">
        <w:rPr>
          <w:spacing w:val="-6"/>
          <w:sz w:val="24"/>
          <w:szCs w:val="24"/>
        </w:rPr>
        <w:t xml:space="preserve">т/рік; </w:t>
      </w:r>
      <w:r w:rsidR="00205BF2" w:rsidRPr="00C868AA">
        <w:rPr>
          <w:spacing w:val="-6"/>
          <w:sz w:val="24"/>
          <w:szCs w:val="24"/>
        </w:rPr>
        <w:t>органічні аміни</w:t>
      </w:r>
      <w:r w:rsidR="00EC65FE" w:rsidRPr="00C868AA">
        <w:rPr>
          <w:spacing w:val="-6"/>
          <w:sz w:val="24"/>
          <w:szCs w:val="24"/>
        </w:rPr>
        <w:t xml:space="preserve"> – </w:t>
      </w:r>
      <w:r w:rsidR="00AD4D62" w:rsidRPr="00C868AA">
        <w:rPr>
          <w:bCs/>
          <w:sz w:val="24"/>
          <w:szCs w:val="24"/>
        </w:rPr>
        <w:t>0,06444</w:t>
      </w:r>
      <w:r w:rsidR="00EC65FE" w:rsidRPr="00C868AA">
        <w:rPr>
          <w:bCs/>
          <w:sz w:val="24"/>
          <w:szCs w:val="24"/>
        </w:rPr>
        <w:t xml:space="preserve"> </w:t>
      </w:r>
      <w:r w:rsidR="00EC65FE" w:rsidRPr="00C868AA">
        <w:rPr>
          <w:spacing w:val="-6"/>
          <w:sz w:val="24"/>
          <w:szCs w:val="24"/>
        </w:rPr>
        <w:t>т/рік;</w:t>
      </w:r>
      <w:r w:rsidR="00205BF2" w:rsidRPr="00C868AA">
        <w:rPr>
          <w:spacing w:val="-6"/>
          <w:sz w:val="24"/>
          <w:szCs w:val="24"/>
        </w:rPr>
        <w:t xml:space="preserve"> фреони</w:t>
      </w:r>
      <w:r w:rsidR="00EC65FE" w:rsidRPr="00C868AA">
        <w:rPr>
          <w:spacing w:val="-6"/>
          <w:sz w:val="24"/>
          <w:szCs w:val="24"/>
        </w:rPr>
        <w:t xml:space="preserve"> </w:t>
      </w:r>
      <w:r w:rsidR="00205BF2" w:rsidRPr="00C868AA">
        <w:rPr>
          <w:spacing w:val="-6"/>
          <w:sz w:val="24"/>
          <w:szCs w:val="24"/>
        </w:rPr>
        <w:t xml:space="preserve">– </w:t>
      </w:r>
      <w:r w:rsidR="00AD4D62" w:rsidRPr="00C868AA">
        <w:rPr>
          <w:bCs/>
          <w:sz w:val="24"/>
          <w:szCs w:val="24"/>
        </w:rPr>
        <w:t>0,0034</w:t>
      </w:r>
      <w:r w:rsidR="00205BF2" w:rsidRPr="00C868AA">
        <w:rPr>
          <w:bCs/>
          <w:sz w:val="24"/>
          <w:szCs w:val="24"/>
        </w:rPr>
        <w:t xml:space="preserve"> </w:t>
      </w:r>
      <w:r w:rsidR="00205BF2" w:rsidRPr="00C868AA">
        <w:rPr>
          <w:spacing w:val="-6"/>
          <w:sz w:val="24"/>
          <w:szCs w:val="24"/>
        </w:rPr>
        <w:t xml:space="preserve">т/рік; оксид вуглецю – </w:t>
      </w:r>
      <w:r w:rsidR="00AD4D62" w:rsidRPr="00C868AA">
        <w:rPr>
          <w:bCs/>
          <w:sz w:val="24"/>
          <w:szCs w:val="24"/>
        </w:rPr>
        <w:t>0,1617</w:t>
      </w:r>
      <w:r w:rsidR="00205BF2" w:rsidRPr="00C868AA">
        <w:rPr>
          <w:bCs/>
          <w:sz w:val="24"/>
          <w:szCs w:val="24"/>
        </w:rPr>
        <w:t xml:space="preserve"> </w:t>
      </w:r>
      <w:r w:rsidR="00205BF2" w:rsidRPr="00C868AA">
        <w:rPr>
          <w:spacing w:val="-6"/>
          <w:sz w:val="24"/>
          <w:szCs w:val="24"/>
        </w:rPr>
        <w:t xml:space="preserve">т/рік; метан – </w:t>
      </w:r>
      <w:r w:rsidR="00066010" w:rsidRPr="00C868AA">
        <w:rPr>
          <w:bCs/>
          <w:sz w:val="24"/>
          <w:szCs w:val="24"/>
        </w:rPr>
        <w:t>25,4326</w:t>
      </w:r>
      <w:r w:rsidR="00205BF2" w:rsidRPr="00C868AA">
        <w:rPr>
          <w:bCs/>
          <w:sz w:val="24"/>
          <w:szCs w:val="24"/>
        </w:rPr>
        <w:t xml:space="preserve"> </w:t>
      </w:r>
      <w:r w:rsidR="00205BF2" w:rsidRPr="00C868AA">
        <w:rPr>
          <w:spacing w:val="-6"/>
          <w:sz w:val="24"/>
          <w:szCs w:val="24"/>
        </w:rPr>
        <w:t xml:space="preserve">т/рік; вуглецю діоксид </w:t>
      </w:r>
      <w:r w:rsidR="00A84765" w:rsidRPr="00C868AA">
        <w:rPr>
          <w:spacing w:val="-6"/>
          <w:sz w:val="24"/>
          <w:szCs w:val="24"/>
        </w:rPr>
        <w:t xml:space="preserve">– </w:t>
      </w:r>
      <w:r w:rsidR="00066010" w:rsidRPr="00C868AA">
        <w:rPr>
          <w:bCs/>
          <w:sz w:val="24"/>
          <w:szCs w:val="24"/>
        </w:rPr>
        <w:t>112,113</w:t>
      </w:r>
      <w:r w:rsidR="00A84765" w:rsidRPr="00C868AA">
        <w:rPr>
          <w:bCs/>
          <w:sz w:val="24"/>
          <w:szCs w:val="24"/>
        </w:rPr>
        <w:t> </w:t>
      </w:r>
      <w:r w:rsidR="00A84765" w:rsidRPr="00C868AA">
        <w:rPr>
          <w:spacing w:val="-6"/>
          <w:sz w:val="24"/>
          <w:szCs w:val="24"/>
        </w:rPr>
        <w:t>т/рік</w:t>
      </w:r>
      <w:r w:rsidR="006E78BB" w:rsidRPr="00C868AA">
        <w:rPr>
          <w:spacing w:val="-6"/>
          <w:sz w:val="24"/>
          <w:szCs w:val="24"/>
        </w:rPr>
        <w:t>.</w:t>
      </w:r>
    </w:p>
    <w:p w14:paraId="4DEC341C" w14:textId="191E0EF2" w:rsidR="00C706E7" w:rsidRDefault="00F5350A" w:rsidP="008F3C7D">
      <w:pPr>
        <w:spacing w:line="276" w:lineRule="auto"/>
        <w:ind w:firstLine="567"/>
        <w:jc w:val="both"/>
        <w:rPr>
          <w:sz w:val="24"/>
          <w:szCs w:val="24"/>
        </w:rPr>
      </w:pPr>
      <w:r w:rsidRPr="00A2502E">
        <w:rPr>
          <w:sz w:val="24"/>
          <w:szCs w:val="24"/>
        </w:rPr>
        <w:t xml:space="preserve">Пропозиції щодо дозволених обсягів викидів забруднюючих речовин в атмосферне повітря надані </w:t>
      </w:r>
      <w:r w:rsidR="00C2524B">
        <w:rPr>
          <w:sz w:val="24"/>
          <w:szCs w:val="24"/>
        </w:rPr>
        <w:t xml:space="preserve">для </w:t>
      </w:r>
      <w:r w:rsidR="00C2524B" w:rsidRPr="00C2524B">
        <w:rPr>
          <w:sz w:val="24"/>
          <w:szCs w:val="24"/>
        </w:rPr>
        <w:t>орган</w:t>
      </w:r>
      <w:r w:rsidR="00C2524B">
        <w:rPr>
          <w:sz w:val="24"/>
          <w:szCs w:val="24"/>
        </w:rPr>
        <w:t>і</w:t>
      </w:r>
      <w:r w:rsidR="00C2524B" w:rsidRPr="00C2524B">
        <w:rPr>
          <w:sz w:val="24"/>
          <w:szCs w:val="24"/>
        </w:rPr>
        <w:t>зованих</w:t>
      </w:r>
      <w:r>
        <w:rPr>
          <w:sz w:val="24"/>
          <w:szCs w:val="24"/>
        </w:rPr>
        <w:t xml:space="preserve"> </w:t>
      </w:r>
      <w:r w:rsidRPr="00A2502E">
        <w:rPr>
          <w:sz w:val="24"/>
          <w:szCs w:val="24"/>
        </w:rPr>
        <w:t xml:space="preserve">джерел </w:t>
      </w:r>
      <w:r w:rsidRPr="00C2524B">
        <w:rPr>
          <w:sz w:val="24"/>
          <w:szCs w:val="24"/>
        </w:rPr>
        <w:t>викидів (</w:t>
      </w:r>
      <w:r w:rsidR="004734BD" w:rsidRPr="00C2524B">
        <w:rPr>
          <w:sz w:val="24"/>
          <w:szCs w:val="24"/>
        </w:rPr>
        <w:t>джерела №№ 1 ÷ 6, 8 ÷ 11, № 14</w:t>
      </w:r>
      <w:r w:rsidRPr="00C2524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244651">
        <w:rPr>
          <w:sz w:val="24"/>
          <w:szCs w:val="24"/>
        </w:rPr>
        <w:t>Для неорганізованих джерел викидів (</w:t>
      </w:r>
      <w:r w:rsidR="006B1797">
        <w:rPr>
          <w:sz w:val="24"/>
          <w:szCs w:val="24"/>
        </w:rPr>
        <w:t xml:space="preserve">№ 7, </w:t>
      </w:r>
      <w:r w:rsidR="00D60A27">
        <w:rPr>
          <w:sz w:val="24"/>
          <w:szCs w:val="24"/>
        </w:rPr>
        <w:t xml:space="preserve">№ 12, </w:t>
      </w:r>
      <w:r w:rsidR="006B1797">
        <w:rPr>
          <w:sz w:val="24"/>
          <w:szCs w:val="24"/>
        </w:rPr>
        <w:t xml:space="preserve">№ 13, </w:t>
      </w:r>
      <w:r w:rsidRPr="00244651">
        <w:rPr>
          <w:sz w:val="24"/>
          <w:szCs w:val="24"/>
        </w:rPr>
        <w:t>№</w:t>
      </w:r>
      <w:r w:rsidRPr="00244651">
        <w:rPr>
          <w:snapToGrid w:val="0"/>
          <w:sz w:val="24"/>
          <w:szCs w:val="24"/>
        </w:rPr>
        <w:t xml:space="preserve">№ </w:t>
      </w:r>
      <w:r w:rsidR="006B1797">
        <w:rPr>
          <w:snapToGrid w:val="0"/>
          <w:sz w:val="24"/>
          <w:szCs w:val="24"/>
        </w:rPr>
        <w:t>15</w:t>
      </w:r>
      <w:r w:rsidRPr="00244651">
        <w:rPr>
          <w:snapToGrid w:val="0"/>
          <w:sz w:val="24"/>
          <w:szCs w:val="24"/>
        </w:rPr>
        <w:t xml:space="preserve"> ÷ </w:t>
      </w:r>
      <w:r w:rsidR="006B1797">
        <w:rPr>
          <w:snapToGrid w:val="0"/>
          <w:sz w:val="24"/>
          <w:szCs w:val="24"/>
        </w:rPr>
        <w:t>22</w:t>
      </w:r>
      <w:r w:rsidR="00124B1C">
        <w:rPr>
          <w:snapToGrid w:val="0"/>
          <w:sz w:val="24"/>
          <w:szCs w:val="24"/>
        </w:rPr>
        <w:t>)</w:t>
      </w:r>
      <w:r w:rsidRPr="00244651">
        <w:rPr>
          <w:sz w:val="24"/>
          <w:szCs w:val="24"/>
        </w:rPr>
        <w:t xml:space="preserve"> нормативи граничнодопустимих викидів не встановлюються</w:t>
      </w:r>
      <w:r>
        <w:rPr>
          <w:sz w:val="24"/>
          <w:szCs w:val="24"/>
        </w:rPr>
        <w:t>,</w:t>
      </w:r>
      <w:r w:rsidRPr="0024465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44651">
        <w:rPr>
          <w:sz w:val="24"/>
          <w:szCs w:val="24"/>
        </w:rPr>
        <w:t xml:space="preserve">егулювання здійснюється </w:t>
      </w:r>
      <w:r>
        <w:rPr>
          <w:sz w:val="24"/>
          <w:szCs w:val="24"/>
        </w:rPr>
        <w:t>шляхом встановлення</w:t>
      </w:r>
      <w:r w:rsidRPr="00244651">
        <w:rPr>
          <w:sz w:val="24"/>
          <w:szCs w:val="24"/>
        </w:rPr>
        <w:t xml:space="preserve"> вимог.</w:t>
      </w:r>
      <w:r w:rsidR="00C706E7">
        <w:rPr>
          <w:sz w:val="24"/>
          <w:szCs w:val="24"/>
        </w:rPr>
        <w:t xml:space="preserve"> </w:t>
      </w:r>
    </w:p>
    <w:p w14:paraId="62761569" w14:textId="2DE0A9D7" w:rsidR="007B341E" w:rsidRPr="00677F49" w:rsidRDefault="007B341E" w:rsidP="00C91B11">
      <w:pPr>
        <w:spacing w:line="276" w:lineRule="auto"/>
        <w:ind w:firstLine="567"/>
        <w:jc w:val="both"/>
        <w:rPr>
          <w:spacing w:val="-6"/>
          <w:sz w:val="24"/>
          <w:szCs w:val="24"/>
        </w:rPr>
      </w:pPr>
      <w:r w:rsidRPr="00677F49">
        <w:rPr>
          <w:spacing w:val="-6"/>
          <w:sz w:val="24"/>
          <w:szCs w:val="24"/>
        </w:rPr>
        <w:t>Викиди відповідають технологічному регламенту і не перевищують нормативи граничнодопустимих.</w:t>
      </w:r>
      <w:r w:rsidR="00C91B11">
        <w:rPr>
          <w:spacing w:val="-6"/>
          <w:sz w:val="24"/>
          <w:szCs w:val="24"/>
        </w:rPr>
        <w:t xml:space="preserve"> </w:t>
      </w:r>
      <w:r w:rsidRPr="00677F49">
        <w:rPr>
          <w:spacing w:val="-6"/>
          <w:sz w:val="24"/>
          <w:szCs w:val="24"/>
        </w:rPr>
        <w:t xml:space="preserve">Контроль за виконанням природоохоронних заходів покладається на керівника підприємства. </w:t>
      </w:r>
    </w:p>
    <w:p w14:paraId="5B0C8628" w14:textId="0FDC7FC3" w:rsidR="003060C2" w:rsidRPr="00677F49" w:rsidRDefault="0026071F" w:rsidP="00C2524B">
      <w:pPr>
        <w:pStyle w:val="2"/>
        <w:spacing w:line="276" w:lineRule="auto"/>
        <w:ind w:firstLine="567"/>
        <w:jc w:val="both"/>
        <w:rPr>
          <w:spacing w:val="-6"/>
          <w:sz w:val="24"/>
          <w:szCs w:val="24"/>
        </w:rPr>
      </w:pPr>
      <w:r w:rsidRPr="00677F49">
        <w:rPr>
          <w:spacing w:val="-6"/>
          <w:sz w:val="24"/>
          <w:szCs w:val="24"/>
        </w:rPr>
        <w:t>Пропозиції та скарги від населення та громадських організацій приймаються протягом 30 календарних днів з дати виходу оголошенн</w:t>
      </w:r>
      <w:r w:rsidR="00B702EA" w:rsidRPr="00677F49">
        <w:rPr>
          <w:spacing w:val="-6"/>
          <w:sz w:val="24"/>
          <w:szCs w:val="24"/>
        </w:rPr>
        <w:t>я</w:t>
      </w:r>
      <w:r w:rsidR="007B341E" w:rsidRPr="00677F49">
        <w:rPr>
          <w:spacing w:val="-6"/>
          <w:sz w:val="24"/>
          <w:szCs w:val="24"/>
        </w:rPr>
        <w:t xml:space="preserve"> Дніпропетровсько</w:t>
      </w:r>
      <w:r w:rsidR="00B702EA" w:rsidRPr="00677F49">
        <w:rPr>
          <w:spacing w:val="-6"/>
          <w:sz w:val="24"/>
          <w:szCs w:val="24"/>
        </w:rPr>
        <w:t>ю</w:t>
      </w:r>
      <w:r w:rsidR="007B341E" w:rsidRPr="00677F49">
        <w:rPr>
          <w:spacing w:val="-6"/>
          <w:sz w:val="24"/>
          <w:szCs w:val="24"/>
        </w:rPr>
        <w:t xml:space="preserve"> обласно</w:t>
      </w:r>
      <w:r w:rsidR="00B702EA" w:rsidRPr="00677F49">
        <w:rPr>
          <w:spacing w:val="-6"/>
          <w:sz w:val="24"/>
          <w:szCs w:val="24"/>
        </w:rPr>
        <w:t>ю</w:t>
      </w:r>
      <w:r w:rsidR="007B341E" w:rsidRPr="00677F49">
        <w:rPr>
          <w:spacing w:val="-6"/>
          <w:sz w:val="24"/>
          <w:szCs w:val="24"/>
        </w:rPr>
        <w:t xml:space="preserve"> державно</w:t>
      </w:r>
      <w:r w:rsidR="00B702EA" w:rsidRPr="00677F49">
        <w:rPr>
          <w:spacing w:val="-6"/>
          <w:sz w:val="24"/>
          <w:szCs w:val="24"/>
        </w:rPr>
        <w:t>ю</w:t>
      </w:r>
      <w:r w:rsidR="007B341E" w:rsidRPr="00677F49">
        <w:rPr>
          <w:spacing w:val="-6"/>
          <w:sz w:val="24"/>
          <w:szCs w:val="24"/>
        </w:rPr>
        <w:t xml:space="preserve"> </w:t>
      </w:r>
      <w:r w:rsidR="00C706E7" w:rsidRPr="007B48E4">
        <w:rPr>
          <w:spacing w:val="-6"/>
          <w:sz w:val="24"/>
          <w:szCs w:val="24"/>
        </w:rPr>
        <w:t xml:space="preserve">військовою </w:t>
      </w:r>
      <w:r w:rsidR="007B341E" w:rsidRPr="007B48E4">
        <w:rPr>
          <w:spacing w:val="-6"/>
          <w:sz w:val="24"/>
          <w:szCs w:val="24"/>
        </w:rPr>
        <w:t>адміністраці</w:t>
      </w:r>
      <w:r w:rsidR="00B702EA" w:rsidRPr="007B48E4">
        <w:rPr>
          <w:spacing w:val="-6"/>
          <w:sz w:val="24"/>
          <w:szCs w:val="24"/>
        </w:rPr>
        <w:t>єю</w:t>
      </w:r>
      <w:r w:rsidR="007B341E" w:rsidRPr="007B48E4">
        <w:rPr>
          <w:spacing w:val="-6"/>
          <w:sz w:val="24"/>
          <w:szCs w:val="24"/>
        </w:rPr>
        <w:t xml:space="preserve"> за адресою: м. Дніпро, проспект Олександра Поля, будинок 1, тел. 0800505600.</w:t>
      </w:r>
      <w:r w:rsidR="007B341E" w:rsidRPr="00677F49">
        <w:rPr>
          <w:spacing w:val="-6"/>
          <w:sz w:val="24"/>
          <w:szCs w:val="24"/>
        </w:rPr>
        <w:t xml:space="preserve">  </w:t>
      </w:r>
    </w:p>
    <w:sectPr w:rsidR="003060C2" w:rsidRPr="00677F49" w:rsidSect="00C2524B">
      <w:pgSz w:w="11906" w:h="16838"/>
      <w:pgMar w:top="993" w:right="1134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6A0C"/>
    <w:multiLevelType w:val="hybridMultilevel"/>
    <w:tmpl w:val="2656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8"/>
    <w:rsid w:val="0001114B"/>
    <w:rsid w:val="00023296"/>
    <w:rsid w:val="0006100A"/>
    <w:rsid w:val="00066010"/>
    <w:rsid w:val="000708D4"/>
    <w:rsid w:val="0007503F"/>
    <w:rsid w:val="00086778"/>
    <w:rsid w:val="000C0341"/>
    <w:rsid w:val="000D55EC"/>
    <w:rsid w:val="000E246A"/>
    <w:rsid w:val="001103AB"/>
    <w:rsid w:val="0012041B"/>
    <w:rsid w:val="00124B1C"/>
    <w:rsid w:val="00151867"/>
    <w:rsid w:val="0016509A"/>
    <w:rsid w:val="00166BF1"/>
    <w:rsid w:val="001E0D0D"/>
    <w:rsid w:val="001E4698"/>
    <w:rsid w:val="00205BF2"/>
    <w:rsid w:val="00206D17"/>
    <w:rsid w:val="002218D8"/>
    <w:rsid w:val="00232F3D"/>
    <w:rsid w:val="00236C6D"/>
    <w:rsid w:val="002370EE"/>
    <w:rsid w:val="00240113"/>
    <w:rsid w:val="002456F7"/>
    <w:rsid w:val="00253A89"/>
    <w:rsid w:val="0026071F"/>
    <w:rsid w:val="00267A73"/>
    <w:rsid w:val="002B3109"/>
    <w:rsid w:val="002C0CBB"/>
    <w:rsid w:val="002D1F7B"/>
    <w:rsid w:val="002E2D43"/>
    <w:rsid w:val="003019C5"/>
    <w:rsid w:val="00302E03"/>
    <w:rsid w:val="003059C4"/>
    <w:rsid w:val="003060C2"/>
    <w:rsid w:val="003127A9"/>
    <w:rsid w:val="00314691"/>
    <w:rsid w:val="0033179C"/>
    <w:rsid w:val="00345C52"/>
    <w:rsid w:val="00360E20"/>
    <w:rsid w:val="003815B6"/>
    <w:rsid w:val="00387846"/>
    <w:rsid w:val="003A2268"/>
    <w:rsid w:val="003A43C3"/>
    <w:rsid w:val="003A7DE5"/>
    <w:rsid w:val="003C0EB1"/>
    <w:rsid w:val="003C3D10"/>
    <w:rsid w:val="003D731B"/>
    <w:rsid w:val="003F1D5F"/>
    <w:rsid w:val="003F78ED"/>
    <w:rsid w:val="00403848"/>
    <w:rsid w:val="00411848"/>
    <w:rsid w:val="004248CE"/>
    <w:rsid w:val="0042762F"/>
    <w:rsid w:val="00453A9A"/>
    <w:rsid w:val="004734BD"/>
    <w:rsid w:val="004849D7"/>
    <w:rsid w:val="004B07D2"/>
    <w:rsid w:val="004C1CB2"/>
    <w:rsid w:val="004C48CD"/>
    <w:rsid w:val="004F6699"/>
    <w:rsid w:val="004F69AF"/>
    <w:rsid w:val="00507C2B"/>
    <w:rsid w:val="00531CCB"/>
    <w:rsid w:val="00553191"/>
    <w:rsid w:val="00554E91"/>
    <w:rsid w:val="0055714A"/>
    <w:rsid w:val="005613E3"/>
    <w:rsid w:val="005979F2"/>
    <w:rsid w:val="005B3CBA"/>
    <w:rsid w:val="005E1FCB"/>
    <w:rsid w:val="005E59A5"/>
    <w:rsid w:val="005F001C"/>
    <w:rsid w:val="006063B2"/>
    <w:rsid w:val="00613FBA"/>
    <w:rsid w:val="00630E65"/>
    <w:rsid w:val="00656FF9"/>
    <w:rsid w:val="006651FD"/>
    <w:rsid w:val="00670C93"/>
    <w:rsid w:val="00677F49"/>
    <w:rsid w:val="00695B09"/>
    <w:rsid w:val="00697CDF"/>
    <w:rsid w:val="006B1797"/>
    <w:rsid w:val="006B4983"/>
    <w:rsid w:val="006B77D6"/>
    <w:rsid w:val="006C3835"/>
    <w:rsid w:val="006C7922"/>
    <w:rsid w:val="006D1715"/>
    <w:rsid w:val="006E78BB"/>
    <w:rsid w:val="006F4078"/>
    <w:rsid w:val="006F681E"/>
    <w:rsid w:val="00704CC3"/>
    <w:rsid w:val="00711C73"/>
    <w:rsid w:val="007174CF"/>
    <w:rsid w:val="00734E18"/>
    <w:rsid w:val="007366E2"/>
    <w:rsid w:val="00742F77"/>
    <w:rsid w:val="007626A3"/>
    <w:rsid w:val="00765151"/>
    <w:rsid w:val="007716A4"/>
    <w:rsid w:val="007B107C"/>
    <w:rsid w:val="007B341E"/>
    <w:rsid w:val="007B48E4"/>
    <w:rsid w:val="007D28F6"/>
    <w:rsid w:val="00802187"/>
    <w:rsid w:val="008217EB"/>
    <w:rsid w:val="00862F63"/>
    <w:rsid w:val="008655A9"/>
    <w:rsid w:val="00871CD3"/>
    <w:rsid w:val="008813D8"/>
    <w:rsid w:val="008A6505"/>
    <w:rsid w:val="008B114F"/>
    <w:rsid w:val="008D0E05"/>
    <w:rsid w:val="008D1E65"/>
    <w:rsid w:val="008D24CE"/>
    <w:rsid w:val="008F0450"/>
    <w:rsid w:val="008F0472"/>
    <w:rsid w:val="008F3C7D"/>
    <w:rsid w:val="0090213B"/>
    <w:rsid w:val="00903AED"/>
    <w:rsid w:val="00921E8E"/>
    <w:rsid w:val="00935DEE"/>
    <w:rsid w:val="00940CD3"/>
    <w:rsid w:val="00962711"/>
    <w:rsid w:val="00977A4D"/>
    <w:rsid w:val="00983FCD"/>
    <w:rsid w:val="00987605"/>
    <w:rsid w:val="00990E78"/>
    <w:rsid w:val="009B19C3"/>
    <w:rsid w:val="009B7F44"/>
    <w:rsid w:val="009E4508"/>
    <w:rsid w:val="009E4D9A"/>
    <w:rsid w:val="00A17720"/>
    <w:rsid w:val="00A37BA2"/>
    <w:rsid w:val="00A54B48"/>
    <w:rsid w:val="00A57127"/>
    <w:rsid w:val="00A66332"/>
    <w:rsid w:val="00A84765"/>
    <w:rsid w:val="00A84F58"/>
    <w:rsid w:val="00A9710D"/>
    <w:rsid w:val="00AB0984"/>
    <w:rsid w:val="00AB3B2A"/>
    <w:rsid w:val="00AC6A03"/>
    <w:rsid w:val="00AC76D4"/>
    <w:rsid w:val="00AD4D62"/>
    <w:rsid w:val="00AE2434"/>
    <w:rsid w:val="00AF3604"/>
    <w:rsid w:val="00B00927"/>
    <w:rsid w:val="00B06BF3"/>
    <w:rsid w:val="00B33A34"/>
    <w:rsid w:val="00B3653C"/>
    <w:rsid w:val="00B4176D"/>
    <w:rsid w:val="00B651F0"/>
    <w:rsid w:val="00B702EA"/>
    <w:rsid w:val="00B76F32"/>
    <w:rsid w:val="00B81D4C"/>
    <w:rsid w:val="00B840D9"/>
    <w:rsid w:val="00B86784"/>
    <w:rsid w:val="00B86BBA"/>
    <w:rsid w:val="00B86D2D"/>
    <w:rsid w:val="00BC7664"/>
    <w:rsid w:val="00BC7E56"/>
    <w:rsid w:val="00C02188"/>
    <w:rsid w:val="00C2524B"/>
    <w:rsid w:val="00C54A0E"/>
    <w:rsid w:val="00C629D6"/>
    <w:rsid w:val="00C706E7"/>
    <w:rsid w:val="00C868AA"/>
    <w:rsid w:val="00C87553"/>
    <w:rsid w:val="00C91B11"/>
    <w:rsid w:val="00C951F6"/>
    <w:rsid w:val="00C979C4"/>
    <w:rsid w:val="00CB66CE"/>
    <w:rsid w:val="00CC0D1E"/>
    <w:rsid w:val="00CF194C"/>
    <w:rsid w:val="00D10FD1"/>
    <w:rsid w:val="00D24E9D"/>
    <w:rsid w:val="00D448FE"/>
    <w:rsid w:val="00D52BCB"/>
    <w:rsid w:val="00D60A27"/>
    <w:rsid w:val="00D84BA3"/>
    <w:rsid w:val="00DA47AA"/>
    <w:rsid w:val="00DC15DA"/>
    <w:rsid w:val="00DF5142"/>
    <w:rsid w:val="00E1645F"/>
    <w:rsid w:val="00E32BFC"/>
    <w:rsid w:val="00E32C1B"/>
    <w:rsid w:val="00E72670"/>
    <w:rsid w:val="00E77350"/>
    <w:rsid w:val="00E82F51"/>
    <w:rsid w:val="00E95499"/>
    <w:rsid w:val="00EB2956"/>
    <w:rsid w:val="00EC373E"/>
    <w:rsid w:val="00EC38BE"/>
    <w:rsid w:val="00EC3F03"/>
    <w:rsid w:val="00EC4EAD"/>
    <w:rsid w:val="00EC65FE"/>
    <w:rsid w:val="00ED65D4"/>
    <w:rsid w:val="00ED683C"/>
    <w:rsid w:val="00EE7D38"/>
    <w:rsid w:val="00F15268"/>
    <w:rsid w:val="00F326E2"/>
    <w:rsid w:val="00F447CE"/>
    <w:rsid w:val="00F467ED"/>
    <w:rsid w:val="00F5350A"/>
    <w:rsid w:val="00F539DA"/>
    <w:rsid w:val="00F5713F"/>
    <w:rsid w:val="00F57D18"/>
    <w:rsid w:val="00F60197"/>
    <w:rsid w:val="00F604A1"/>
    <w:rsid w:val="00F67E34"/>
    <w:rsid w:val="00F80CF9"/>
    <w:rsid w:val="00F81704"/>
    <w:rsid w:val="00FB1E91"/>
    <w:rsid w:val="00FB281A"/>
    <w:rsid w:val="00FD0F32"/>
    <w:rsid w:val="00FE19E8"/>
    <w:rsid w:val="00FF438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5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88"/>
    <w:rPr>
      <w:lang w:val="uk-UA"/>
    </w:rPr>
  </w:style>
  <w:style w:type="paragraph" w:styleId="1">
    <w:name w:val="heading 1"/>
    <w:basedOn w:val="a"/>
    <w:next w:val="a"/>
    <w:link w:val="10"/>
    <w:qFormat/>
    <w:rsid w:val="008D0E05"/>
    <w:pPr>
      <w:keepNext/>
      <w:jc w:val="both"/>
      <w:outlineLvl w:val="0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188"/>
    <w:pPr>
      <w:jc w:val="both"/>
    </w:pPr>
    <w:rPr>
      <w:sz w:val="28"/>
    </w:rPr>
  </w:style>
  <w:style w:type="paragraph" w:styleId="2">
    <w:name w:val="Body Text 2"/>
    <w:basedOn w:val="a"/>
    <w:link w:val="20"/>
    <w:rsid w:val="00C02188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62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11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8D0E05"/>
    <w:rPr>
      <w:i/>
      <w:szCs w:val="24"/>
      <w:lang w:val="uk-UA"/>
    </w:rPr>
  </w:style>
  <w:style w:type="paragraph" w:styleId="a6">
    <w:name w:val="List Paragraph"/>
    <w:basedOn w:val="a"/>
    <w:uiPriority w:val="34"/>
    <w:qFormat/>
    <w:rsid w:val="008D0E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C1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C1CB2"/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4849D7"/>
    <w:rPr>
      <w:sz w:val="28"/>
      <w:lang w:val="uk-UA"/>
    </w:rPr>
  </w:style>
  <w:style w:type="paragraph" w:styleId="a7">
    <w:name w:val="Body Text Indent"/>
    <w:basedOn w:val="a"/>
    <w:link w:val="a8"/>
    <w:rsid w:val="008F0450"/>
    <w:pPr>
      <w:spacing w:after="120"/>
      <w:ind w:left="283"/>
    </w:pPr>
    <w:rPr>
      <w:color w:val="000000"/>
      <w:kern w:val="28"/>
      <w:sz w:val="28"/>
    </w:rPr>
  </w:style>
  <w:style w:type="character" w:customStyle="1" w:styleId="a8">
    <w:name w:val="Основной текст с отступом Знак"/>
    <w:basedOn w:val="a0"/>
    <w:link w:val="a7"/>
    <w:rsid w:val="008F0450"/>
    <w:rPr>
      <w:color w:val="000000"/>
      <w:kern w:val="28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88"/>
    <w:rPr>
      <w:lang w:val="uk-UA"/>
    </w:rPr>
  </w:style>
  <w:style w:type="paragraph" w:styleId="1">
    <w:name w:val="heading 1"/>
    <w:basedOn w:val="a"/>
    <w:next w:val="a"/>
    <w:link w:val="10"/>
    <w:qFormat/>
    <w:rsid w:val="008D0E05"/>
    <w:pPr>
      <w:keepNext/>
      <w:jc w:val="both"/>
      <w:outlineLvl w:val="0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188"/>
    <w:pPr>
      <w:jc w:val="both"/>
    </w:pPr>
    <w:rPr>
      <w:sz w:val="28"/>
    </w:rPr>
  </w:style>
  <w:style w:type="paragraph" w:styleId="2">
    <w:name w:val="Body Text 2"/>
    <w:basedOn w:val="a"/>
    <w:link w:val="20"/>
    <w:rsid w:val="00C02188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62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11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8D0E05"/>
    <w:rPr>
      <w:i/>
      <w:szCs w:val="24"/>
      <w:lang w:val="uk-UA"/>
    </w:rPr>
  </w:style>
  <w:style w:type="paragraph" w:styleId="a6">
    <w:name w:val="List Paragraph"/>
    <w:basedOn w:val="a"/>
    <w:uiPriority w:val="34"/>
    <w:qFormat/>
    <w:rsid w:val="008D0E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C1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C1CB2"/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4849D7"/>
    <w:rPr>
      <w:sz w:val="28"/>
      <w:lang w:val="uk-UA"/>
    </w:rPr>
  </w:style>
  <w:style w:type="paragraph" w:styleId="a7">
    <w:name w:val="Body Text Indent"/>
    <w:basedOn w:val="a"/>
    <w:link w:val="a8"/>
    <w:rsid w:val="008F0450"/>
    <w:pPr>
      <w:spacing w:after="120"/>
      <w:ind w:left="283"/>
    </w:pPr>
    <w:rPr>
      <w:color w:val="000000"/>
      <w:kern w:val="28"/>
      <w:sz w:val="28"/>
    </w:rPr>
  </w:style>
  <w:style w:type="character" w:customStyle="1" w:styleId="a8">
    <w:name w:val="Основной текст с отступом Знак"/>
    <w:basedOn w:val="a0"/>
    <w:link w:val="a7"/>
    <w:rsid w:val="008F0450"/>
    <w:rPr>
      <w:color w:val="000000"/>
      <w:kern w:val="28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Дочірнє підприємство “Мега Пак” ТОВ “Клайм”, згідно звіту з інвентаризації, має намір одержати дозвіл на викиди забруднюючих в атмосферу від стаціонарних джерел підприємства</vt:lpstr>
    </vt:vector>
  </TitlesOfParts>
  <Company>Buhgalter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Дочірнє підприємство “Мега Пак” ТОВ “Клайм”, згідно звіту з інвентаризації, має намір одержати дозвіл на викиди забруднюючих в атмосферу від стаціонарних джерел підприємства</dc:title>
  <dc:creator>Computer</dc:creator>
  <cp:lastModifiedBy>user</cp:lastModifiedBy>
  <cp:revision>2</cp:revision>
  <cp:lastPrinted>2021-10-27T12:13:00Z</cp:lastPrinted>
  <dcterms:created xsi:type="dcterms:W3CDTF">2022-10-24T10:36:00Z</dcterms:created>
  <dcterms:modified xsi:type="dcterms:W3CDTF">2022-10-24T10:36:00Z</dcterms:modified>
</cp:coreProperties>
</file>