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1A48" w14:textId="77777777" w:rsidR="00F44DDD" w:rsidRPr="00FB147D" w:rsidRDefault="00F44DDD" w:rsidP="00F44DDD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66D8208F" w14:textId="77777777" w:rsidR="00F44DDD" w:rsidRDefault="00F44DDD" w:rsidP="00F44DDD">
      <w:pPr>
        <w:ind w:left="4236" w:firstLine="720"/>
        <w:rPr>
          <w:b/>
          <w:sz w:val="28"/>
          <w:szCs w:val="28"/>
          <w:lang w:val="uk-UA"/>
        </w:rPr>
      </w:pPr>
    </w:p>
    <w:p w14:paraId="0C65F714" w14:textId="77777777" w:rsidR="00F44DDD" w:rsidRPr="007C7997" w:rsidRDefault="00F44DDD" w:rsidP="00F44DDD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244667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</w:t>
      </w:r>
      <w:r w:rsidRPr="00244667">
        <w:rPr>
          <w:sz w:val="28"/>
          <w:szCs w:val="28"/>
          <w:lang w:val="uk-UA"/>
        </w:rPr>
        <w:t>н, м</w:t>
      </w:r>
      <w:r>
        <w:rPr>
          <w:sz w:val="28"/>
          <w:szCs w:val="28"/>
          <w:lang w:val="uk-UA"/>
        </w:rPr>
        <w:t>.</w:t>
      </w:r>
      <w:r w:rsidRPr="00244667">
        <w:rPr>
          <w:sz w:val="28"/>
          <w:szCs w:val="28"/>
          <w:lang w:val="uk-UA"/>
        </w:rPr>
        <w:t xml:space="preserve"> Буча, </w:t>
      </w:r>
      <w:r>
        <w:rPr>
          <w:sz w:val="28"/>
          <w:szCs w:val="28"/>
          <w:lang w:val="uk-UA"/>
        </w:rPr>
        <w:t>вул.</w:t>
      </w:r>
      <w:r w:rsidRPr="002446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Вокзальна, буд.</w:t>
      </w:r>
      <w:r w:rsidRPr="00244667">
        <w:rPr>
          <w:sz w:val="28"/>
          <w:szCs w:val="28"/>
          <w:lang w:val="uk-UA"/>
        </w:rPr>
        <w:t xml:space="preserve"> 71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p w14:paraId="7885F9A7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31"/>
    <w:rsid w:val="00420105"/>
    <w:rsid w:val="00561AA6"/>
    <w:rsid w:val="00C66D31"/>
    <w:rsid w:val="00F4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2022-10-12T11:41:00Z</dcterms:created>
  <dcterms:modified xsi:type="dcterms:W3CDTF">2022-10-12T11:41:00Z</dcterms:modified>
</cp:coreProperties>
</file>