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CDEA" w14:textId="514C0CAF" w:rsidR="000873FF" w:rsidRPr="00453323" w:rsidRDefault="00367F14" w:rsidP="00FA4C5B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53323">
        <w:rPr>
          <w:rFonts w:ascii="Times New Roman" w:hAnsi="Times New Roman" w:cs="Times New Roman"/>
          <w:i/>
          <w:sz w:val="24"/>
          <w:szCs w:val="28"/>
        </w:rPr>
        <w:t xml:space="preserve">ПОВІДОМЛЕННЯ </w:t>
      </w:r>
      <w:proofErr w:type="gramStart"/>
      <w:r w:rsidR="000873FF" w:rsidRPr="00453323">
        <w:rPr>
          <w:rFonts w:ascii="Times New Roman" w:hAnsi="Times New Roman" w:cs="Times New Roman"/>
          <w:i/>
          <w:sz w:val="24"/>
          <w:szCs w:val="28"/>
        </w:rPr>
        <w:t>ПРО</w:t>
      </w:r>
      <w:proofErr w:type="gramEnd"/>
      <w:r w:rsidR="000873FF" w:rsidRPr="00453323">
        <w:rPr>
          <w:rFonts w:ascii="Times New Roman" w:hAnsi="Times New Roman" w:cs="Times New Roman"/>
          <w:i/>
          <w:sz w:val="24"/>
          <w:szCs w:val="28"/>
        </w:rPr>
        <w:t xml:space="preserve"> НАМІРИ</w:t>
      </w:r>
    </w:p>
    <w:p w14:paraId="25F46619" w14:textId="47A844DC" w:rsidR="001302ED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ТОВАРИСТВО З ОБМЕЖЕНОЮ ВІДПОВІДАЛЬНІСТЮ «АТБ-МАРКЕТ»</w:t>
      </w:r>
      <w:r w:rsidR="00FB461E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302ED" w:rsidRPr="00453323">
        <w:rPr>
          <w:sz w:val="20"/>
        </w:rPr>
        <w:t>(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>ЄДРПОУ</w:t>
      </w:r>
      <w:r w:rsidR="00FB461E" w:rsidRPr="00453323">
        <w:rPr>
          <w:sz w:val="20"/>
        </w:rPr>
        <w:t xml:space="preserve"> –</w:t>
      </w:r>
      <w:r w:rsidR="001302ED" w:rsidRPr="00453323">
        <w:rPr>
          <w:sz w:val="20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30487219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) має намір отримати дозволи</w:t>
      </w:r>
      <w:r w:rsidR="001302ED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на викиди забруднюючих речовин в атмосферне </w:t>
      </w:r>
      <w:r w:rsidR="00D37A17" w:rsidRPr="00453323">
        <w:rPr>
          <w:rFonts w:ascii="Times New Roman" w:hAnsi="Times New Roman" w:cs="Times New Roman"/>
          <w:i/>
          <w:sz w:val="24"/>
          <w:szCs w:val="28"/>
          <w:lang w:val="uk-UA"/>
        </w:rPr>
        <w:t>повітря стаціонарними джерелами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для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13</w:t>
      </w:r>
      <w:r w:rsidR="003B353C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>виробнич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их</w:t>
      </w:r>
      <w:r w:rsidR="001F3D68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майданчик</w:t>
      </w:r>
      <w:r w:rsidR="00FA4C5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ів</w:t>
      </w:r>
      <w:r w:rsidR="00144688" w:rsidRPr="00453323">
        <w:rPr>
          <w:rFonts w:ascii="Times New Roman" w:hAnsi="Times New Roman" w:cs="Times New Roman"/>
          <w:i/>
          <w:sz w:val="24"/>
          <w:szCs w:val="28"/>
          <w:lang w:val="uk-UA"/>
        </w:rPr>
        <w:t>.</w:t>
      </w:r>
    </w:p>
    <w:p w14:paraId="4165811F" w14:textId="05C12B3F" w:rsidR="00FA4C5B" w:rsidRPr="00453323" w:rsidRDefault="00F7589C" w:rsidP="007637C6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Основним видом діяльності ТОВ «АТБ-МАРКЕТ»</w:t>
      </w:r>
      <w:r w:rsidR="00724C04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>згідно КВЕД є «</w:t>
      </w:r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47.11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Роздрібна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торгівля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в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неспеціалізованих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магазинах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переважно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продуктами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харчування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, напоями та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тютюновими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 xml:space="preserve"> </w:t>
      </w:r>
      <w:proofErr w:type="spellStart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</w:rPr>
        <w:t>виробами</w:t>
      </w:r>
      <w:proofErr w:type="spellEnd"/>
      <w:r w:rsidRPr="00453323">
        <w:rPr>
          <w:rFonts w:ascii="Times New Roman" w:hAnsi="Times New Roman" w:cs="Times New Roman"/>
          <w:i/>
          <w:color w:val="1F1F1F"/>
          <w:sz w:val="24"/>
          <w:szCs w:val="28"/>
          <w:shd w:val="clear" w:color="auto" w:fill="FFFFFF"/>
          <w:lang w:val="uk-UA"/>
        </w:rPr>
        <w:t>»</w:t>
      </w:r>
      <w:r w:rsidR="005B1931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. </w:t>
      </w:r>
    </w:p>
    <w:p w14:paraId="14AF7C00" w14:textId="32D811AC" w:rsidR="00C22D39" w:rsidRPr="00453323" w:rsidRDefault="00C22D39" w:rsidP="007637C6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</w:t>
      </w:r>
      <w:r w:rsidR="00FA4C5B" w:rsidRPr="00453323">
        <w:rPr>
          <w:i/>
          <w:sz w:val="24"/>
        </w:rPr>
        <w:t xml:space="preserve"> виробнич</w:t>
      </w:r>
      <w:r w:rsidR="00AD69A3" w:rsidRPr="00453323">
        <w:rPr>
          <w:i/>
          <w:sz w:val="24"/>
        </w:rPr>
        <w:t>их</w:t>
      </w:r>
      <w:r w:rsidR="00FA4C5B"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="00FA4C5B" w:rsidRPr="00453323">
        <w:rPr>
          <w:i/>
          <w:sz w:val="24"/>
        </w:rPr>
        <w:t xml:space="preserve">: </w:t>
      </w:r>
    </w:p>
    <w:p w14:paraId="51FBB7A6" w14:textId="16B4C9F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61060, Харківська обл., м. Харків, пр-т. Петра Григоренка, 4Б</w:t>
      </w:r>
      <w:r w:rsidR="00C22D39" w:rsidRPr="00453323">
        <w:rPr>
          <w:rFonts w:ascii="Times New Roman" w:hAnsi="Times New Roman"/>
          <w:i/>
          <w:sz w:val="24"/>
          <w:lang w:val="uk-UA"/>
        </w:rPr>
        <w:t xml:space="preserve">; </w:t>
      </w:r>
    </w:p>
    <w:p w14:paraId="40C136A4" w14:textId="01EE8BC7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61085, Харківська обл., м. Харків, вул. Академіка Проскури, 3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24F4D688" w14:textId="0A9B783A" w:rsidR="001C0937" w:rsidRPr="00453323" w:rsidRDefault="00C22D39" w:rsidP="007637C6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>На кожному виробничому майданчику в</w:t>
      </w:r>
      <w:r w:rsidR="00CE2295" w:rsidRPr="00453323">
        <w:rPr>
          <w:i/>
          <w:sz w:val="24"/>
        </w:rPr>
        <w:t xml:space="preserve"> атмосферне повітря надходять наступні основні </w:t>
      </w:r>
      <w:r w:rsidR="005C0F06" w:rsidRPr="00453323">
        <w:rPr>
          <w:i/>
          <w:sz w:val="24"/>
        </w:rPr>
        <w:t>забруднюючі речовини</w:t>
      </w:r>
      <w:r w:rsidR="001C0937" w:rsidRPr="00453323">
        <w:rPr>
          <w:i/>
          <w:sz w:val="24"/>
        </w:rPr>
        <w:t xml:space="preserve"> (т/рік)</w:t>
      </w:r>
      <w:r w:rsidR="005C0F06" w:rsidRPr="00453323">
        <w:rPr>
          <w:i/>
          <w:sz w:val="24"/>
        </w:rPr>
        <w:t xml:space="preserve">: </w:t>
      </w:r>
      <w:r w:rsidR="00F7589C" w:rsidRPr="00453323">
        <w:rPr>
          <w:i/>
          <w:sz w:val="24"/>
        </w:rPr>
        <w:t>спирт етиловий – 0,120000 т/рік, кислота оцтова – 0,034125 т/рік, ацетальдегід – 0,002250 т/рік, фреон (</w:t>
      </w:r>
      <w:proofErr w:type="spellStart"/>
      <w:r w:rsidR="00F7589C" w:rsidRPr="00453323">
        <w:rPr>
          <w:i/>
          <w:sz w:val="24"/>
        </w:rPr>
        <w:t>Пентафторетан</w:t>
      </w:r>
      <w:proofErr w:type="spellEnd"/>
      <w:r w:rsidR="00F7589C"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047C5996" w14:textId="5427E298" w:rsidR="00C22D39" w:rsidRPr="00453323" w:rsidRDefault="00C22D39" w:rsidP="00C22D39">
      <w:pPr>
        <w:ind w:firstLine="567"/>
        <w:jc w:val="both"/>
        <w:rPr>
          <w:i/>
          <w:sz w:val="24"/>
        </w:rPr>
      </w:pPr>
      <w:r w:rsidRPr="00453323">
        <w:rPr>
          <w:i/>
          <w:sz w:val="24"/>
        </w:rPr>
        <w:t>Адреси виробнич</w:t>
      </w:r>
      <w:r w:rsidR="00AD69A3" w:rsidRPr="00453323">
        <w:rPr>
          <w:i/>
          <w:sz w:val="24"/>
        </w:rPr>
        <w:t>их</w:t>
      </w:r>
      <w:r w:rsidRPr="00453323">
        <w:rPr>
          <w:i/>
          <w:sz w:val="24"/>
        </w:rPr>
        <w:t xml:space="preserve"> майданчик</w:t>
      </w:r>
      <w:r w:rsidR="00AD69A3" w:rsidRPr="00453323">
        <w:rPr>
          <w:i/>
          <w:sz w:val="24"/>
        </w:rPr>
        <w:t>ів</w:t>
      </w:r>
      <w:r w:rsidRPr="00453323">
        <w:rPr>
          <w:i/>
          <w:sz w:val="24"/>
        </w:rPr>
        <w:t xml:space="preserve">: </w:t>
      </w:r>
    </w:p>
    <w:p w14:paraId="25DE09A7" w14:textId="4F255409" w:rsidR="00C22D39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61089, Харківська обл., м. Харків, пр-т. Московський, 272 Д</w:t>
      </w:r>
      <w:r w:rsidR="00C22D39" w:rsidRPr="00453323">
        <w:rPr>
          <w:rFonts w:ascii="Times New Roman" w:hAnsi="Times New Roman"/>
          <w:i/>
          <w:sz w:val="24"/>
          <w:lang w:val="uk-UA"/>
        </w:rPr>
        <w:t>;</w:t>
      </w:r>
    </w:p>
    <w:p w14:paraId="6A413A6A" w14:textId="4248ACBB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61144,Харківська обл., м. Харків, вул. Гвардійців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Широнінців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83/26;</w:t>
      </w:r>
    </w:p>
    <w:p w14:paraId="4A2FE69D" w14:textId="79175FBE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61096,Харківська обл., </w:t>
      </w:r>
      <w:bookmarkStart w:id="0" w:name="_GoBack"/>
      <w:r w:rsidRPr="00453323">
        <w:rPr>
          <w:rFonts w:ascii="Times New Roman" w:hAnsi="Times New Roman"/>
          <w:i/>
          <w:sz w:val="24"/>
          <w:lang w:val="uk-UA"/>
        </w:rPr>
        <w:t>м. Харків, пр. Героїв Сталінграду, 179 м</w:t>
      </w:r>
      <w:bookmarkEnd w:id="0"/>
      <w:r w:rsidRPr="00453323">
        <w:rPr>
          <w:rFonts w:ascii="Times New Roman" w:hAnsi="Times New Roman"/>
          <w:i/>
          <w:sz w:val="24"/>
          <w:lang w:val="uk-UA"/>
        </w:rPr>
        <w:t>;</w:t>
      </w:r>
    </w:p>
    <w:p w14:paraId="19FEBDEE" w14:textId="10C0E5C0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61129, Харківська обл., м. Харків,  пр. Тракторобудівників, 107;</w:t>
      </w:r>
    </w:p>
    <w:p w14:paraId="39724337" w14:textId="533AB59D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61037, Харківська обл., м. Харків, пр. Московський, 130;</w:t>
      </w:r>
    </w:p>
    <w:p w14:paraId="2648A048" w14:textId="0E563117" w:rsidR="0017418B" w:rsidRPr="00453323" w:rsidRDefault="0017418B" w:rsidP="0017418B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>61001, Харківська обл., м. Харків, майдан Захисників України, 7/8;</w:t>
      </w:r>
    </w:p>
    <w:p w14:paraId="4A25AC5E" w14:textId="555C7069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64602, Харківська обл., м. Лозова, вул.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Вердовського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2/1;</w:t>
      </w:r>
    </w:p>
    <w:p w14:paraId="690DE6CF" w14:textId="0FBBAF6E" w:rsidR="00453323" w:rsidRPr="00453323" w:rsidRDefault="00453323" w:rsidP="00453323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62418, Харківська обл., смт. </w:t>
      </w:r>
      <w:proofErr w:type="spellStart"/>
      <w:r w:rsidRPr="00453323">
        <w:rPr>
          <w:rFonts w:ascii="Times New Roman" w:hAnsi="Times New Roman"/>
          <w:i/>
          <w:sz w:val="24"/>
          <w:lang w:val="uk-UA"/>
        </w:rPr>
        <w:t>Пісочин</w:t>
      </w:r>
      <w:proofErr w:type="spellEnd"/>
      <w:r w:rsidRPr="00453323">
        <w:rPr>
          <w:rFonts w:ascii="Times New Roman" w:hAnsi="Times New Roman"/>
          <w:i/>
          <w:sz w:val="24"/>
          <w:lang w:val="uk-UA"/>
        </w:rPr>
        <w:t>, вул. Полтавське шосе, 149/2;</w:t>
      </w:r>
    </w:p>
    <w:p w14:paraId="4EE61CFB" w14:textId="267928CD" w:rsidR="00C22D39" w:rsidRPr="00453323" w:rsidRDefault="00C22D39" w:rsidP="00C22D39">
      <w:pPr>
        <w:ind w:firstLine="567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 xml:space="preserve">На кожному виробничому майданчику в атмосферне повітря надходять наступні основні забруднюючі речовини (т/рік): </w:t>
      </w:r>
      <w:r w:rsidR="00AD69A3" w:rsidRPr="00453323">
        <w:rPr>
          <w:i/>
          <w:sz w:val="24"/>
        </w:rPr>
        <w:t>спирт етиловий – 0,096</w:t>
      </w:r>
      <w:r w:rsidRPr="00453323">
        <w:rPr>
          <w:i/>
          <w:sz w:val="24"/>
        </w:rPr>
        <w:t>000 т/рік, кислота оцтова – 0,0</w:t>
      </w:r>
      <w:r w:rsidR="00AD69A3" w:rsidRPr="00453323">
        <w:rPr>
          <w:i/>
          <w:sz w:val="24"/>
        </w:rPr>
        <w:t>27300</w:t>
      </w:r>
      <w:r w:rsidRPr="00453323">
        <w:rPr>
          <w:i/>
          <w:sz w:val="24"/>
        </w:rPr>
        <w:t xml:space="preserve"> т/рік, ацетальдегід – 0,00</w:t>
      </w:r>
      <w:r w:rsidR="00AD69A3" w:rsidRPr="00453323">
        <w:rPr>
          <w:i/>
          <w:sz w:val="24"/>
        </w:rPr>
        <w:t>180</w:t>
      </w:r>
      <w:r w:rsidRPr="00453323">
        <w:rPr>
          <w:i/>
          <w:sz w:val="24"/>
        </w:rPr>
        <w:t>0 т/рік, фреон (</w:t>
      </w:r>
      <w:proofErr w:type="spellStart"/>
      <w:r w:rsidRPr="00453323">
        <w:rPr>
          <w:i/>
          <w:sz w:val="24"/>
        </w:rPr>
        <w:t>Пентафторетан</w:t>
      </w:r>
      <w:proofErr w:type="spellEnd"/>
      <w:r w:rsidRPr="00453323">
        <w:rPr>
          <w:i/>
          <w:sz w:val="24"/>
        </w:rPr>
        <w:t xml:space="preserve"> R125; 1,1,1-Трифторетан R143a) – 0,070000 т/рік, натрію гідрооксид (натр їдкий, сода каустична) – 0,003679 т/рік.</w:t>
      </w:r>
    </w:p>
    <w:p w14:paraId="3C968B06" w14:textId="77777777" w:rsidR="003A197E" w:rsidRPr="00453323" w:rsidRDefault="003A197E" w:rsidP="003A197E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6603247" w14:textId="39F54722" w:rsidR="003A197E" w:rsidRPr="00453323" w:rsidRDefault="003A197E" w:rsidP="003A197E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62459, Харківська обл.,</w:t>
      </w:r>
      <w:r w:rsidR="00190E36" w:rsidRPr="00453323">
        <w:rPr>
          <w:rFonts w:ascii="Times New Roman" w:hAnsi="Times New Roman"/>
          <w:i/>
          <w:sz w:val="24"/>
          <w:lang w:val="uk-UA"/>
        </w:rPr>
        <w:t xml:space="preserve"> смт. Високий, вул. </w:t>
      </w:r>
      <w:proofErr w:type="spellStart"/>
      <w:r w:rsidR="00190E36" w:rsidRPr="00453323">
        <w:rPr>
          <w:rFonts w:ascii="Times New Roman" w:hAnsi="Times New Roman"/>
          <w:i/>
          <w:sz w:val="24"/>
          <w:lang w:val="uk-UA"/>
        </w:rPr>
        <w:t>Ржавецька</w:t>
      </w:r>
      <w:proofErr w:type="spellEnd"/>
    </w:p>
    <w:p w14:paraId="38E56763" w14:textId="039C8BF0" w:rsidR="003A197E" w:rsidRPr="00453323" w:rsidRDefault="003A197E" w:rsidP="003A197E">
      <w:pPr>
        <w:pStyle w:val="aa"/>
        <w:ind w:left="0"/>
        <w:jc w:val="both"/>
        <w:rPr>
          <w:i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</w:t>
      </w:r>
      <w:r w:rsidR="000A76ED" w:rsidRPr="00453323">
        <w:rPr>
          <w:i/>
          <w:sz w:val="24"/>
        </w:rPr>
        <w:t>0 т/рік, фреон</w:t>
      </w:r>
      <w:r w:rsidRPr="00453323">
        <w:rPr>
          <w:i/>
          <w:sz w:val="24"/>
        </w:rPr>
        <w:t xml:space="preserve"> – 0,</w:t>
      </w:r>
      <w:r w:rsidR="000A76ED" w:rsidRPr="00453323">
        <w:rPr>
          <w:i/>
          <w:sz w:val="24"/>
        </w:rPr>
        <w:t>070000 т/рік, натрію гідрооксид</w:t>
      </w:r>
      <w:r w:rsidRPr="00453323">
        <w:rPr>
          <w:i/>
          <w:sz w:val="24"/>
        </w:rPr>
        <w:t xml:space="preserve">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>речовини у вигляді суспендованих твердих частинок недиференційованих за складом – 0,105156 т/рік, оксиди азоту  у перерахунку на діоксид азоту – 0,502586 т/рік, азоту (1) оксид [N2O] – 0,004207 т/рік, діоксид сірки – 0,013587 т/рік, оксид вуглецю – 0,612864 т/рік, вуглецю діоксид – 124,251851 т/рік, метан – 0,005048 т/рік, неметанові леткі органічні сполуки – 0,084132 т/рік.</w:t>
      </w:r>
    </w:p>
    <w:p w14:paraId="36308CB5" w14:textId="77777777" w:rsidR="00051D28" w:rsidRPr="00453323" w:rsidRDefault="00051D28" w:rsidP="00051D28">
      <w:pPr>
        <w:pStyle w:val="aa"/>
        <w:jc w:val="both"/>
        <w:rPr>
          <w:i/>
          <w:sz w:val="24"/>
        </w:rPr>
      </w:pPr>
      <w:r w:rsidRPr="00453323">
        <w:rPr>
          <w:i/>
          <w:sz w:val="24"/>
        </w:rPr>
        <w:t xml:space="preserve">Адреси виробничих майданчиків: </w:t>
      </w:r>
    </w:p>
    <w:p w14:paraId="7F92C255" w14:textId="62D00F8E" w:rsidR="00051D28" w:rsidRPr="00453323" w:rsidRDefault="00051D28" w:rsidP="00190E36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i/>
          <w:sz w:val="24"/>
          <w:lang w:val="uk-UA"/>
        </w:rPr>
      </w:pPr>
      <w:r w:rsidRPr="00453323">
        <w:rPr>
          <w:rFonts w:ascii="Times New Roman" w:hAnsi="Times New Roman"/>
          <w:i/>
          <w:sz w:val="24"/>
          <w:lang w:val="uk-UA"/>
        </w:rPr>
        <w:t xml:space="preserve"> </w:t>
      </w:r>
      <w:r w:rsidR="00190E36" w:rsidRPr="00453323">
        <w:rPr>
          <w:rFonts w:ascii="Times New Roman" w:hAnsi="Times New Roman"/>
          <w:i/>
          <w:sz w:val="24"/>
          <w:lang w:val="uk-UA"/>
        </w:rPr>
        <w:t>62403, Харківська обл., смт. Бабаї,. вул. Соборна, 16а</w:t>
      </w:r>
    </w:p>
    <w:p w14:paraId="3C363B21" w14:textId="69288EC4" w:rsidR="00051D28" w:rsidRPr="00453323" w:rsidRDefault="00051D28" w:rsidP="00051D28">
      <w:pPr>
        <w:pStyle w:val="aa"/>
        <w:ind w:left="0"/>
        <w:jc w:val="both"/>
        <w:rPr>
          <w:i/>
          <w:color w:val="000000"/>
          <w:sz w:val="24"/>
        </w:rPr>
      </w:pPr>
      <w:r w:rsidRPr="00453323">
        <w:rPr>
          <w:i/>
          <w:sz w:val="24"/>
        </w:rPr>
        <w:tab/>
        <w:t>На виробничому майданчику в атмосферне повітря надходять наступні основні забруднюючі речовини (т/рік): спирт етиловий – 0,096000 т/рік, кислота оцтова – 0,027300 т/рік, ацетальдегід – 0,001800 т/рік, фреон – 0,070000 т/рік, натрію гідрооксид – 0,003679 т/рік,</w:t>
      </w:r>
      <w:r w:rsidRPr="00453323">
        <w:rPr>
          <w:sz w:val="24"/>
        </w:rPr>
        <w:t xml:space="preserve"> </w:t>
      </w:r>
      <w:r w:rsidRPr="00453323">
        <w:rPr>
          <w:i/>
          <w:sz w:val="24"/>
        </w:rPr>
        <w:t xml:space="preserve">речовини у вигляді суспендованих твердих частинок недиференційованих за складом – </w:t>
      </w:r>
      <w:r w:rsidR="00190E36" w:rsidRPr="00453323">
        <w:rPr>
          <w:i/>
          <w:sz w:val="24"/>
        </w:rPr>
        <w:t>0,103322</w:t>
      </w:r>
      <w:r w:rsidRPr="00453323">
        <w:rPr>
          <w:i/>
          <w:sz w:val="24"/>
        </w:rPr>
        <w:t xml:space="preserve"> т/рік, оксиди азоту  у перерахунку на діоксид азоту – </w:t>
      </w:r>
      <w:r w:rsidR="00190E36" w:rsidRPr="00453323">
        <w:rPr>
          <w:i/>
          <w:sz w:val="24"/>
        </w:rPr>
        <w:t xml:space="preserve">0,483056 </w:t>
      </w:r>
      <w:r w:rsidRPr="00453323">
        <w:rPr>
          <w:i/>
          <w:sz w:val="24"/>
        </w:rPr>
        <w:t xml:space="preserve">т/рік, азоту (1) оксид [N2O] – 0,004207 т/рік, діоксид сірки – </w:t>
      </w:r>
      <w:r w:rsidR="00190E36" w:rsidRPr="00453323">
        <w:rPr>
          <w:i/>
          <w:sz w:val="24"/>
        </w:rPr>
        <w:t>0,014758</w:t>
      </w:r>
      <w:r w:rsidRPr="00453323">
        <w:rPr>
          <w:i/>
          <w:sz w:val="24"/>
        </w:rPr>
        <w:t xml:space="preserve"> т/рік, оксид вуглецю – </w:t>
      </w:r>
      <w:r w:rsidR="00190E36" w:rsidRPr="00453323">
        <w:rPr>
          <w:i/>
          <w:sz w:val="24"/>
        </w:rPr>
        <w:t>0,617774</w:t>
      </w:r>
      <w:r w:rsidRPr="00453323">
        <w:rPr>
          <w:i/>
          <w:sz w:val="24"/>
        </w:rPr>
        <w:t xml:space="preserve"> т/рік, вуглецю діоксид – </w:t>
      </w:r>
      <w:r w:rsidR="00190E36" w:rsidRPr="00453323">
        <w:rPr>
          <w:i/>
          <w:sz w:val="24"/>
        </w:rPr>
        <w:t>124,251851</w:t>
      </w:r>
      <w:r w:rsidRPr="00453323">
        <w:rPr>
          <w:i/>
          <w:sz w:val="24"/>
        </w:rPr>
        <w:t xml:space="preserve"> т/рік, метан – </w:t>
      </w:r>
      <w:r w:rsidR="00190E36" w:rsidRPr="00453323">
        <w:rPr>
          <w:i/>
          <w:sz w:val="24"/>
        </w:rPr>
        <w:t>0,005048</w:t>
      </w:r>
      <w:r w:rsidRPr="00453323">
        <w:rPr>
          <w:i/>
          <w:sz w:val="24"/>
        </w:rPr>
        <w:t xml:space="preserve"> т/рік, неметанові леткі органічні сполуки – </w:t>
      </w:r>
      <w:r w:rsidR="00190E36" w:rsidRPr="00453323">
        <w:rPr>
          <w:i/>
          <w:sz w:val="24"/>
        </w:rPr>
        <w:t>0,024132</w:t>
      </w:r>
      <w:r w:rsidRPr="00453323">
        <w:rPr>
          <w:i/>
          <w:sz w:val="24"/>
        </w:rPr>
        <w:t xml:space="preserve"> т/рік.</w:t>
      </w:r>
    </w:p>
    <w:p w14:paraId="05474C80" w14:textId="77777777" w:rsidR="00F7589C" w:rsidRPr="00453323" w:rsidRDefault="00F7589C" w:rsidP="00F7589C">
      <w:pPr>
        <w:autoSpaceDE w:val="0"/>
        <w:autoSpaceDN w:val="0"/>
        <w:adjustRightInd w:val="0"/>
        <w:ind w:firstLine="567"/>
        <w:rPr>
          <w:i/>
          <w:sz w:val="24"/>
        </w:rPr>
      </w:pPr>
      <w:r w:rsidRPr="00453323">
        <w:rPr>
          <w:i/>
          <w:sz w:val="24"/>
        </w:rPr>
        <w:t>Усі викиди – у межах допустимих норм, перевищення санітарних норм на межі санітарно-захисної зони не виявлено.</w:t>
      </w:r>
    </w:p>
    <w:p w14:paraId="6EE93C44" w14:textId="383E1F6F" w:rsidR="00EA0BB9" w:rsidRPr="00453323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i/>
          <w:sz w:val="24"/>
          <w:szCs w:val="28"/>
          <w:lang w:val="uk-UA"/>
        </w:rPr>
      </w:pPr>
      <w:r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>Харківською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обласною</w:t>
      </w:r>
      <w:r w:rsidR="0017418B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(військовою)</w:t>
      </w:r>
      <w:r w:rsidR="001C0937" w:rsidRPr="00453323">
        <w:rPr>
          <w:rFonts w:ascii="Times New Roman" w:hAnsi="Times New Roman" w:cs="Times New Roman"/>
          <w:i/>
          <w:sz w:val="24"/>
          <w:szCs w:val="28"/>
          <w:lang w:val="uk-UA"/>
        </w:rPr>
        <w:t xml:space="preserve"> державною адміністрацією, що знаходиться за адресою: 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61002, м.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Харків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,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вул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. </w:t>
      </w:r>
      <w:proofErr w:type="spellStart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Сумська</w:t>
      </w:r>
      <w:proofErr w:type="spellEnd"/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>, 64</w:t>
      </w:r>
      <w:r w:rsidR="0017418B" w:rsidRPr="00453323">
        <w:rPr>
          <w:rFonts w:ascii="Times New Roman" w:hAnsi="Times New Roman" w:cs="Times New Roman"/>
          <w:i/>
          <w:sz w:val="24"/>
          <w:szCs w:val="28"/>
          <w:shd w:val="clear" w:color="auto" w:fill="FFFFFF"/>
          <w:lang w:val="uk-UA"/>
        </w:rPr>
        <w:t>.</w:t>
      </w:r>
    </w:p>
    <w:sectPr w:rsidR="00EA0BB9" w:rsidRPr="00453323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02B"/>
    <w:multiLevelType w:val="hybridMultilevel"/>
    <w:tmpl w:val="2530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51D28"/>
    <w:rsid w:val="000873FF"/>
    <w:rsid w:val="000938A5"/>
    <w:rsid w:val="00094381"/>
    <w:rsid w:val="000A3047"/>
    <w:rsid w:val="000A352C"/>
    <w:rsid w:val="000A76ED"/>
    <w:rsid w:val="000D3897"/>
    <w:rsid w:val="000D6A0E"/>
    <w:rsid w:val="0010689E"/>
    <w:rsid w:val="0012513B"/>
    <w:rsid w:val="001302ED"/>
    <w:rsid w:val="0013427B"/>
    <w:rsid w:val="00144688"/>
    <w:rsid w:val="00153AD7"/>
    <w:rsid w:val="0017418B"/>
    <w:rsid w:val="00190E36"/>
    <w:rsid w:val="001A710B"/>
    <w:rsid w:val="001C0937"/>
    <w:rsid w:val="001E3C3B"/>
    <w:rsid w:val="001F3D68"/>
    <w:rsid w:val="001F5E91"/>
    <w:rsid w:val="00206414"/>
    <w:rsid w:val="00206657"/>
    <w:rsid w:val="002A7867"/>
    <w:rsid w:val="002E353F"/>
    <w:rsid w:val="002F164D"/>
    <w:rsid w:val="002F51D7"/>
    <w:rsid w:val="00300EDF"/>
    <w:rsid w:val="00306700"/>
    <w:rsid w:val="00337BE8"/>
    <w:rsid w:val="00367F14"/>
    <w:rsid w:val="00371356"/>
    <w:rsid w:val="003A197E"/>
    <w:rsid w:val="003B353C"/>
    <w:rsid w:val="003F7DED"/>
    <w:rsid w:val="004165F4"/>
    <w:rsid w:val="0044500A"/>
    <w:rsid w:val="00453323"/>
    <w:rsid w:val="00463B13"/>
    <w:rsid w:val="004B5371"/>
    <w:rsid w:val="004B5E81"/>
    <w:rsid w:val="004F7E28"/>
    <w:rsid w:val="00515CD8"/>
    <w:rsid w:val="00527E60"/>
    <w:rsid w:val="00536C6D"/>
    <w:rsid w:val="00541D0B"/>
    <w:rsid w:val="005723D0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0691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2C34"/>
    <w:rsid w:val="00A2527C"/>
    <w:rsid w:val="00A53935"/>
    <w:rsid w:val="00A62424"/>
    <w:rsid w:val="00AD69A3"/>
    <w:rsid w:val="00AE5C9F"/>
    <w:rsid w:val="00AF6E1D"/>
    <w:rsid w:val="00B50D4D"/>
    <w:rsid w:val="00B610FC"/>
    <w:rsid w:val="00BA6010"/>
    <w:rsid w:val="00BA76D5"/>
    <w:rsid w:val="00BB1702"/>
    <w:rsid w:val="00BB7858"/>
    <w:rsid w:val="00BD1950"/>
    <w:rsid w:val="00BD6884"/>
    <w:rsid w:val="00C13DF1"/>
    <w:rsid w:val="00C22D39"/>
    <w:rsid w:val="00C2445C"/>
    <w:rsid w:val="00C60337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7589C"/>
    <w:rsid w:val="00FA4C5B"/>
    <w:rsid w:val="00FB01DE"/>
    <w:rsid w:val="00FB3514"/>
    <w:rsid w:val="00FB461E"/>
    <w:rsid w:val="00FC7A59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A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Тарасенко Ольга Володимирівна</cp:lastModifiedBy>
  <cp:revision>2</cp:revision>
  <cp:lastPrinted>2015-11-09T16:33:00Z</cp:lastPrinted>
  <dcterms:created xsi:type="dcterms:W3CDTF">2022-10-13T09:10:00Z</dcterms:created>
  <dcterms:modified xsi:type="dcterms:W3CDTF">2022-10-13T09:10:00Z</dcterms:modified>
</cp:coreProperties>
</file>