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86" w:rsidRPr="008A5F53" w:rsidRDefault="009B4886" w:rsidP="009B4886">
      <w:pPr>
        <w:spacing w:after="0" w:line="240" w:lineRule="auto"/>
        <w:jc w:val="center"/>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АНАЛІЗ РЕГУЛЯТОРНОГО ВПЛИВУ</w:t>
      </w:r>
    </w:p>
    <w:p w:rsidR="009B4886" w:rsidRPr="008A5F53" w:rsidRDefault="009B4886" w:rsidP="009B7278">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center"/>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 xml:space="preserve">до проєкту </w:t>
      </w:r>
      <w:r w:rsidR="009B7278" w:rsidRPr="008A5F53">
        <w:rPr>
          <w:rFonts w:ascii="Times New Roman" w:eastAsia="Times New Roman" w:hAnsi="Times New Roman"/>
          <w:b/>
          <w:sz w:val="28"/>
          <w:szCs w:val="28"/>
          <w:lang w:eastAsia="ru-RU"/>
        </w:rPr>
        <w:t xml:space="preserve">постанови Кабінету Міністрів України «Про внесення змін до постанови Кабінету Міністрів України від 13 березня 2002 року </w:t>
      </w:r>
      <w:r w:rsidR="00135B51" w:rsidRPr="008A5F53">
        <w:rPr>
          <w:rFonts w:ascii="Times New Roman" w:eastAsia="Times New Roman" w:hAnsi="Times New Roman"/>
          <w:b/>
          <w:sz w:val="28"/>
          <w:szCs w:val="28"/>
          <w:lang w:eastAsia="ru-RU"/>
        </w:rPr>
        <w:t xml:space="preserve">               </w:t>
      </w:r>
      <w:r w:rsidR="009B7278" w:rsidRPr="008A5F53">
        <w:rPr>
          <w:rFonts w:ascii="Times New Roman" w:eastAsia="Times New Roman" w:hAnsi="Times New Roman"/>
          <w:b/>
          <w:sz w:val="28"/>
          <w:szCs w:val="28"/>
          <w:lang w:eastAsia="ru-RU"/>
        </w:rPr>
        <w:t>№ 302»</w:t>
      </w:r>
    </w:p>
    <w:p w:rsidR="009B4886" w:rsidRPr="008A5F53" w:rsidRDefault="009B4886" w:rsidP="009B4886">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both"/>
        <w:rPr>
          <w:rFonts w:ascii="Times New Roman" w:eastAsia="Times New Roman" w:hAnsi="Times New Roman"/>
          <w:b/>
          <w:sz w:val="28"/>
          <w:szCs w:val="28"/>
          <w:lang w:eastAsia="ru-RU"/>
        </w:rPr>
      </w:pPr>
    </w:p>
    <w:p w:rsidR="009B4886" w:rsidRPr="008A5F53" w:rsidRDefault="009B4886" w:rsidP="00135B51">
      <w:pPr>
        <w:spacing w:after="0" w:line="240" w:lineRule="auto"/>
        <w:ind w:firstLine="720"/>
        <w:jc w:val="both"/>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І. Визначення проблеми</w:t>
      </w:r>
    </w:p>
    <w:p w:rsidR="006135B4" w:rsidRPr="008A5F53" w:rsidRDefault="006135B4" w:rsidP="009B4886">
      <w:pPr>
        <w:spacing w:after="0" w:line="240" w:lineRule="auto"/>
        <w:ind w:firstLine="567"/>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Статтею 11</w:t>
      </w:r>
      <w:r w:rsidRPr="008A5F53">
        <w:rPr>
          <w:rFonts w:ascii="Times New Roman" w:eastAsia="Times New Roman" w:hAnsi="Times New Roman"/>
          <w:sz w:val="28"/>
          <w:szCs w:val="28"/>
          <w:vertAlign w:val="superscript"/>
          <w:lang w:eastAsia="ru-RU"/>
        </w:rPr>
        <w:t>1</w:t>
      </w:r>
      <w:r w:rsidRPr="008A5F53">
        <w:rPr>
          <w:rFonts w:ascii="Times New Roman" w:eastAsia="Times New Roman" w:hAnsi="Times New Roman"/>
          <w:sz w:val="28"/>
          <w:szCs w:val="28"/>
          <w:lang w:eastAsia="ru-RU"/>
        </w:rPr>
        <w:t xml:space="preserve"> Закону </w:t>
      </w:r>
      <w:r w:rsidR="003D3B74" w:rsidRPr="008A5F53">
        <w:rPr>
          <w:rFonts w:ascii="Times New Roman" w:eastAsia="Times New Roman" w:hAnsi="Times New Roman"/>
          <w:sz w:val="28"/>
          <w:szCs w:val="28"/>
          <w:lang w:eastAsia="ru-RU"/>
        </w:rPr>
        <w:t xml:space="preserve">України «Про охорону атмосферного повітря» (далі – Закон) </w:t>
      </w:r>
      <w:r w:rsidRPr="008A5F53">
        <w:rPr>
          <w:rFonts w:ascii="Times New Roman" w:eastAsia="Times New Roman" w:hAnsi="Times New Roman"/>
          <w:sz w:val="28"/>
          <w:szCs w:val="28"/>
          <w:lang w:eastAsia="ru-RU"/>
        </w:rPr>
        <w:t xml:space="preserve">визначено, що видача (відмова у видачі) </w:t>
      </w:r>
      <w:r w:rsidR="003D3B74" w:rsidRPr="008A5F53">
        <w:rPr>
          <w:rFonts w:ascii="Times New Roman" w:eastAsia="Times New Roman" w:hAnsi="Times New Roman"/>
          <w:sz w:val="28"/>
          <w:szCs w:val="28"/>
          <w:lang w:eastAsia="ru-RU"/>
        </w:rPr>
        <w:t>д</w:t>
      </w:r>
      <w:r w:rsidRPr="008A5F53">
        <w:rPr>
          <w:rFonts w:ascii="Times New Roman" w:eastAsia="Times New Roman" w:hAnsi="Times New Roman"/>
          <w:sz w:val="28"/>
          <w:szCs w:val="28"/>
          <w:lang w:eastAsia="ru-RU"/>
        </w:rPr>
        <w:t xml:space="preserve">озволу на викиди </w:t>
      </w:r>
      <w:r w:rsidR="003D3B74" w:rsidRPr="008A5F53">
        <w:rPr>
          <w:rFonts w:ascii="Times New Roman" w:eastAsia="Times New Roman" w:hAnsi="Times New Roman"/>
          <w:sz w:val="28"/>
          <w:szCs w:val="28"/>
        </w:rPr>
        <w:t xml:space="preserve">забруднюючих речовин в атмосферне повітря </w:t>
      </w:r>
      <w:r w:rsidR="003D3B74" w:rsidRPr="008A5F53">
        <w:rPr>
          <w:rFonts w:ascii="Times New Roman" w:eastAsia="Times New Roman" w:hAnsi="Times New Roman"/>
          <w:sz w:val="28"/>
          <w:szCs w:val="28"/>
          <w:lang w:eastAsia="ru-RU"/>
        </w:rPr>
        <w:t xml:space="preserve">стаціонарними джерелами (далі – Дозвіл на викиди) </w:t>
      </w:r>
      <w:r w:rsidRPr="008A5F53">
        <w:rPr>
          <w:rFonts w:ascii="Times New Roman" w:eastAsia="Times New Roman" w:hAnsi="Times New Roman"/>
          <w:sz w:val="28"/>
          <w:szCs w:val="28"/>
          <w:lang w:eastAsia="ru-RU"/>
        </w:rPr>
        <w:t xml:space="preserve">здійснюється дозвільними органами у порядку, встановленому Кабінетом Міністрів України. </w:t>
      </w:r>
    </w:p>
    <w:p w:rsidR="006B0977" w:rsidRPr="008A5F53" w:rsidRDefault="006135B4" w:rsidP="009B4886">
      <w:pPr>
        <w:spacing w:after="0" w:line="240" w:lineRule="auto"/>
        <w:ind w:firstLine="567"/>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 xml:space="preserve">Наразі, </w:t>
      </w:r>
      <w:r w:rsidR="00371223">
        <w:rPr>
          <w:rFonts w:ascii="Times New Roman" w:eastAsia="Times New Roman" w:hAnsi="Times New Roman"/>
          <w:sz w:val="28"/>
          <w:szCs w:val="28"/>
          <w:lang w:eastAsia="ru-RU"/>
        </w:rPr>
        <w:t>п</w:t>
      </w:r>
      <w:r w:rsidRPr="008A5F53">
        <w:rPr>
          <w:rFonts w:ascii="Times New Roman" w:eastAsia="Times New Roman" w:hAnsi="Times New Roman"/>
          <w:sz w:val="28"/>
          <w:szCs w:val="28"/>
          <w:lang w:eastAsia="ru-RU"/>
        </w:rPr>
        <w:t>остановою Кабінету Мін</w:t>
      </w:r>
      <w:r w:rsidR="00371223">
        <w:rPr>
          <w:rFonts w:ascii="Times New Roman" w:eastAsia="Times New Roman" w:hAnsi="Times New Roman"/>
          <w:sz w:val="28"/>
          <w:szCs w:val="28"/>
          <w:lang w:eastAsia="ru-RU"/>
        </w:rPr>
        <w:t xml:space="preserve">істрів України від 13.03.2002 </w:t>
      </w:r>
      <w:r w:rsidRPr="008A5F53">
        <w:rPr>
          <w:rFonts w:ascii="Times New Roman" w:eastAsia="Times New Roman" w:hAnsi="Times New Roman"/>
          <w:sz w:val="28"/>
          <w:szCs w:val="28"/>
          <w:lang w:eastAsia="ru-RU"/>
        </w:rPr>
        <w:t xml:space="preserve">№ 302 «Про 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громадян-підприємців, які отримали такі дозволи» (далі – Порядок), </w:t>
      </w:r>
      <w:r w:rsidR="008731B3" w:rsidRPr="008A5F53">
        <w:rPr>
          <w:rFonts w:ascii="Times New Roman" w:eastAsia="Times New Roman" w:hAnsi="Times New Roman"/>
          <w:sz w:val="28"/>
          <w:szCs w:val="28"/>
          <w:lang w:eastAsia="ru-RU"/>
        </w:rPr>
        <w:t xml:space="preserve">регламентовано </w:t>
      </w:r>
      <w:r w:rsidRPr="008A5F53">
        <w:rPr>
          <w:rFonts w:ascii="Times New Roman" w:eastAsia="Times New Roman" w:hAnsi="Times New Roman"/>
          <w:sz w:val="28"/>
          <w:szCs w:val="28"/>
          <w:lang w:eastAsia="ru-RU"/>
        </w:rPr>
        <w:t xml:space="preserve">порядок  видачі </w:t>
      </w:r>
      <w:r w:rsidR="006B0977" w:rsidRPr="008A5F53">
        <w:rPr>
          <w:rFonts w:ascii="Times New Roman" w:eastAsia="Times New Roman" w:hAnsi="Times New Roman"/>
          <w:sz w:val="28"/>
          <w:szCs w:val="28"/>
          <w:lang w:eastAsia="ru-RU"/>
        </w:rPr>
        <w:t xml:space="preserve">таких </w:t>
      </w:r>
      <w:r w:rsidR="00C50B14" w:rsidRPr="008A5F53">
        <w:rPr>
          <w:rFonts w:ascii="Times New Roman" w:eastAsia="Times New Roman" w:hAnsi="Times New Roman"/>
          <w:sz w:val="28"/>
          <w:szCs w:val="28"/>
          <w:lang w:eastAsia="ru-RU"/>
        </w:rPr>
        <w:t>Д</w:t>
      </w:r>
      <w:r w:rsidRPr="008A5F53">
        <w:rPr>
          <w:rFonts w:ascii="Times New Roman" w:eastAsia="Times New Roman" w:hAnsi="Times New Roman"/>
          <w:sz w:val="28"/>
          <w:szCs w:val="28"/>
          <w:lang w:eastAsia="ru-RU"/>
        </w:rPr>
        <w:t>озволів</w:t>
      </w:r>
      <w:r w:rsidR="00C50B14" w:rsidRPr="008A5F53">
        <w:rPr>
          <w:rFonts w:ascii="Times New Roman" w:eastAsia="Times New Roman" w:hAnsi="Times New Roman"/>
          <w:sz w:val="28"/>
          <w:szCs w:val="28"/>
          <w:lang w:eastAsia="ru-RU"/>
        </w:rPr>
        <w:t xml:space="preserve"> на викиди</w:t>
      </w:r>
      <w:r w:rsidR="006B0977" w:rsidRPr="008A5F53">
        <w:rPr>
          <w:rFonts w:ascii="Times New Roman" w:eastAsia="Times New Roman" w:hAnsi="Times New Roman"/>
          <w:sz w:val="28"/>
          <w:szCs w:val="28"/>
          <w:lang w:eastAsia="ru-RU"/>
        </w:rPr>
        <w:t xml:space="preserve">. </w:t>
      </w:r>
    </w:p>
    <w:p w:rsidR="008731B3" w:rsidRPr="008A5F53" w:rsidRDefault="006B0977" w:rsidP="009B4886">
      <w:pPr>
        <w:spacing w:after="0" w:line="240" w:lineRule="auto"/>
        <w:ind w:firstLine="567"/>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 xml:space="preserve">Необхідність внесення змін до Порядку обумовлена </w:t>
      </w:r>
      <w:r w:rsidR="003D3B74" w:rsidRPr="008A5F53">
        <w:rPr>
          <w:rFonts w:ascii="Times New Roman" w:eastAsia="Times New Roman" w:hAnsi="Times New Roman"/>
          <w:sz w:val="28"/>
          <w:szCs w:val="28"/>
          <w:lang w:eastAsia="ru-RU"/>
        </w:rPr>
        <w:t xml:space="preserve">виконанням </w:t>
      </w:r>
      <w:r w:rsidRPr="008A5F53">
        <w:rPr>
          <w:rFonts w:ascii="Times New Roman" w:eastAsia="Times New Roman" w:hAnsi="Times New Roman"/>
          <w:sz w:val="28"/>
          <w:szCs w:val="28"/>
          <w:lang w:eastAsia="ru-RU"/>
        </w:rPr>
        <w:t>пункт</w:t>
      </w:r>
      <w:r w:rsidR="003D3B74" w:rsidRPr="008A5F53">
        <w:rPr>
          <w:rFonts w:ascii="Times New Roman" w:eastAsia="Times New Roman" w:hAnsi="Times New Roman"/>
          <w:sz w:val="28"/>
          <w:szCs w:val="28"/>
          <w:lang w:eastAsia="ru-RU"/>
        </w:rPr>
        <w:t>у</w:t>
      </w:r>
      <w:r w:rsidRPr="008A5F53">
        <w:rPr>
          <w:rFonts w:ascii="Times New Roman" w:eastAsia="Times New Roman" w:hAnsi="Times New Roman"/>
          <w:sz w:val="28"/>
          <w:szCs w:val="28"/>
          <w:lang w:eastAsia="ru-RU"/>
        </w:rPr>
        <w:t xml:space="preserve"> друг</w:t>
      </w:r>
      <w:r w:rsidR="003D3B74" w:rsidRPr="008A5F53">
        <w:rPr>
          <w:rFonts w:ascii="Times New Roman" w:eastAsia="Times New Roman" w:hAnsi="Times New Roman"/>
          <w:sz w:val="28"/>
          <w:szCs w:val="28"/>
          <w:lang w:eastAsia="ru-RU"/>
        </w:rPr>
        <w:t xml:space="preserve">ого </w:t>
      </w:r>
      <w:r w:rsidRPr="008A5F53">
        <w:rPr>
          <w:rFonts w:ascii="Times New Roman" w:eastAsia="Times New Roman" w:hAnsi="Times New Roman"/>
          <w:sz w:val="28"/>
          <w:szCs w:val="28"/>
          <w:lang w:eastAsia="ru-RU"/>
        </w:rPr>
        <w:t>розділу ІІ Прикінцевих положень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w:t>
      </w:r>
      <w:r w:rsidR="003D3B74" w:rsidRPr="008A5F53">
        <w:rPr>
          <w:rFonts w:ascii="Times New Roman" w:eastAsia="Times New Roman" w:hAnsi="Times New Roman"/>
          <w:sz w:val="28"/>
          <w:szCs w:val="28"/>
          <w:lang w:eastAsia="ru-RU"/>
        </w:rPr>
        <w:t xml:space="preserve"> щодо</w:t>
      </w:r>
      <w:r w:rsidRPr="008A5F53">
        <w:rPr>
          <w:rFonts w:ascii="Times New Roman" w:eastAsia="Times New Roman" w:hAnsi="Times New Roman"/>
          <w:sz w:val="28"/>
          <w:szCs w:val="28"/>
          <w:lang w:eastAsia="ru-RU"/>
        </w:rPr>
        <w:t xml:space="preserve"> приве</w:t>
      </w:r>
      <w:r w:rsidR="003D3B74" w:rsidRPr="008A5F53">
        <w:rPr>
          <w:rFonts w:ascii="Times New Roman" w:eastAsia="Times New Roman" w:hAnsi="Times New Roman"/>
          <w:sz w:val="28"/>
          <w:szCs w:val="28"/>
          <w:lang w:eastAsia="ru-RU"/>
        </w:rPr>
        <w:t xml:space="preserve">дення </w:t>
      </w:r>
      <w:r w:rsidRPr="008A5F53">
        <w:rPr>
          <w:rFonts w:ascii="Times New Roman" w:eastAsia="Times New Roman" w:hAnsi="Times New Roman"/>
          <w:sz w:val="28"/>
          <w:szCs w:val="28"/>
          <w:lang w:eastAsia="ru-RU"/>
        </w:rPr>
        <w:t>свої</w:t>
      </w:r>
      <w:r w:rsidR="003D3B74" w:rsidRPr="008A5F53">
        <w:rPr>
          <w:rFonts w:ascii="Times New Roman" w:eastAsia="Times New Roman" w:hAnsi="Times New Roman"/>
          <w:sz w:val="28"/>
          <w:szCs w:val="28"/>
          <w:lang w:eastAsia="ru-RU"/>
        </w:rPr>
        <w:t>х</w:t>
      </w:r>
      <w:r w:rsidRPr="008A5F53">
        <w:rPr>
          <w:rFonts w:ascii="Times New Roman" w:eastAsia="Times New Roman" w:hAnsi="Times New Roman"/>
          <w:sz w:val="28"/>
          <w:szCs w:val="28"/>
          <w:lang w:eastAsia="ru-RU"/>
        </w:rPr>
        <w:t xml:space="preserve"> нормативно-правов</w:t>
      </w:r>
      <w:r w:rsidR="003D3B74" w:rsidRPr="008A5F53">
        <w:rPr>
          <w:rFonts w:ascii="Times New Roman" w:eastAsia="Times New Roman" w:hAnsi="Times New Roman"/>
          <w:sz w:val="28"/>
          <w:szCs w:val="28"/>
          <w:lang w:eastAsia="ru-RU"/>
        </w:rPr>
        <w:t xml:space="preserve">их </w:t>
      </w:r>
      <w:r w:rsidRPr="008A5F53">
        <w:rPr>
          <w:rFonts w:ascii="Times New Roman" w:eastAsia="Times New Roman" w:hAnsi="Times New Roman"/>
          <w:sz w:val="28"/>
          <w:szCs w:val="28"/>
          <w:lang w:eastAsia="ru-RU"/>
        </w:rPr>
        <w:t>акт</w:t>
      </w:r>
      <w:r w:rsidR="003D3B74" w:rsidRPr="008A5F53">
        <w:rPr>
          <w:rFonts w:ascii="Times New Roman" w:eastAsia="Times New Roman" w:hAnsi="Times New Roman"/>
          <w:sz w:val="28"/>
          <w:szCs w:val="28"/>
          <w:lang w:eastAsia="ru-RU"/>
        </w:rPr>
        <w:t xml:space="preserve">ів </w:t>
      </w:r>
      <w:r w:rsidRPr="008A5F53">
        <w:rPr>
          <w:rFonts w:ascii="Times New Roman" w:eastAsia="Times New Roman" w:hAnsi="Times New Roman"/>
          <w:sz w:val="28"/>
          <w:szCs w:val="28"/>
          <w:lang w:eastAsia="ru-RU"/>
        </w:rPr>
        <w:t>у відповідність із цим Законом.</w:t>
      </w:r>
    </w:p>
    <w:p w:rsidR="00CB3B15" w:rsidRPr="008A5F53" w:rsidRDefault="008731B3" w:rsidP="009B4886">
      <w:pPr>
        <w:spacing w:after="0" w:line="240" w:lineRule="auto"/>
        <w:ind w:firstLine="567"/>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Приведення норм Порядку у відповідність до Закону покликане розв’язати наступні проблеми:</w:t>
      </w:r>
    </w:p>
    <w:p w:rsidR="00C7765D" w:rsidRPr="008A5F53" w:rsidRDefault="000C4515" w:rsidP="00272493">
      <w:pPr>
        <w:pStyle w:val="a9"/>
        <w:numPr>
          <w:ilvl w:val="0"/>
          <w:numId w:val="27"/>
        </w:numPr>
        <w:tabs>
          <w:tab w:val="left" w:pos="993"/>
        </w:tabs>
        <w:spacing w:after="0" w:line="240" w:lineRule="auto"/>
        <w:ind w:left="0" w:firstLine="567"/>
        <w:jc w:val="both"/>
        <w:rPr>
          <w:rFonts w:ascii="Times New Roman" w:hAnsi="Times New Roman"/>
          <w:sz w:val="28"/>
          <w:szCs w:val="28"/>
          <w:lang w:val="uk-UA" w:eastAsia="ru-RU"/>
        </w:rPr>
      </w:pPr>
      <w:r w:rsidRPr="008A5F53">
        <w:rPr>
          <w:rFonts w:ascii="Times New Roman" w:hAnsi="Times New Roman"/>
          <w:sz w:val="28"/>
          <w:szCs w:val="28"/>
          <w:lang w:val="uk-UA" w:eastAsia="ru-RU"/>
        </w:rPr>
        <w:t xml:space="preserve">актуалізація </w:t>
      </w:r>
      <w:r w:rsidR="00E67F14" w:rsidRPr="008A5F53">
        <w:rPr>
          <w:rFonts w:ascii="Times New Roman" w:hAnsi="Times New Roman"/>
          <w:sz w:val="28"/>
          <w:szCs w:val="28"/>
          <w:lang w:val="uk-UA" w:eastAsia="ru-RU"/>
        </w:rPr>
        <w:t xml:space="preserve">відповідно до Закону </w:t>
      </w:r>
      <w:r w:rsidRPr="008A5F53">
        <w:rPr>
          <w:rFonts w:ascii="Times New Roman" w:hAnsi="Times New Roman"/>
          <w:sz w:val="28"/>
          <w:szCs w:val="28"/>
          <w:lang w:val="uk-UA" w:eastAsia="ru-RU"/>
        </w:rPr>
        <w:t>строків та процедур</w:t>
      </w:r>
      <w:r w:rsidR="00E67F14" w:rsidRPr="008A5F53">
        <w:rPr>
          <w:rFonts w:ascii="Times New Roman" w:hAnsi="Times New Roman"/>
          <w:sz w:val="28"/>
          <w:szCs w:val="28"/>
          <w:lang w:val="uk-UA" w:eastAsia="ru-RU"/>
        </w:rPr>
        <w:t xml:space="preserve"> отримання Дозволу на викиди, підстав та порядку відмови, зупинення, поновлення, переоформлення, анулювання Дозволу на викиди</w:t>
      </w:r>
      <w:r w:rsidRPr="008A5F53">
        <w:rPr>
          <w:rFonts w:ascii="Times New Roman" w:hAnsi="Times New Roman"/>
          <w:sz w:val="28"/>
          <w:szCs w:val="28"/>
          <w:lang w:val="uk-UA" w:eastAsia="ru-RU"/>
        </w:rPr>
        <w:t>;</w:t>
      </w:r>
      <w:r w:rsidR="00E67F14" w:rsidRPr="008A5F53">
        <w:rPr>
          <w:rFonts w:ascii="Times New Roman" w:hAnsi="Times New Roman"/>
          <w:sz w:val="28"/>
          <w:szCs w:val="28"/>
          <w:lang w:val="uk-UA" w:eastAsia="ru-RU"/>
        </w:rPr>
        <w:t xml:space="preserve"> </w:t>
      </w:r>
    </w:p>
    <w:p w:rsidR="00C7765D" w:rsidRPr="008A5F53" w:rsidRDefault="00CB3B15" w:rsidP="00272493">
      <w:pPr>
        <w:pStyle w:val="a9"/>
        <w:numPr>
          <w:ilvl w:val="0"/>
          <w:numId w:val="27"/>
        </w:numPr>
        <w:tabs>
          <w:tab w:val="left" w:pos="993"/>
        </w:tabs>
        <w:spacing w:after="0" w:line="240" w:lineRule="auto"/>
        <w:ind w:left="0" w:firstLine="567"/>
        <w:jc w:val="both"/>
        <w:rPr>
          <w:rFonts w:ascii="Times New Roman" w:hAnsi="Times New Roman"/>
          <w:sz w:val="28"/>
          <w:szCs w:val="28"/>
          <w:lang w:val="uk-UA" w:eastAsia="ru-RU"/>
        </w:rPr>
      </w:pPr>
      <w:r w:rsidRPr="008A5F53">
        <w:rPr>
          <w:rFonts w:ascii="Times New Roman" w:hAnsi="Times New Roman"/>
          <w:sz w:val="28"/>
          <w:szCs w:val="28"/>
          <w:lang w:val="uk-UA" w:eastAsia="ru-RU"/>
        </w:rPr>
        <w:t>використання сучасних методів цифровізації адміністративних процесів, зокрема подачі заяв та документів в електронній формі з використанням платформи «</w:t>
      </w:r>
      <w:proofErr w:type="spellStart"/>
      <w:r w:rsidRPr="008A5F53">
        <w:rPr>
          <w:rFonts w:ascii="Times New Roman" w:hAnsi="Times New Roman"/>
          <w:sz w:val="28"/>
          <w:szCs w:val="28"/>
          <w:lang w:val="uk-UA" w:eastAsia="ru-RU"/>
        </w:rPr>
        <w:t>ЕкоСистема</w:t>
      </w:r>
      <w:proofErr w:type="spellEnd"/>
      <w:r w:rsidRPr="008A5F53">
        <w:rPr>
          <w:rFonts w:ascii="Times New Roman" w:hAnsi="Times New Roman"/>
          <w:sz w:val="28"/>
          <w:szCs w:val="28"/>
          <w:lang w:val="uk-UA" w:eastAsia="ru-RU"/>
        </w:rPr>
        <w:t>»;</w:t>
      </w:r>
    </w:p>
    <w:p w:rsidR="00C7765D" w:rsidRPr="008A5F53" w:rsidRDefault="00CB3B15" w:rsidP="00272493">
      <w:pPr>
        <w:pStyle w:val="a9"/>
        <w:numPr>
          <w:ilvl w:val="0"/>
          <w:numId w:val="27"/>
        </w:numPr>
        <w:tabs>
          <w:tab w:val="left" w:pos="993"/>
        </w:tabs>
        <w:spacing w:after="0" w:line="240" w:lineRule="auto"/>
        <w:ind w:left="0" w:firstLine="567"/>
        <w:jc w:val="both"/>
        <w:rPr>
          <w:rFonts w:ascii="Times New Roman" w:hAnsi="Times New Roman"/>
          <w:sz w:val="28"/>
          <w:szCs w:val="28"/>
          <w:lang w:val="uk-UA" w:eastAsia="ru-RU"/>
        </w:rPr>
      </w:pPr>
      <w:r w:rsidRPr="008A5F53">
        <w:rPr>
          <w:rFonts w:ascii="Times New Roman" w:hAnsi="Times New Roman"/>
          <w:sz w:val="28"/>
          <w:szCs w:val="28"/>
          <w:lang w:val="uk-UA" w:eastAsia="ru-RU"/>
        </w:rPr>
        <w:t xml:space="preserve">взаємодія державних органів </w:t>
      </w:r>
      <w:r w:rsidR="00713CC6" w:rsidRPr="008A5F53">
        <w:rPr>
          <w:rFonts w:ascii="Times New Roman" w:hAnsi="Times New Roman"/>
          <w:sz w:val="28"/>
          <w:szCs w:val="28"/>
          <w:lang w:val="uk-UA" w:eastAsia="ru-RU"/>
        </w:rPr>
        <w:t xml:space="preserve">між собою </w:t>
      </w:r>
      <w:r w:rsidRPr="008A5F53">
        <w:rPr>
          <w:rFonts w:ascii="Times New Roman" w:hAnsi="Times New Roman"/>
          <w:sz w:val="28"/>
          <w:szCs w:val="28"/>
          <w:lang w:val="uk-UA" w:eastAsia="ru-RU"/>
        </w:rPr>
        <w:t>під час погоджувальної процедури</w:t>
      </w:r>
      <w:r w:rsidR="00713CC6" w:rsidRPr="008A5F53">
        <w:rPr>
          <w:rFonts w:ascii="Times New Roman" w:hAnsi="Times New Roman"/>
          <w:sz w:val="28"/>
          <w:szCs w:val="28"/>
          <w:lang w:val="uk-UA" w:eastAsia="ru-RU"/>
        </w:rPr>
        <w:t xml:space="preserve"> у порядку інформаційної взаємодії;</w:t>
      </w:r>
      <w:r w:rsidRPr="008A5F53">
        <w:rPr>
          <w:rFonts w:ascii="Times New Roman" w:hAnsi="Times New Roman"/>
          <w:sz w:val="28"/>
          <w:szCs w:val="28"/>
          <w:lang w:val="uk-UA" w:eastAsia="ru-RU"/>
        </w:rPr>
        <w:t xml:space="preserve"> </w:t>
      </w:r>
    </w:p>
    <w:p w:rsidR="00C7765D" w:rsidRPr="008A5F53" w:rsidRDefault="003E1C9C" w:rsidP="00272493">
      <w:pPr>
        <w:pStyle w:val="a9"/>
        <w:numPr>
          <w:ilvl w:val="0"/>
          <w:numId w:val="27"/>
        </w:numPr>
        <w:tabs>
          <w:tab w:val="left" w:pos="993"/>
        </w:tabs>
        <w:spacing w:after="0" w:line="240" w:lineRule="auto"/>
        <w:ind w:left="0" w:firstLine="567"/>
        <w:jc w:val="both"/>
        <w:rPr>
          <w:rFonts w:ascii="Times New Roman" w:hAnsi="Times New Roman"/>
          <w:sz w:val="28"/>
          <w:szCs w:val="28"/>
          <w:lang w:val="uk-UA" w:eastAsia="ru-RU"/>
        </w:rPr>
      </w:pPr>
      <w:r w:rsidRPr="008A5F53">
        <w:rPr>
          <w:rFonts w:ascii="Times New Roman" w:hAnsi="Times New Roman"/>
          <w:sz w:val="28"/>
          <w:szCs w:val="28"/>
          <w:lang w:val="uk-UA" w:eastAsia="ru-RU"/>
        </w:rPr>
        <w:t xml:space="preserve">необхідність </w:t>
      </w:r>
      <w:r w:rsidR="00CB3B15" w:rsidRPr="008A5F53">
        <w:rPr>
          <w:rFonts w:ascii="Times New Roman" w:hAnsi="Times New Roman"/>
          <w:sz w:val="28"/>
          <w:szCs w:val="28"/>
          <w:lang w:val="uk-UA" w:eastAsia="ru-RU"/>
        </w:rPr>
        <w:t>деталіз</w:t>
      </w:r>
      <w:r w:rsidRPr="008A5F53">
        <w:rPr>
          <w:rFonts w:ascii="Times New Roman" w:hAnsi="Times New Roman"/>
          <w:sz w:val="28"/>
          <w:szCs w:val="28"/>
          <w:lang w:val="uk-UA" w:eastAsia="ru-RU"/>
        </w:rPr>
        <w:t xml:space="preserve">ації </w:t>
      </w:r>
      <w:r w:rsidR="00CB3B15" w:rsidRPr="008A5F53">
        <w:rPr>
          <w:rFonts w:ascii="Times New Roman" w:hAnsi="Times New Roman"/>
          <w:sz w:val="28"/>
          <w:szCs w:val="28"/>
          <w:lang w:val="uk-UA" w:eastAsia="ru-RU"/>
        </w:rPr>
        <w:t>процедур</w:t>
      </w:r>
      <w:r w:rsidRPr="008A5F53">
        <w:rPr>
          <w:rFonts w:ascii="Times New Roman" w:hAnsi="Times New Roman"/>
          <w:sz w:val="28"/>
          <w:szCs w:val="28"/>
          <w:lang w:val="uk-UA" w:eastAsia="ru-RU"/>
        </w:rPr>
        <w:t xml:space="preserve">и участі громадськості під час видачі Дозволів на викиди, </w:t>
      </w:r>
      <w:r w:rsidR="00CB3B15" w:rsidRPr="008A5F53">
        <w:rPr>
          <w:rFonts w:ascii="Times New Roman" w:hAnsi="Times New Roman"/>
          <w:sz w:val="28"/>
          <w:szCs w:val="28"/>
          <w:lang w:val="uk-UA" w:eastAsia="ru-RU"/>
        </w:rPr>
        <w:t>розгляду зауважень</w:t>
      </w:r>
      <w:r w:rsidR="00713CC6" w:rsidRPr="008A5F53">
        <w:rPr>
          <w:rFonts w:ascii="Times New Roman" w:hAnsi="Times New Roman"/>
          <w:sz w:val="28"/>
          <w:szCs w:val="28"/>
          <w:lang w:val="uk-UA" w:eastAsia="ru-RU"/>
        </w:rPr>
        <w:t xml:space="preserve"> та пропозицій від громадськості, підстав та порядку </w:t>
      </w:r>
      <w:r w:rsidR="00CB3B15" w:rsidRPr="008A5F53">
        <w:rPr>
          <w:rFonts w:ascii="Times New Roman" w:hAnsi="Times New Roman"/>
          <w:sz w:val="28"/>
          <w:szCs w:val="28"/>
          <w:lang w:val="uk-UA" w:eastAsia="ru-RU"/>
        </w:rPr>
        <w:t>проведення публічного обговорення</w:t>
      </w:r>
      <w:r w:rsidR="00713CC6" w:rsidRPr="008A5F53">
        <w:rPr>
          <w:rFonts w:ascii="Times New Roman" w:hAnsi="Times New Roman"/>
          <w:sz w:val="28"/>
          <w:szCs w:val="28"/>
          <w:lang w:val="uk-UA" w:eastAsia="ru-RU"/>
        </w:rPr>
        <w:t>;</w:t>
      </w:r>
    </w:p>
    <w:p w:rsidR="00C7765D" w:rsidRPr="008A5F53" w:rsidRDefault="003E1C9C" w:rsidP="00272493">
      <w:pPr>
        <w:pStyle w:val="a9"/>
        <w:numPr>
          <w:ilvl w:val="0"/>
          <w:numId w:val="27"/>
        </w:numPr>
        <w:tabs>
          <w:tab w:val="left" w:pos="993"/>
        </w:tabs>
        <w:spacing w:after="0" w:line="240" w:lineRule="auto"/>
        <w:ind w:left="0" w:firstLine="567"/>
        <w:jc w:val="both"/>
        <w:rPr>
          <w:rFonts w:ascii="Times New Roman" w:hAnsi="Times New Roman"/>
          <w:sz w:val="28"/>
          <w:szCs w:val="28"/>
          <w:lang w:val="uk-UA" w:eastAsia="ru-RU"/>
        </w:rPr>
      </w:pPr>
      <w:r w:rsidRPr="008A5F53">
        <w:rPr>
          <w:rFonts w:ascii="Times New Roman" w:hAnsi="Times New Roman"/>
          <w:sz w:val="28"/>
          <w:szCs w:val="28"/>
          <w:lang w:val="uk-UA" w:eastAsia="ru-RU"/>
        </w:rPr>
        <w:t xml:space="preserve">встановлення </w:t>
      </w:r>
      <w:r w:rsidR="00713CC6" w:rsidRPr="008A5F53">
        <w:rPr>
          <w:rFonts w:ascii="Times New Roman" w:hAnsi="Times New Roman"/>
          <w:sz w:val="28"/>
          <w:szCs w:val="28"/>
          <w:lang w:val="uk-UA" w:eastAsia="ru-RU"/>
        </w:rPr>
        <w:t xml:space="preserve">порядку та підстав зупинення та поновлення розгляду заяви на отримання </w:t>
      </w:r>
      <w:r w:rsidR="00C50B14" w:rsidRPr="008A5F53">
        <w:rPr>
          <w:rFonts w:ascii="Times New Roman" w:hAnsi="Times New Roman"/>
          <w:sz w:val="28"/>
          <w:szCs w:val="28"/>
          <w:lang w:val="uk-UA" w:eastAsia="ru-RU"/>
        </w:rPr>
        <w:t>Д</w:t>
      </w:r>
      <w:r w:rsidR="00713CC6" w:rsidRPr="008A5F53">
        <w:rPr>
          <w:rFonts w:ascii="Times New Roman" w:hAnsi="Times New Roman"/>
          <w:sz w:val="28"/>
          <w:szCs w:val="28"/>
          <w:lang w:val="uk-UA" w:eastAsia="ru-RU"/>
        </w:rPr>
        <w:t xml:space="preserve">озволу на викиди; відкликання заяви на отримання </w:t>
      </w:r>
      <w:r w:rsidR="00C50B14" w:rsidRPr="008A5F53">
        <w:rPr>
          <w:rFonts w:ascii="Times New Roman" w:hAnsi="Times New Roman"/>
          <w:sz w:val="28"/>
          <w:szCs w:val="28"/>
          <w:lang w:val="uk-UA" w:eastAsia="ru-RU"/>
        </w:rPr>
        <w:t>Д</w:t>
      </w:r>
      <w:r w:rsidR="00713CC6" w:rsidRPr="008A5F53">
        <w:rPr>
          <w:rFonts w:ascii="Times New Roman" w:hAnsi="Times New Roman"/>
          <w:sz w:val="28"/>
          <w:szCs w:val="28"/>
          <w:lang w:val="uk-UA" w:eastAsia="ru-RU"/>
        </w:rPr>
        <w:t xml:space="preserve">озволу на викиди; </w:t>
      </w:r>
    </w:p>
    <w:p w:rsidR="00C7765D" w:rsidRPr="008A5F53" w:rsidRDefault="00713CC6" w:rsidP="00272493">
      <w:pPr>
        <w:pStyle w:val="a9"/>
        <w:numPr>
          <w:ilvl w:val="0"/>
          <w:numId w:val="27"/>
        </w:numPr>
        <w:tabs>
          <w:tab w:val="left" w:pos="993"/>
        </w:tabs>
        <w:spacing w:after="0" w:line="240" w:lineRule="auto"/>
        <w:ind w:left="0" w:firstLine="567"/>
        <w:jc w:val="both"/>
        <w:rPr>
          <w:rFonts w:ascii="Times New Roman" w:hAnsi="Times New Roman"/>
          <w:sz w:val="28"/>
          <w:szCs w:val="28"/>
          <w:lang w:val="uk-UA" w:eastAsia="ru-RU"/>
        </w:rPr>
      </w:pPr>
      <w:r w:rsidRPr="008A5F53">
        <w:rPr>
          <w:rFonts w:ascii="Times New Roman" w:hAnsi="Times New Roman"/>
          <w:sz w:val="28"/>
          <w:szCs w:val="28"/>
          <w:lang w:val="uk-UA" w:eastAsia="ru-RU"/>
        </w:rPr>
        <w:t xml:space="preserve">зупинення (повне або часткове) та поновлення дії </w:t>
      </w:r>
      <w:r w:rsidR="00C50B14" w:rsidRPr="008A5F53">
        <w:rPr>
          <w:rFonts w:ascii="Times New Roman" w:hAnsi="Times New Roman"/>
          <w:sz w:val="28"/>
          <w:szCs w:val="28"/>
          <w:lang w:val="uk-UA" w:eastAsia="ru-RU"/>
        </w:rPr>
        <w:t>Д</w:t>
      </w:r>
      <w:r w:rsidRPr="008A5F53">
        <w:rPr>
          <w:rFonts w:ascii="Times New Roman" w:hAnsi="Times New Roman"/>
          <w:sz w:val="28"/>
          <w:szCs w:val="28"/>
          <w:lang w:val="uk-UA" w:eastAsia="ru-RU"/>
        </w:rPr>
        <w:t>озволу на викиди;</w:t>
      </w:r>
    </w:p>
    <w:p w:rsidR="00C7765D" w:rsidRPr="008A5F53" w:rsidRDefault="003E1C9C" w:rsidP="00272493">
      <w:pPr>
        <w:pStyle w:val="a9"/>
        <w:numPr>
          <w:ilvl w:val="0"/>
          <w:numId w:val="27"/>
        </w:numPr>
        <w:tabs>
          <w:tab w:val="left" w:pos="993"/>
        </w:tabs>
        <w:spacing w:after="0" w:line="240" w:lineRule="auto"/>
        <w:ind w:left="0" w:firstLine="567"/>
        <w:jc w:val="both"/>
        <w:rPr>
          <w:rFonts w:ascii="Times New Roman" w:hAnsi="Times New Roman"/>
          <w:sz w:val="28"/>
          <w:szCs w:val="28"/>
          <w:lang w:val="uk-UA" w:eastAsia="ru-RU"/>
        </w:rPr>
      </w:pPr>
      <w:r w:rsidRPr="008A5F53">
        <w:rPr>
          <w:rFonts w:ascii="Times New Roman" w:hAnsi="Times New Roman"/>
          <w:sz w:val="28"/>
          <w:szCs w:val="28"/>
          <w:lang w:val="uk-UA" w:eastAsia="ru-RU"/>
        </w:rPr>
        <w:t>встановлення</w:t>
      </w:r>
      <w:r w:rsidR="00713CC6" w:rsidRPr="008A5F53">
        <w:rPr>
          <w:rFonts w:ascii="Times New Roman" w:hAnsi="Times New Roman"/>
          <w:sz w:val="28"/>
          <w:szCs w:val="28"/>
          <w:lang w:val="uk-UA" w:eastAsia="ru-RU"/>
        </w:rPr>
        <w:t xml:space="preserve"> порядку та підстав відмови у видачі </w:t>
      </w:r>
      <w:r w:rsidR="00C50B14" w:rsidRPr="008A5F53">
        <w:rPr>
          <w:rFonts w:ascii="Times New Roman" w:hAnsi="Times New Roman"/>
          <w:sz w:val="28"/>
          <w:szCs w:val="28"/>
          <w:lang w:val="uk-UA" w:eastAsia="ru-RU"/>
        </w:rPr>
        <w:t>Д</w:t>
      </w:r>
      <w:r w:rsidR="00713CC6" w:rsidRPr="008A5F53">
        <w:rPr>
          <w:rFonts w:ascii="Times New Roman" w:hAnsi="Times New Roman"/>
          <w:sz w:val="28"/>
          <w:szCs w:val="28"/>
          <w:lang w:val="uk-UA" w:eastAsia="ru-RU"/>
        </w:rPr>
        <w:t>озволу на викиди та повторний розгляд таких документів;</w:t>
      </w:r>
    </w:p>
    <w:p w:rsidR="00C7765D" w:rsidRPr="008A5F53" w:rsidRDefault="003E1C9C" w:rsidP="00272493">
      <w:pPr>
        <w:pStyle w:val="a9"/>
        <w:numPr>
          <w:ilvl w:val="0"/>
          <w:numId w:val="27"/>
        </w:numPr>
        <w:tabs>
          <w:tab w:val="left" w:pos="993"/>
        </w:tabs>
        <w:spacing w:after="0" w:line="240" w:lineRule="auto"/>
        <w:ind w:left="0" w:firstLine="567"/>
        <w:jc w:val="both"/>
        <w:rPr>
          <w:rFonts w:ascii="Times New Roman" w:hAnsi="Times New Roman"/>
          <w:sz w:val="28"/>
          <w:szCs w:val="28"/>
          <w:lang w:val="uk-UA" w:eastAsia="ru-RU"/>
        </w:rPr>
      </w:pPr>
      <w:r w:rsidRPr="008A5F53">
        <w:rPr>
          <w:rFonts w:ascii="Times New Roman" w:hAnsi="Times New Roman"/>
          <w:sz w:val="28"/>
          <w:szCs w:val="28"/>
          <w:lang w:val="uk-UA" w:eastAsia="ru-RU"/>
        </w:rPr>
        <w:t>встановлення</w:t>
      </w:r>
      <w:r w:rsidR="00713CC6" w:rsidRPr="008A5F53">
        <w:rPr>
          <w:rFonts w:ascii="Times New Roman" w:hAnsi="Times New Roman"/>
          <w:sz w:val="28"/>
          <w:szCs w:val="28"/>
          <w:lang w:val="uk-UA" w:eastAsia="ru-RU"/>
        </w:rPr>
        <w:t xml:space="preserve"> випадків для переоформлення</w:t>
      </w:r>
      <w:r w:rsidR="00C50B14" w:rsidRPr="008A5F53">
        <w:rPr>
          <w:rFonts w:ascii="Times New Roman" w:hAnsi="Times New Roman"/>
          <w:sz w:val="28"/>
          <w:szCs w:val="28"/>
          <w:lang w:val="uk-UA" w:eastAsia="ru-RU"/>
        </w:rPr>
        <w:t xml:space="preserve"> Д</w:t>
      </w:r>
      <w:r w:rsidR="00713CC6" w:rsidRPr="008A5F53">
        <w:rPr>
          <w:rFonts w:ascii="Times New Roman" w:hAnsi="Times New Roman"/>
          <w:sz w:val="28"/>
          <w:szCs w:val="28"/>
          <w:lang w:val="uk-UA" w:eastAsia="ru-RU"/>
        </w:rPr>
        <w:t>озволу на викиди;</w:t>
      </w:r>
    </w:p>
    <w:p w:rsidR="00E92168" w:rsidRPr="008A5F53" w:rsidRDefault="00332A60" w:rsidP="00272493">
      <w:pPr>
        <w:pStyle w:val="a9"/>
        <w:numPr>
          <w:ilvl w:val="0"/>
          <w:numId w:val="27"/>
        </w:numPr>
        <w:tabs>
          <w:tab w:val="left" w:pos="993"/>
        </w:tabs>
        <w:spacing w:after="0" w:line="240" w:lineRule="auto"/>
        <w:ind w:left="0" w:firstLine="567"/>
        <w:jc w:val="both"/>
        <w:rPr>
          <w:rFonts w:ascii="Times New Roman" w:hAnsi="Times New Roman"/>
          <w:sz w:val="28"/>
          <w:szCs w:val="28"/>
          <w:lang w:val="uk-UA" w:eastAsia="ru-RU"/>
        </w:rPr>
      </w:pPr>
      <w:r w:rsidRPr="008A5F53">
        <w:rPr>
          <w:rFonts w:ascii="Times New Roman" w:hAnsi="Times New Roman"/>
          <w:sz w:val="28"/>
          <w:szCs w:val="28"/>
          <w:lang w:val="uk-UA" w:eastAsia="ru-RU"/>
        </w:rPr>
        <w:lastRenderedPageBreak/>
        <w:t>деталізаці</w:t>
      </w:r>
      <w:r w:rsidR="003E1C9C" w:rsidRPr="008A5F53">
        <w:rPr>
          <w:rFonts w:ascii="Times New Roman" w:hAnsi="Times New Roman"/>
          <w:sz w:val="28"/>
          <w:szCs w:val="28"/>
          <w:lang w:val="uk-UA" w:eastAsia="ru-RU"/>
        </w:rPr>
        <w:t>я</w:t>
      </w:r>
      <w:r w:rsidRPr="008A5F53">
        <w:rPr>
          <w:rFonts w:ascii="Times New Roman" w:hAnsi="Times New Roman"/>
          <w:sz w:val="28"/>
          <w:szCs w:val="28"/>
          <w:lang w:val="uk-UA" w:eastAsia="ru-RU"/>
        </w:rPr>
        <w:t xml:space="preserve"> порядку та форми обліку суб’єктів господарювання,</w:t>
      </w:r>
      <w:r w:rsidR="00C50B14" w:rsidRPr="008A5F53">
        <w:rPr>
          <w:rFonts w:ascii="Times New Roman" w:hAnsi="Times New Roman"/>
          <w:sz w:val="28"/>
          <w:szCs w:val="28"/>
          <w:lang w:val="uk-UA" w:eastAsia="ru-RU"/>
        </w:rPr>
        <w:t xml:space="preserve"> які отримали Д</w:t>
      </w:r>
      <w:r w:rsidRPr="008A5F53">
        <w:rPr>
          <w:rFonts w:ascii="Times New Roman" w:hAnsi="Times New Roman"/>
          <w:sz w:val="28"/>
          <w:szCs w:val="28"/>
          <w:lang w:val="uk-UA" w:eastAsia="ru-RU"/>
        </w:rPr>
        <w:t>озволи на викиди</w:t>
      </w:r>
      <w:r w:rsidR="000C4515" w:rsidRPr="008A5F53">
        <w:rPr>
          <w:rFonts w:ascii="Times New Roman" w:hAnsi="Times New Roman"/>
          <w:sz w:val="28"/>
          <w:szCs w:val="28"/>
          <w:lang w:val="uk-UA" w:eastAsia="ru-RU"/>
        </w:rPr>
        <w:t>.</w:t>
      </w:r>
      <w:r w:rsidRPr="008A5F53">
        <w:rPr>
          <w:rFonts w:ascii="Times New Roman" w:hAnsi="Times New Roman"/>
          <w:sz w:val="28"/>
          <w:szCs w:val="28"/>
          <w:lang w:val="uk-UA" w:eastAsia="ru-RU"/>
        </w:rPr>
        <w:t xml:space="preserve">  </w:t>
      </w:r>
      <w:r w:rsidR="003E1C9C" w:rsidRPr="008A5F53">
        <w:rPr>
          <w:rFonts w:ascii="Times New Roman" w:hAnsi="Times New Roman"/>
          <w:sz w:val="28"/>
          <w:szCs w:val="28"/>
          <w:lang w:val="uk-UA" w:eastAsia="ru-RU"/>
        </w:rPr>
        <w:t xml:space="preserve"> </w:t>
      </w:r>
    </w:p>
    <w:p w:rsidR="00E92168" w:rsidRPr="008A5F53" w:rsidRDefault="00E92168" w:rsidP="00E92168">
      <w:pPr>
        <w:spacing w:after="0" w:line="240" w:lineRule="auto"/>
        <w:ind w:firstLine="567"/>
        <w:jc w:val="both"/>
        <w:rPr>
          <w:rFonts w:ascii="Times New Roman" w:eastAsia="Times New Roman" w:hAnsi="Times New Roman"/>
          <w:sz w:val="28"/>
          <w:szCs w:val="28"/>
        </w:rPr>
      </w:pPr>
      <w:r w:rsidRPr="008A5F53">
        <w:rPr>
          <w:rFonts w:ascii="Times New Roman" w:eastAsia="Times New Roman" w:hAnsi="Times New Roman"/>
          <w:sz w:val="28"/>
          <w:szCs w:val="28"/>
        </w:rPr>
        <w:t>Зазначені проблеми передбачається вирішити шляхом внесення відповідних змін до Порядку, виклавши його у новій редакції.</w:t>
      </w:r>
    </w:p>
    <w:p w:rsidR="009B4886" w:rsidRPr="008A5F53" w:rsidRDefault="009B4886" w:rsidP="009B4886">
      <w:pPr>
        <w:spacing w:after="0" w:line="240" w:lineRule="auto"/>
        <w:jc w:val="both"/>
        <w:rPr>
          <w:rFonts w:ascii="Times New Roman" w:eastAsia="Times New Roman" w:hAnsi="Times New Roman"/>
          <w:b/>
          <w:sz w:val="28"/>
          <w:szCs w:val="28"/>
          <w:lang w:eastAsia="ru-RU"/>
        </w:rPr>
      </w:pPr>
    </w:p>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Основні 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2746"/>
        <w:gridCol w:w="2745"/>
      </w:tblGrid>
      <w:tr w:rsidR="00DE536C" w:rsidRPr="008A5F53"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Групи (підгрупи)</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Так</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Ні</w:t>
            </w:r>
          </w:p>
        </w:tc>
      </w:tr>
      <w:tr w:rsidR="00DE536C" w:rsidRPr="008A5F53"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Громадяни</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CE0465"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CE0465"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w:t>
            </w:r>
          </w:p>
        </w:tc>
      </w:tr>
      <w:tr w:rsidR="00DE536C" w:rsidRPr="008A5F53"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Держава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w:t>
            </w:r>
          </w:p>
        </w:tc>
      </w:tr>
      <w:tr w:rsidR="00DE536C" w:rsidRPr="008A5F53"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Суб’єкти господарювання</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w:t>
            </w:r>
          </w:p>
        </w:tc>
      </w:tr>
      <w:tr w:rsidR="009B4886" w:rsidRPr="008A5F53"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suppressAutoHyphens/>
              <w:autoSpaceDN w:val="0"/>
              <w:spacing w:after="0" w:line="240" w:lineRule="auto"/>
              <w:textAlignment w:val="baseline"/>
              <w:rPr>
                <w:rFonts w:ascii="Times New Roman" w:eastAsia="Arial" w:hAnsi="Times New Roman"/>
                <w:kern w:val="3"/>
                <w:sz w:val="28"/>
                <w:szCs w:val="28"/>
                <w:lang w:eastAsia="zh-CN" w:bidi="hi-IN"/>
              </w:rPr>
            </w:pPr>
            <w:r w:rsidRPr="008A5F53">
              <w:rPr>
                <w:rFonts w:ascii="Times New Roman" w:eastAsia="Arial" w:hAnsi="Times New Roman"/>
                <w:kern w:val="3"/>
                <w:sz w:val="28"/>
                <w:szCs w:val="28"/>
                <w:lang w:eastAsia="zh-CN" w:bidi="hi-IN"/>
              </w:rPr>
              <w:t>у тому числі суб’єкти малого підприємництва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8A5F53">
              <w:rPr>
                <w:rFonts w:ascii="Times New Roman" w:eastAsia="Arial" w:hAnsi="Times New Roman"/>
                <w:kern w:val="3"/>
                <w:sz w:val="28"/>
                <w:szCs w:val="28"/>
                <w:lang w:eastAsia="zh-CN" w:bidi="hi-IN"/>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8A5F53">
              <w:rPr>
                <w:rFonts w:ascii="Times New Roman" w:eastAsia="Arial" w:hAnsi="Times New Roman"/>
                <w:kern w:val="3"/>
                <w:sz w:val="28"/>
                <w:szCs w:val="28"/>
                <w:lang w:eastAsia="zh-CN" w:bidi="hi-IN"/>
              </w:rPr>
              <w:t>-</w:t>
            </w:r>
          </w:p>
        </w:tc>
      </w:tr>
    </w:tbl>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p w:rsidR="009B4886" w:rsidRPr="008A5F53" w:rsidRDefault="001C7467"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Врегулювання зазначеної проблеми не може бути здійснено за допомогою ринкових механізмів, оскільки питання</w:t>
      </w:r>
      <w:r w:rsidR="00A44B2C" w:rsidRPr="008A5F53">
        <w:rPr>
          <w:rFonts w:ascii="Times New Roman" w:eastAsia="Times New Roman" w:hAnsi="Times New Roman"/>
          <w:sz w:val="28"/>
          <w:szCs w:val="28"/>
          <w:lang w:eastAsia="ru-RU"/>
        </w:rPr>
        <w:t xml:space="preserve"> у сфері дозвільної системи </w:t>
      </w:r>
      <w:r w:rsidRPr="008A5F53">
        <w:rPr>
          <w:rFonts w:ascii="Times New Roman" w:eastAsia="Times New Roman" w:hAnsi="Times New Roman"/>
          <w:sz w:val="28"/>
          <w:szCs w:val="28"/>
          <w:lang w:eastAsia="ru-RU"/>
        </w:rPr>
        <w:t xml:space="preserve"> регулюються нормативно-правовими актами.</w:t>
      </w:r>
      <w:r w:rsidR="009B4886" w:rsidRPr="008A5F53">
        <w:rPr>
          <w:rFonts w:ascii="Times New Roman" w:eastAsia="Times New Roman" w:hAnsi="Times New Roman"/>
          <w:sz w:val="28"/>
          <w:szCs w:val="28"/>
          <w:lang w:eastAsia="ru-RU"/>
        </w:rPr>
        <w:t xml:space="preserve"> </w:t>
      </w:r>
    </w:p>
    <w:p w:rsidR="009B4886" w:rsidRPr="008A5F53"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8A5F53">
        <w:rPr>
          <w:rFonts w:ascii="Times New Roman" w:eastAsia="Times New Roman" w:hAnsi="Times New Roman"/>
          <w:b/>
          <w:sz w:val="28"/>
          <w:szCs w:val="28"/>
          <w:lang w:eastAsia="ru-RU"/>
        </w:rPr>
        <w:t>ІІ. Цілі державного регулювання.</w:t>
      </w:r>
    </w:p>
    <w:p w:rsidR="00E92168" w:rsidRPr="008A5F53" w:rsidRDefault="00E92168" w:rsidP="009B4886">
      <w:pPr>
        <w:spacing w:after="0" w:line="240" w:lineRule="auto"/>
        <w:ind w:firstLine="540"/>
        <w:jc w:val="both"/>
        <w:rPr>
          <w:rFonts w:ascii="Times New Roman" w:eastAsia="Times New Roman" w:hAnsi="Times New Roman"/>
          <w:sz w:val="28"/>
          <w:szCs w:val="28"/>
          <w:lang w:eastAsia="ru-RU"/>
        </w:rPr>
      </w:pPr>
    </w:p>
    <w:p w:rsidR="00E92168" w:rsidRPr="008A5F53" w:rsidRDefault="000C4515" w:rsidP="009B4886">
      <w:pPr>
        <w:spacing w:after="0" w:line="240" w:lineRule="auto"/>
        <w:ind w:firstLine="540"/>
        <w:jc w:val="both"/>
        <w:rPr>
          <w:rFonts w:ascii="Times New Roman" w:eastAsia="Times New Roman" w:hAnsi="Times New Roman"/>
          <w:sz w:val="28"/>
          <w:szCs w:val="28"/>
          <w:lang w:eastAsia="ru-RU"/>
        </w:rPr>
      </w:pPr>
      <w:r w:rsidRPr="008A5F53">
        <w:rPr>
          <w:rFonts w:ascii="Times New Roman" w:eastAsia="Times New Roman" w:hAnsi="Times New Roman"/>
          <w:sz w:val="28"/>
          <w:szCs w:val="28"/>
        </w:rPr>
        <w:t>Керуючись пунктом 2 розділу ІІ Прикінцевих положень</w:t>
      </w:r>
      <w:r w:rsidRPr="008A5F53">
        <w:rPr>
          <w:rFonts w:ascii="Times New Roman" w:eastAsia="Times New Roman" w:hAnsi="Times New Roman"/>
          <w:sz w:val="28"/>
          <w:szCs w:val="28"/>
          <w:lang w:eastAsia="ru-RU"/>
        </w:rPr>
        <w:t xml:space="preserve">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м</w:t>
      </w:r>
      <w:r w:rsidR="00E92168" w:rsidRPr="008A5F53">
        <w:rPr>
          <w:rFonts w:ascii="Times New Roman" w:eastAsia="Times New Roman" w:hAnsi="Times New Roman"/>
          <w:sz w:val="28"/>
          <w:szCs w:val="28"/>
          <w:lang w:eastAsia="ru-RU"/>
        </w:rPr>
        <w:t xml:space="preserve">етою розроблення проєкту </w:t>
      </w:r>
      <w:r w:rsidR="00D14209">
        <w:rPr>
          <w:rFonts w:ascii="Times New Roman" w:eastAsia="Times New Roman" w:hAnsi="Times New Roman"/>
          <w:sz w:val="28"/>
          <w:szCs w:val="28"/>
          <w:lang w:eastAsia="ru-RU"/>
        </w:rPr>
        <w:t xml:space="preserve">регуляторного </w:t>
      </w:r>
      <w:proofErr w:type="spellStart"/>
      <w:r w:rsidR="00E92168" w:rsidRPr="008A5F53">
        <w:rPr>
          <w:rFonts w:ascii="Times New Roman" w:eastAsia="Times New Roman" w:hAnsi="Times New Roman"/>
          <w:sz w:val="28"/>
          <w:szCs w:val="28"/>
          <w:lang w:eastAsia="ru-RU"/>
        </w:rPr>
        <w:t>акта</w:t>
      </w:r>
      <w:proofErr w:type="spellEnd"/>
      <w:r w:rsidR="00E92168" w:rsidRPr="008A5F53">
        <w:rPr>
          <w:rFonts w:ascii="Times New Roman" w:eastAsia="Times New Roman" w:hAnsi="Times New Roman"/>
          <w:sz w:val="28"/>
          <w:szCs w:val="28"/>
        </w:rPr>
        <w:t xml:space="preserve"> є приведення норм</w:t>
      </w:r>
      <w:r w:rsidRPr="008A5F53">
        <w:rPr>
          <w:rFonts w:ascii="Times New Roman" w:eastAsia="Times New Roman" w:hAnsi="Times New Roman"/>
          <w:sz w:val="28"/>
          <w:szCs w:val="28"/>
        </w:rPr>
        <w:t xml:space="preserve"> нормативно-правових актів </w:t>
      </w:r>
      <w:r w:rsidR="00E92168" w:rsidRPr="008A5F53">
        <w:rPr>
          <w:rFonts w:ascii="Times New Roman" w:eastAsia="Times New Roman" w:hAnsi="Times New Roman"/>
          <w:sz w:val="28"/>
          <w:szCs w:val="28"/>
        </w:rPr>
        <w:t>у відповідність із Законом України «Про охорону атмосферного повітря»</w:t>
      </w:r>
      <w:r w:rsidRPr="008A5F53">
        <w:rPr>
          <w:rFonts w:ascii="Times New Roman" w:eastAsia="Times New Roman" w:hAnsi="Times New Roman"/>
          <w:sz w:val="28"/>
          <w:szCs w:val="28"/>
        </w:rPr>
        <w:t xml:space="preserve">. </w:t>
      </w:r>
      <w:r w:rsidR="00E92168" w:rsidRPr="008A5F53">
        <w:rPr>
          <w:rFonts w:ascii="Times New Roman" w:eastAsia="Times New Roman" w:hAnsi="Times New Roman"/>
          <w:sz w:val="28"/>
          <w:szCs w:val="28"/>
          <w:lang w:eastAsia="ru-RU"/>
        </w:rPr>
        <w:t xml:space="preserve"> </w:t>
      </w:r>
      <w:r w:rsidR="00E92168" w:rsidRPr="008A5F53">
        <w:rPr>
          <w:rFonts w:ascii="Times New Roman" w:eastAsia="Times New Roman" w:hAnsi="Times New Roman"/>
          <w:sz w:val="28"/>
          <w:szCs w:val="28"/>
        </w:rPr>
        <w:t xml:space="preserve"> </w:t>
      </w:r>
    </w:p>
    <w:p w:rsidR="00511F3B" w:rsidRPr="008A5F53" w:rsidRDefault="009B4886" w:rsidP="009B4886">
      <w:pPr>
        <w:spacing w:after="0" w:line="240" w:lineRule="auto"/>
        <w:ind w:firstLine="540"/>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 xml:space="preserve">Основними цілями державного регулювання є удосконалення </w:t>
      </w:r>
      <w:r w:rsidR="006A56F7" w:rsidRPr="008A5F53">
        <w:rPr>
          <w:rFonts w:ascii="Times New Roman" w:eastAsia="Times New Roman" w:hAnsi="Times New Roman"/>
          <w:sz w:val="28"/>
          <w:szCs w:val="28"/>
          <w:lang w:eastAsia="ru-RU"/>
        </w:rPr>
        <w:t xml:space="preserve">дозвільної системи у сфері видачі </w:t>
      </w:r>
      <w:r w:rsidR="00C50B14" w:rsidRPr="008A5F53">
        <w:rPr>
          <w:rFonts w:ascii="Times New Roman" w:eastAsia="Times New Roman" w:hAnsi="Times New Roman"/>
          <w:sz w:val="28"/>
          <w:szCs w:val="28"/>
          <w:lang w:eastAsia="ru-RU"/>
        </w:rPr>
        <w:t>Д</w:t>
      </w:r>
      <w:r w:rsidR="006A56F7" w:rsidRPr="008A5F53">
        <w:rPr>
          <w:rFonts w:ascii="Times New Roman" w:eastAsia="Times New Roman" w:hAnsi="Times New Roman"/>
          <w:sz w:val="28"/>
          <w:szCs w:val="28"/>
          <w:lang w:eastAsia="ru-RU"/>
        </w:rPr>
        <w:t xml:space="preserve">озволу на </w:t>
      </w:r>
      <w:r w:rsidR="006A56F7" w:rsidRPr="008A5F53">
        <w:rPr>
          <w:rFonts w:ascii="Times New Roman" w:eastAsia="Times New Roman" w:hAnsi="Times New Roman"/>
          <w:sz w:val="28"/>
          <w:szCs w:val="28"/>
        </w:rPr>
        <w:t>викиди</w:t>
      </w:r>
      <w:r w:rsidR="00511F3B" w:rsidRPr="008A5F53">
        <w:rPr>
          <w:rFonts w:ascii="Times New Roman" w:eastAsia="Times New Roman" w:hAnsi="Times New Roman"/>
          <w:sz w:val="28"/>
          <w:szCs w:val="28"/>
        </w:rPr>
        <w:t xml:space="preserve">, а саме: </w:t>
      </w:r>
      <w:r w:rsidR="00511F3B" w:rsidRPr="008A5F53">
        <w:rPr>
          <w:rFonts w:ascii="Times New Roman" w:eastAsia="Times New Roman" w:hAnsi="Times New Roman"/>
          <w:sz w:val="28"/>
          <w:szCs w:val="28"/>
          <w:lang w:eastAsia="ru-RU"/>
        </w:rPr>
        <w:t xml:space="preserve"> </w:t>
      </w:r>
    </w:p>
    <w:p w:rsidR="00B850AD" w:rsidRPr="008A5F53" w:rsidRDefault="00B850AD" w:rsidP="00B850AD">
      <w:pPr>
        <w:spacing w:after="0" w:line="240" w:lineRule="auto"/>
        <w:ind w:firstLine="540"/>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оптимізація механізму отримання Дозволу на викиди, процедури видачі, підстав та порядок відмови, зупинення, поновлення, переоформлення, анулювання Дозволу на викиди;</w:t>
      </w:r>
    </w:p>
    <w:p w:rsidR="00511F3B" w:rsidRPr="008A5F53" w:rsidRDefault="006A56F7" w:rsidP="009B4886">
      <w:pPr>
        <w:spacing w:after="0" w:line="240" w:lineRule="auto"/>
        <w:ind w:firstLine="540"/>
        <w:jc w:val="both"/>
        <w:rPr>
          <w:rFonts w:ascii="Times New Roman" w:eastAsia="Times New Roman" w:hAnsi="Times New Roman"/>
          <w:sz w:val="28"/>
          <w:szCs w:val="28"/>
          <w:lang w:eastAsia="ru-RU"/>
        </w:rPr>
      </w:pPr>
      <w:r w:rsidRPr="008A5F53">
        <w:rPr>
          <w:rFonts w:ascii="Times New Roman" w:eastAsia="Times New Roman" w:hAnsi="Times New Roman"/>
          <w:sz w:val="28"/>
          <w:szCs w:val="28"/>
        </w:rPr>
        <w:t>порядк</w:t>
      </w:r>
      <w:r w:rsidR="00DE536C" w:rsidRPr="008A5F53">
        <w:rPr>
          <w:rFonts w:ascii="Times New Roman" w:eastAsia="Times New Roman" w:hAnsi="Times New Roman"/>
          <w:sz w:val="28"/>
          <w:szCs w:val="28"/>
        </w:rPr>
        <w:t>у та форми</w:t>
      </w:r>
      <w:r w:rsidRPr="008A5F53">
        <w:rPr>
          <w:rFonts w:ascii="Times New Roman" w:eastAsia="Times New Roman" w:hAnsi="Times New Roman"/>
          <w:sz w:val="28"/>
          <w:szCs w:val="28"/>
        </w:rPr>
        <w:t xml:space="preserve"> </w:t>
      </w:r>
      <w:r w:rsidR="00511F3B" w:rsidRPr="008A5F53">
        <w:rPr>
          <w:rFonts w:ascii="Times New Roman" w:eastAsia="Times New Roman" w:hAnsi="Times New Roman"/>
          <w:sz w:val="28"/>
          <w:szCs w:val="28"/>
        </w:rPr>
        <w:t xml:space="preserve">обліку суб’єктів господарювання, які отримали такі </w:t>
      </w:r>
      <w:r w:rsidR="00C50B14" w:rsidRPr="008A5F53">
        <w:rPr>
          <w:rFonts w:ascii="Times New Roman" w:eastAsia="Times New Roman" w:hAnsi="Times New Roman"/>
          <w:sz w:val="28"/>
          <w:szCs w:val="28"/>
        </w:rPr>
        <w:t>Д</w:t>
      </w:r>
      <w:r w:rsidR="00511F3B" w:rsidRPr="008A5F53">
        <w:rPr>
          <w:rFonts w:ascii="Times New Roman" w:eastAsia="Times New Roman" w:hAnsi="Times New Roman"/>
          <w:sz w:val="28"/>
          <w:szCs w:val="28"/>
        </w:rPr>
        <w:t>озволи</w:t>
      </w:r>
      <w:r w:rsidR="00C50B14" w:rsidRPr="008A5F53">
        <w:rPr>
          <w:rFonts w:ascii="Times New Roman" w:eastAsia="Times New Roman" w:hAnsi="Times New Roman"/>
          <w:sz w:val="28"/>
          <w:szCs w:val="28"/>
        </w:rPr>
        <w:t xml:space="preserve"> на викиди</w:t>
      </w:r>
      <w:r w:rsidR="003E1C9C" w:rsidRPr="008A5F53">
        <w:rPr>
          <w:rFonts w:ascii="Times New Roman" w:eastAsia="Times New Roman" w:hAnsi="Times New Roman"/>
          <w:sz w:val="28"/>
          <w:szCs w:val="28"/>
        </w:rPr>
        <w:t>.</w:t>
      </w:r>
    </w:p>
    <w:p w:rsidR="003E1C9C" w:rsidRPr="008A5F53" w:rsidRDefault="003E1C9C" w:rsidP="009B4886">
      <w:pPr>
        <w:spacing w:after="0" w:line="240" w:lineRule="auto"/>
        <w:jc w:val="both"/>
        <w:rPr>
          <w:rFonts w:ascii="Times New Roman" w:eastAsia="Times New Roman" w:hAnsi="Times New Roman"/>
          <w:sz w:val="28"/>
          <w:szCs w:val="28"/>
          <w:lang w:eastAsia="ru-RU"/>
        </w:rPr>
      </w:pPr>
    </w:p>
    <w:p w:rsidR="009B4886" w:rsidRPr="008A5F53" w:rsidRDefault="009B4886" w:rsidP="009B4886">
      <w:pPr>
        <w:spacing w:after="0" w:line="240" w:lineRule="auto"/>
        <w:ind w:firstLine="900"/>
        <w:jc w:val="both"/>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ІІІ. Визначення та оцінка альтернативних способів досягнення визначених цілей.</w:t>
      </w:r>
    </w:p>
    <w:p w:rsidR="009B4886" w:rsidRPr="008A5F53" w:rsidRDefault="009B4886" w:rsidP="009B4886">
      <w:pPr>
        <w:tabs>
          <w:tab w:val="left" w:pos="1406"/>
        </w:tabs>
        <w:autoSpaceDE w:val="0"/>
        <w:autoSpaceDN w:val="0"/>
        <w:adjustRightInd w:val="0"/>
        <w:spacing w:after="0" w:line="240" w:lineRule="auto"/>
        <w:ind w:firstLine="720"/>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1. 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7579"/>
      </w:tblGrid>
      <w:tr w:rsidR="00DE536C" w:rsidRPr="008A5F53" w:rsidTr="00555AA8">
        <w:tc>
          <w:tcPr>
            <w:tcW w:w="1154" w:type="pct"/>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Вид альтернатив</w:t>
            </w:r>
          </w:p>
        </w:tc>
        <w:tc>
          <w:tcPr>
            <w:tcW w:w="3846" w:type="pct"/>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Опис альтернативи</w:t>
            </w:r>
          </w:p>
        </w:tc>
      </w:tr>
      <w:tr w:rsidR="00DE536C" w:rsidRPr="008A5F53" w:rsidTr="00555AA8">
        <w:tc>
          <w:tcPr>
            <w:tcW w:w="1154" w:type="pct"/>
            <w:shd w:val="clear" w:color="auto" w:fill="auto"/>
          </w:tcPr>
          <w:p w:rsidR="009B4886" w:rsidRPr="008A5F53"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Альтернатива 1: </w:t>
            </w:r>
          </w:p>
          <w:p w:rsidR="009B4886" w:rsidRPr="008A5F53" w:rsidRDefault="00D14209"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з</w:t>
            </w:r>
            <w:r w:rsidR="009B4886" w:rsidRPr="008A5F53">
              <w:rPr>
                <w:rFonts w:ascii="Times New Roman" w:eastAsia="Times New Roman" w:hAnsi="Times New Roman"/>
                <w:bCs/>
                <w:sz w:val="28"/>
                <w:szCs w:val="28"/>
                <w:lang w:eastAsia="uk-UA"/>
              </w:rPr>
              <w:t>береження</w:t>
            </w:r>
            <w:r w:rsidR="006A56F7" w:rsidRPr="008A5F53">
              <w:rPr>
                <w:rFonts w:ascii="Times New Roman" w:eastAsia="Times New Roman" w:hAnsi="Times New Roman"/>
                <w:bCs/>
                <w:sz w:val="28"/>
                <w:szCs w:val="28"/>
                <w:lang w:eastAsia="uk-UA"/>
              </w:rPr>
              <w:t xml:space="preserve"> ситуації, яка існує на цей час</w:t>
            </w:r>
            <w:r w:rsidR="009B4886" w:rsidRPr="008A5F53">
              <w:rPr>
                <w:rFonts w:ascii="Times New Roman" w:eastAsia="Times New Roman" w:hAnsi="Times New Roman"/>
                <w:bCs/>
                <w:sz w:val="28"/>
                <w:szCs w:val="28"/>
                <w:lang w:eastAsia="uk-UA"/>
              </w:rPr>
              <w:t xml:space="preserve"> </w:t>
            </w:r>
          </w:p>
          <w:p w:rsidR="009B4886" w:rsidRPr="008A5F53"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p w:rsidR="009B4886" w:rsidRPr="008A5F53"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3846" w:type="pct"/>
            <w:shd w:val="clear" w:color="auto" w:fill="auto"/>
          </w:tcPr>
          <w:p w:rsidR="009B4886" w:rsidRPr="008A5F53" w:rsidRDefault="006A56F7" w:rsidP="009B4886">
            <w:pPr>
              <w:spacing w:after="0" w:line="240" w:lineRule="auto"/>
              <w:ind w:firstLine="709"/>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lastRenderedPageBreak/>
              <w:t xml:space="preserve">Така альтернатива досягнення цілей державного регулювання не дозволить вирішити проблеми, що зазначені у розділі І.  </w:t>
            </w:r>
          </w:p>
        </w:tc>
      </w:tr>
      <w:tr w:rsidR="009B4886" w:rsidRPr="008A5F53"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lastRenderedPageBreak/>
              <w:t xml:space="preserve">Альтернатива 2: </w:t>
            </w:r>
          </w:p>
          <w:p w:rsidR="009B4886" w:rsidRPr="008A5F53" w:rsidRDefault="00D1420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п</w:t>
            </w:r>
            <w:r w:rsidR="006A56F7" w:rsidRPr="008A5F53">
              <w:rPr>
                <w:rFonts w:ascii="Times New Roman" w:eastAsia="Times New Roman" w:hAnsi="Times New Roman"/>
                <w:bCs/>
                <w:sz w:val="28"/>
                <w:szCs w:val="28"/>
                <w:lang w:eastAsia="uk-UA"/>
              </w:rPr>
              <w:t>рийняття про</w:t>
            </w:r>
            <w:r>
              <w:rPr>
                <w:rFonts w:ascii="Times New Roman" w:eastAsia="Times New Roman" w:hAnsi="Times New Roman"/>
                <w:bCs/>
                <w:sz w:val="28"/>
                <w:szCs w:val="28"/>
                <w:lang w:eastAsia="uk-UA"/>
              </w:rPr>
              <w:t>є</w:t>
            </w:r>
            <w:r w:rsidR="006A56F7" w:rsidRPr="008A5F53">
              <w:rPr>
                <w:rFonts w:ascii="Times New Roman" w:eastAsia="Times New Roman" w:hAnsi="Times New Roman"/>
                <w:bCs/>
                <w:sz w:val="28"/>
                <w:szCs w:val="28"/>
                <w:lang w:eastAsia="uk-UA"/>
              </w:rPr>
              <w:t xml:space="preserve">кту постанови Кабінету Міністрів України </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6A56F7">
            <w:pPr>
              <w:spacing w:after="0" w:line="240" w:lineRule="auto"/>
              <w:ind w:firstLine="450"/>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Однією з переваг обраного способ</w:t>
            </w:r>
            <w:r w:rsidR="00993A42" w:rsidRPr="008A5F53">
              <w:rPr>
                <w:rFonts w:ascii="Times New Roman" w:eastAsia="Times New Roman" w:hAnsi="Times New Roman"/>
                <w:sz w:val="28"/>
                <w:szCs w:val="28"/>
                <w:lang w:eastAsia="ru-RU"/>
              </w:rPr>
              <w:t>у досягнення встановлених цілей є</w:t>
            </w:r>
            <w:r w:rsidRPr="008A5F53">
              <w:rPr>
                <w:rFonts w:ascii="Times New Roman" w:eastAsia="Times New Roman" w:hAnsi="Times New Roman"/>
                <w:sz w:val="28"/>
                <w:szCs w:val="28"/>
                <w:lang w:eastAsia="ru-RU"/>
              </w:rPr>
              <w:t xml:space="preserve"> підвищення прозорості </w:t>
            </w:r>
            <w:r w:rsidR="006A56F7" w:rsidRPr="008A5F53">
              <w:rPr>
                <w:rFonts w:ascii="Times New Roman" w:eastAsia="Times New Roman" w:hAnsi="Times New Roman"/>
                <w:sz w:val="28"/>
                <w:szCs w:val="28"/>
                <w:lang w:eastAsia="ru-RU"/>
              </w:rPr>
              <w:t xml:space="preserve">та оптимізації </w:t>
            </w:r>
            <w:r w:rsidRPr="008A5F53">
              <w:rPr>
                <w:rFonts w:ascii="Times New Roman" w:eastAsia="Times New Roman" w:hAnsi="Times New Roman"/>
                <w:sz w:val="28"/>
                <w:szCs w:val="28"/>
                <w:lang w:eastAsia="ru-RU"/>
              </w:rPr>
              <w:t xml:space="preserve">дозвільної процедури </w:t>
            </w:r>
            <w:r w:rsidR="006A56F7" w:rsidRPr="008A5F53">
              <w:rPr>
                <w:rFonts w:ascii="Times New Roman" w:eastAsia="Times New Roman" w:hAnsi="Times New Roman"/>
                <w:sz w:val="28"/>
                <w:szCs w:val="28"/>
                <w:lang w:eastAsia="ru-RU"/>
              </w:rPr>
              <w:t>у</w:t>
            </w:r>
            <w:r w:rsidRPr="008A5F53">
              <w:rPr>
                <w:rFonts w:ascii="Times New Roman" w:eastAsia="Times New Roman" w:hAnsi="Times New Roman"/>
                <w:sz w:val="28"/>
                <w:szCs w:val="28"/>
                <w:lang w:eastAsia="ru-RU"/>
              </w:rPr>
              <w:t xml:space="preserve"> сфері охорони атмосферного повітря.</w:t>
            </w:r>
          </w:p>
          <w:p w:rsidR="000363B1" w:rsidRPr="008A5F53" w:rsidRDefault="003E1C9C" w:rsidP="006A56F7">
            <w:pPr>
              <w:spacing w:after="0" w:line="240" w:lineRule="auto"/>
              <w:ind w:firstLine="450"/>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А</w:t>
            </w:r>
            <w:r w:rsidR="000363B1" w:rsidRPr="008A5F53">
              <w:rPr>
                <w:rFonts w:ascii="Times New Roman" w:eastAsia="Times New Roman" w:hAnsi="Times New Roman"/>
                <w:sz w:val="28"/>
                <w:szCs w:val="28"/>
                <w:lang w:eastAsia="ru-RU"/>
              </w:rPr>
              <w:t xml:space="preserve">льтернатива забезпечує </w:t>
            </w:r>
            <w:r w:rsidR="000363B1" w:rsidRPr="008A5F53">
              <w:rPr>
                <w:rFonts w:ascii="Times New Roman" w:eastAsia="Times New Roman" w:hAnsi="Times New Roman"/>
                <w:sz w:val="28"/>
                <w:szCs w:val="28"/>
              </w:rPr>
              <w:t xml:space="preserve">приведення норм нормативно-правових актів у відповідність із Законом України «Про охорону атмосферного повітря». </w:t>
            </w:r>
          </w:p>
        </w:tc>
      </w:tr>
      <w:tr w:rsidR="007642C9" w:rsidRPr="008A5F53"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Альтернатива 3: </w:t>
            </w:r>
          </w:p>
          <w:p w:rsidR="007642C9" w:rsidRPr="008A5F53" w:rsidRDefault="00D14209"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р</w:t>
            </w:r>
            <w:r w:rsidR="007642C9" w:rsidRPr="008A5F53">
              <w:rPr>
                <w:rFonts w:ascii="Times New Roman" w:eastAsia="Times New Roman" w:hAnsi="Times New Roman"/>
                <w:bCs/>
                <w:sz w:val="28"/>
                <w:szCs w:val="28"/>
                <w:lang w:eastAsia="uk-UA"/>
              </w:rPr>
              <w:t>озв’язання проблеми за допомогою ринкових механізмів</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spacing w:after="0" w:line="240" w:lineRule="auto"/>
              <w:ind w:firstLine="450"/>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Зазначена проблема не може бути вирішена за допомогою ринкових механізмів, оскільки питання стосується державного регулювання дозвільної системи.</w:t>
            </w:r>
          </w:p>
        </w:tc>
      </w:tr>
    </w:tbl>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p>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8"/>
          <w:szCs w:val="28"/>
          <w:lang w:eastAsia="ru-RU"/>
        </w:rPr>
      </w:pPr>
    </w:p>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2. Оцінка вибраних альтернативних способів досягнення цілей</w:t>
      </w:r>
    </w:p>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Оцінка впливу на сферу інтересів держави</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3949"/>
        <w:gridCol w:w="3791"/>
      </w:tblGrid>
      <w:tr w:rsidR="00DE536C" w:rsidRPr="008A5F53"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Вид альтернатив</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Вигоди</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Витрати</w:t>
            </w:r>
          </w:p>
        </w:tc>
      </w:tr>
      <w:tr w:rsidR="00DE536C" w:rsidRPr="008A5F53"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Альтернатива 1: </w:t>
            </w:r>
          </w:p>
          <w:p w:rsidR="009B4886" w:rsidRPr="008A5F53" w:rsidRDefault="00D14209" w:rsidP="00C50B14">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з</w:t>
            </w:r>
            <w:r w:rsidR="00C50B14" w:rsidRPr="008A5F53">
              <w:rPr>
                <w:rFonts w:ascii="Times New Roman" w:eastAsia="Times New Roman" w:hAnsi="Times New Roman"/>
                <w:bCs/>
                <w:sz w:val="28"/>
                <w:szCs w:val="28"/>
                <w:lang w:eastAsia="uk-UA"/>
              </w:rPr>
              <w:t>береження ситуації, яка існує на цей час</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sz w:val="28"/>
                <w:szCs w:val="28"/>
                <w:lang w:eastAsia="uk-UA"/>
              </w:rPr>
              <w:t xml:space="preserve">Вигоди відсутні, оскільки проблема залишається не вирішеною, правові та організаційні засади щодо </w:t>
            </w:r>
            <w:r w:rsidRPr="008A5F53">
              <w:rPr>
                <w:rFonts w:ascii="Times New Roman" w:eastAsia="Times New Roman" w:hAnsi="Times New Roman"/>
                <w:sz w:val="24"/>
                <w:szCs w:val="24"/>
                <w:lang w:eastAsia="uk-UA"/>
              </w:rPr>
              <w:t xml:space="preserve"> </w:t>
            </w:r>
            <w:r w:rsidRPr="008A5F53">
              <w:rPr>
                <w:rFonts w:ascii="Times New Roman" w:eastAsia="Times New Roman" w:hAnsi="Times New Roman"/>
                <w:sz w:val="28"/>
                <w:szCs w:val="28"/>
                <w:lang w:eastAsia="uk-UA"/>
              </w:rPr>
              <w:t xml:space="preserve">оптимізації дозвільної системи у сфері охорони атмосферного повітря </w:t>
            </w:r>
            <w:r w:rsidRPr="008A5F53">
              <w:rPr>
                <w:rFonts w:ascii="Times New Roman" w:eastAsia="Times New Roman" w:hAnsi="Times New Roman"/>
                <w:bCs/>
                <w:sz w:val="28"/>
                <w:szCs w:val="28"/>
                <w:lang w:eastAsia="uk-UA"/>
              </w:rPr>
              <w:t>не впроваджені.</w:t>
            </w:r>
          </w:p>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sz w:val="28"/>
                <w:szCs w:val="28"/>
                <w:lang w:eastAsia="uk-UA"/>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3E1C9C" w:rsidRPr="008A5F53" w:rsidRDefault="003E1C9C" w:rsidP="00C50B14">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Порядок не відповідає нормам Закону.</w:t>
            </w:r>
          </w:p>
          <w:p w:rsidR="009B4886" w:rsidRPr="008A5F53" w:rsidRDefault="009B4886" w:rsidP="00C50B14">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При обранні такого способу механізм регулювання викидів забруднюючих речовин в атмосферне повітря та видача </w:t>
            </w:r>
            <w:r w:rsidR="00C50B14" w:rsidRPr="008A5F53">
              <w:rPr>
                <w:rFonts w:ascii="Times New Roman" w:eastAsia="Times New Roman" w:hAnsi="Times New Roman"/>
                <w:bCs/>
                <w:sz w:val="28"/>
                <w:szCs w:val="28"/>
                <w:lang w:eastAsia="uk-UA"/>
              </w:rPr>
              <w:t>Д</w:t>
            </w:r>
            <w:r w:rsidRPr="008A5F53">
              <w:rPr>
                <w:rFonts w:ascii="Times New Roman" w:eastAsia="Times New Roman" w:hAnsi="Times New Roman"/>
                <w:bCs/>
                <w:sz w:val="28"/>
                <w:szCs w:val="28"/>
                <w:lang w:eastAsia="uk-UA"/>
              </w:rPr>
              <w:t xml:space="preserve">озволів на викиди не зміниться, що в свою чергу призведе до </w:t>
            </w:r>
            <w:r w:rsidR="00C50B14" w:rsidRPr="008A5F53">
              <w:rPr>
                <w:rFonts w:ascii="Times New Roman" w:eastAsia="Times New Roman" w:hAnsi="Times New Roman"/>
                <w:bCs/>
                <w:sz w:val="28"/>
                <w:szCs w:val="28"/>
                <w:lang w:eastAsia="uk-UA"/>
              </w:rPr>
              <w:t xml:space="preserve">погіршення ведення господарської діяльності суб’єктів господарювання, </w:t>
            </w:r>
            <w:r w:rsidRPr="008A5F53">
              <w:rPr>
                <w:rFonts w:ascii="Times New Roman" w:eastAsia="Times New Roman" w:hAnsi="Times New Roman"/>
                <w:bCs/>
                <w:sz w:val="28"/>
                <w:szCs w:val="28"/>
                <w:lang w:eastAsia="uk-UA"/>
              </w:rPr>
              <w:t>зменшення іноземних інвестицій та погіршення інвестиційного клімату в цілому.</w:t>
            </w:r>
            <w:r w:rsidR="00C50B14" w:rsidRPr="008A5F53">
              <w:rPr>
                <w:rFonts w:ascii="Times New Roman" w:eastAsia="Times New Roman" w:hAnsi="Times New Roman"/>
                <w:bCs/>
                <w:sz w:val="28"/>
                <w:szCs w:val="28"/>
                <w:lang w:eastAsia="uk-UA"/>
              </w:rPr>
              <w:t xml:space="preserve"> </w:t>
            </w:r>
          </w:p>
        </w:tc>
      </w:tr>
      <w:tr w:rsidR="009B4886" w:rsidRPr="008A5F53"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Альтернатива 2:</w:t>
            </w:r>
          </w:p>
          <w:p w:rsidR="009B4886" w:rsidRPr="008A5F53"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п</w:t>
            </w:r>
            <w:r w:rsidR="00C50B14" w:rsidRPr="008A5F53">
              <w:rPr>
                <w:rFonts w:ascii="Times New Roman" w:eastAsia="Times New Roman" w:hAnsi="Times New Roman"/>
                <w:bCs/>
                <w:sz w:val="28"/>
                <w:szCs w:val="28"/>
                <w:lang w:eastAsia="uk-UA"/>
              </w:rPr>
              <w:t>рийняття про</w:t>
            </w:r>
            <w:r>
              <w:rPr>
                <w:rFonts w:ascii="Times New Roman" w:eastAsia="Times New Roman" w:hAnsi="Times New Roman"/>
                <w:bCs/>
                <w:sz w:val="28"/>
                <w:szCs w:val="28"/>
                <w:lang w:eastAsia="uk-UA"/>
              </w:rPr>
              <w:t>є</w:t>
            </w:r>
            <w:r w:rsidR="00C50B14" w:rsidRPr="008A5F53">
              <w:rPr>
                <w:rFonts w:ascii="Times New Roman" w:eastAsia="Times New Roman" w:hAnsi="Times New Roman"/>
                <w:bCs/>
                <w:sz w:val="28"/>
                <w:szCs w:val="28"/>
                <w:lang w:eastAsia="uk-UA"/>
              </w:rPr>
              <w:t>кту постанови Кабінету Міністрів України</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851"/>
                <w:tab w:val="left" w:pos="1134"/>
              </w:tabs>
              <w:spacing w:after="0" w:line="240" w:lineRule="auto"/>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Вигоди високі:</w:t>
            </w:r>
          </w:p>
          <w:p w:rsidR="009B4886" w:rsidRPr="008A5F53" w:rsidRDefault="00D14209" w:rsidP="009B4886">
            <w:pPr>
              <w:tabs>
                <w:tab w:val="left" w:pos="851"/>
                <w:tab w:val="left" w:pos="1134"/>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009B4886" w:rsidRPr="008A5F53">
              <w:rPr>
                <w:rFonts w:ascii="Times New Roman" w:eastAsia="Times New Roman" w:hAnsi="Times New Roman"/>
                <w:bCs/>
                <w:sz w:val="28"/>
                <w:szCs w:val="28"/>
                <w:lang w:eastAsia="ru-RU"/>
              </w:rPr>
              <w:t>птимізація адміністративного навантаження на органи виконавчої влади.</w:t>
            </w:r>
          </w:p>
          <w:p w:rsidR="009B4886" w:rsidRPr="008A5F53" w:rsidRDefault="009B4886" w:rsidP="009B4886">
            <w:pPr>
              <w:tabs>
                <w:tab w:val="left" w:pos="851"/>
                <w:tab w:val="left" w:pos="1134"/>
              </w:tabs>
              <w:spacing w:after="0" w:line="240" w:lineRule="auto"/>
              <w:ind w:left="14"/>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Підвищення якості управлінських рішень.</w:t>
            </w:r>
          </w:p>
          <w:p w:rsidR="009B4886" w:rsidRPr="008A5F53" w:rsidRDefault="009B4886" w:rsidP="009B4886">
            <w:pPr>
              <w:tabs>
                <w:tab w:val="left" w:pos="851"/>
                <w:tab w:val="left" w:pos="1134"/>
              </w:tabs>
              <w:spacing w:after="0" w:line="240" w:lineRule="auto"/>
              <w:ind w:left="14"/>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 xml:space="preserve">Покращення стану та </w:t>
            </w:r>
            <w:r w:rsidRPr="008A5F53">
              <w:rPr>
                <w:rFonts w:ascii="Times New Roman" w:eastAsia="Times New Roman" w:hAnsi="Times New Roman"/>
                <w:bCs/>
                <w:sz w:val="28"/>
                <w:szCs w:val="28"/>
                <w:lang w:eastAsia="ru-RU"/>
              </w:rPr>
              <w:lastRenderedPageBreak/>
              <w:t xml:space="preserve">подальше створення передумов для </w:t>
            </w:r>
            <w:r w:rsidR="00C50B14" w:rsidRPr="008A5F53">
              <w:rPr>
                <w:rFonts w:ascii="Times New Roman" w:eastAsia="Times New Roman" w:hAnsi="Times New Roman"/>
                <w:bCs/>
                <w:sz w:val="28"/>
                <w:szCs w:val="28"/>
                <w:lang w:eastAsia="ru-RU"/>
              </w:rPr>
              <w:t xml:space="preserve">покращення ведення господарської діяльності. </w:t>
            </w:r>
          </w:p>
          <w:p w:rsidR="009B4886" w:rsidRPr="008A5F53" w:rsidRDefault="009B4886" w:rsidP="009B4886">
            <w:pPr>
              <w:tabs>
                <w:tab w:val="left" w:pos="851"/>
                <w:tab w:val="left" w:pos="1134"/>
              </w:tabs>
              <w:spacing w:after="0" w:line="240" w:lineRule="auto"/>
              <w:ind w:left="14"/>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Підвищення рівня екологічної безпеки, запобігання та зменшення рівня забруднення атмосферного повітря</w:t>
            </w:r>
            <w:r w:rsidR="00CE0465" w:rsidRPr="008A5F53">
              <w:rPr>
                <w:rFonts w:ascii="Times New Roman" w:eastAsia="Times New Roman" w:hAnsi="Times New Roman"/>
                <w:bCs/>
                <w:sz w:val="28"/>
                <w:szCs w:val="28"/>
                <w:lang w:eastAsia="ru-RU"/>
              </w:rPr>
              <w:t>.</w:t>
            </w:r>
            <w:r w:rsidRPr="008A5F53">
              <w:rPr>
                <w:rFonts w:ascii="Times New Roman" w:eastAsia="Times New Roman" w:hAnsi="Times New Roman"/>
                <w:bCs/>
                <w:sz w:val="28"/>
                <w:szCs w:val="28"/>
                <w:lang w:eastAsia="ru-RU"/>
              </w:rPr>
              <w:t xml:space="preserve">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lastRenderedPageBreak/>
              <w:t xml:space="preserve">Впровадження </w:t>
            </w:r>
            <w:r w:rsidR="00CE0465" w:rsidRPr="008A5F53">
              <w:rPr>
                <w:rFonts w:ascii="Times New Roman" w:eastAsia="Times New Roman" w:hAnsi="Times New Roman"/>
                <w:bCs/>
                <w:sz w:val="28"/>
                <w:szCs w:val="28"/>
                <w:lang w:eastAsia="uk-UA"/>
              </w:rPr>
              <w:t xml:space="preserve">проєкту акту </w:t>
            </w:r>
            <w:r w:rsidRPr="008A5F53">
              <w:rPr>
                <w:rFonts w:ascii="Times New Roman" w:eastAsia="Times New Roman" w:hAnsi="Times New Roman"/>
                <w:bCs/>
                <w:sz w:val="28"/>
                <w:szCs w:val="28"/>
                <w:lang w:eastAsia="uk-UA"/>
              </w:rPr>
              <w:t xml:space="preserve"> здійснюватиметься за рахунок раціонального використання наявних матеріально-технічних ресурсів та перерозподілу наявних трудових ресурсів у </w:t>
            </w:r>
            <w:r w:rsidRPr="008A5F53">
              <w:rPr>
                <w:rFonts w:ascii="Times New Roman" w:eastAsia="Times New Roman" w:hAnsi="Times New Roman"/>
                <w:bCs/>
                <w:sz w:val="28"/>
                <w:szCs w:val="28"/>
                <w:lang w:eastAsia="uk-UA"/>
              </w:rPr>
              <w:lastRenderedPageBreak/>
              <w:t>процесі державного управління.</w:t>
            </w:r>
          </w:p>
          <w:p w:rsidR="009B4886" w:rsidRPr="008A5F53" w:rsidRDefault="009B4886" w:rsidP="009B4886">
            <w:pPr>
              <w:spacing w:after="0" w:line="240" w:lineRule="auto"/>
              <w:jc w:val="both"/>
              <w:rPr>
                <w:rFonts w:ascii="Times New Roman" w:eastAsia="Times New Roman" w:hAnsi="Times New Roman"/>
                <w:bCs/>
                <w:sz w:val="28"/>
                <w:szCs w:val="28"/>
                <w:lang w:eastAsia="uk-UA"/>
              </w:rPr>
            </w:pPr>
          </w:p>
        </w:tc>
      </w:tr>
      <w:tr w:rsidR="007642C9" w:rsidRPr="008A5F53"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widowControl w:val="0"/>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lastRenderedPageBreak/>
              <w:t xml:space="preserve">Альтернатива 3: </w:t>
            </w:r>
          </w:p>
          <w:p w:rsidR="007642C9" w:rsidRPr="008A5F53" w:rsidRDefault="00D14209"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р</w:t>
            </w:r>
            <w:r w:rsidR="007642C9" w:rsidRPr="008A5F53">
              <w:rPr>
                <w:rFonts w:ascii="Times New Roman" w:eastAsia="Times New Roman" w:hAnsi="Times New Roman"/>
                <w:bCs/>
                <w:sz w:val="28"/>
                <w:szCs w:val="28"/>
                <w:lang w:eastAsia="uk-UA"/>
              </w:rPr>
              <w:t>озв’язання проблеми за допомогою ринкових механізмів</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spacing w:after="0" w:line="240" w:lineRule="auto"/>
              <w:ind w:firstLine="450"/>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Не передбачаються.</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sz w:val="28"/>
                <w:szCs w:val="28"/>
                <w:lang w:eastAsia="ru-RU"/>
              </w:rPr>
              <w:t>Не передбачаються.</w:t>
            </w:r>
          </w:p>
        </w:tc>
      </w:tr>
    </w:tbl>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8A5F53"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3366"/>
      </w:tblGrid>
      <w:tr w:rsidR="00DE536C" w:rsidRPr="008A5F53"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Вид альтернатив</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Вигоди</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Витрати</w:t>
            </w:r>
          </w:p>
          <w:p w:rsidR="002B2630" w:rsidRPr="008A5F53" w:rsidRDefault="002B2630"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p>
        </w:tc>
      </w:tr>
      <w:tr w:rsidR="00DE536C" w:rsidRPr="008A5F53"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Альтернатива 1: </w:t>
            </w:r>
          </w:p>
          <w:p w:rsidR="009B4886" w:rsidRPr="008A5F53" w:rsidRDefault="00D14209"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з</w:t>
            </w:r>
            <w:r w:rsidR="00CE0465" w:rsidRPr="008A5F53">
              <w:rPr>
                <w:rFonts w:ascii="Times New Roman" w:eastAsia="Times New Roman" w:hAnsi="Times New Roman"/>
                <w:bCs/>
                <w:sz w:val="28"/>
                <w:szCs w:val="28"/>
                <w:lang w:eastAsia="uk-UA"/>
              </w:rPr>
              <w:t>береження ситуації, яка існує на цей час</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ind w:left="34"/>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Вигоди відсутні, оскільки проблема залишається не вирішеною.</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Стан довкілля та здоров’я громадян погіршуватиметься у зв’язку із надмірним негативним впливом забруднення атмосферного повітря</w:t>
            </w:r>
          </w:p>
        </w:tc>
      </w:tr>
      <w:tr w:rsidR="009B4886" w:rsidRPr="008A5F53"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Альтернатива 2:</w:t>
            </w:r>
          </w:p>
          <w:p w:rsidR="009B4886" w:rsidRPr="008A5F53"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п</w:t>
            </w:r>
            <w:r w:rsidR="00CE0465" w:rsidRPr="008A5F53">
              <w:rPr>
                <w:rFonts w:ascii="Times New Roman" w:eastAsia="Times New Roman" w:hAnsi="Times New Roman"/>
                <w:bCs/>
                <w:sz w:val="28"/>
                <w:szCs w:val="28"/>
                <w:lang w:eastAsia="uk-UA"/>
              </w:rPr>
              <w:t>рийняття про</w:t>
            </w:r>
            <w:r>
              <w:rPr>
                <w:rFonts w:ascii="Times New Roman" w:eastAsia="Times New Roman" w:hAnsi="Times New Roman"/>
                <w:bCs/>
                <w:sz w:val="28"/>
                <w:szCs w:val="28"/>
                <w:lang w:eastAsia="uk-UA"/>
              </w:rPr>
              <w:t>є</w:t>
            </w:r>
            <w:r w:rsidR="00CE0465" w:rsidRPr="008A5F53">
              <w:rPr>
                <w:rFonts w:ascii="Times New Roman" w:eastAsia="Times New Roman" w:hAnsi="Times New Roman"/>
                <w:bCs/>
                <w:sz w:val="28"/>
                <w:szCs w:val="28"/>
                <w:lang w:eastAsia="uk-UA"/>
              </w:rPr>
              <w:t>кту постанови Кабінету Міністрів України</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ind w:left="34"/>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Високі вигоди:</w:t>
            </w:r>
          </w:p>
          <w:p w:rsidR="00CE0465" w:rsidRPr="008A5F53" w:rsidRDefault="00D14209" w:rsidP="00CE0465">
            <w:pPr>
              <w:widowControl w:val="0"/>
              <w:tabs>
                <w:tab w:val="left" w:pos="1406"/>
              </w:tabs>
              <w:autoSpaceDE w:val="0"/>
              <w:autoSpaceDN w:val="0"/>
              <w:adjustRightInd w:val="0"/>
              <w:spacing w:after="0" w:line="324" w:lineRule="exact"/>
              <w:ind w:left="34"/>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у</w:t>
            </w:r>
            <w:r w:rsidR="00CE0465" w:rsidRPr="008A5F53">
              <w:rPr>
                <w:rFonts w:ascii="Times New Roman" w:eastAsia="Times New Roman" w:hAnsi="Times New Roman"/>
                <w:bCs/>
                <w:sz w:val="28"/>
                <w:szCs w:val="28"/>
                <w:lang w:eastAsia="uk-UA"/>
              </w:rPr>
              <w:t>часть у прийнятті рішень щодо видачі Дозволу на викиди у процесі громадського обговорення.</w:t>
            </w:r>
          </w:p>
          <w:p w:rsidR="00CE0465" w:rsidRPr="008A5F53" w:rsidRDefault="00CE0465" w:rsidP="00CE0465">
            <w:pPr>
              <w:tabs>
                <w:tab w:val="left" w:pos="1406"/>
              </w:tabs>
              <w:autoSpaceDE w:val="0"/>
              <w:autoSpaceDN w:val="0"/>
              <w:adjustRightInd w:val="0"/>
              <w:spacing w:after="0" w:line="240" w:lineRule="auto"/>
              <w:ind w:left="34"/>
              <w:rPr>
                <w:rFonts w:ascii="Times New Roman" w:eastAsia="Times New Roman" w:hAnsi="Times New Roman"/>
                <w:bCs/>
                <w:sz w:val="28"/>
                <w:szCs w:val="28"/>
                <w:lang w:eastAsia="uk-UA"/>
              </w:rPr>
            </w:pPr>
          </w:p>
          <w:p w:rsidR="009B4886" w:rsidRPr="008A5F53" w:rsidRDefault="009B4886" w:rsidP="00CE0465">
            <w:pPr>
              <w:tabs>
                <w:tab w:val="left" w:pos="1406"/>
              </w:tabs>
              <w:autoSpaceDE w:val="0"/>
              <w:autoSpaceDN w:val="0"/>
              <w:adjustRightInd w:val="0"/>
              <w:spacing w:after="0" w:line="240" w:lineRule="auto"/>
              <w:ind w:left="34"/>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Неухильне виконання суб’єктами господарювання заходів щодо скорочення викидів забруднюючих речовин в атмосферне повітря та дотриманні тих обсягів викидів забруднюючих речовин в атмосферне повітря, що затверджені у дозволі на викиди.</w:t>
            </w:r>
          </w:p>
          <w:p w:rsidR="009B4886" w:rsidRPr="008A5F53" w:rsidRDefault="009B4886" w:rsidP="009B4886">
            <w:pPr>
              <w:pBdr>
                <w:top w:val="nil"/>
                <w:left w:val="nil"/>
                <w:bottom w:val="nil"/>
                <w:right w:val="nil"/>
                <w:between w:val="nil"/>
              </w:pBdr>
              <w:spacing w:after="0" w:line="240" w:lineRule="auto"/>
              <w:contextualSpacing/>
              <w:jc w:val="both"/>
              <w:rPr>
                <w:rFonts w:ascii="Times New Roman" w:eastAsia="Times New Roman" w:hAnsi="Times New Roman"/>
                <w:bCs/>
                <w:sz w:val="28"/>
                <w:szCs w:val="28"/>
                <w:lang w:eastAsia="uk-UA"/>
              </w:rPr>
            </w:pP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Витрат не передбачається.</w:t>
            </w:r>
          </w:p>
        </w:tc>
      </w:tr>
      <w:tr w:rsidR="007642C9" w:rsidRPr="008A5F53"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lastRenderedPageBreak/>
              <w:t xml:space="preserve">Альтернатива 3: </w:t>
            </w:r>
          </w:p>
          <w:p w:rsidR="007642C9" w:rsidRPr="008A5F53" w:rsidRDefault="00D1420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р</w:t>
            </w:r>
            <w:r w:rsidR="007642C9" w:rsidRPr="008A5F53">
              <w:rPr>
                <w:rFonts w:ascii="Times New Roman" w:eastAsia="Times New Roman" w:hAnsi="Times New Roman"/>
                <w:bCs/>
                <w:sz w:val="28"/>
                <w:szCs w:val="28"/>
                <w:lang w:eastAsia="uk-UA"/>
              </w:rPr>
              <w:t>озв’язання проблеми за допомогою ринкових механізмів</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spacing w:after="0" w:line="240" w:lineRule="auto"/>
              <w:ind w:firstLine="450"/>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Не передбачаються.</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sz w:val="28"/>
                <w:szCs w:val="28"/>
                <w:lang w:eastAsia="ru-RU"/>
              </w:rPr>
              <w:t>Не передбачаються.</w:t>
            </w:r>
          </w:p>
        </w:tc>
      </w:tr>
    </w:tbl>
    <w:p w:rsidR="009B4886" w:rsidRPr="008A5F53"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p>
    <w:p w:rsidR="009B4886" w:rsidRPr="008A5F53"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Оцінка впливу на сферу інтересів суб’єктів господарювання</w:t>
      </w:r>
    </w:p>
    <w:p w:rsidR="009B4886" w:rsidRPr="008A5F53"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p>
    <w:p w:rsidR="009B4886" w:rsidRPr="008A5F53"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Відповідно до статті 11 Закону визначено обов’язковість отримання дозволу на викиди суб’єктам господарювання, у разі якщо під час їх діяльності здійснюються викиди забруднюючих речовин в атмосферне повітря.</w:t>
      </w:r>
    </w:p>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466"/>
        <w:gridCol w:w="1466"/>
        <w:gridCol w:w="1466"/>
        <w:gridCol w:w="1466"/>
        <w:gridCol w:w="1464"/>
      </w:tblGrid>
      <w:tr w:rsidR="00DE536C" w:rsidRPr="008A5F53" w:rsidTr="003F247A">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Показник</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Великі</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Середні</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Малі</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Мікро</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Разом</w:t>
            </w:r>
          </w:p>
          <w:p w:rsidR="002B2630" w:rsidRPr="008A5F53" w:rsidRDefault="002B2630" w:rsidP="00C7765D">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p>
        </w:tc>
      </w:tr>
      <w:tr w:rsidR="00DE536C" w:rsidRPr="008A5F53" w:rsidTr="003F247A">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Кількість суб’єктів господарювання, що підпадають під дію регулювання, одиниць</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3000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7000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10000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15000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35000</w:t>
            </w:r>
          </w:p>
        </w:tc>
      </w:tr>
      <w:tr w:rsidR="00DE536C" w:rsidRPr="008A5F53" w:rsidTr="003F247A">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B850AD">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Питома вага групи у загальній кількості, відсотків</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8,6%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20%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28,6%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42,8%</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100%</w:t>
            </w:r>
          </w:p>
        </w:tc>
      </w:tr>
    </w:tbl>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8A5F53" w:rsidRDefault="009B4886" w:rsidP="009B4886">
      <w:pPr>
        <w:widowControl w:val="0"/>
        <w:autoSpaceDE w:val="0"/>
        <w:autoSpaceDN w:val="0"/>
        <w:adjustRightInd w:val="0"/>
        <w:spacing w:after="0" w:line="240" w:lineRule="auto"/>
        <w:ind w:firstLine="696"/>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Прогнозні значення сформульовані, виходячи із даних щодо суб’єктів господарювання, які отримали дозволи на викиди забруднюючих речовин у атмосферне повітря.</w:t>
      </w:r>
    </w:p>
    <w:p w:rsidR="009B4886" w:rsidRPr="008A5F53" w:rsidRDefault="009B4886" w:rsidP="009B4886">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3789"/>
        <w:gridCol w:w="3789"/>
      </w:tblGrid>
      <w:tr w:rsidR="00DE536C" w:rsidRPr="008A5F53"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Вид альтернатив</w:t>
            </w:r>
          </w:p>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Вигоди</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Витрати</w:t>
            </w:r>
          </w:p>
        </w:tc>
      </w:tr>
      <w:tr w:rsidR="00DE536C" w:rsidRPr="008A5F53"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Альтернатива 1: </w:t>
            </w:r>
          </w:p>
          <w:p w:rsidR="009B4886" w:rsidRPr="008A5F53" w:rsidRDefault="00D14209"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з</w:t>
            </w:r>
            <w:r w:rsidR="00CE0465" w:rsidRPr="008A5F53">
              <w:rPr>
                <w:rFonts w:ascii="Times New Roman" w:eastAsia="Times New Roman" w:hAnsi="Times New Roman"/>
                <w:bCs/>
                <w:sz w:val="28"/>
                <w:szCs w:val="28"/>
                <w:lang w:eastAsia="uk-UA"/>
              </w:rPr>
              <w:t>береження ситуації, яка існує на цей час</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sz w:val="28"/>
                <w:szCs w:val="28"/>
                <w:lang w:eastAsia="uk-UA"/>
              </w:rPr>
            </w:pPr>
            <w:r w:rsidRPr="008A5F53">
              <w:rPr>
                <w:rFonts w:ascii="Times New Roman" w:eastAsia="Times New Roman" w:hAnsi="Times New Roman"/>
                <w:sz w:val="28"/>
                <w:szCs w:val="28"/>
                <w:lang w:eastAsia="uk-UA"/>
              </w:rPr>
              <w:t>Мінімальні (діятиме стара система).</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sz w:val="28"/>
                <w:szCs w:val="28"/>
                <w:lang w:eastAsia="uk-UA"/>
              </w:rPr>
            </w:pPr>
            <w:r w:rsidRPr="008A5F53">
              <w:rPr>
                <w:rFonts w:ascii="Times New Roman" w:eastAsia="Times New Roman" w:hAnsi="Times New Roman"/>
                <w:sz w:val="28"/>
                <w:szCs w:val="28"/>
                <w:lang w:eastAsia="uk-UA"/>
              </w:rPr>
              <w:t>Продовжуватиме діяти чинна не оптимальна дозвільна система у сфері охорони атмосферного повітря.</w:t>
            </w:r>
          </w:p>
          <w:p w:rsidR="00CE0465" w:rsidRPr="008A5F53" w:rsidRDefault="00CE0465" w:rsidP="009B4886">
            <w:pPr>
              <w:tabs>
                <w:tab w:val="left" w:pos="1406"/>
              </w:tabs>
              <w:autoSpaceDE w:val="0"/>
              <w:autoSpaceDN w:val="0"/>
              <w:adjustRightInd w:val="0"/>
              <w:spacing w:after="0" w:line="240" w:lineRule="auto"/>
              <w:contextualSpacing/>
              <w:jc w:val="both"/>
              <w:rPr>
                <w:rFonts w:ascii="Times New Roman" w:eastAsia="Times New Roman" w:hAnsi="Times New Roman"/>
                <w:sz w:val="28"/>
                <w:szCs w:val="28"/>
                <w:lang w:eastAsia="uk-UA"/>
              </w:rPr>
            </w:pPr>
          </w:p>
          <w:p w:rsidR="009B4886" w:rsidRPr="008A5F53"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sz w:val="28"/>
                <w:szCs w:val="28"/>
                <w:lang w:eastAsia="uk-UA"/>
              </w:rPr>
            </w:pPr>
            <w:r w:rsidRPr="008A5F53">
              <w:rPr>
                <w:rFonts w:ascii="Times New Roman" w:eastAsia="Times New Roman" w:hAnsi="Times New Roman"/>
                <w:sz w:val="28"/>
                <w:szCs w:val="28"/>
                <w:lang w:eastAsia="uk-UA"/>
              </w:rPr>
              <w:t xml:space="preserve">Суб'єкти господарювання, діяльність яких супроводжується викидами забруднюючих речовин в атмосферне повітря та отримають дозволи на викиди, зазнають збитки у </w:t>
            </w:r>
            <w:r w:rsidRPr="008A5F53">
              <w:rPr>
                <w:rFonts w:ascii="Times New Roman" w:eastAsia="Times New Roman" w:hAnsi="Times New Roman"/>
                <w:sz w:val="28"/>
                <w:szCs w:val="28"/>
                <w:lang w:eastAsia="uk-UA"/>
              </w:rPr>
              <w:lastRenderedPageBreak/>
              <w:t>зв’язку з тим, що затягуються строки отримання дозволів на викиди та вимушені користуватися послугами організацій, які розробляють документи для отримання дозволу на викиди.</w:t>
            </w:r>
          </w:p>
        </w:tc>
      </w:tr>
      <w:tr w:rsidR="00DE536C" w:rsidRPr="008A5F53"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lastRenderedPageBreak/>
              <w:t>Альтернатива 2:</w:t>
            </w:r>
          </w:p>
          <w:p w:rsidR="009B4886" w:rsidRPr="008A5F53"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п</w:t>
            </w:r>
            <w:r w:rsidR="00CE0465" w:rsidRPr="008A5F53">
              <w:rPr>
                <w:rFonts w:ascii="Times New Roman" w:eastAsia="Times New Roman" w:hAnsi="Times New Roman"/>
                <w:bCs/>
                <w:sz w:val="28"/>
                <w:szCs w:val="28"/>
                <w:lang w:eastAsia="uk-UA"/>
              </w:rPr>
              <w:t>рийняття про</w:t>
            </w:r>
            <w:r>
              <w:rPr>
                <w:rFonts w:ascii="Times New Roman" w:eastAsia="Times New Roman" w:hAnsi="Times New Roman"/>
                <w:bCs/>
                <w:sz w:val="28"/>
                <w:szCs w:val="28"/>
                <w:lang w:eastAsia="uk-UA"/>
              </w:rPr>
              <w:t>є</w:t>
            </w:r>
            <w:r w:rsidR="00CE0465" w:rsidRPr="008A5F53">
              <w:rPr>
                <w:rFonts w:ascii="Times New Roman" w:eastAsia="Times New Roman" w:hAnsi="Times New Roman"/>
                <w:bCs/>
                <w:sz w:val="28"/>
                <w:szCs w:val="28"/>
                <w:lang w:eastAsia="uk-UA"/>
              </w:rPr>
              <w:t>кту постанови Кабінету Міністрів України</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shd w:val="clear" w:color="auto" w:fill="FFFFFF"/>
              <w:spacing w:after="0" w:line="240" w:lineRule="auto"/>
              <w:jc w:val="both"/>
              <w:rPr>
                <w:rFonts w:ascii="Times New Roman" w:eastAsia="Times New Roman" w:hAnsi="Times New Roman"/>
                <w:sz w:val="28"/>
                <w:szCs w:val="28"/>
                <w:lang w:eastAsia="uk-UA"/>
              </w:rPr>
            </w:pPr>
            <w:r w:rsidRPr="008A5F53">
              <w:rPr>
                <w:rFonts w:ascii="Times New Roman" w:eastAsia="Times New Roman" w:hAnsi="Times New Roman"/>
                <w:sz w:val="28"/>
                <w:szCs w:val="28"/>
                <w:lang w:eastAsia="uk-UA"/>
              </w:rPr>
              <w:t xml:space="preserve">Бізнес отримає: </w:t>
            </w:r>
          </w:p>
          <w:p w:rsidR="00CE0465" w:rsidRPr="008A5F53" w:rsidRDefault="00D14209" w:rsidP="009B4886">
            <w:pPr>
              <w:shd w:val="clear" w:color="auto" w:fill="FFFFFF"/>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w:t>
            </w:r>
            <w:r w:rsidR="009B4886" w:rsidRPr="008A5F53">
              <w:rPr>
                <w:rFonts w:ascii="Times New Roman" w:eastAsia="Times New Roman" w:hAnsi="Times New Roman"/>
                <w:sz w:val="28"/>
                <w:szCs w:val="28"/>
                <w:lang w:eastAsia="uk-UA"/>
              </w:rPr>
              <w:t>меншення адміністративного тиску на суб’єктів господарювання та скороч</w:t>
            </w:r>
            <w:r w:rsidR="00CE0465" w:rsidRPr="008A5F53">
              <w:rPr>
                <w:rFonts w:ascii="Times New Roman" w:eastAsia="Times New Roman" w:hAnsi="Times New Roman"/>
                <w:sz w:val="28"/>
                <w:szCs w:val="28"/>
                <w:lang w:eastAsia="uk-UA"/>
              </w:rPr>
              <w:t>ення їх адміністративних витрат;</w:t>
            </w:r>
          </w:p>
          <w:p w:rsidR="009B4886" w:rsidRPr="008A5F53" w:rsidRDefault="00CE0465" w:rsidP="00CE0465">
            <w:pPr>
              <w:shd w:val="clear" w:color="auto" w:fill="FFFFFF"/>
              <w:spacing w:after="0" w:line="240" w:lineRule="auto"/>
              <w:rPr>
                <w:rFonts w:ascii="Times New Roman" w:eastAsia="Times New Roman" w:hAnsi="Times New Roman"/>
                <w:sz w:val="28"/>
                <w:szCs w:val="28"/>
                <w:lang w:eastAsia="uk-UA"/>
              </w:rPr>
            </w:pPr>
            <w:r w:rsidRPr="008A5F53">
              <w:rPr>
                <w:rFonts w:ascii="Times New Roman" w:eastAsia="Times New Roman" w:hAnsi="Times New Roman"/>
                <w:sz w:val="28"/>
                <w:szCs w:val="28"/>
                <w:lang w:eastAsia="uk-UA"/>
              </w:rPr>
              <w:t>в</w:t>
            </w:r>
            <w:r w:rsidR="009B4886" w:rsidRPr="008A5F53">
              <w:rPr>
                <w:rFonts w:ascii="Times New Roman" w:eastAsia="Times New Roman" w:hAnsi="Times New Roman"/>
                <w:sz w:val="28"/>
                <w:szCs w:val="28"/>
                <w:lang w:eastAsia="uk-UA"/>
              </w:rPr>
              <w:t>иключення корупційних ризиків.</w:t>
            </w:r>
          </w:p>
          <w:p w:rsidR="009B4886" w:rsidRPr="008A5F53" w:rsidRDefault="009B4886" w:rsidP="009B4886">
            <w:pPr>
              <w:shd w:val="clear" w:color="auto" w:fill="FFFFFF"/>
              <w:spacing w:after="0" w:line="240" w:lineRule="auto"/>
              <w:ind w:left="33"/>
              <w:jc w:val="both"/>
              <w:rPr>
                <w:rFonts w:ascii="Times New Roman" w:eastAsia="Times New Roman" w:hAnsi="Times New Roman"/>
                <w:sz w:val="28"/>
                <w:szCs w:val="28"/>
                <w:lang w:eastAsia="uk-UA"/>
              </w:rPr>
            </w:pPr>
            <w:r w:rsidRPr="008A5F53">
              <w:rPr>
                <w:rFonts w:ascii="Times New Roman" w:eastAsia="Times New Roman" w:hAnsi="Times New Roman"/>
                <w:sz w:val="28"/>
                <w:szCs w:val="28"/>
                <w:lang w:eastAsia="uk-UA"/>
              </w:rPr>
              <w:t>Сучасна, зрозуміла та прозора дозвільна система у сфері охорони атмосферного повітря.</w:t>
            </w:r>
          </w:p>
          <w:p w:rsidR="009B4886" w:rsidRPr="008A5F53" w:rsidRDefault="009B4886" w:rsidP="009B4886">
            <w:pPr>
              <w:pBdr>
                <w:top w:val="nil"/>
                <w:left w:val="nil"/>
                <w:bottom w:val="nil"/>
                <w:right w:val="nil"/>
                <w:between w:val="nil"/>
              </w:pBdr>
              <w:spacing w:after="0" w:line="240" w:lineRule="auto"/>
              <w:contextualSpacing/>
              <w:jc w:val="both"/>
              <w:rPr>
                <w:rFonts w:ascii="Times New Roman" w:eastAsia="Times New Roman" w:hAnsi="Times New Roman"/>
                <w:sz w:val="28"/>
                <w:szCs w:val="28"/>
                <w:lang w:eastAsia="uk-UA"/>
              </w:rPr>
            </w:pPr>
            <w:bookmarkStart w:id="0" w:name="_28h4qwu" w:colFirst="0" w:colLast="0"/>
            <w:bookmarkEnd w:id="0"/>
            <w:r w:rsidRPr="008A5F53">
              <w:rPr>
                <w:rFonts w:ascii="Times New Roman" w:eastAsia="Times New Roman" w:hAnsi="Times New Roman"/>
                <w:sz w:val="28"/>
                <w:szCs w:val="28"/>
                <w:lang w:eastAsia="uk-UA"/>
              </w:rPr>
              <w:t>Вигоди від модернізації виробничого обладнання установок – зменшення екологічного податку (плати за забруднення).</w:t>
            </w:r>
          </w:p>
          <w:p w:rsidR="009B4886" w:rsidRPr="008A5F53" w:rsidRDefault="009B4886" w:rsidP="009B4886">
            <w:pPr>
              <w:pBdr>
                <w:top w:val="nil"/>
                <w:left w:val="nil"/>
                <w:bottom w:val="nil"/>
                <w:right w:val="nil"/>
                <w:between w:val="nil"/>
              </w:pBdr>
              <w:spacing w:after="0" w:line="240" w:lineRule="auto"/>
              <w:contextualSpacing/>
              <w:jc w:val="both"/>
              <w:rPr>
                <w:rFonts w:ascii="Times New Roman" w:hAnsi="Times New Roman"/>
                <w:sz w:val="28"/>
                <w:szCs w:val="28"/>
                <w:lang w:eastAsia="uk-UA"/>
              </w:rPr>
            </w:pPr>
            <w:r w:rsidRPr="008A5F53">
              <w:rPr>
                <w:rFonts w:ascii="Times New Roman" w:hAnsi="Times New Roman"/>
                <w:sz w:val="28"/>
                <w:szCs w:val="28"/>
                <w:lang w:eastAsia="uk-UA"/>
              </w:rPr>
              <w:t>Вчасно та без додаткових фінансових витрат отримання дозволів на викиди.</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sz w:val="28"/>
                <w:szCs w:val="28"/>
                <w:lang w:eastAsia="uk-UA"/>
              </w:rPr>
            </w:pPr>
            <w:r w:rsidRPr="008A5F53">
              <w:rPr>
                <w:rFonts w:ascii="Times New Roman" w:eastAsia="Times New Roman" w:hAnsi="Times New Roman"/>
                <w:sz w:val="28"/>
                <w:szCs w:val="28"/>
                <w:lang w:eastAsia="uk-UA"/>
              </w:rPr>
              <w:t xml:space="preserve">Помірні втрати, пов’язані із щорічним поданням звіту щодо дотримання умов дозволу на викиди  </w:t>
            </w:r>
          </w:p>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sz w:val="28"/>
                <w:szCs w:val="28"/>
                <w:lang w:eastAsia="uk-UA"/>
              </w:rPr>
            </w:pPr>
          </w:p>
        </w:tc>
      </w:tr>
      <w:tr w:rsidR="007642C9" w:rsidRPr="008A5F53"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widowControl w:val="0"/>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Альтернатива 3: </w:t>
            </w:r>
          </w:p>
          <w:p w:rsidR="007642C9" w:rsidRPr="008A5F53" w:rsidRDefault="00D1420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р</w:t>
            </w:r>
            <w:r w:rsidR="007642C9" w:rsidRPr="008A5F53">
              <w:rPr>
                <w:rFonts w:ascii="Times New Roman" w:eastAsia="Times New Roman" w:hAnsi="Times New Roman"/>
                <w:bCs/>
                <w:sz w:val="28"/>
                <w:szCs w:val="28"/>
                <w:lang w:eastAsia="uk-UA"/>
              </w:rPr>
              <w:t>озв’язання проблеми за допомогою ринкових механізмів</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spacing w:after="0" w:line="240" w:lineRule="auto"/>
              <w:ind w:firstLine="450"/>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Не передбачаються.</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sz w:val="28"/>
                <w:szCs w:val="28"/>
                <w:lang w:eastAsia="ru-RU"/>
              </w:rPr>
              <w:t>Не передбачаються.</w:t>
            </w:r>
          </w:p>
        </w:tc>
      </w:tr>
    </w:tbl>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8A5F53">
        <w:rPr>
          <w:rFonts w:ascii="Times New Roman" w:eastAsia="Times New Roman" w:hAnsi="Times New Roman"/>
          <w:b/>
          <w:sz w:val="28"/>
          <w:szCs w:val="28"/>
          <w:lang w:eastAsia="ru-RU"/>
        </w:rPr>
        <w:tab/>
      </w:r>
      <w:r w:rsidRPr="008A5F53">
        <w:rPr>
          <w:rFonts w:ascii="Times New Roman" w:eastAsia="Times New Roman" w:hAnsi="Times New Roman"/>
          <w:sz w:val="28"/>
          <w:szCs w:val="28"/>
          <w:lang w:eastAsia="ru-RU"/>
        </w:rPr>
        <w:t xml:space="preserve"> </w:t>
      </w:r>
    </w:p>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 xml:space="preserve">Витрати, які будуть виникати внаслідок дії регуляторного </w:t>
      </w:r>
      <w:proofErr w:type="spellStart"/>
      <w:r w:rsidRPr="008A5F53">
        <w:rPr>
          <w:rFonts w:ascii="Times New Roman" w:eastAsia="Times New Roman" w:hAnsi="Times New Roman"/>
          <w:sz w:val="28"/>
          <w:szCs w:val="28"/>
          <w:lang w:eastAsia="ru-RU"/>
        </w:rPr>
        <w:t>акта</w:t>
      </w:r>
      <w:proofErr w:type="spellEnd"/>
      <w:r w:rsidRPr="008A5F53">
        <w:rPr>
          <w:rFonts w:ascii="Times New Roman" w:eastAsia="Times New Roman" w:hAnsi="Times New Roman"/>
          <w:sz w:val="28"/>
          <w:szCs w:val="28"/>
          <w:lang w:eastAsia="ru-RU"/>
        </w:rPr>
        <w:t xml:space="preserve"> (згідно з додатком 2 до Методики проведення аналізу впливу регуляторного </w:t>
      </w:r>
      <w:proofErr w:type="spellStart"/>
      <w:r w:rsidRPr="008A5F53">
        <w:rPr>
          <w:rFonts w:ascii="Times New Roman" w:eastAsia="Times New Roman" w:hAnsi="Times New Roman"/>
          <w:sz w:val="28"/>
          <w:szCs w:val="28"/>
          <w:lang w:eastAsia="ru-RU"/>
        </w:rPr>
        <w:t>акта</w:t>
      </w:r>
      <w:proofErr w:type="spellEnd"/>
      <w:r w:rsidRPr="008A5F53">
        <w:rPr>
          <w:rFonts w:ascii="Times New Roman" w:eastAsia="Times New Roman" w:hAnsi="Times New Roman"/>
          <w:sz w:val="28"/>
          <w:szCs w:val="28"/>
          <w:lang w:eastAsia="ru-RU"/>
        </w:rPr>
        <w:t xml:space="preserve">) </w:t>
      </w:r>
    </w:p>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DE536C" w:rsidRPr="008A5F53" w:rsidTr="00555AA8">
        <w:tc>
          <w:tcPr>
            <w:tcW w:w="2500" w:type="pct"/>
            <w:shd w:val="clear" w:color="auto" w:fill="auto"/>
          </w:tcPr>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Сумарні витрати за альтернативами</w:t>
            </w:r>
          </w:p>
        </w:tc>
        <w:tc>
          <w:tcPr>
            <w:tcW w:w="2500" w:type="pct"/>
            <w:shd w:val="clear" w:color="auto" w:fill="auto"/>
          </w:tcPr>
          <w:p w:rsidR="009B4886" w:rsidRPr="008A5F53" w:rsidRDefault="009B4886"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Сума витрат, гривень</w:t>
            </w:r>
          </w:p>
        </w:tc>
      </w:tr>
      <w:tr w:rsidR="00DE536C" w:rsidRPr="008A5F53" w:rsidTr="00555AA8">
        <w:tc>
          <w:tcPr>
            <w:tcW w:w="2500" w:type="pct"/>
            <w:shd w:val="clear" w:color="auto" w:fill="auto"/>
          </w:tcPr>
          <w:p w:rsidR="00CE0465" w:rsidRPr="008A5F53"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 xml:space="preserve">Альтернатива 1. </w:t>
            </w:r>
            <w:r w:rsidR="009B4886" w:rsidRPr="008A5F53">
              <w:rPr>
                <w:rFonts w:ascii="Times New Roman" w:eastAsia="Times New Roman" w:hAnsi="Times New Roman"/>
                <w:bCs/>
                <w:sz w:val="28"/>
                <w:szCs w:val="28"/>
                <w:lang w:eastAsia="ru-RU"/>
              </w:rPr>
              <w:t xml:space="preserve">Збереження </w:t>
            </w:r>
            <w:r w:rsidRPr="008A5F53">
              <w:rPr>
                <w:rFonts w:ascii="Times New Roman" w:eastAsia="Times New Roman" w:hAnsi="Times New Roman"/>
                <w:bCs/>
                <w:sz w:val="28"/>
                <w:szCs w:val="28"/>
                <w:lang w:eastAsia="uk-UA"/>
              </w:rPr>
              <w:t>ситуації, яка існує на цей час</w:t>
            </w:r>
            <w:r w:rsidR="009B4886" w:rsidRPr="008A5F53">
              <w:rPr>
                <w:rFonts w:ascii="Times New Roman" w:eastAsia="Times New Roman" w:hAnsi="Times New Roman"/>
                <w:bCs/>
                <w:sz w:val="28"/>
                <w:szCs w:val="28"/>
                <w:lang w:eastAsia="ru-RU"/>
              </w:rPr>
              <w:t xml:space="preserve">. </w:t>
            </w:r>
          </w:p>
          <w:p w:rsidR="00CE0465" w:rsidRPr="008A5F53"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p>
          <w:p w:rsidR="009B4886" w:rsidRPr="008A5F53" w:rsidRDefault="009B4886" w:rsidP="00BE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sz w:val="28"/>
                <w:szCs w:val="28"/>
                <w:lang w:eastAsia="ru-RU"/>
              </w:rPr>
            </w:pPr>
            <w:r w:rsidRPr="008A5F53">
              <w:rPr>
                <w:rFonts w:ascii="Times New Roman" w:eastAsia="Times New Roman" w:hAnsi="Times New Roman"/>
                <w:bCs/>
                <w:sz w:val="28"/>
                <w:szCs w:val="28"/>
                <w:lang w:eastAsia="ru-RU"/>
              </w:rPr>
              <w:t xml:space="preserve">Сумарні витрати для суб’єктів </w:t>
            </w:r>
            <w:r w:rsidRPr="008A5F53">
              <w:rPr>
                <w:rFonts w:ascii="Times New Roman" w:eastAsia="Times New Roman" w:hAnsi="Times New Roman"/>
                <w:bCs/>
                <w:sz w:val="28"/>
                <w:szCs w:val="28"/>
                <w:lang w:eastAsia="ru-RU"/>
              </w:rPr>
              <w:lastRenderedPageBreak/>
              <w:t>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500" w:type="pct"/>
            <w:shd w:val="clear" w:color="auto" w:fill="auto"/>
          </w:tcPr>
          <w:p w:rsidR="00327255" w:rsidRPr="008A5F53"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8A5F53"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8A5F53"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8A5F53"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9B4886" w:rsidRPr="008A5F53" w:rsidRDefault="009B4886"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lastRenderedPageBreak/>
              <w:t>0</w:t>
            </w:r>
          </w:p>
        </w:tc>
      </w:tr>
      <w:tr w:rsidR="009B4886" w:rsidRPr="008A5F53" w:rsidTr="00555AA8">
        <w:tc>
          <w:tcPr>
            <w:tcW w:w="2500" w:type="pct"/>
            <w:tcBorders>
              <w:top w:val="single" w:sz="4" w:space="0" w:color="auto"/>
              <w:left w:val="single" w:sz="4" w:space="0" w:color="auto"/>
              <w:bottom w:val="single" w:sz="4" w:space="0" w:color="auto"/>
              <w:right w:val="single" w:sz="4" w:space="0" w:color="auto"/>
            </w:tcBorders>
            <w:shd w:val="clear" w:color="auto" w:fill="auto"/>
          </w:tcPr>
          <w:p w:rsidR="00CE0465"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lastRenderedPageBreak/>
              <w:t>Альтернатива 2:</w:t>
            </w:r>
            <w:r w:rsidRPr="008A5F53">
              <w:rPr>
                <w:rFonts w:ascii="Times New Roman" w:eastAsia="Times New Roman" w:hAnsi="Times New Roman"/>
                <w:b/>
                <w:bCs/>
                <w:sz w:val="28"/>
                <w:szCs w:val="28"/>
                <w:lang w:eastAsia="uk-UA"/>
              </w:rPr>
              <w:t xml:space="preserve"> </w:t>
            </w:r>
            <w:r w:rsidR="00D14209">
              <w:rPr>
                <w:rFonts w:ascii="Times New Roman" w:eastAsia="Times New Roman" w:hAnsi="Times New Roman"/>
                <w:bCs/>
                <w:sz w:val="28"/>
                <w:szCs w:val="28"/>
                <w:lang w:eastAsia="uk-UA"/>
              </w:rPr>
              <w:t>п</w:t>
            </w:r>
            <w:r w:rsidR="00CE0465" w:rsidRPr="008A5F53">
              <w:rPr>
                <w:rFonts w:ascii="Times New Roman" w:eastAsia="Times New Roman" w:hAnsi="Times New Roman"/>
                <w:bCs/>
                <w:sz w:val="28"/>
                <w:szCs w:val="28"/>
                <w:lang w:eastAsia="uk-UA"/>
              </w:rPr>
              <w:t>рийняття про</w:t>
            </w:r>
            <w:r w:rsidR="00D14209">
              <w:rPr>
                <w:rFonts w:ascii="Times New Roman" w:eastAsia="Times New Roman" w:hAnsi="Times New Roman"/>
                <w:bCs/>
                <w:sz w:val="28"/>
                <w:szCs w:val="28"/>
                <w:lang w:eastAsia="uk-UA"/>
              </w:rPr>
              <w:t>є</w:t>
            </w:r>
            <w:r w:rsidR="00CE0465" w:rsidRPr="008A5F53">
              <w:rPr>
                <w:rFonts w:ascii="Times New Roman" w:eastAsia="Times New Roman" w:hAnsi="Times New Roman"/>
                <w:bCs/>
                <w:sz w:val="28"/>
                <w:szCs w:val="28"/>
                <w:lang w:eastAsia="uk-UA"/>
              </w:rPr>
              <w:t>кту постанови Кабінету Міністрів України</w:t>
            </w:r>
          </w:p>
          <w:p w:rsidR="00CE0465" w:rsidRPr="008A5F53" w:rsidRDefault="00CE0465"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8A5F53" w:rsidRDefault="009B4886" w:rsidP="00BE0C96">
            <w:pPr>
              <w:tabs>
                <w:tab w:val="left" w:pos="1406"/>
              </w:tabs>
              <w:autoSpaceDE w:val="0"/>
              <w:autoSpaceDN w:val="0"/>
              <w:adjustRightInd w:val="0"/>
              <w:spacing w:after="0" w:line="240" w:lineRule="auto"/>
              <w:rPr>
                <w:rFonts w:ascii="Times New Roman" w:eastAsia="Times New Roman" w:hAnsi="Times New Roman"/>
                <w:b/>
                <w:bCs/>
                <w:sz w:val="28"/>
                <w:szCs w:val="28"/>
                <w:lang w:eastAsia="uk-UA"/>
              </w:rPr>
            </w:pPr>
            <w:r w:rsidRPr="008A5F53">
              <w:rPr>
                <w:rFonts w:ascii="Times New Roman" w:eastAsia="Times New Roman" w:hAnsi="Times New Roman"/>
                <w:bCs/>
                <w:sz w:val="28"/>
                <w:szCs w:val="28"/>
                <w:lang w:eastAsia="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8A5F53">
              <w:rPr>
                <w:rFonts w:ascii="Times New Roman" w:eastAsia="Times New Roman" w:hAnsi="Times New Roman"/>
                <w:bCs/>
                <w:sz w:val="28"/>
                <w:szCs w:val="28"/>
                <w:lang w:eastAsia="uk-UA"/>
              </w:rPr>
              <w:t>акта</w:t>
            </w:r>
            <w:proofErr w:type="spellEnd"/>
            <w:r w:rsidRPr="008A5F53">
              <w:rPr>
                <w:rFonts w:ascii="Times New Roman" w:eastAsia="Times New Roman" w:hAnsi="Times New Roman"/>
                <w:bCs/>
                <w:sz w:val="28"/>
                <w:szCs w:val="28"/>
                <w:lang w:eastAsia="uk-UA"/>
              </w:rPr>
              <w:t xml:space="preserve"> (рядок 11 таблиці </w:t>
            </w:r>
            <w:r w:rsidR="00D14209">
              <w:rPr>
                <w:rFonts w:ascii="Times New Roman" w:eastAsia="Times New Roman" w:hAnsi="Times New Roman"/>
                <w:bCs/>
                <w:sz w:val="28"/>
                <w:szCs w:val="28"/>
                <w:lang w:eastAsia="uk-UA"/>
              </w:rPr>
              <w:t>«</w:t>
            </w:r>
            <w:r w:rsidRPr="008A5F53">
              <w:rPr>
                <w:rFonts w:ascii="Times New Roman" w:eastAsia="Times New Roman" w:hAnsi="Times New Roman"/>
                <w:bCs/>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акту</w:t>
            </w:r>
            <w:r w:rsidR="00D14209">
              <w:rPr>
                <w:rFonts w:ascii="Times New Roman" w:eastAsia="Times New Roman" w:hAnsi="Times New Roman"/>
                <w:bCs/>
                <w:sz w:val="28"/>
                <w:szCs w:val="28"/>
                <w:lang w:eastAsia="uk-UA"/>
              </w:rPr>
              <w:t>»</w:t>
            </w:r>
            <w:r w:rsidRPr="008A5F53">
              <w:rPr>
                <w:rFonts w:ascii="Times New Roman" w:eastAsia="Times New Roman" w:hAnsi="Times New Roman"/>
                <w:bCs/>
                <w:sz w:val="28"/>
                <w:szCs w:val="28"/>
                <w:lang w:eastAsia="uk-UA"/>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27255" w:rsidRPr="008A5F53"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8A5F53"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8A5F53"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9B4886" w:rsidRPr="008A5F53" w:rsidRDefault="0007139D"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2 427 600</w:t>
            </w:r>
          </w:p>
        </w:tc>
      </w:tr>
      <w:tr w:rsidR="007642C9" w:rsidRPr="008A5F53" w:rsidTr="00555AA8">
        <w:tc>
          <w:tcPr>
            <w:tcW w:w="2500"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widowControl w:val="0"/>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Альтернатива 3:</w:t>
            </w:r>
          </w:p>
          <w:p w:rsidR="007642C9" w:rsidRPr="008A5F53" w:rsidRDefault="00D14209" w:rsidP="00BE0C96">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р</w:t>
            </w:r>
            <w:r w:rsidR="007642C9" w:rsidRPr="008A5F53">
              <w:rPr>
                <w:rFonts w:ascii="Times New Roman" w:eastAsia="Times New Roman" w:hAnsi="Times New Roman"/>
                <w:bCs/>
                <w:sz w:val="28"/>
                <w:szCs w:val="28"/>
                <w:lang w:eastAsia="uk-UA"/>
              </w:rPr>
              <w:t>озв’язання проблеми за допомогою ринкових механізмів</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spacing w:after="0" w:line="240" w:lineRule="auto"/>
              <w:ind w:firstLine="450"/>
              <w:jc w:val="center"/>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Не передбачаються.</w:t>
            </w:r>
          </w:p>
        </w:tc>
      </w:tr>
    </w:tbl>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IV. Вибір найбільш оптимального альтернативного способу досягнення цілей</w:t>
      </w:r>
    </w:p>
    <w:p w:rsidR="009B4886" w:rsidRPr="008A5F53"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4252"/>
      </w:tblGrid>
      <w:tr w:rsidR="00DE536C" w:rsidRPr="008A5F53"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 xml:space="preserve">Рейтинг результативності </w:t>
            </w:r>
            <w:r w:rsidRPr="008A5F53">
              <w:rPr>
                <w:rFonts w:ascii="Times New Roman" w:eastAsia="Times New Roman" w:hAnsi="Times New Roman"/>
                <w:bCs/>
                <w:sz w:val="28"/>
                <w:szCs w:val="28"/>
                <w:lang w:eastAsia="uk-UA"/>
              </w:rPr>
              <w:t>(досягнення цілей під час вирішення проблеми)</w:t>
            </w: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 xml:space="preserve">Бал результативності </w:t>
            </w:r>
            <w:r w:rsidRPr="008A5F53">
              <w:rPr>
                <w:rFonts w:ascii="Times New Roman" w:eastAsia="Times New Roman" w:hAnsi="Times New Roman"/>
                <w:sz w:val="28"/>
                <w:szCs w:val="28"/>
                <w:lang w:eastAsia="uk-UA"/>
              </w:rPr>
              <w:t>(за чотирибальною системою оцінки)</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 xml:space="preserve">Коментарі щодо присвоєння відповідного </w:t>
            </w:r>
            <w:proofErr w:type="spellStart"/>
            <w:r w:rsidRPr="008A5F53">
              <w:rPr>
                <w:rFonts w:ascii="Times New Roman" w:eastAsia="Times New Roman" w:hAnsi="Times New Roman"/>
                <w:b/>
                <w:sz w:val="28"/>
                <w:szCs w:val="28"/>
                <w:lang w:eastAsia="uk-UA"/>
              </w:rPr>
              <w:t>бала</w:t>
            </w:r>
            <w:proofErr w:type="spellEnd"/>
          </w:p>
        </w:tc>
      </w:tr>
      <w:tr w:rsidR="00DE536C" w:rsidRPr="008A5F53"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Альтернатива 1: </w:t>
            </w:r>
          </w:p>
          <w:p w:rsidR="009B4886" w:rsidRPr="008A5F53" w:rsidRDefault="00D14209"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з</w:t>
            </w:r>
            <w:r w:rsidR="00CE0465" w:rsidRPr="008A5F53">
              <w:rPr>
                <w:rFonts w:ascii="Times New Roman" w:eastAsia="Times New Roman" w:hAnsi="Times New Roman"/>
                <w:bCs/>
                <w:sz w:val="28"/>
                <w:szCs w:val="28"/>
                <w:lang w:eastAsia="uk-UA"/>
              </w:rPr>
              <w:t>береження ситуації, яка існує на цей час</w:t>
            </w:r>
            <w:r w:rsidR="00CE0465" w:rsidRPr="008A5F53">
              <w:rPr>
                <w:rFonts w:ascii="Times New Roman" w:eastAsia="Times New Roman" w:hAnsi="Times New Roman"/>
                <w:bCs/>
                <w:sz w:val="28"/>
                <w:szCs w:val="28"/>
                <w:lang w:eastAsia="ru-RU"/>
              </w:rPr>
              <w:t>.</w:t>
            </w: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7642C9">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1</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Проблема продовжить існувати.</w:t>
            </w:r>
          </w:p>
        </w:tc>
      </w:tr>
      <w:tr w:rsidR="009B4886" w:rsidRPr="008A5F53"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Альтернатива 2:</w:t>
            </w:r>
          </w:p>
          <w:p w:rsidR="009B4886" w:rsidRPr="008A5F53" w:rsidRDefault="00D14209" w:rsidP="00D1420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п</w:t>
            </w:r>
            <w:r w:rsidR="00CE0465" w:rsidRPr="008A5F53">
              <w:rPr>
                <w:rFonts w:ascii="Times New Roman" w:eastAsia="Times New Roman" w:hAnsi="Times New Roman"/>
                <w:bCs/>
                <w:sz w:val="28"/>
                <w:szCs w:val="28"/>
                <w:lang w:eastAsia="uk-UA"/>
              </w:rPr>
              <w:t>рийняття про</w:t>
            </w:r>
            <w:r>
              <w:rPr>
                <w:rFonts w:ascii="Times New Roman" w:eastAsia="Times New Roman" w:hAnsi="Times New Roman"/>
                <w:bCs/>
                <w:sz w:val="28"/>
                <w:szCs w:val="28"/>
                <w:lang w:eastAsia="uk-UA"/>
              </w:rPr>
              <w:t>є</w:t>
            </w:r>
            <w:r w:rsidR="00CE0465" w:rsidRPr="008A5F53">
              <w:rPr>
                <w:rFonts w:ascii="Times New Roman" w:eastAsia="Times New Roman" w:hAnsi="Times New Roman"/>
                <w:bCs/>
                <w:sz w:val="28"/>
                <w:szCs w:val="28"/>
                <w:lang w:eastAsia="uk-UA"/>
              </w:rPr>
              <w:t>кту постанови Кабінету Міністрів України</w:t>
            </w: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7642C9">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4</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Зазначений спосіб дозволяє досягти усіх</w:t>
            </w:r>
            <w:r w:rsidRPr="008A5F53">
              <w:rPr>
                <w:rFonts w:ascii="Times New Roman" w:eastAsia="Times New Roman" w:hAnsi="Times New Roman"/>
                <w:b/>
                <w:bCs/>
                <w:lang w:eastAsia="uk-UA"/>
              </w:rPr>
              <w:t xml:space="preserve"> </w:t>
            </w:r>
            <w:r w:rsidRPr="008A5F53">
              <w:rPr>
                <w:rFonts w:ascii="Times New Roman" w:eastAsia="Times New Roman" w:hAnsi="Times New Roman"/>
                <w:bCs/>
                <w:sz w:val="28"/>
                <w:szCs w:val="28"/>
                <w:lang w:eastAsia="uk-UA"/>
              </w:rPr>
              <w:t>цілей регулювання, повністю відповідає вимогам сучасності та є найбільш доцільним.</w:t>
            </w:r>
          </w:p>
        </w:tc>
      </w:tr>
      <w:tr w:rsidR="007642C9" w:rsidRPr="008A5F53"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Альтернатива 3: </w:t>
            </w:r>
          </w:p>
          <w:p w:rsidR="007642C9" w:rsidRPr="008A5F53" w:rsidRDefault="00D14209" w:rsidP="007642C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р</w:t>
            </w:r>
            <w:r w:rsidR="007642C9" w:rsidRPr="008A5F53">
              <w:rPr>
                <w:rFonts w:ascii="Times New Roman" w:eastAsia="Times New Roman" w:hAnsi="Times New Roman"/>
                <w:bCs/>
                <w:sz w:val="28"/>
                <w:szCs w:val="28"/>
                <w:lang w:eastAsia="uk-UA"/>
              </w:rPr>
              <w:t xml:space="preserve">озв’язання проблеми </w:t>
            </w:r>
            <w:r w:rsidR="007642C9" w:rsidRPr="008A5F53">
              <w:rPr>
                <w:rFonts w:ascii="Times New Roman" w:eastAsia="Times New Roman" w:hAnsi="Times New Roman"/>
                <w:bCs/>
                <w:sz w:val="28"/>
                <w:szCs w:val="28"/>
                <w:lang w:eastAsia="uk-UA"/>
              </w:rPr>
              <w:lastRenderedPageBreak/>
              <w:t>за допомогою ринкових механізмів</w:t>
            </w: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spacing w:after="0" w:line="240" w:lineRule="auto"/>
              <w:jc w:val="center"/>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lastRenderedPageBreak/>
              <w:t>1</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Альтернатива є не прийнятною, оскільки питання регулювання </w:t>
            </w:r>
            <w:r w:rsidRPr="008A5F53">
              <w:rPr>
                <w:rFonts w:ascii="Times New Roman" w:eastAsia="Times New Roman" w:hAnsi="Times New Roman"/>
                <w:bCs/>
                <w:sz w:val="28"/>
                <w:szCs w:val="28"/>
                <w:lang w:eastAsia="uk-UA"/>
              </w:rPr>
              <w:lastRenderedPageBreak/>
              <w:t>використання ресурсу є прерогативою держави.</w:t>
            </w:r>
          </w:p>
        </w:tc>
      </w:tr>
    </w:tbl>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50"/>
        <w:gridCol w:w="2252"/>
        <w:gridCol w:w="2252"/>
      </w:tblGrid>
      <w:tr w:rsidR="00DE536C" w:rsidRPr="008A5F53" w:rsidTr="00555AA8">
        <w:trPr>
          <w:trHeight w:val="550"/>
        </w:trPr>
        <w:tc>
          <w:tcPr>
            <w:tcW w:w="107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bCs/>
                <w:sz w:val="28"/>
                <w:szCs w:val="28"/>
                <w:lang w:eastAsia="uk-UA"/>
              </w:rPr>
            </w:pPr>
            <w:r w:rsidRPr="008A5F53">
              <w:rPr>
                <w:rFonts w:ascii="Times New Roman" w:eastAsia="Times New Roman" w:hAnsi="Times New Roman"/>
                <w:b/>
                <w:bCs/>
                <w:sz w:val="28"/>
                <w:szCs w:val="28"/>
                <w:lang w:eastAsia="uk-UA"/>
              </w:rPr>
              <w:t>Рейтинг результативності</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Вигоди (підсумок)</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Витрати (підсумок)</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8A5F53">
              <w:rPr>
                <w:rFonts w:ascii="Times New Roman" w:eastAsia="Times New Roman" w:hAnsi="Times New Roman"/>
                <w:b/>
                <w:sz w:val="28"/>
                <w:szCs w:val="28"/>
                <w:lang w:eastAsia="uk-UA"/>
              </w:rPr>
              <w:t>Обґрунтування відповідного місця альтернативи у рейтингу</w:t>
            </w:r>
          </w:p>
        </w:tc>
      </w:tr>
      <w:tr w:rsidR="00DE536C" w:rsidRPr="008A5F53" w:rsidTr="00555AA8">
        <w:trPr>
          <w:trHeight w:val="856"/>
        </w:trPr>
        <w:tc>
          <w:tcPr>
            <w:tcW w:w="107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Альтернатива 2:</w:t>
            </w:r>
          </w:p>
          <w:p w:rsidR="009B4886" w:rsidRPr="008A5F53" w:rsidRDefault="00D14209" w:rsidP="00D14209">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п</w:t>
            </w:r>
            <w:r w:rsidR="00CE0465" w:rsidRPr="008A5F53">
              <w:rPr>
                <w:rFonts w:ascii="Times New Roman" w:eastAsia="Times New Roman" w:hAnsi="Times New Roman"/>
                <w:bCs/>
                <w:sz w:val="28"/>
                <w:szCs w:val="28"/>
                <w:lang w:eastAsia="uk-UA"/>
              </w:rPr>
              <w:t>рийняття про</w:t>
            </w:r>
            <w:r>
              <w:rPr>
                <w:rFonts w:ascii="Times New Roman" w:eastAsia="Times New Roman" w:hAnsi="Times New Roman"/>
                <w:bCs/>
                <w:sz w:val="28"/>
                <w:szCs w:val="28"/>
                <w:lang w:eastAsia="uk-UA"/>
              </w:rPr>
              <w:t>є</w:t>
            </w:r>
            <w:r w:rsidR="00CE0465" w:rsidRPr="008A5F53">
              <w:rPr>
                <w:rFonts w:ascii="Times New Roman" w:eastAsia="Times New Roman" w:hAnsi="Times New Roman"/>
                <w:bCs/>
                <w:sz w:val="28"/>
                <w:szCs w:val="28"/>
                <w:lang w:eastAsia="uk-UA"/>
              </w:rPr>
              <w:t>кту постанови Кабінету Міністрів України</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Для держави:</w:t>
            </w:r>
          </w:p>
          <w:p w:rsidR="009B4886" w:rsidRPr="008A5F53" w:rsidRDefault="00D14209" w:rsidP="009B4886">
            <w:pPr>
              <w:widowControl w:val="0"/>
              <w:tabs>
                <w:tab w:val="left" w:pos="1406"/>
              </w:tabs>
              <w:autoSpaceDE w:val="0"/>
              <w:autoSpaceDN w:val="0"/>
              <w:adjustRightInd w:val="0"/>
              <w:spacing w:after="0" w:line="324" w:lineRule="exact"/>
              <w:contextualSpacing/>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о</w:t>
            </w:r>
            <w:r w:rsidR="009B4886" w:rsidRPr="008A5F53">
              <w:rPr>
                <w:rFonts w:ascii="Times New Roman" w:eastAsia="Times New Roman" w:hAnsi="Times New Roman"/>
                <w:bCs/>
                <w:sz w:val="28"/>
                <w:szCs w:val="28"/>
                <w:lang w:eastAsia="uk-UA"/>
              </w:rPr>
              <w:t>птимізація адміністративного навантаження на органи виконавчої влади.</w:t>
            </w:r>
          </w:p>
          <w:p w:rsidR="009B4886" w:rsidRPr="008A5F53" w:rsidRDefault="009B4886" w:rsidP="002B2630">
            <w:pPr>
              <w:widowControl w:val="0"/>
              <w:tabs>
                <w:tab w:val="left" w:pos="1406"/>
              </w:tabs>
              <w:autoSpaceDE w:val="0"/>
              <w:autoSpaceDN w:val="0"/>
              <w:adjustRightInd w:val="0"/>
              <w:spacing w:after="0" w:line="324" w:lineRule="exact"/>
              <w:contextualSpacing/>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Підвищення якості управлінських рішень та державного регулювання.</w:t>
            </w:r>
          </w:p>
          <w:p w:rsidR="009B4886" w:rsidRPr="008A5F53" w:rsidRDefault="009B4886" w:rsidP="009B4886">
            <w:pPr>
              <w:widowControl w:val="0"/>
              <w:tabs>
                <w:tab w:val="left" w:pos="1406"/>
              </w:tabs>
              <w:autoSpaceDE w:val="0"/>
              <w:autoSpaceDN w:val="0"/>
              <w:adjustRightInd w:val="0"/>
              <w:spacing w:after="0" w:line="324" w:lineRule="exact"/>
              <w:contextualSpacing/>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Виключення корупційних ризиків.</w:t>
            </w:r>
          </w:p>
          <w:p w:rsidR="009B4886" w:rsidRPr="008A5F53" w:rsidRDefault="009B4886" w:rsidP="002B2630">
            <w:pPr>
              <w:widowControl w:val="0"/>
              <w:tabs>
                <w:tab w:val="left" w:pos="1406"/>
              </w:tabs>
              <w:autoSpaceDE w:val="0"/>
              <w:autoSpaceDN w:val="0"/>
              <w:adjustRightInd w:val="0"/>
              <w:spacing w:after="0" w:line="324" w:lineRule="exact"/>
              <w:contextualSpacing/>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Покращення стану та подальше створення передумов для зміцнення та збереження здоров’я населення.</w:t>
            </w:r>
          </w:p>
          <w:p w:rsidR="009B4886" w:rsidRPr="008A5F53" w:rsidRDefault="009B4886" w:rsidP="002B2630">
            <w:pPr>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Підвищення рівня екологічної безпеки, запобігання та зменшення рівня забруднення атмосферного повітря.</w:t>
            </w:r>
          </w:p>
          <w:p w:rsidR="009B4886" w:rsidRPr="008A5F53"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8A5F53"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Для держави та громадян:</w:t>
            </w:r>
          </w:p>
          <w:p w:rsidR="009B4886" w:rsidRPr="008A5F53" w:rsidRDefault="00D14209" w:rsidP="002B2630">
            <w:pPr>
              <w:widowControl w:val="0"/>
              <w:tabs>
                <w:tab w:val="left" w:pos="1406"/>
              </w:tabs>
              <w:autoSpaceDE w:val="0"/>
              <w:autoSpaceDN w:val="0"/>
              <w:adjustRightInd w:val="0"/>
              <w:spacing w:after="0" w:line="324" w:lineRule="exact"/>
              <w:contextualSpacing/>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о</w:t>
            </w:r>
            <w:r w:rsidR="009B4886" w:rsidRPr="008A5F53">
              <w:rPr>
                <w:rFonts w:ascii="Times New Roman" w:eastAsia="Times New Roman" w:hAnsi="Times New Roman"/>
                <w:bCs/>
                <w:sz w:val="28"/>
                <w:szCs w:val="28"/>
                <w:lang w:eastAsia="uk-UA"/>
              </w:rPr>
              <w:t>здоровлення атмосферного повітря населених пунктів з урахуванням екологічних, економічних і соціальних інтересів суспільства.</w:t>
            </w:r>
          </w:p>
          <w:p w:rsidR="009B4886" w:rsidRPr="008A5F53" w:rsidRDefault="009B4886" w:rsidP="002B2630">
            <w:pPr>
              <w:widowControl w:val="0"/>
              <w:tabs>
                <w:tab w:val="left" w:pos="1406"/>
              </w:tabs>
              <w:autoSpaceDE w:val="0"/>
              <w:autoSpaceDN w:val="0"/>
              <w:adjustRightInd w:val="0"/>
              <w:spacing w:after="0" w:line="324" w:lineRule="exact"/>
              <w:contextualSpacing/>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Покращення стану та </w:t>
            </w:r>
            <w:r w:rsidRPr="008A5F53">
              <w:rPr>
                <w:rFonts w:ascii="Times New Roman" w:eastAsia="Times New Roman" w:hAnsi="Times New Roman"/>
                <w:bCs/>
                <w:sz w:val="28"/>
                <w:szCs w:val="28"/>
                <w:lang w:eastAsia="uk-UA"/>
              </w:rPr>
              <w:lastRenderedPageBreak/>
              <w:t>подальше створення передумов для зміцнення та збереження здоров’я населення.</w:t>
            </w:r>
          </w:p>
          <w:p w:rsidR="009B4886" w:rsidRPr="008A5F53" w:rsidRDefault="009B4886" w:rsidP="002B2630">
            <w:pPr>
              <w:widowControl w:val="0"/>
              <w:tabs>
                <w:tab w:val="left" w:pos="1406"/>
              </w:tabs>
              <w:autoSpaceDE w:val="0"/>
              <w:autoSpaceDN w:val="0"/>
              <w:adjustRightInd w:val="0"/>
              <w:spacing w:after="0" w:line="324" w:lineRule="exact"/>
              <w:contextualSpacing/>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Неухильне виконання суб’єктами господарювання заходів щодо скорочення викидів забруднюючих речовин в атмосферне повітря та дотриманні тих обсягів викидів забруднюючих речовин в атмосферне повітря, що затверджені у дозволі на викиди.</w:t>
            </w:r>
          </w:p>
          <w:p w:rsidR="009B4886" w:rsidRPr="008A5F53"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Участь у прийнятті рішень щодо видачі дозволу на викиди.</w:t>
            </w:r>
          </w:p>
          <w:p w:rsidR="009B4886" w:rsidRPr="008A5F53"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8A5F53" w:rsidRDefault="009B4886" w:rsidP="00E41928">
            <w:pPr>
              <w:tabs>
                <w:tab w:val="left" w:pos="851"/>
                <w:tab w:val="left" w:pos="1134"/>
                <w:tab w:val="left" w:pos="1406"/>
              </w:tabs>
              <w:spacing w:after="0" w:line="240" w:lineRule="auto"/>
              <w:contextualSpacing/>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Для суб’єктів господарювання:</w:t>
            </w:r>
          </w:p>
          <w:p w:rsidR="009B4886" w:rsidRPr="008A5F53" w:rsidRDefault="00371223" w:rsidP="002B2630">
            <w:pPr>
              <w:tabs>
                <w:tab w:val="left" w:pos="851"/>
                <w:tab w:val="left" w:pos="1134"/>
                <w:tab w:val="left" w:pos="1406"/>
              </w:tabs>
              <w:spacing w:after="0" w:line="240" w:lineRule="auto"/>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w:t>
            </w:r>
            <w:r w:rsidR="009B4886" w:rsidRPr="008A5F53">
              <w:rPr>
                <w:rFonts w:ascii="Times New Roman" w:eastAsia="Times New Roman" w:hAnsi="Times New Roman"/>
                <w:bCs/>
                <w:sz w:val="28"/>
                <w:szCs w:val="28"/>
                <w:lang w:eastAsia="ru-RU"/>
              </w:rPr>
              <w:t>учасна, зрозуміла та прозора дозвільна система у сфері охорони атмосферного повітря.</w:t>
            </w:r>
          </w:p>
          <w:p w:rsidR="009B4886" w:rsidRPr="008A5F53" w:rsidRDefault="009B4886" w:rsidP="002B2630">
            <w:pPr>
              <w:tabs>
                <w:tab w:val="left" w:pos="851"/>
                <w:tab w:val="left" w:pos="1134"/>
                <w:tab w:val="left" w:pos="1406"/>
              </w:tabs>
              <w:spacing w:after="0" w:line="240" w:lineRule="auto"/>
              <w:contextualSpacing/>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Зменшення адміністративного тиску на суб’єктів господарювання та скорочення їх адміністративних витрат.</w:t>
            </w:r>
          </w:p>
          <w:p w:rsidR="009B4886" w:rsidRPr="008A5F53" w:rsidRDefault="009B4886" w:rsidP="002B2630">
            <w:pPr>
              <w:tabs>
                <w:tab w:val="left" w:pos="851"/>
                <w:tab w:val="left" w:pos="1134"/>
                <w:tab w:val="left" w:pos="1406"/>
              </w:tabs>
              <w:spacing w:after="0" w:line="240" w:lineRule="auto"/>
              <w:contextualSpacing/>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Вигоди від модернізації виробничого обладнання установок – зменшення екологічного податку (плати за забруднення).</w:t>
            </w:r>
          </w:p>
          <w:p w:rsidR="009B4886" w:rsidRPr="008A5F53" w:rsidRDefault="009B4886" w:rsidP="002B2630">
            <w:pPr>
              <w:tabs>
                <w:tab w:val="left" w:pos="851"/>
                <w:tab w:val="left" w:pos="1134"/>
                <w:tab w:val="left" w:pos="1406"/>
              </w:tabs>
              <w:spacing w:after="0" w:line="240" w:lineRule="auto"/>
              <w:contextualSpacing/>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 xml:space="preserve">Вчасно та без додаткових фінансових </w:t>
            </w:r>
            <w:r w:rsidRPr="008A5F53">
              <w:rPr>
                <w:rFonts w:ascii="Times New Roman" w:eastAsia="Times New Roman" w:hAnsi="Times New Roman"/>
                <w:bCs/>
                <w:sz w:val="28"/>
                <w:szCs w:val="28"/>
                <w:lang w:eastAsia="ru-RU"/>
              </w:rPr>
              <w:lastRenderedPageBreak/>
              <w:t>витрат отримання дозволів на викиди.</w:t>
            </w:r>
          </w:p>
          <w:p w:rsidR="009B4886" w:rsidRPr="008A5F53" w:rsidRDefault="009B4886" w:rsidP="002B2630">
            <w:pPr>
              <w:tabs>
                <w:tab w:val="left" w:pos="851"/>
                <w:tab w:val="left" w:pos="1134"/>
                <w:tab w:val="left" w:pos="1406"/>
              </w:tabs>
              <w:spacing w:after="0" w:line="240" w:lineRule="auto"/>
              <w:contextualSpacing/>
              <w:rPr>
                <w:rFonts w:ascii="Times New Roman" w:hAnsi="Times New Roman"/>
                <w:sz w:val="28"/>
                <w:szCs w:val="28"/>
                <w:lang w:eastAsia="uk-UA"/>
              </w:rPr>
            </w:pPr>
            <w:r w:rsidRPr="008A5F53">
              <w:rPr>
                <w:rFonts w:ascii="Times New Roman" w:eastAsia="Times New Roman" w:hAnsi="Times New Roman"/>
                <w:bCs/>
                <w:sz w:val="28"/>
                <w:szCs w:val="28"/>
                <w:lang w:eastAsia="ru-RU"/>
              </w:rPr>
              <w:t xml:space="preserve">Достовірно визначені гранично допустимі викиди забруднюючих речовин в атмосферне повітря. </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lastRenderedPageBreak/>
              <w:t>Для держави:</w:t>
            </w:r>
          </w:p>
          <w:p w:rsidR="009B4886" w:rsidRPr="008A5F53"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витрат чи втрат не очікується</w:t>
            </w:r>
          </w:p>
          <w:p w:rsidR="009B4886" w:rsidRPr="008A5F53"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8A5F53"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Для с</w:t>
            </w:r>
            <w:r w:rsidRPr="008A5F53">
              <w:rPr>
                <w:rFonts w:ascii="Times New Roman" w:eastAsia="Times New Roman" w:hAnsi="Times New Roman"/>
                <w:sz w:val="28"/>
                <w:szCs w:val="28"/>
                <w:lang w:eastAsia="uk-UA"/>
              </w:rPr>
              <w:t>уб’єктів господарювання:</w:t>
            </w:r>
          </w:p>
          <w:p w:rsidR="009B4886" w:rsidRPr="008A5F53" w:rsidRDefault="00D14209" w:rsidP="002B2630">
            <w:pPr>
              <w:autoSpaceDE w:val="0"/>
              <w:autoSpaceDN w:val="0"/>
              <w:adjustRightInd w:val="0"/>
              <w:spacing w:after="0" w:line="240" w:lineRule="auto"/>
              <w:contextualSpacing/>
              <w:rPr>
                <w:rFonts w:ascii="Times New Roman" w:hAnsi="Times New Roman"/>
                <w:sz w:val="28"/>
                <w:szCs w:val="28"/>
                <w:lang w:eastAsia="uk-UA"/>
              </w:rPr>
            </w:pPr>
            <w:r>
              <w:rPr>
                <w:rFonts w:ascii="Times New Roman" w:hAnsi="Times New Roman"/>
                <w:sz w:val="28"/>
                <w:szCs w:val="28"/>
                <w:lang w:eastAsia="uk-UA"/>
              </w:rPr>
              <w:t>п</w:t>
            </w:r>
            <w:r w:rsidR="009B4886" w:rsidRPr="008A5F53">
              <w:rPr>
                <w:rFonts w:ascii="Times New Roman" w:hAnsi="Times New Roman"/>
                <w:sz w:val="28"/>
                <w:szCs w:val="28"/>
                <w:lang w:eastAsia="uk-UA"/>
              </w:rPr>
              <w:t xml:space="preserve">омірні втрати, пов’язані із щорічним поданням звіту щодо дотримання умов дозволу на викиди </w:t>
            </w:r>
          </w:p>
          <w:p w:rsidR="009B4886" w:rsidRPr="008A5F53"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A5F53">
              <w:rPr>
                <w:rFonts w:ascii="Times New Roman" w:hAnsi="Times New Roman"/>
                <w:sz w:val="28"/>
                <w:szCs w:val="28"/>
                <w:lang w:eastAsia="uk-UA"/>
              </w:rPr>
              <w:t xml:space="preserve"> </w:t>
            </w:r>
          </w:p>
          <w:p w:rsidR="009B4886" w:rsidRPr="008A5F53" w:rsidRDefault="009B4886" w:rsidP="009B4886">
            <w:pPr>
              <w:pBdr>
                <w:top w:val="nil"/>
                <w:left w:val="nil"/>
                <w:bottom w:val="nil"/>
                <w:right w:val="nil"/>
                <w:between w:val="nil"/>
              </w:pBdr>
              <w:spacing w:after="160" w:line="240" w:lineRule="auto"/>
              <w:contextualSpacing/>
              <w:jc w:val="both"/>
              <w:rPr>
                <w:rFonts w:ascii="Times New Roman" w:hAnsi="Times New Roman"/>
                <w:sz w:val="28"/>
                <w:szCs w:val="28"/>
                <w:lang w:eastAsia="uk-UA"/>
              </w:rPr>
            </w:pPr>
            <w:r w:rsidRPr="008A5F53">
              <w:rPr>
                <w:rFonts w:ascii="Times New Roman" w:hAnsi="Times New Roman"/>
                <w:sz w:val="28"/>
                <w:szCs w:val="28"/>
                <w:lang w:eastAsia="uk-UA"/>
              </w:rPr>
              <w:t>Для громадськості витрат чи втрат не очікується.</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 xml:space="preserve">Даний спосіб забезпечує удосконалення механізму регулювання викидів забруднюючих речовин в атмосферне повітря, видачі дозволів на викиди </w:t>
            </w:r>
          </w:p>
        </w:tc>
      </w:tr>
      <w:tr w:rsidR="009B4886" w:rsidRPr="008A5F53" w:rsidTr="00555AA8">
        <w:trPr>
          <w:trHeight w:val="856"/>
        </w:trPr>
        <w:tc>
          <w:tcPr>
            <w:tcW w:w="1074"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lastRenderedPageBreak/>
              <w:t xml:space="preserve">Альтернатива 1: </w:t>
            </w:r>
          </w:p>
          <w:p w:rsidR="009B4886" w:rsidRPr="008A5F53" w:rsidRDefault="00D14209" w:rsidP="002B2630">
            <w:pPr>
              <w:widowControl w:val="0"/>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з</w:t>
            </w:r>
            <w:r w:rsidR="00CE0465" w:rsidRPr="008A5F53">
              <w:rPr>
                <w:rFonts w:ascii="Times New Roman" w:eastAsia="Times New Roman" w:hAnsi="Times New Roman"/>
                <w:bCs/>
                <w:sz w:val="28"/>
                <w:szCs w:val="28"/>
                <w:lang w:eastAsia="uk-UA"/>
              </w:rPr>
              <w:t>береження ситуації, яка існує на цей час</w:t>
            </w:r>
            <w:r w:rsidR="00CE0465" w:rsidRPr="008A5F53">
              <w:rPr>
                <w:rFonts w:ascii="Times New Roman" w:eastAsia="Times New Roman" w:hAnsi="Times New Roman"/>
                <w:bCs/>
                <w:sz w:val="28"/>
                <w:szCs w:val="28"/>
                <w:lang w:eastAsia="ru-RU"/>
              </w:rPr>
              <w:t>.</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sz w:val="28"/>
                <w:szCs w:val="28"/>
                <w:lang w:eastAsia="uk-UA"/>
              </w:rPr>
              <w:t>Вигоди відсутні, оскільки проблема залишається не вирішеною, регулювання викидів забруднюючих речовин в атмосферне повітря та видача дозволів на викиди не зміниться</w:t>
            </w:r>
            <w:r w:rsidRPr="008A5F53">
              <w:rPr>
                <w:rFonts w:ascii="Times New Roman" w:eastAsia="Times New Roman" w:hAnsi="Times New Roman"/>
                <w:bCs/>
                <w:sz w:val="28"/>
                <w:szCs w:val="28"/>
                <w:lang w:eastAsia="uk-UA"/>
              </w:rPr>
              <w:t xml:space="preserve"> </w:t>
            </w:r>
          </w:p>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8A5F53"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Для держави:</w:t>
            </w:r>
          </w:p>
          <w:p w:rsidR="009B4886" w:rsidRPr="008A5F53" w:rsidRDefault="009B4886" w:rsidP="009B4886">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витрат чи втрат не очікується</w:t>
            </w:r>
          </w:p>
          <w:p w:rsidR="009B4886" w:rsidRPr="008A5F53" w:rsidRDefault="009B4886" w:rsidP="009B4886">
            <w:pPr>
              <w:widowControl w:val="0"/>
              <w:tabs>
                <w:tab w:val="left" w:pos="1406"/>
              </w:tabs>
              <w:autoSpaceDE w:val="0"/>
              <w:autoSpaceDN w:val="0"/>
              <w:adjustRightInd w:val="0"/>
              <w:spacing w:after="0" w:line="324" w:lineRule="exact"/>
              <w:ind w:firstLine="696"/>
              <w:jc w:val="both"/>
              <w:rPr>
                <w:rFonts w:ascii="Times New Roman" w:eastAsia="Times New Roman" w:hAnsi="Times New Roman"/>
                <w:bCs/>
                <w:sz w:val="28"/>
                <w:szCs w:val="28"/>
                <w:lang w:eastAsia="uk-UA"/>
              </w:rPr>
            </w:pPr>
          </w:p>
          <w:p w:rsidR="008F61D8" w:rsidRDefault="009B4886" w:rsidP="008F61D8">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val="en-US" w:eastAsia="uk-UA"/>
              </w:rPr>
            </w:pPr>
            <w:r w:rsidRPr="008A5F53">
              <w:rPr>
                <w:rFonts w:ascii="Times New Roman" w:eastAsia="Times New Roman" w:hAnsi="Times New Roman"/>
                <w:bCs/>
                <w:sz w:val="28"/>
                <w:szCs w:val="28"/>
                <w:lang w:eastAsia="uk-UA"/>
              </w:rPr>
              <w:t>Для суб’єктів господарювання:</w:t>
            </w:r>
            <w:r w:rsidR="008F61D8" w:rsidRPr="008A5F53">
              <w:rPr>
                <w:rFonts w:ascii="Times New Roman" w:eastAsia="Times New Roman" w:hAnsi="Times New Roman"/>
                <w:bCs/>
                <w:sz w:val="28"/>
                <w:szCs w:val="28"/>
                <w:lang w:eastAsia="uk-UA"/>
              </w:rPr>
              <w:t xml:space="preserve"> витрат чи втрат не очікується</w:t>
            </w:r>
            <w:r w:rsidRPr="008A5F53">
              <w:rPr>
                <w:rFonts w:ascii="Times New Roman" w:eastAsia="Times New Roman" w:hAnsi="Times New Roman"/>
                <w:bCs/>
                <w:sz w:val="28"/>
                <w:szCs w:val="28"/>
                <w:lang w:eastAsia="uk-UA"/>
              </w:rPr>
              <w:t xml:space="preserve">. </w:t>
            </w:r>
          </w:p>
          <w:p w:rsidR="008F61D8" w:rsidRDefault="008F61D8"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val="en-US" w:eastAsia="uk-UA"/>
              </w:rPr>
            </w:pPr>
          </w:p>
          <w:p w:rsidR="009B4886" w:rsidRPr="008A5F53"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Для громадськості: витрат чи втрат не очікується</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9B4886" w:rsidRPr="008A5F53" w:rsidRDefault="009B4886" w:rsidP="009B4886">
            <w:pPr>
              <w:spacing w:after="0" w:line="240" w:lineRule="auto"/>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Залишення ситуації, яка існує на сьогодні є неможливою. Стан довкілля та здоров’я громадян погіршуватиметься у зв’язку із надмірним негативним впливом забруднення атмосферного повітря.</w:t>
            </w:r>
          </w:p>
        </w:tc>
      </w:tr>
      <w:tr w:rsidR="007642C9" w:rsidRPr="008A5F53" w:rsidTr="00555AA8">
        <w:trPr>
          <w:trHeight w:val="856"/>
        </w:trPr>
        <w:tc>
          <w:tcPr>
            <w:tcW w:w="1074"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8A5F53">
              <w:rPr>
                <w:rFonts w:ascii="Times New Roman" w:eastAsia="Times New Roman" w:hAnsi="Times New Roman"/>
                <w:bCs/>
                <w:sz w:val="28"/>
                <w:szCs w:val="28"/>
                <w:lang w:eastAsia="uk-UA"/>
              </w:rPr>
              <w:t xml:space="preserve">Альтернатива 3: </w:t>
            </w:r>
          </w:p>
          <w:p w:rsidR="007642C9" w:rsidRPr="008A5F53" w:rsidRDefault="00D14209" w:rsidP="002B2630">
            <w:pPr>
              <w:widowControl w:val="0"/>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р</w:t>
            </w:r>
            <w:r w:rsidR="007642C9" w:rsidRPr="008A5F53">
              <w:rPr>
                <w:rFonts w:ascii="Times New Roman" w:eastAsia="Times New Roman" w:hAnsi="Times New Roman"/>
                <w:bCs/>
                <w:sz w:val="28"/>
                <w:szCs w:val="28"/>
                <w:lang w:eastAsia="uk-UA"/>
              </w:rPr>
              <w:t>озв’язання проблеми за допомогою ринкових механізмів</w:t>
            </w: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tabs>
                <w:tab w:val="left" w:pos="1406"/>
              </w:tabs>
              <w:autoSpaceDE w:val="0"/>
              <w:autoSpaceDN w:val="0"/>
              <w:adjustRightInd w:val="0"/>
              <w:spacing w:after="0" w:line="240" w:lineRule="auto"/>
              <w:jc w:val="center"/>
              <w:rPr>
                <w:rFonts w:ascii="Times New Roman" w:eastAsia="Times New Roman" w:hAnsi="Times New Roman"/>
                <w:sz w:val="28"/>
                <w:szCs w:val="28"/>
                <w:lang w:eastAsia="uk-UA"/>
              </w:rPr>
            </w:pPr>
            <w:r w:rsidRPr="008A5F53">
              <w:rPr>
                <w:rFonts w:ascii="Times New Roman" w:eastAsia="Times New Roman" w:hAnsi="Times New Roman"/>
                <w:sz w:val="28"/>
                <w:szCs w:val="28"/>
                <w:lang w:eastAsia="uk-UA"/>
              </w:rPr>
              <w:t>Не передбачаються.</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widowControl w:val="0"/>
              <w:tabs>
                <w:tab w:val="left" w:pos="1406"/>
              </w:tabs>
              <w:autoSpaceDE w:val="0"/>
              <w:autoSpaceDN w:val="0"/>
              <w:adjustRightInd w:val="0"/>
              <w:spacing w:after="0" w:line="324" w:lineRule="exact"/>
              <w:jc w:val="center"/>
              <w:rPr>
                <w:rFonts w:ascii="Times New Roman" w:eastAsia="Times New Roman" w:hAnsi="Times New Roman"/>
                <w:bCs/>
                <w:sz w:val="28"/>
                <w:szCs w:val="28"/>
                <w:lang w:eastAsia="uk-UA"/>
              </w:rPr>
            </w:pPr>
            <w:r w:rsidRPr="008A5F53">
              <w:rPr>
                <w:rFonts w:ascii="Times New Roman" w:eastAsia="Times New Roman" w:hAnsi="Times New Roman"/>
                <w:sz w:val="28"/>
                <w:szCs w:val="28"/>
                <w:lang w:eastAsia="uk-UA"/>
              </w:rPr>
              <w:t>Не передбачаються.</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7642C9" w:rsidRPr="008A5F53" w:rsidRDefault="007642C9" w:rsidP="007642C9">
            <w:pPr>
              <w:spacing w:after="0" w:line="240" w:lineRule="auto"/>
              <w:jc w:val="center"/>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 xml:space="preserve">Проблема, не може бути розв’язана за допомогою ринкових механізмів, оскільки, питання стосується державного регулювання у дозвільній системі. </w:t>
            </w:r>
          </w:p>
        </w:tc>
      </w:tr>
    </w:tbl>
    <w:p w:rsidR="009B4886" w:rsidRPr="008A5F53"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8A5F53" w:rsidRDefault="009B4886" w:rsidP="009B4886">
      <w:pPr>
        <w:spacing w:after="0" w:line="240" w:lineRule="auto"/>
        <w:ind w:firstLine="709"/>
        <w:jc w:val="both"/>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V. Механізми та заходи, які забезпечать розв’язання визначеної проблеми</w:t>
      </w:r>
    </w:p>
    <w:p w:rsidR="00C0202D" w:rsidRPr="008A5F53" w:rsidRDefault="009B4886" w:rsidP="009B4886">
      <w:pPr>
        <w:spacing w:after="0" w:line="240" w:lineRule="auto"/>
        <w:ind w:firstLine="709"/>
        <w:jc w:val="both"/>
        <w:rPr>
          <w:rFonts w:ascii="Times New Roman" w:eastAsia="Times New Roman" w:hAnsi="Times New Roman"/>
          <w:sz w:val="28"/>
          <w:szCs w:val="28"/>
        </w:rPr>
      </w:pPr>
      <w:r w:rsidRPr="008A5F53">
        <w:rPr>
          <w:rFonts w:ascii="Times New Roman" w:eastAsia="Times New Roman" w:hAnsi="Times New Roman"/>
          <w:sz w:val="28"/>
          <w:szCs w:val="28"/>
          <w:lang w:eastAsia="ru-RU"/>
        </w:rPr>
        <w:t>Враховуючи викладене, для розв’язання проблеми,</w:t>
      </w:r>
      <w:r w:rsidR="00EE23F5" w:rsidRPr="008A5F53">
        <w:rPr>
          <w:rFonts w:ascii="Times New Roman" w:eastAsia="Times New Roman" w:hAnsi="Times New Roman"/>
          <w:sz w:val="28"/>
          <w:szCs w:val="28"/>
          <w:lang w:eastAsia="ru-RU"/>
        </w:rPr>
        <w:t xml:space="preserve"> визначеної у розділі І цього аналізу регуляторного впливу та </w:t>
      </w:r>
      <w:r w:rsidRPr="008A5F53">
        <w:rPr>
          <w:rFonts w:ascii="Times New Roman" w:eastAsia="Times New Roman" w:hAnsi="Times New Roman"/>
          <w:sz w:val="28"/>
          <w:szCs w:val="28"/>
          <w:lang w:eastAsia="ru-RU"/>
        </w:rPr>
        <w:t xml:space="preserve">з метою </w:t>
      </w:r>
      <w:r w:rsidR="00EE23F5" w:rsidRPr="008A5F53">
        <w:rPr>
          <w:rFonts w:ascii="Times New Roman" w:eastAsia="Times New Roman" w:hAnsi="Times New Roman"/>
          <w:sz w:val="28"/>
          <w:szCs w:val="28"/>
        </w:rPr>
        <w:t xml:space="preserve">приведення норм нормативно-правових актів у відповідність із Законом України «Про охорону атмосферного повітря», передбачається прийняття постанови Кабінету Міністрів України </w:t>
      </w:r>
      <w:r w:rsidR="00EE23F5" w:rsidRPr="008A5F53">
        <w:rPr>
          <w:rFonts w:ascii="Times New Roman" w:eastAsia="Times New Roman" w:hAnsi="Times New Roman"/>
          <w:sz w:val="28"/>
          <w:szCs w:val="28"/>
        </w:rPr>
        <w:lastRenderedPageBreak/>
        <w:t>«Про внесення змін до постанови Кабінету Міністрів України від 13 березня 2002 року № 302»</w:t>
      </w:r>
      <w:r w:rsidR="00C0202D" w:rsidRPr="008A5F53">
        <w:rPr>
          <w:rFonts w:ascii="Times New Roman" w:eastAsia="Times New Roman" w:hAnsi="Times New Roman"/>
          <w:sz w:val="28"/>
          <w:szCs w:val="28"/>
        </w:rPr>
        <w:t xml:space="preserve">. </w:t>
      </w:r>
    </w:p>
    <w:p w:rsidR="005A2688" w:rsidRPr="008A5F53" w:rsidRDefault="00C0202D" w:rsidP="005A2688">
      <w:pPr>
        <w:spacing w:after="0" w:line="240" w:lineRule="auto"/>
        <w:ind w:firstLine="709"/>
        <w:jc w:val="both"/>
        <w:rPr>
          <w:rFonts w:ascii="Times New Roman" w:eastAsia="Times New Roman" w:hAnsi="Times New Roman"/>
          <w:sz w:val="28"/>
          <w:szCs w:val="28"/>
          <w:lang w:eastAsia="ru-RU"/>
        </w:rPr>
      </w:pPr>
      <w:r w:rsidRPr="008A5F53">
        <w:rPr>
          <w:rFonts w:ascii="Times New Roman" w:eastAsia="Times New Roman" w:hAnsi="Times New Roman"/>
          <w:sz w:val="28"/>
          <w:szCs w:val="28"/>
        </w:rPr>
        <w:t xml:space="preserve">Прийняття проєкту регуляторного акту дасть змогу </w:t>
      </w:r>
      <w:r w:rsidRPr="008A5F53">
        <w:rPr>
          <w:rFonts w:ascii="Times New Roman" w:eastAsia="Times New Roman" w:hAnsi="Times New Roman"/>
          <w:sz w:val="28"/>
          <w:szCs w:val="28"/>
          <w:lang w:eastAsia="ru-RU"/>
        </w:rPr>
        <w:t>оптимізувати процедуру видачі Дозволу на викиди</w:t>
      </w:r>
      <w:r w:rsidR="005A2688" w:rsidRPr="008A5F53">
        <w:rPr>
          <w:rFonts w:ascii="Times New Roman" w:eastAsia="Times New Roman" w:hAnsi="Times New Roman"/>
          <w:sz w:val="28"/>
          <w:szCs w:val="28"/>
          <w:lang w:eastAsia="ru-RU"/>
        </w:rPr>
        <w:t xml:space="preserve">, зокрема: </w:t>
      </w:r>
    </w:p>
    <w:p w:rsidR="005E3454" w:rsidRPr="008A5F53" w:rsidRDefault="005A2688" w:rsidP="00B96651">
      <w:pPr>
        <w:pStyle w:val="a9"/>
        <w:numPr>
          <w:ilvl w:val="0"/>
          <w:numId w:val="25"/>
        </w:numPr>
        <w:tabs>
          <w:tab w:val="left" w:pos="993"/>
        </w:tabs>
        <w:spacing w:after="0"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використовувати електронну форму</w:t>
      </w:r>
      <w:r w:rsidR="00DE5B23" w:rsidRPr="008A5F53">
        <w:rPr>
          <w:rFonts w:ascii="Times New Roman" w:hAnsi="Times New Roman"/>
          <w:sz w:val="28"/>
          <w:szCs w:val="28"/>
          <w:lang w:val="uk-UA" w:eastAsia="ru-RU"/>
        </w:rPr>
        <w:t xml:space="preserve"> подачі заяви та документів</w:t>
      </w:r>
      <w:r w:rsidRPr="008A5F53">
        <w:rPr>
          <w:rFonts w:ascii="Times New Roman" w:hAnsi="Times New Roman"/>
          <w:sz w:val="28"/>
          <w:szCs w:val="28"/>
          <w:lang w:val="uk-UA" w:eastAsia="ru-RU"/>
        </w:rPr>
        <w:t xml:space="preserve"> з використанням платформи «</w:t>
      </w:r>
      <w:proofErr w:type="spellStart"/>
      <w:r w:rsidRPr="008A5F53">
        <w:rPr>
          <w:rFonts w:ascii="Times New Roman" w:hAnsi="Times New Roman"/>
          <w:sz w:val="28"/>
          <w:szCs w:val="28"/>
          <w:lang w:val="uk-UA" w:eastAsia="ru-RU"/>
        </w:rPr>
        <w:t>ЕкоСистема</w:t>
      </w:r>
      <w:proofErr w:type="spellEnd"/>
      <w:r w:rsidRPr="008A5F53">
        <w:rPr>
          <w:rFonts w:ascii="Times New Roman" w:hAnsi="Times New Roman"/>
          <w:sz w:val="28"/>
          <w:szCs w:val="28"/>
          <w:lang w:val="uk-UA" w:eastAsia="ru-RU"/>
        </w:rPr>
        <w:t xml:space="preserve">»; </w:t>
      </w:r>
    </w:p>
    <w:p w:rsidR="005E3454" w:rsidRPr="008A5F53" w:rsidRDefault="00DE5B23" w:rsidP="00B96651">
      <w:pPr>
        <w:pStyle w:val="a9"/>
        <w:numPr>
          <w:ilvl w:val="0"/>
          <w:numId w:val="25"/>
        </w:numPr>
        <w:tabs>
          <w:tab w:val="left" w:pos="993"/>
        </w:tabs>
        <w:spacing w:after="0"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 xml:space="preserve">запровадити інформаційну </w:t>
      </w:r>
      <w:r w:rsidR="005A2688" w:rsidRPr="008A5F53">
        <w:rPr>
          <w:rFonts w:ascii="Times New Roman" w:hAnsi="Times New Roman"/>
          <w:sz w:val="28"/>
          <w:szCs w:val="28"/>
          <w:lang w:val="uk-UA" w:eastAsia="ru-RU"/>
        </w:rPr>
        <w:t>взаємоді</w:t>
      </w:r>
      <w:r w:rsidRPr="008A5F53">
        <w:rPr>
          <w:rFonts w:ascii="Times New Roman" w:hAnsi="Times New Roman"/>
          <w:sz w:val="28"/>
          <w:szCs w:val="28"/>
          <w:lang w:val="uk-UA" w:eastAsia="ru-RU"/>
        </w:rPr>
        <w:t xml:space="preserve">ю </w:t>
      </w:r>
      <w:r w:rsidR="005A2688" w:rsidRPr="008A5F53">
        <w:rPr>
          <w:rFonts w:ascii="Times New Roman" w:hAnsi="Times New Roman"/>
          <w:sz w:val="28"/>
          <w:szCs w:val="28"/>
          <w:lang w:val="uk-UA" w:eastAsia="ru-RU"/>
        </w:rPr>
        <w:t>під час погоджувальної процедури</w:t>
      </w:r>
      <w:r w:rsidRPr="008A5F53">
        <w:rPr>
          <w:rFonts w:ascii="Times New Roman" w:hAnsi="Times New Roman"/>
          <w:sz w:val="28"/>
          <w:szCs w:val="28"/>
          <w:lang w:val="uk-UA" w:eastAsia="ru-RU"/>
        </w:rPr>
        <w:t xml:space="preserve"> між Міндовкілля та Держпродспоживслужбою</w:t>
      </w:r>
      <w:r w:rsidR="005A2688" w:rsidRPr="008A5F53">
        <w:rPr>
          <w:rFonts w:ascii="Times New Roman" w:hAnsi="Times New Roman"/>
          <w:sz w:val="28"/>
          <w:szCs w:val="28"/>
          <w:lang w:val="uk-UA" w:eastAsia="ru-RU"/>
        </w:rPr>
        <w:t>;</w:t>
      </w:r>
    </w:p>
    <w:p w:rsidR="005E3454" w:rsidRPr="008A5F53" w:rsidRDefault="005E3454" w:rsidP="00B96651">
      <w:pPr>
        <w:pStyle w:val="a9"/>
        <w:numPr>
          <w:ilvl w:val="0"/>
          <w:numId w:val="25"/>
        </w:numPr>
        <w:tabs>
          <w:tab w:val="left" w:pos="993"/>
        </w:tabs>
        <w:spacing w:after="0"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встановлення переліку інформації, строків, порядку та суб’єктів у процесі повідомлення громадськості, подачі та розгляду пропозицій від громадськості, регламентації публічного обговорення;</w:t>
      </w:r>
    </w:p>
    <w:p w:rsidR="005E3454" w:rsidRPr="008A5F53" w:rsidRDefault="005E3454" w:rsidP="00B96651">
      <w:pPr>
        <w:pStyle w:val="a9"/>
        <w:numPr>
          <w:ilvl w:val="0"/>
          <w:numId w:val="25"/>
        </w:numPr>
        <w:tabs>
          <w:tab w:val="left" w:pos="993"/>
        </w:tabs>
        <w:spacing w:after="0"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 xml:space="preserve">встановлення </w:t>
      </w:r>
      <w:r w:rsidR="005A2688" w:rsidRPr="008A5F53">
        <w:rPr>
          <w:rFonts w:ascii="Times New Roman" w:hAnsi="Times New Roman"/>
          <w:sz w:val="28"/>
          <w:szCs w:val="28"/>
          <w:lang w:val="uk-UA" w:eastAsia="ru-RU"/>
        </w:rPr>
        <w:t xml:space="preserve">порядку та підстав </w:t>
      </w:r>
      <w:r w:rsidRPr="008A5F53">
        <w:rPr>
          <w:rFonts w:ascii="Times New Roman" w:hAnsi="Times New Roman"/>
          <w:sz w:val="28"/>
          <w:szCs w:val="28"/>
          <w:lang w:val="uk-UA" w:eastAsia="ru-RU"/>
        </w:rPr>
        <w:t xml:space="preserve">для </w:t>
      </w:r>
      <w:r w:rsidR="005A2688" w:rsidRPr="008A5F53">
        <w:rPr>
          <w:rFonts w:ascii="Times New Roman" w:hAnsi="Times New Roman"/>
          <w:sz w:val="28"/>
          <w:szCs w:val="28"/>
          <w:lang w:val="uk-UA" w:eastAsia="ru-RU"/>
        </w:rPr>
        <w:t xml:space="preserve">зупинення та поновлення розгляду заяви на отримання Дозволу на викиди; </w:t>
      </w:r>
    </w:p>
    <w:p w:rsidR="005E3454" w:rsidRPr="008A5F53" w:rsidRDefault="005E3454" w:rsidP="00B96651">
      <w:pPr>
        <w:pStyle w:val="a9"/>
        <w:numPr>
          <w:ilvl w:val="0"/>
          <w:numId w:val="25"/>
        </w:numPr>
        <w:tabs>
          <w:tab w:val="left" w:pos="993"/>
        </w:tabs>
        <w:spacing w:after="0"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 xml:space="preserve">встановлення підстав для </w:t>
      </w:r>
      <w:r w:rsidR="005A2688" w:rsidRPr="008A5F53">
        <w:rPr>
          <w:rFonts w:ascii="Times New Roman" w:hAnsi="Times New Roman"/>
          <w:sz w:val="28"/>
          <w:szCs w:val="28"/>
          <w:lang w:val="uk-UA" w:eastAsia="ru-RU"/>
        </w:rPr>
        <w:t xml:space="preserve">відкликання заяви на отримання Дозволу на викиди; </w:t>
      </w:r>
    </w:p>
    <w:p w:rsidR="005E3454" w:rsidRPr="008A5F53" w:rsidRDefault="005E3454" w:rsidP="00B96651">
      <w:pPr>
        <w:pStyle w:val="a9"/>
        <w:numPr>
          <w:ilvl w:val="0"/>
          <w:numId w:val="25"/>
        </w:numPr>
        <w:tabs>
          <w:tab w:val="left" w:pos="993"/>
        </w:tabs>
        <w:spacing w:after="0"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встановлення порядку, підстав, строків, суб’єктів у наступних процесах:</w:t>
      </w:r>
    </w:p>
    <w:p w:rsidR="005E3454" w:rsidRPr="008A5F53" w:rsidRDefault="005A2688" w:rsidP="00B96651">
      <w:pPr>
        <w:pStyle w:val="a9"/>
        <w:numPr>
          <w:ilvl w:val="0"/>
          <w:numId w:val="28"/>
        </w:numPr>
        <w:tabs>
          <w:tab w:val="left" w:pos="993"/>
        </w:tabs>
        <w:spacing w:after="0"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зупинення (повне або часткове) та поновлення дії Дозволу на викиди;</w:t>
      </w:r>
      <w:r w:rsidR="005E3454" w:rsidRPr="008A5F53">
        <w:rPr>
          <w:rFonts w:ascii="Times New Roman" w:hAnsi="Times New Roman"/>
          <w:sz w:val="28"/>
          <w:szCs w:val="28"/>
          <w:lang w:val="uk-UA" w:eastAsia="ru-RU"/>
        </w:rPr>
        <w:t xml:space="preserve"> </w:t>
      </w:r>
    </w:p>
    <w:p w:rsidR="005E3454" w:rsidRPr="008A5F53" w:rsidRDefault="005A2688" w:rsidP="00B96651">
      <w:pPr>
        <w:pStyle w:val="a9"/>
        <w:numPr>
          <w:ilvl w:val="0"/>
          <w:numId w:val="28"/>
        </w:numPr>
        <w:tabs>
          <w:tab w:val="left" w:pos="993"/>
        </w:tabs>
        <w:spacing w:after="0"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відмови у видачі Дозволу на викиди та повторний розгляд таких документів;</w:t>
      </w:r>
    </w:p>
    <w:p w:rsidR="005E3454" w:rsidRPr="008A5F53" w:rsidRDefault="005A2688" w:rsidP="00B96651">
      <w:pPr>
        <w:pStyle w:val="a9"/>
        <w:numPr>
          <w:ilvl w:val="0"/>
          <w:numId w:val="28"/>
        </w:numPr>
        <w:tabs>
          <w:tab w:val="left" w:pos="993"/>
        </w:tabs>
        <w:spacing w:after="0" w:line="240" w:lineRule="auto"/>
        <w:ind w:left="0" w:firstLine="709"/>
        <w:jc w:val="both"/>
        <w:rPr>
          <w:rFonts w:ascii="Times New Roman" w:hAnsi="Times New Roman"/>
          <w:bCs/>
          <w:sz w:val="28"/>
          <w:szCs w:val="28"/>
          <w:lang w:val="uk-UA" w:eastAsia="ru-RU"/>
        </w:rPr>
      </w:pPr>
      <w:r w:rsidRPr="008A5F53">
        <w:rPr>
          <w:rFonts w:ascii="Times New Roman" w:hAnsi="Times New Roman"/>
          <w:sz w:val="28"/>
          <w:szCs w:val="28"/>
          <w:lang w:val="uk-UA" w:eastAsia="ru-RU"/>
        </w:rPr>
        <w:t>переоформлення Дозволу на викиди;</w:t>
      </w:r>
    </w:p>
    <w:p w:rsidR="005A2688" w:rsidRPr="008A5F53" w:rsidRDefault="005A2688" w:rsidP="00B96651">
      <w:pPr>
        <w:pStyle w:val="a9"/>
        <w:numPr>
          <w:ilvl w:val="0"/>
          <w:numId w:val="28"/>
        </w:numPr>
        <w:tabs>
          <w:tab w:val="left" w:pos="993"/>
        </w:tabs>
        <w:spacing w:after="0" w:line="240" w:lineRule="auto"/>
        <w:ind w:left="0" w:firstLine="709"/>
        <w:jc w:val="both"/>
        <w:rPr>
          <w:rFonts w:ascii="Times New Roman" w:hAnsi="Times New Roman"/>
          <w:bCs/>
          <w:sz w:val="28"/>
          <w:szCs w:val="28"/>
          <w:lang w:val="uk-UA" w:eastAsia="ru-RU"/>
        </w:rPr>
      </w:pPr>
      <w:r w:rsidRPr="008A5F53">
        <w:rPr>
          <w:rFonts w:ascii="Times New Roman" w:hAnsi="Times New Roman"/>
          <w:sz w:val="28"/>
          <w:szCs w:val="28"/>
          <w:lang w:val="uk-UA" w:eastAsia="ru-RU"/>
        </w:rPr>
        <w:t>облік суб’єктів господарювання, які отримали Дозволи на викиди.</w:t>
      </w:r>
    </w:p>
    <w:p w:rsidR="009B4886" w:rsidRPr="008A5F53" w:rsidRDefault="009B4886" w:rsidP="009B4886">
      <w:pPr>
        <w:spacing w:after="0" w:line="240" w:lineRule="auto"/>
        <w:ind w:firstLine="709"/>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 xml:space="preserve">Заходи, які мають здійснити органи влади для впровадження цього регуляторного </w:t>
      </w:r>
      <w:proofErr w:type="spellStart"/>
      <w:r w:rsidRPr="008A5F53">
        <w:rPr>
          <w:rFonts w:ascii="Times New Roman" w:eastAsia="Times New Roman" w:hAnsi="Times New Roman"/>
          <w:bCs/>
          <w:sz w:val="28"/>
          <w:szCs w:val="28"/>
          <w:lang w:eastAsia="ru-RU"/>
        </w:rPr>
        <w:t>акта</w:t>
      </w:r>
      <w:proofErr w:type="spellEnd"/>
      <w:r w:rsidRPr="008A5F53">
        <w:rPr>
          <w:rFonts w:ascii="Times New Roman" w:eastAsia="Times New Roman" w:hAnsi="Times New Roman"/>
          <w:bCs/>
          <w:sz w:val="28"/>
          <w:szCs w:val="28"/>
          <w:lang w:eastAsia="ru-RU"/>
        </w:rPr>
        <w:t>:</w:t>
      </w:r>
    </w:p>
    <w:p w:rsidR="009B4886" w:rsidRPr="008A5F53" w:rsidRDefault="009B4886" w:rsidP="009B4886">
      <w:pPr>
        <w:spacing w:after="0" w:line="240" w:lineRule="auto"/>
        <w:ind w:firstLine="709"/>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 xml:space="preserve">1. </w:t>
      </w:r>
      <w:r w:rsidR="00D14209">
        <w:rPr>
          <w:rFonts w:ascii="Times New Roman" w:eastAsia="Times New Roman" w:hAnsi="Times New Roman"/>
          <w:bCs/>
          <w:sz w:val="28"/>
          <w:szCs w:val="28"/>
          <w:lang w:eastAsia="ru-RU"/>
        </w:rPr>
        <w:t>з</w:t>
      </w:r>
      <w:r w:rsidRPr="008A5F53">
        <w:rPr>
          <w:rFonts w:ascii="Times New Roman" w:eastAsia="Times New Roman" w:hAnsi="Times New Roman"/>
          <w:bCs/>
          <w:sz w:val="28"/>
          <w:szCs w:val="28"/>
          <w:lang w:eastAsia="ru-RU"/>
        </w:rPr>
        <w:t xml:space="preserve">абезпечити інформування громадськості про вимоги регуляторного </w:t>
      </w:r>
      <w:proofErr w:type="spellStart"/>
      <w:r w:rsidRPr="008A5F53">
        <w:rPr>
          <w:rFonts w:ascii="Times New Roman" w:eastAsia="Times New Roman" w:hAnsi="Times New Roman"/>
          <w:bCs/>
          <w:sz w:val="28"/>
          <w:szCs w:val="28"/>
          <w:lang w:eastAsia="ru-RU"/>
        </w:rPr>
        <w:t>акта</w:t>
      </w:r>
      <w:proofErr w:type="spellEnd"/>
      <w:r w:rsidRPr="008A5F53">
        <w:rPr>
          <w:rFonts w:ascii="Times New Roman" w:eastAsia="Times New Roman" w:hAnsi="Times New Roman"/>
          <w:bCs/>
          <w:sz w:val="28"/>
          <w:szCs w:val="28"/>
          <w:lang w:eastAsia="ru-RU"/>
        </w:rPr>
        <w:t xml:space="preserve"> шляхом його оприлюднення в мережі Інтернет – на офіційному вебсайті Міністерства захисту довкілля та природних ресурсів України. </w:t>
      </w:r>
    </w:p>
    <w:p w:rsidR="009B4886" w:rsidRPr="008A5F53" w:rsidRDefault="009B4886" w:rsidP="009B4886">
      <w:pPr>
        <w:spacing w:after="0" w:line="240" w:lineRule="auto"/>
        <w:ind w:firstLine="709"/>
        <w:jc w:val="both"/>
        <w:rPr>
          <w:rFonts w:ascii="Times New Roman" w:eastAsia="Times New Roman" w:hAnsi="Times New Roman"/>
          <w:bCs/>
          <w:sz w:val="28"/>
          <w:szCs w:val="28"/>
          <w:lang w:eastAsia="ru-RU"/>
        </w:rPr>
      </w:pPr>
      <w:r w:rsidRPr="008A5F53">
        <w:rPr>
          <w:rFonts w:ascii="Times New Roman" w:eastAsia="Times New Roman" w:hAnsi="Times New Roman"/>
          <w:bCs/>
          <w:sz w:val="28"/>
          <w:szCs w:val="28"/>
          <w:lang w:eastAsia="ru-RU"/>
        </w:rPr>
        <w:t xml:space="preserve">2. </w:t>
      </w:r>
      <w:r w:rsidR="00D14209">
        <w:rPr>
          <w:rFonts w:ascii="Times New Roman" w:eastAsia="Times New Roman" w:hAnsi="Times New Roman"/>
          <w:bCs/>
          <w:sz w:val="28"/>
          <w:szCs w:val="28"/>
          <w:lang w:eastAsia="ru-RU"/>
        </w:rPr>
        <w:t>з</w:t>
      </w:r>
      <w:r w:rsidRPr="008A5F53">
        <w:rPr>
          <w:rFonts w:ascii="Times New Roman" w:eastAsia="Times New Roman" w:hAnsi="Times New Roman"/>
          <w:bCs/>
          <w:sz w:val="28"/>
          <w:szCs w:val="28"/>
          <w:lang w:eastAsia="ru-RU"/>
        </w:rPr>
        <w:t xml:space="preserve">дійснити погодження проєкту регуляторного </w:t>
      </w:r>
      <w:proofErr w:type="spellStart"/>
      <w:r w:rsidRPr="008A5F53">
        <w:rPr>
          <w:rFonts w:ascii="Times New Roman" w:eastAsia="Times New Roman" w:hAnsi="Times New Roman"/>
          <w:bCs/>
          <w:sz w:val="28"/>
          <w:szCs w:val="28"/>
          <w:lang w:eastAsia="ru-RU"/>
        </w:rPr>
        <w:t>акта</w:t>
      </w:r>
      <w:proofErr w:type="spellEnd"/>
      <w:r w:rsidRPr="008A5F53">
        <w:rPr>
          <w:rFonts w:ascii="Times New Roman" w:eastAsia="Times New Roman" w:hAnsi="Times New Roman"/>
          <w:bCs/>
          <w:sz w:val="28"/>
          <w:szCs w:val="28"/>
          <w:lang w:eastAsia="ru-RU"/>
        </w:rPr>
        <w:t xml:space="preserve"> заінтересованими центральними органами виконавчої влади та подати його на розгляд Уряду.</w:t>
      </w:r>
    </w:p>
    <w:p w:rsidR="009B4886" w:rsidRPr="008A5F53" w:rsidRDefault="009B4886" w:rsidP="009B4886">
      <w:pPr>
        <w:spacing w:after="0" w:line="240" w:lineRule="auto"/>
        <w:jc w:val="both"/>
        <w:rPr>
          <w:rFonts w:ascii="Times New Roman" w:eastAsia="Times New Roman" w:hAnsi="Times New Roman"/>
          <w:bCs/>
          <w:sz w:val="28"/>
          <w:szCs w:val="28"/>
          <w:lang w:eastAsia="ru-RU"/>
        </w:rPr>
      </w:pPr>
    </w:p>
    <w:p w:rsidR="009B4886" w:rsidRPr="008A5F53" w:rsidRDefault="009B4886" w:rsidP="009B4886">
      <w:pPr>
        <w:spacing w:after="0" w:line="240" w:lineRule="auto"/>
        <w:ind w:firstLine="708"/>
        <w:jc w:val="both"/>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 xml:space="preserve">VI. Оцінка виконання вимог регуляторного </w:t>
      </w:r>
      <w:proofErr w:type="spellStart"/>
      <w:r w:rsidRPr="008A5F53">
        <w:rPr>
          <w:rFonts w:ascii="Times New Roman" w:eastAsia="Times New Roman" w:hAnsi="Times New Roman"/>
          <w:b/>
          <w:sz w:val="28"/>
          <w:szCs w:val="28"/>
          <w:lang w:eastAsia="ru-RU"/>
        </w:rPr>
        <w:t>акта</w:t>
      </w:r>
      <w:proofErr w:type="spellEnd"/>
      <w:r w:rsidRPr="008A5F53">
        <w:rPr>
          <w:rFonts w:ascii="Times New Roman" w:eastAsia="Times New Roman" w:hAnsi="Times New Roman"/>
          <w:b/>
          <w:sz w:val="28"/>
          <w:szCs w:val="28"/>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B4886" w:rsidRPr="008A5F53" w:rsidRDefault="009B4886" w:rsidP="009B4886">
      <w:pPr>
        <w:spacing w:after="0" w:line="240" w:lineRule="auto"/>
        <w:jc w:val="both"/>
        <w:rPr>
          <w:rFonts w:ascii="Times New Roman" w:eastAsia="Times New Roman" w:hAnsi="Times New Roman"/>
          <w:b/>
          <w:sz w:val="28"/>
          <w:szCs w:val="28"/>
          <w:lang w:eastAsia="ru-RU"/>
        </w:rPr>
      </w:pPr>
    </w:p>
    <w:p w:rsidR="009B4886" w:rsidRPr="008A5F53" w:rsidRDefault="009B4886" w:rsidP="009B4886">
      <w:pPr>
        <w:spacing w:after="0" w:line="240" w:lineRule="auto"/>
        <w:ind w:firstLine="708"/>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 xml:space="preserve">Витрати органів влади на впровадження закону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 </w:t>
      </w:r>
    </w:p>
    <w:p w:rsidR="009B4886" w:rsidRPr="008A5F53" w:rsidRDefault="009B4886" w:rsidP="009B4886">
      <w:pPr>
        <w:spacing w:after="0" w:line="240" w:lineRule="auto"/>
        <w:ind w:firstLine="708"/>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 xml:space="preserve">Для впровадження та виконання вимог регуляторного </w:t>
      </w:r>
      <w:proofErr w:type="spellStart"/>
      <w:r w:rsidRPr="008A5F53">
        <w:rPr>
          <w:rFonts w:ascii="Times New Roman" w:eastAsia="Times New Roman" w:hAnsi="Times New Roman"/>
          <w:sz w:val="28"/>
          <w:szCs w:val="28"/>
          <w:lang w:eastAsia="ru-RU"/>
        </w:rPr>
        <w:t>акта</w:t>
      </w:r>
      <w:proofErr w:type="spellEnd"/>
      <w:r w:rsidRPr="008A5F53">
        <w:rPr>
          <w:rFonts w:ascii="Times New Roman" w:eastAsia="Times New Roman" w:hAnsi="Times New Roman"/>
          <w:sz w:val="28"/>
          <w:szCs w:val="28"/>
          <w:lang w:eastAsia="ru-RU"/>
        </w:rPr>
        <w:t xml:space="preserve"> органам державної влади не потрібно додаткових витрат з державного та місцевого бюджетів.</w:t>
      </w:r>
    </w:p>
    <w:p w:rsidR="009B4886" w:rsidRPr="008A5F53" w:rsidRDefault="009B4886" w:rsidP="009B4886">
      <w:pPr>
        <w:spacing w:after="0" w:line="240" w:lineRule="auto"/>
        <w:ind w:firstLine="708"/>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lastRenderedPageBreak/>
        <w:t xml:space="preserve">Для впровадження та виконання вимог регуляторного </w:t>
      </w:r>
      <w:proofErr w:type="spellStart"/>
      <w:r w:rsidRPr="008A5F53">
        <w:rPr>
          <w:rFonts w:ascii="Times New Roman" w:eastAsia="Times New Roman" w:hAnsi="Times New Roman"/>
          <w:sz w:val="28"/>
          <w:szCs w:val="28"/>
          <w:lang w:eastAsia="ru-RU"/>
        </w:rPr>
        <w:t>акта</w:t>
      </w:r>
      <w:proofErr w:type="spellEnd"/>
      <w:r w:rsidRPr="008A5F53">
        <w:rPr>
          <w:rFonts w:ascii="Times New Roman" w:eastAsia="Times New Roman" w:hAnsi="Times New Roman"/>
          <w:sz w:val="28"/>
          <w:szCs w:val="28"/>
          <w:lang w:eastAsia="ru-RU"/>
        </w:rPr>
        <w:t xml:space="preserve"> органи виконавчої влади, фізичні та юридичні особи не будуть нести додаткові витрати.</w:t>
      </w:r>
    </w:p>
    <w:p w:rsidR="009B4886" w:rsidRPr="008A5F53" w:rsidRDefault="009B4886" w:rsidP="009B4886">
      <w:pPr>
        <w:spacing w:after="0" w:line="240" w:lineRule="auto"/>
        <w:jc w:val="both"/>
        <w:rPr>
          <w:rFonts w:ascii="Times New Roman" w:eastAsia="Times New Roman" w:hAnsi="Times New Roman"/>
          <w:sz w:val="28"/>
          <w:szCs w:val="28"/>
          <w:lang w:eastAsia="ru-RU"/>
        </w:rPr>
      </w:pPr>
    </w:p>
    <w:p w:rsidR="009B4886" w:rsidRPr="008A5F53" w:rsidRDefault="009B4886" w:rsidP="009B4886">
      <w:pPr>
        <w:spacing w:after="0" w:line="240" w:lineRule="auto"/>
        <w:ind w:firstLine="709"/>
        <w:jc w:val="both"/>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 xml:space="preserve">VII. Обґрунтування запропонованого строку дії регуляторного </w:t>
      </w:r>
      <w:proofErr w:type="spellStart"/>
      <w:r w:rsidRPr="008A5F53">
        <w:rPr>
          <w:rFonts w:ascii="Times New Roman" w:eastAsia="Times New Roman" w:hAnsi="Times New Roman"/>
          <w:b/>
          <w:sz w:val="28"/>
          <w:szCs w:val="28"/>
          <w:lang w:eastAsia="ru-RU"/>
        </w:rPr>
        <w:t>акта</w:t>
      </w:r>
      <w:proofErr w:type="spellEnd"/>
    </w:p>
    <w:p w:rsidR="009B4886" w:rsidRPr="008A5F53" w:rsidRDefault="009B4886" w:rsidP="009B4886">
      <w:pPr>
        <w:spacing w:after="0" w:line="240" w:lineRule="auto"/>
        <w:ind w:firstLine="709"/>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 xml:space="preserve">Регуляторний акт запроваджується на необмежений строк. </w:t>
      </w:r>
    </w:p>
    <w:p w:rsidR="009B4886" w:rsidRPr="008A5F53" w:rsidRDefault="009B4886" w:rsidP="009B4886">
      <w:pPr>
        <w:spacing w:after="0" w:line="240" w:lineRule="auto"/>
        <w:ind w:firstLine="709"/>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 xml:space="preserve">Термін набрання чинності – з дня, наступного за днем його опублікування. </w:t>
      </w:r>
    </w:p>
    <w:p w:rsidR="009B4886" w:rsidRPr="008A5F53"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8A5F53" w:rsidRDefault="009B4886" w:rsidP="009B4886">
      <w:pPr>
        <w:spacing w:after="0" w:line="240" w:lineRule="auto"/>
        <w:ind w:firstLine="709"/>
        <w:jc w:val="both"/>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 xml:space="preserve">VIII. Визначення показників результативності дії регуляторного </w:t>
      </w:r>
      <w:proofErr w:type="spellStart"/>
      <w:r w:rsidRPr="008A5F53">
        <w:rPr>
          <w:rFonts w:ascii="Times New Roman" w:eastAsia="Times New Roman" w:hAnsi="Times New Roman"/>
          <w:b/>
          <w:sz w:val="28"/>
          <w:szCs w:val="28"/>
          <w:lang w:eastAsia="ru-RU"/>
        </w:rPr>
        <w:t>акта</w:t>
      </w:r>
      <w:proofErr w:type="spellEnd"/>
    </w:p>
    <w:p w:rsidR="00B850AD" w:rsidRPr="008A5F53" w:rsidRDefault="009B4886" w:rsidP="00B850AD">
      <w:pPr>
        <w:spacing w:after="0" w:line="240" w:lineRule="auto"/>
        <w:ind w:firstLine="450"/>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 xml:space="preserve">Основними показниками результативності регуляторного </w:t>
      </w:r>
      <w:proofErr w:type="spellStart"/>
      <w:r w:rsidRPr="008A5F53">
        <w:rPr>
          <w:rFonts w:ascii="Times New Roman" w:eastAsia="Times New Roman" w:hAnsi="Times New Roman"/>
          <w:sz w:val="28"/>
          <w:szCs w:val="28"/>
          <w:lang w:eastAsia="ru-RU"/>
        </w:rPr>
        <w:t>акта</w:t>
      </w:r>
      <w:proofErr w:type="spellEnd"/>
      <w:r w:rsidRPr="008A5F53">
        <w:rPr>
          <w:rFonts w:ascii="Times New Roman" w:eastAsia="Times New Roman" w:hAnsi="Times New Roman"/>
          <w:sz w:val="28"/>
          <w:szCs w:val="28"/>
          <w:lang w:eastAsia="ru-RU"/>
        </w:rPr>
        <w:t xml:space="preserve"> є: </w:t>
      </w:r>
    </w:p>
    <w:p w:rsidR="00B850AD" w:rsidRPr="008A5F53" w:rsidRDefault="009B4886" w:rsidP="00BE0C96">
      <w:pPr>
        <w:pStyle w:val="a9"/>
        <w:numPr>
          <w:ilvl w:val="0"/>
          <w:numId w:val="18"/>
        </w:numPr>
        <w:tabs>
          <w:tab w:val="left" w:pos="993"/>
        </w:tabs>
        <w:spacing w:after="0"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розмір надходжень до державного та місцевих бюджетів і державних цільових фондів, пов’язаних з дією</w:t>
      </w:r>
      <w:r w:rsidR="00D14209">
        <w:rPr>
          <w:rFonts w:ascii="Times New Roman" w:hAnsi="Times New Roman"/>
          <w:sz w:val="28"/>
          <w:szCs w:val="28"/>
          <w:lang w:val="uk-UA" w:eastAsia="ru-RU"/>
        </w:rPr>
        <w:t xml:space="preserve"> регуляторного </w:t>
      </w:r>
      <w:proofErr w:type="spellStart"/>
      <w:r w:rsidRPr="008A5F53">
        <w:rPr>
          <w:rFonts w:ascii="Times New Roman" w:hAnsi="Times New Roman"/>
          <w:sz w:val="28"/>
          <w:szCs w:val="28"/>
          <w:lang w:val="uk-UA" w:eastAsia="ru-RU"/>
        </w:rPr>
        <w:t>акта</w:t>
      </w:r>
      <w:proofErr w:type="spellEnd"/>
      <w:r w:rsidRPr="008A5F53">
        <w:rPr>
          <w:rFonts w:ascii="Times New Roman" w:hAnsi="Times New Roman"/>
          <w:sz w:val="28"/>
          <w:szCs w:val="28"/>
          <w:lang w:val="uk-UA" w:eastAsia="ru-RU"/>
        </w:rPr>
        <w:t xml:space="preserve">. Розмір надходжень коштів до державного та місцевих бюджетів і державних цільових фондів, пов’язаних з дією </w:t>
      </w:r>
      <w:r w:rsidR="00D14209">
        <w:rPr>
          <w:rFonts w:ascii="Times New Roman" w:hAnsi="Times New Roman"/>
          <w:sz w:val="28"/>
          <w:szCs w:val="28"/>
          <w:lang w:val="uk-UA" w:eastAsia="ru-RU"/>
        </w:rPr>
        <w:t>регуляторного</w:t>
      </w:r>
      <w:r w:rsidR="00D14209" w:rsidRPr="008A5F53">
        <w:rPr>
          <w:rFonts w:ascii="Times New Roman" w:hAnsi="Times New Roman"/>
          <w:sz w:val="28"/>
          <w:szCs w:val="28"/>
          <w:lang w:val="uk-UA" w:eastAsia="ru-RU"/>
        </w:rPr>
        <w:t xml:space="preserve"> </w:t>
      </w:r>
      <w:proofErr w:type="spellStart"/>
      <w:r w:rsidRPr="008A5F53">
        <w:rPr>
          <w:rFonts w:ascii="Times New Roman" w:hAnsi="Times New Roman"/>
          <w:sz w:val="28"/>
          <w:szCs w:val="28"/>
          <w:lang w:val="uk-UA" w:eastAsia="ru-RU"/>
        </w:rPr>
        <w:t>акта</w:t>
      </w:r>
      <w:proofErr w:type="spellEnd"/>
      <w:r w:rsidRPr="008A5F53">
        <w:rPr>
          <w:rFonts w:ascii="Times New Roman" w:hAnsi="Times New Roman"/>
          <w:sz w:val="28"/>
          <w:szCs w:val="28"/>
          <w:lang w:val="uk-UA" w:eastAsia="ru-RU"/>
        </w:rPr>
        <w:t>, не змінюється, оскільки даним регуляторним актом не регулюються надходження до д</w:t>
      </w:r>
      <w:r w:rsidR="00B850AD" w:rsidRPr="008A5F53">
        <w:rPr>
          <w:rFonts w:ascii="Times New Roman" w:hAnsi="Times New Roman"/>
          <w:sz w:val="28"/>
          <w:szCs w:val="28"/>
          <w:lang w:val="uk-UA" w:eastAsia="ru-RU"/>
        </w:rPr>
        <w:t>ержавного та місцевого бюджетів;</w:t>
      </w:r>
    </w:p>
    <w:p w:rsidR="009B4886" w:rsidRPr="008A5F53" w:rsidRDefault="009B4886" w:rsidP="00BE0C96">
      <w:pPr>
        <w:pStyle w:val="a9"/>
        <w:numPr>
          <w:ilvl w:val="0"/>
          <w:numId w:val="18"/>
        </w:numPr>
        <w:tabs>
          <w:tab w:val="left" w:pos="993"/>
        </w:tabs>
        <w:spacing w:after="0"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кількість суб'єктів господарювання та/або фізичних осіб, на яких поширюватиметься дія</w:t>
      </w:r>
      <w:r w:rsidR="00D14209">
        <w:rPr>
          <w:rFonts w:ascii="Times New Roman" w:hAnsi="Times New Roman"/>
          <w:sz w:val="28"/>
          <w:szCs w:val="28"/>
          <w:lang w:val="uk-UA" w:eastAsia="ru-RU"/>
        </w:rPr>
        <w:t xml:space="preserve"> </w:t>
      </w:r>
      <w:r w:rsidR="00D14209">
        <w:rPr>
          <w:rFonts w:ascii="Times New Roman" w:hAnsi="Times New Roman"/>
          <w:sz w:val="28"/>
          <w:szCs w:val="28"/>
          <w:lang w:val="uk-UA" w:eastAsia="ru-RU"/>
        </w:rPr>
        <w:t>регуляторного</w:t>
      </w:r>
      <w:r w:rsidRPr="008A5F53">
        <w:rPr>
          <w:rFonts w:ascii="Times New Roman" w:hAnsi="Times New Roman"/>
          <w:sz w:val="28"/>
          <w:szCs w:val="28"/>
          <w:lang w:val="uk-UA" w:eastAsia="ru-RU"/>
        </w:rPr>
        <w:t xml:space="preserve"> </w:t>
      </w:r>
      <w:proofErr w:type="spellStart"/>
      <w:r w:rsidRPr="008A5F53">
        <w:rPr>
          <w:rFonts w:ascii="Times New Roman" w:hAnsi="Times New Roman"/>
          <w:sz w:val="28"/>
          <w:szCs w:val="28"/>
          <w:lang w:val="uk-UA" w:eastAsia="ru-RU"/>
        </w:rPr>
        <w:t>акта</w:t>
      </w:r>
      <w:proofErr w:type="spellEnd"/>
      <w:r w:rsidRPr="008A5F53">
        <w:rPr>
          <w:rFonts w:ascii="Times New Roman" w:hAnsi="Times New Roman"/>
          <w:sz w:val="28"/>
          <w:szCs w:val="28"/>
          <w:lang w:val="uk-UA" w:eastAsia="ru-RU"/>
        </w:rPr>
        <w:t>. Дія</w:t>
      </w:r>
      <w:r w:rsidR="00D14209">
        <w:rPr>
          <w:rFonts w:ascii="Times New Roman" w:hAnsi="Times New Roman"/>
          <w:sz w:val="28"/>
          <w:szCs w:val="28"/>
          <w:lang w:val="uk-UA" w:eastAsia="ru-RU"/>
        </w:rPr>
        <w:t xml:space="preserve"> </w:t>
      </w:r>
      <w:r w:rsidR="00D14209">
        <w:rPr>
          <w:rFonts w:ascii="Times New Roman" w:hAnsi="Times New Roman"/>
          <w:sz w:val="28"/>
          <w:szCs w:val="28"/>
          <w:lang w:val="uk-UA" w:eastAsia="ru-RU"/>
        </w:rPr>
        <w:t>регуляторного</w:t>
      </w:r>
      <w:r w:rsidRPr="008A5F53">
        <w:rPr>
          <w:rFonts w:ascii="Times New Roman" w:hAnsi="Times New Roman"/>
          <w:sz w:val="28"/>
          <w:szCs w:val="28"/>
          <w:lang w:val="uk-UA" w:eastAsia="ru-RU"/>
        </w:rPr>
        <w:t xml:space="preserve"> </w:t>
      </w:r>
      <w:proofErr w:type="spellStart"/>
      <w:r w:rsidRPr="008A5F53">
        <w:rPr>
          <w:rFonts w:ascii="Times New Roman" w:hAnsi="Times New Roman"/>
          <w:sz w:val="28"/>
          <w:szCs w:val="28"/>
          <w:lang w:val="uk-UA" w:eastAsia="ru-RU"/>
        </w:rPr>
        <w:t>акта</w:t>
      </w:r>
      <w:proofErr w:type="spellEnd"/>
      <w:r w:rsidRPr="008A5F53">
        <w:rPr>
          <w:rFonts w:ascii="Times New Roman" w:hAnsi="Times New Roman"/>
          <w:sz w:val="28"/>
          <w:szCs w:val="28"/>
          <w:lang w:val="uk-UA" w:eastAsia="ru-RU"/>
        </w:rPr>
        <w:t xml:space="preserve"> поширюється на суб’єктів господарювання, Суб'єкти господарювання, діяльність яких супроводжується викидами забруднюючих речовин в атмосферне повітря – 35</w:t>
      </w:r>
      <w:r w:rsidR="00847D1C" w:rsidRPr="008A5F53">
        <w:rPr>
          <w:rFonts w:ascii="Times New Roman" w:hAnsi="Times New Roman"/>
          <w:sz w:val="28"/>
          <w:szCs w:val="28"/>
          <w:lang w:val="uk-UA" w:eastAsia="ru-RU"/>
        </w:rPr>
        <w:t xml:space="preserve"> </w:t>
      </w:r>
      <w:r w:rsidRPr="008A5F53">
        <w:rPr>
          <w:rFonts w:ascii="Times New Roman" w:hAnsi="Times New Roman"/>
          <w:sz w:val="28"/>
          <w:szCs w:val="28"/>
          <w:lang w:val="uk-UA" w:eastAsia="ru-RU"/>
        </w:rPr>
        <w:t>000 шт.</w:t>
      </w:r>
    </w:p>
    <w:p w:rsidR="00B850AD" w:rsidRPr="008A5F53" w:rsidRDefault="009B4886" w:rsidP="00BE0C96">
      <w:pPr>
        <w:pStyle w:val="a9"/>
        <w:numPr>
          <w:ilvl w:val="0"/>
          <w:numId w:val="18"/>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розмір коштів і час, що витрачатимуться суб’єктами господарювання та/або фізичними особами, пов’язаними з виконанням вимог</w:t>
      </w:r>
      <w:r w:rsidR="00D14209">
        <w:rPr>
          <w:rFonts w:ascii="Times New Roman" w:hAnsi="Times New Roman"/>
          <w:sz w:val="28"/>
          <w:szCs w:val="28"/>
          <w:lang w:val="uk-UA" w:eastAsia="ru-RU"/>
        </w:rPr>
        <w:t xml:space="preserve"> </w:t>
      </w:r>
      <w:r w:rsidR="00D14209">
        <w:rPr>
          <w:rFonts w:ascii="Times New Roman" w:hAnsi="Times New Roman"/>
          <w:sz w:val="28"/>
          <w:szCs w:val="28"/>
          <w:lang w:val="uk-UA" w:eastAsia="ru-RU"/>
        </w:rPr>
        <w:t>регуляторного</w:t>
      </w:r>
      <w:r w:rsidRPr="008A5F53">
        <w:rPr>
          <w:rFonts w:ascii="Times New Roman" w:hAnsi="Times New Roman"/>
          <w:sz w:val="28"/>
          <w:szCs w:val="28"/>
          <w:lang w:val="uk-UA" w:eastAsia="ru-RU"/>
        </w:rPr>
        <w:t xml:space="preserve"> </w:t>
      </w:r>
      <w:proofErr w:type="spellStart"/>
      <w:r w:rsidRPr="008A5F53">
        <w:rPr>
          <w:rFonts w:ascii="Times New Roman" w:hAnsi="Times New Roman"/>
          <w:sz w:val="28"/>
          <w:szCs w:val="28"/>
          <w:lang w:val="uk-UA" w:eastAsia="ru-RU"/>
        </w:rPr>
        <w:t>акта</w:t>
      </w:r>
      <w:proofErr w:type="spellEnd"/>
      <w:r w:rsidRPr="008A5F53">
        <w:rPr>
          <w:rFonts w:ascii="Times New Roman" w:hAnsi="Times New Roman"/>
          <w:sz w:val="28"/>
          <w:szCs w:val="28"/>
          <w:lang w:val="uk-UA" w:eastAsia="ru-RU"/>
        </w:rPr>
        <w:t>:</w:t>
      </w:r>
    </w:p>
    <w:p w:rsidR="008A5F53" w:rsidRPr="008A5F53" w:rsidRDefault="009B4886" w:rsidP="00BE0C96">
      <w:pPr>
        <w:pStyle w:val="a9"/>
        <w:numPr>
          <w:ilvl w:val="2"/>
          <w:numId w:val="29"/>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час, що необхідно буде витратити одному суб’єкту господарювання для виконання вимог</w:t>
      </w:r>
      <w:r w:rsidR="00D14209">
        <w:rPr>
          <w:rFonts w:ascii="Times New Roman" w:hAnsi="Times New Roman"/>
          <w:sz w:val="28"/>
          <w:szCs w:val="28"/>
          <w:lang w:val="uk-UA" w:eastAsia="ru-RU"/>
        </w:rPr>
        <w:t xml:space="preserve"> </w:t>
      </w:r>
      <w:r w:rsidR="00D14209">
        <w:rPr>
          <w:rFonts w:ascii="Times New Roman" w:hAnsi="Times New Roman"/>
          <w:sz w:val="28"/>
          <w:szCs w:val="28"/>
          <w:lang w:val="uk-UA" w:eastAsia="ru-RU"/>
        </w:rPr>
        <w:t>регуляторного</w:t>
      </w:r>
      <w:r w:rsidRPr="008A5F53">
        <w:rPr>
          <w:rFonts w:ascii="Times New Roman" w:hAnsi="Times New Roman"/>
          <w:sz w:val="28"/>
          <w:szCs w:val="28"/>
          <w:lang w:val="uk-UA" w:eastAsia="ru-RU"/>
        </w:rPr>
        <w:t xml:space="preserve"> </w:t>
      </w:r>
      <w:proofErr w:type="spellStart"/>
      <w:r w:rsidRPr="008A5F53">
        <w:rPr>
          <w:rFonts w:ascii="Times New Roman" w:hAnsi="Times New Roman"/>
          <w:sz w:val="28"/>
          <w:szCs w:val="28"/>
          <w:lang w:val="uk-UA" w:eastAsia="ru-RU"/>
        </w:rPr>
        <w:t>акта</w:t>
      </w:r>
      <w:proofErr w:type="spellEnd"/>
      <w:r w:rsidRPr="008A5F53">
        <w:rPr>
          <w:rFonts w:ascii="Times New Roman" w:hAnsi="Times New Roman"/>
          <w:sz w:val="28"/>
          <w:szCs w:val="28"/>
          <w:lang w:val="uk-UA" w:eastAsia="ru-RU"/>
        </w:rPr>
        <w:t xml:space="preserve"> – орієнтовно </w:t>
      </w:r>
      <w:r w:rsidR="0007139D" w:rsidRPr="008A5F53">
        <w:rPr>
          <w:rFonts w:ascii="Times New Roman" w:hAnsi="Times New Roman"/>
          <w:sz w:val="28"/>
          <w:szCs w:val="28"/>
          <w:lang w:val="uk-UA" w:eastAsia="ru-RU"/>
        </w:rPr>
        <w:t>6</w:t>
      </w:r>
      <w:r w:rsidRPr="008A5F53">
        <w:rPr>
          <w:rFonts w:ascii="Times New Roman" w:hAnsi="Times New Roman"/>
          <w:sz w:val="28"/>
          <w:szCs w:val="28"/>
          <w:lang w:val="uk-UA" w:eastAsia="ru-RU"/>
        </w:rPr>
        <w:t xml:space="preserve"> години на процедуру організації виконання вимог регулювання;</w:t>
      </w:r>
    </w:p>
    <w:p w:rsidR="00B850AD" w:rsidRPr="008A5F53" w:rsidRDefault="009B4886" w:rsidP="00BE0C96">
      <w:pPr>
        <w:pStyle w:val="a9"/>
        <w:numPr>
          <w:ilvl w:val="2"/>
          <w:numId w:val="29"/>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кошти, які необхідно буде витратити одному суб'єкту господарювання для виконання вимог</w:t>
      </w:r>
      <w:r w:rsidR="00D14209">
        <w:rPr>
          <w:rFonts w:ascii="Times New Roman" w:hAnsi="Times New Roman"/>
          <w:sz w:val="28"/>
          <w:szCs w:val="28"/>
          <w:lang w:val="uk-UA" w:eastAsia="ru-RU"/>
        </w:rPr>
        <w:t xml:space="preserve"> </w:t>
      </w:r>
      <w:r w:rsidR="00D14209">
        <w:rPr>
          <w:rFonts w:ascii="Times New Roman" w:hAnsi="Times New Roman"/>
          <w:sz w:val="28"/>
          <w:szCs w:val="28"/>
          <w:lang w:val="uk-UA" w:eastAsia="ru-RU"/>
        </w:rPr>
        <w:t>регуляторного</w:t>
      </w:r>
      <w:r w:rsidRPr="008A5F53">
        <w:rPr>
          <w:rFonts w:ascii="Times New Roman" w:hAnsi="Times New Roman"/>
          <w:sz w:val="28"/>
          <w:szCs w:val="28"/>
          <w:lang w:val="uk-UA" w:eastAsia="ru-RU"/>
        </w:rPr>
        <w:t xml:space="preserve"> </w:t>
      </w:r>
      <w:proofErr w:type="spellStart"/>
      <w:r w:rsidRPr="008A5F53">
        <w:rPr>
          <w:rFonts w:ascii="Times New Roman" w:hAnsi="Times New Roman"/>
          <w:sz w:val="28"/>
          <w:szCs w:val="28"/>
          <w:lang w:val="uk-UA" w:eastAsia="ru-RU"/>
        </w:rPr>
        <w:t>акта</w:t>
      </w:r>
      <w:proofErr w:type="spellEnd"/>
      <w:r w:rsidRPr="008A5F53">
        <w:rPr>
          <w:rFonts w:ascii="Times New Roman" w:hAnsi="Times New Roman"/>
          <w:sz w:val="28"/>
          <w:szCs w:val="28"/>
          <w:lang w:val="uk-UA" w:eastAsia="ru-RU"/>
        </w:rPr>
        <w:t xml:space="preserve"> – орієнтовно </w:t>
      </w:r>
      <w:r w:rsidR="0007139D" w:rsidRPr="008A5F53">
        <w:rPr>
          <w:rFonts w:ascii="Times New Roman" w:hAnsi="Times New Roman"/>
          <w:sz w:val="28"/>
          <w:szCs w:val="28"/>
          <w:lang w:val="uk-UA" w:eastAsia="ru-RU"/>
        </w:rPr>
        <w:t>242 грн. 76</w:t>
      </w:r>
      <w:r w:rsidRPr="008A5F53">
        <w:rPr>
          <w:rFonts w:ascii="Times New Roman" w:hAnsi="Times New Roman"/>
          <w:sz w:val="28"/>
          <w:szCs w:val="28"/>
          <w:lang w:val="uk-UA" w:eastAsia="ru-RU"/>
        </w:rPr>
        <w:t xml:space="preserve"> </w:t>
      </w:r>
      <w:r w:rsidR="0007139D" w:rsidRPr="008A5F53">
        <w:rPr>
          <w:rFonts w:ascii="Times New Roman" w:hAnsi="Times New Roman"/>
          <w:sz w:val="28"/>
          <w:szCs w:val="28"/>
          <w:lang w:val="uk-UA" w:eastAsia="ru-RU"/>
        </w:rPr>
        <w:t xml:space="preserve">коп. </w:t>
      </w:r>
      <w:r w:rsidRPr="008A5F53">
        <w:rPr>
          <w:rFonts w:ascii="Times New Roman" w:hAnsi="Times New Roman"/>
          <w:sz w:val="28"/>
          <w:szCs w:val="28"/>
          <w:lang w:val="uk-UA" w:eastAsia="ru-RU"/>
        </w:rPr>
        <w:t>на процедуру організації виконання вимог регулювання.</w:t>
      </w:r>
    </w:p>
    <w:p w:rsidR="009B4886" w:rsidRPr="008A5F53" w:rsidRDefault="009B4886" w:rsidP="00BE0C96">
      <w:pPr>
        <w:pStyle w:val="a9"/>
        <w:numPr>
          <w:ilvl w:val="0"/>
          <w:numId w:val="20"/>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8A5F53">
        <w:rPr>
          <w:rFonts w:ascii="Times New Roman" w:hAnsi="Times New Roman"/>
          <w:sz w:val="28"/>
          <w:szCs w:val="28"/>
          <w:lang w:val="uk-UA" w:eastAsia="ru-RU"/>
        </w:rPr>
        <w:t>рівень поінформованості суб’єктів господарювання та/або фізичних осіб з основних положень</w:t>
      </w:r>
      <w:r w:rsidR="00D14209">
        <w:rPr>
          <w:rFonts w:ascii="Times New Roman" w:hAnsi="Times New Roman"/>
          <w:sz w:val="28"/>
          <w:szCs w:val="28"/>
          <w:lang w:val="uk-UA" w:eastAsia="ru-RU"/>
        </w:rPr>
        <w:t xml:space="preserve"> </w:t>
      </w:r>
      <w:r w:rsidR="00D14209">
        <w:rPr>
          <w:rFonts w:ascii="Times New Roman" w:hAnsi="Times New Roman"/>
          <w:sz w:val="28"/>
          <w:szCs w:val="28"/>
          <w:lang w:val="uk-UA" w:eastAsia="ru-RU"/>
        </w:rPr>
        <w:t>регуляторного</w:t>
      </w:r>
      <w:r w:rsidRPr="008A5F53">
        <w:rPr>
          <w:rFonts w:ascii="Times New Roman" w:hAnsi="Times New Roman"/>
          <w:sz w:val="28"/>
          <w:szCs w:val="28"/>
          <w:lang w:val="uk-UA" w:eastAsia="ru-RU"/>
        </w:rPr>
        <w:t xml:space="preserve"> </w:t>
      </w:r>
      <w:proofErr w:type="spellStart"/>
      <w:r w:rsidRPr="008A5F53">
        <w:rPr>
          <w:rFonts w:ascii="Times New Roman" w:hAnsi="Times New Roman"/>
          <w:sz w:val="28"/>
          <w:szCs w:val="28"/>
          <w:lang w:val="uk-UA" w:eastAsia="ru-RU"/>
        </w:rPr>
        <w:t>акта</w:t>
      </w:r>
      <w:proofErr w:type="spellEnd"/>
      <w:r w:rsidRPr="008A5F53">
        <w:rPr>
          <w:rFonts w:ascii="Times New Roman" w:hAnsi="Times New Roman"/>
          <w:sz w:val="28"/>
          <w:szCs w:val="28"/>
          <w:lang w:val="uk-UA" w:eastAsia="ru-RU"/>
        </w:rPr>
        <w:t xml:space="preserve"> високий, оскільки повідомлення про оприлюднення, </w:t>
      </w:r>
      <w:proofErr w:type="spellStart"/>
      <w:r w:rsidRPr="008A5F53">
        <w:rPr>
          <w:rFonts w:ascii="Times New Roman" w:hAnsi="Times New Roman"/>
          <w:sz w:val="28"/>
          <w:szCs w:val="28"/>
          <w:lang w:val="uk-UA" w:eastAsia="ru-RU"/>
        </w:rPr>
        <w:t>проєкта</w:t>
      </w:r>
      <w:proofErr w:type="spellEnd"/>
      <w:r w:rsidR="00D14209">
        <w:rPr>
          <w:rFonts w:ascii="Times New Roman" w:hAnsi="Times New Roman"/>
          <w:sz w:val="28"/>
          <w:szCs w:val="28"/>
          <w:lang w:val="uk-UA" w:eastAsia="ru-RU"/>
        </w:rPr>
        <w:t xml:space="preserve"> </w:t>
      </w:r>
      <w:r w:rsidR="00D14209">
        <w:rPr>
          <w:rFonts w:ascii="Times New Roman" w:hAnsi="Times New Roman"/>
          <w:sz w:val="28"/>
          <w:szCs w:val="28"/>
          <w:lang w:val="uk-UA" w:eastAsia="ru-RU"/>
        </w:rPr>
        <w:t>регуляторного</w:t>
      </w:r>
      <w:r w:rsidRPr="008A5F53">
        <w:rPr>
          <w:rFonts w:ascii="Times New Roman" w:hAnsi="Times New Roman"/>
          <w:sz w:val="28"/>
          <w:szCs w:val="28"/>
          <w:lang w:val="uk-UA" w:eastAsia="ru-RU"/>
        </w:rPr>
        <w:t xml:space="preserve"> акту та аналіз регуляторного впливу</w:t>
      </w:r>
      <w:r w:rsidR="00D14209">
        <w:rPr>
          <w:rFonts w:ascii="Times New Roman" w:hAnsi="Times New Roman"/>
          <w:sz w:val="28"/>
          <w:szCs w:val="28"/>
          <w:lang w:val="uk-UA" w:eastAsia="ru-RU"/>
        </w:rPr>
        <w:t xml:space="preserve"> </w:t>
      </w:r>
      <w:r w:rsidR="00D14209">
        <w:rPr>
          <w:rFonts w:ascii="Times New Roman" w:hAnsi="Times New Roman"/>
          <w:sz w:val="28"/>
          <w:szCs w:val="28"/>
          <w:lang w:val="uk-UA" w:eastAsia="ru-RU"/>
        </w:rPr>
        <w:t>регуляторного</w:t>
      </w:r>
      <w:r w:rsidRPr="008A5F53">
        <w:rPr>
          <w:rFonts w:ascii="Times New Roman" w:hAnsi="Times New Roman"/>
          <w:sz w:val="28"/>
          <w:szCs w:val="28"/>
          <w:lang w:val="uk-UA" w:eastAsia="ru-RU"/>
        </w:rPr>
        <w:t xml:space="preserve"> </w:t>
      </w:r>
      <w:proofErr w:type="spellStart"/>
      <w:r w:rsidRPr="008A5F53">
        <w:rPr>
          <w:rFonts w:ascii="Times New Roman" w:hAnsi="Times New Roman"/>
          <w:sz w:val="28"/>
          <w:szCs w:val="28"/>
          <w:lang w:val="uk-UA" w:eastAsia="ru-RU"/>
        </w:rPr>
        <w:t>акта</w:t>
      </w:r>
      <w:proofErr w:type="spellEnd"/>
      <w:r w:rsidRPr="008A5F53">
        <w:rPr>
          <w:rFonts w:ascii="Times New Roman" w:hAnsi="Times New Roman"/>
          <w:sz w:val="28"/>
          <w:szCs w:val="28"/>
          <w:lang w:val="uk-UA" w:eastAsia="ru-RU"/>
        </w:rPr>
        <w:t xml:space="preserve"> розміщено на офіційному вебсайті Міністерства захисту довкілля та природних ресурсів України. </w:t>
      </w:r>
    </w:p>
    <w:p w:rsidR="009B4886" w:rsidRPr="008A5F53" w:rsidRDefault="009B4886" w:rsidP="009B4886">
      <w:pPr>
        <w:spacing w:after="0" w:line="240" w:lineRule="auto"/>
        <w:ind w:firstLine="709"/>
        <w:jc w:val="both"/>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8A5F53">
        <w:rPr>
          <w:rFonts w:ascii="Times New Roman" w:eastAsia="Times New Roman" w:hAnsi="Times New Roman"/>
          <w:b/>
          <w:sz w:val="28"/>
          <w:szCs w:val="28"/>
          <w:lang w:eastAsia="ru-RU"/>
        </w:rPr>
        <w:t>акта</w:t>
      </w:r>
      <w:proofErr w:type="spellEnd"/>
    </w:p>
    <w:p w:rsidR="009B4886" w:rsidRPr="008A5F53" w:rsidRDefault="009B4886" w:rsidP="009B4886">
      <w:pPr>
        <w:shd w:val="clear" w:color="auto" w:fill="FFFFFF"/>
        <w:suppressAutoHyphens/>
        <w:autoSpaceDN w:val="0"/>
        <w:spacing w:after="0" w:line="240" w:lineRule="auto"/>
        <w:ind w:firstLine="709"/>
        <w:jc w:val="both"/>
        <w:textAlignment w:val="baseline"/>
        <w:rPr>
          <w:rFonts w:ascii="Times New Roman" w:eastAsia="Arial" w:hAnsi="Times New Roman"/>
          <w:bCs/>
          <w:kern w:val="3"/>
          <w:sz w:val="28"/>
          <w:szCs w:val="28"/>
          <w:lang w:eastAsia="zh-CN" w:bidi="hi-IN"/>
        </w:rPr>
      </w:pPr>
      <w:r w:rsidRPr="008A5F53">
        <w:rPr>
          <w:rFonts w:ascii="Times New Roman" w:eastAsia="Arial" w:hAnsi="Times New Roman"/>
          <w:bCs/>
          <w:kern w:val="3"/>
          <w:sz w:val="28"/>
          <w:szCs w:val="28"/>
          <w:lang w:eastAsia="zh-CN" w:bidi="hi-IN"/>
        </w:rPr>
        <w:t xml:space="preserve">Строки проведення базового відстеження результативності дії регуляторного </w:t>
      </w:r>
      <w:proofErr w:type="spellStart"/>
      <w:r w:rsidRPr="008A5F53">
        <w:rPr>
          <w:rFonts w:ascii="Times New Roman" w:eastAsia="Arial" w:hAnsi="Times New Roman"/>
          <w:bCs/>
          <w:kern w:val="3"/>
          <w:sz w:val="28"/>
          <w:szCs w:val="28"/>
          <w:lang w:eastAsia="zh-CN" w:bidi="hi-IN"/>
        </w:rPr>
        <w:t>акта</w:t>
      </w:r>
      <w:proofErr w:type="spellEnd"/>
      <w:r w:rsidRPr="008A5F53">
        <w:rPr>
          <w:rFonts w:ascii="Times New Roman" w:eastAsia="Arial" w:hAnsi="Times New Roman"/>
          <w:bCs/>
          <w:kern w:val="3"/>
          <w:sz w:val="28"/>
          <w:szCs w:val="28"/>
          <w:lang w:eastAsia="zh-CN" w:bidi="hi-IN"/>
        </w:rPr>
        <w:t>:</w:t>
      </w:r>
    </w:p>
    <w:p w:rsidR="009B4886" w:rsidRPr="008A5F53" w:rsidRDefault="00F63555" w:rsidP="00BE0C96">
      <w:pPr>
        <w:pStyle w:val="a9"/>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8A5F53">
        <w:rPr>
          <w:rFonts w:ascii="Times New Roman" w:eastAsia="Arial" w:hAnsi="Times New Roman"/>
          <w:kern w:val="3"/>
          <w:sz w:val="28"/>
          <w:szCs w:val="28"/>
          <w:lang w:val="uk-UA" w:eastAsia="zh-CN" w:bidi="hi-IN"/>
        </w:rPr>
        <w:t>б</w:t>
      </w:r>
      <w:r w:rsidR="009B4886" w:rsidRPr="008A5F53">
        <w:rPr>
          <w:rFonts w:ascii="Times New Roman" w:eastAsia="Arial" w:hAnsi="Times New Roman"/>
          <w:kern w:val="3"/>
          <w:sz w:val="28"/>
          <w:szCs w:val="28"/>
          <w:lang w:val="uk-UA" w:eastAsia="zh-CN" w:bidi="hi-IN"/>
        </w:rPr>
        <w:t xml:space="preserve">азове відстеження результативності зазначеного вище регуляторного </w:t>
      </w:r>
      <w:proofErr w:type="spellStart"/>
      <w:r w:rsidR="009B4886" w:rsidRPr="008A5F53">
        <w:rPr>
          <w:rFonts w:ascii="Times New Roman" w:eastAsia="Arial" w:hAnsi="Times New Roman"/>
          <w:kern w:val="3"/>
          <w:sz w:val="28"/>
          <w:szCs w:val="28"/>
          <w:lang w:val="uk-UA" w:eastAsia="zh-CN" w:bidi="hi-IN"/>
        </w:rPr>
        <w:t>акта</w:t>
      </w:r>
      <w:proofErr w:type="spellEnd"/>
      <w:r w:rsidR="009B4886" w:rsidRPr="008A5F53">
        <w:rPr>
          <w:rFonts w:ascii="Times New Roman" w:eastAsia="Arial" w:hAnsi="Times New Roman"/>
          <w:kern w:val="3"/>
          <w:sz w:val="28"/>
          <w:szCs w:val="28"/>
          <w:lang w:val="uk-UA" w:eastAsia="zh-CN" w:bidi="hi-IN"/>
        </w:rPr>
        <w:t xml:space="preserve"> буде здійснюватися до дати набрання чинності цим</w:t>
      </w:r>
      <w:r w:rsidR="00D14209">
        <w:rPr>
          <w:rFonts w:ascii="Times New Roman" w:eastAsia="Arial" w:hAnsi="Times New Roman"/>
          <w:kern w:val="3"/>
          <w:sz w:val="28"/>
          <w:szCs w:val="28"/>
          <w:lang w:val="uk-UA" w:eastAsia="zh-CN" w:bidi="hi-IN"/>
        </w:rPr>
        <w:t xml:space="preserve"> </w:t>
      </w:r>
      <w:r w:rsidR="00D14209">
        <w:rPr>
          <w:rFonts w:ascii="Times New Roman" w:hAnsi="Times New Roman"/>
          <w:sz w:val="28"/>
          <w:szCs w:val="28"/>
          <w:lang w:val="uk-UA" w:eastAsia="ru-RU"/>
        </w:rPr>
        <w:t>регуляторного</w:t>
      </w:r>
      <w:r w:rsidR="009B4886" w:rsidRPr="008A5F53">
        <w:rPr>
          <w:rFonts w:ascii="Times New Roman" w:eastAsia="Arial" w:hAnsi="Times New Roman"/>
          <w:kern w:val="3"/>
          <w:sz w:val="28"/>
          <w:szCs w:val="28"/>
          <w:lang w:val="uk-UA" w:eastAsia="zh-CN" w:bidi="hi-IN"/>
        </w:rPr>
        <w:t xml:space="preserve"> актом</w:t>
      </w:r>
      <w:r w:rsidR="00371223">
        <w:rPr>
          <w:rFonts w:ascii="Times New Roman" w:eastAsia="Arial" w:hAnsi="Times New Roman"/>
          <w:kern w:val="3"/>
          <w:sz w:val="28"/>
          <w:szCs w:val="28"/>
          <w:lang w:val="en-US" w:eastAsia="zh-CN" w:bidi="hi-IN"/>
        </w:rPr>
        <w:t>.</w:t>
      </w:r>
      <w:r w:rsidR="009B4886" w:rsidRPr="008A5F53">
        <w:rPr>
          <w:rFonts w:ascii="Times New Roman" w:eastAsia="Arial" w:hAnsi="Times New Roman"/>
          <w:kern w:val="3"/>
          <w:sz w:val="28"/>
          <w:szCs w:val="28"/>
          <w:lang w:val="uk-UA" w:eastAsia="zh-CN" w:bidi="hi-IN"/>
        </w:rPr>
        <w:t xml:space="preserve"> </w:t>
      </w:r>
    </w:p>
    <w:p w:rsidR="009B4886" w:rsidRPr="008A5F53" w:rsidRDefault="009B4886" w:rsidP="009B4886">
      <w:pPr>
        <w:shd w:val="clear" w:color="auto" w:fill="FFFFFF"/>
        <w:suppressAutoHyphens/>
        <w:autoSpaceDN w:val="0"/>
        <w:spacing w:after="0" w:line="240" w:lineRule="auto"/>
        <w:ind w:firstLine="720"/>
        <w:jc w:val="both"/>
        <w:textAlignment w:val="baseline"/>
        <w:rPr>
          <w:rFonts w:ascii="Times New Roman" w:eastAsia="Arial" w:hAnsi="Times New Roman"/>
          <w:bCs/>
          <w:kern w:val="3"/>
          <w:sz w:val="28"/>
          <w:szCs w:val="28"/>
          <w:lang w:eastAsia="zh-CN" w:bidi="hi-IN"/>
        </w:rPr>
      </w:pPr>
      <w:r w:rsidRPr="008A5F53">
        <w:rPr>
          <w:rFonts w:ascii="Times New Roman" w:eastAsia="Arial" w:hAnsi="Times New Roman"/>
          <w:bCs/>
          <w:kern w:val="3"/>
          <w:sz w:val="28"/>
          <w:szCs w:val="28"/>
          <w:lang w:eastAsia="zh-CN" w:bidi="hi-IN"/>
        </w:rPr>
        <w:lastRenderedPageBreak/>
        <w:t xml:space="preserve">Строки проведення повторного відстеження результативності дії регуляторного </w:t>
      </w:r>
      <w:proofErr w:type="spellStart"/>
      <w:r w:rsidRPr="008A5F53">
        <w:rPr>
          <w:rFonts w:ascii="Times New Roman" w:eastAsia="Arial" w:hAnsi="Times New Roman"/>
          <w:bCs/>
          <w:kern w:val="3"/>
          <w:sz w:val="28"/>
          <w:szCs w:val="28"/>
          <w:lang w:eastAsia="zh-CN" w:bidi="hi-IN"/>
        </w:rPr>
        <w:t>акта</w:t>
      </w:r>
      <w:proofErr w:type="spellEnd"/>
      <w:r w:rsidRPr="008A5F53">
        <w:rPr>
          <w:rFonts w:ascii="Times New Roman" w:eastAsia="Arial" w:hAnsi="Times New Roman"/>
          <w:bCs/>
          <w:kern w:val="3"/>
          <w:sz w:val="28"/>
          <w:szCs w:val="28"/>
          <w:lang w:eastAsia="zh-CN" w:bidi="hi-IN"/>
        </w:rPr>
        <w:t>:</w:t>
      </w:r>
    </w:p>
    <w:p w:rsidR="00F63555" w:rsidRPr="008A5F53" w:rsidRDefault="00F63555" w:rsidP="00BE0C96">
      <w:pPr>
        <w:pStyle w:val="a9"/>
        <w:numPr>
          <w:ilvl w:val="0"/>
          <w:numId w:val="23"/>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8A5F53">
        <w:rPr>
          <w:rFonts w:ascii="Times New Roman" w:eastAsia="Arial" w:hAnsi="Times New Roman"/>
          <w:kern w:val="3"/>
          <w:sz w:val="28"/>
          <w:szCs w:val="28"/>
          <w:lang w:val="uk-UA" w:eastAsia="zh-CN" w:bidi="hi-IN"/>
        </w:rPr>
        <w:t>п</w:t>
      </w:r>
      <w:r w:rsidR="009B4886" w:rsidRPr="008A5F53">
        <w:rPr>
          <w:rFonts w:ascii="Times New Roman" w:eastAsia="Arial" w:hAnsi="Times New Roman"/>
          <w:kern w:val="3"/>
          <w:sz w:val="28"/>
          <w:szCs w:val="28"/>
          <w:lang w:val="uk-UA" w:eastAsia="zh-CN" w:bidi="hi-IN"/>
        </w:rPr>
        <w:t>овторне відстеження планується здійснити через рік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цього</w:t>
      </w:r>
      <w:r w:rsidR="00D14209">
        <w:rPr>
          <w:rFonts w:ascii="Times New Roman" w:eastAsia="Arial" w:hAnsi="Times New Roman"/>
          <w:kern w:val="3"/>
          <w:sz w:val="28"/>
          <w:szCs w:val="28"/>
          <w:lang w:val="uk-UA" w:eastAsia="zh-CN" w:bidi="hi-IN"/>
        </w:rPr>
        <w:t xml:space="preserve"> </w:t>
      </w:r>
      <w:r w:rsidR="00D14209">
        <w:rPr>
          <w:rFonts w:ascii="Times New Roman" w:hAnsi="Times New Roman"/>
          <w:sz w:val="28"/>
          <w:szCs w:val="28"/>
          <w:lang w:val="uk-UA" w:eastAsia="ru-RU"/>
        </w:rPr>
        <w:t>регуляторного</w:t>
      </w:r>
      <w:r w:rsidR="009B4886" w:rsidRPr="008A5F53">
        <w:rPr>
          <w:rFonts w:ascii="Times New Roman" w:eastAsia="Arial" w:hAnsi="Times New Roman"/>
          <w:kern w:val="3"/>
          <w:sz w:val="28"/>
          <w:szCs w:val="28"/>
          <w:lang w:val="uk-UA" w:eastAsia="zh-CN" w:bidi="hi-IN"/>
        </w:rPr>
        <w:t xml:space="preserve"> </w:t>
      </w:r>
      <w:proofErr w:type="spellStart"/>
      <w:r w:rsidR="009B4886" w:rsidRPr="008A5F53">
        <w:rPr>
          <w:rFonts w:ascii="Times New Roman" w:eastAsia="Arial" w:hAnsi="Times New Roman"/>
          <w:kern w:val="3"/>
          <w:sz w:val="28"/>
          <w:szCs w:val="28"/>
          <w:lang w:val="uk-UA" w:eastAsia="zh-CN" w:bidi="hi-IN"/>
        </w:rPr>
        <w:t>акта</w:t>
      </w:r>
      <w:proofErr w:type="spellEnd"/>
      <w:r w:rsidR="009B4886" w:rsidRPr="008A5F53">
        <w:rPr>
          <w:rFonts w:ascii="Times New Roman" w:eastAsia="Arial" w:hAnsi="Times New Roman"/>
          <w:kern w:val="3"/>
          <w:sz w:val="28"/>
          <w:szCs w:val="28"/>
          <w:lang w:val="uk-UA" w:eastAsia="zh-CN" w:bidi="hi-IN"/>
        </w:rPr>
        <w:t>, такі  питання будуть врегульовані ш</w:t>
      </w:r>
      <w:r w:rsidRPr="008A5F53">
        <w:rPr>
          <w:rFonts w:ascii="Times New Roman" w:eastAsia="Arial" w:hAnsi="Times New Roman"/>
          <w:kern w:val="3"/>
          <w:sz w:val="28"/>
          <w:szCs w:val="28"/>
          <w:lang w:val="uk-UA" w:eastAsia="zh-CN" w:bidi="hi-IN"/>
        </w:rPr>
        <w:t xml:space="preserve">ляхом внесення відповідних змін; </w:t>
      </w:r>
    </w:p>
    <w:p w:rsidR="009B4886" w:rsidRPr="008A5F53" w:rsidRDefault="00F63555" w:rsidP="00BE0C96">
      <w:pPr>
        <w:pStyle w:val="a9"/>
        <w:numPr>
          <w:ilvl w:val="0"/>
          <w:numId w:val="23"/>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8A5F53">
        <w:rPr>
          <w:rFonts w:ascii="Times New Roman" w:eastAsia="Arial" w:hAnsi="Times New Roman"/>
          <w:kern w:val="3"/>
          <w:sz w:val="28"/>
          <w:szCs w:val="28"/>
          <w:lang w:val="uk-UA" w:eastAsia="zh-CN" w:bidi="hi-IN"/>
        </w:rPr>
        <w:t>п</w:t>
      </w:r>
      <w:r w:rsidR="009B4886" w:rsidRPr="008A5F53">
        <w:rPr>
          <w:rFonts w:ascii="Times New Roman" w:eastAsia="Arial" w:hAnsi="Times New Roman"/>
          <w:kern w:val="3"/>
          <w:sz w:val="28"/>
          <w:szCs w:val="28"/>
          <w:lang w:val="uk-UA" w:eastAsia="zh-CN" w:bidi="hi-IN"/>
        </w:rPr>
        <w:t xml:space="preserve">еріодичне відстеження має здійснюватися раз на три роки, починаючи з дня виконання заходів з повторного відстеження. Відстеження результативності зазначеного вище регуляторного </w:t>
      </w:r>
      <w:proofErr w:type="spellStart"/>
      <w:r w:rsidR="009B4886" w:rsidRPr="008A5F53">
        <w:rPr>
          <w:rFonts w:ascii="Times New Roman" w:eastAsia="Arial" w:hAnsi="Times New Roman"/>
          <w:kern w:val="3"/>
          <w:sz w:val="28"/>
          <w:szCs w:val="28"/>
          <w:lang w:val="uk-UA" w:eastAsia="zh-CN" w:bidi="hi-IN"/>
        </w:rPr>
        <w:t>акта</w:t>
      </w:r>
      <w:proofErr w:type="spellEnd"/>
      <w:r w:rsidR="009B4886" w:rsidRPr="008A5F53">
        <w:rPr>
          <w:rFonts w:ascii="Times New Roman" w:eastAsia="Arial" w:hAnsi="Times New Roman"/>
          <w:kern w:val="3"/>
          <w:sz w:val="28"/>
          <w:szCs w:val="28"/>
          <w:lang w:val="uk-UA" w:eastAsia="zh-CN" w:bidi="hi-IN"/>
        </w:rPr>
        <w:t xml:space="preserve"> проводитиметься шляхом розгляду пропозицій та зауважень від суб’єктів господарювання, які надійшли до Міндовкілля.</w:t>
      </w:r>
    </w:p>
    <w:p w:rsidR="009B4886" w:rsidRPr="008A5F53" w:rsidRDefault="009B4886" w:rsidP="009B4886">
      <w:pPr>
        <w:spacing w:after="0" w:line="240" w:lineRule="auto"/>
        <w:ind w:firstLine="709"/>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Метод проведення відстеження результативності – статистичний.</w:t>
      </w:r>
    </w:p>
    <w:p w:rsidR="009B4886" w:rsidRPr="008A5F53" w:rsidRDefault="009B4886" w:rsidP="009B4886">
      <w:pPr>
        <w:spacing w:after="0" w:line="240" w:lineRule="auto"/>
        <w:ind w:firstLine="709"/>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Вид даних, за допомогою яких здійснюватиметься відстеження результативності – статистичні.</w:t>
      </w:r>
    </w:p>
    <w:p w:rsidR="009B4886" w:rsidRPr="008A5F53" w:rsidRDefault="009B4886" w:rsidP="009B4886">
      <w:pPr>
        <w:spacing w:after="0" w:line="240" w:lineRule="auto"/>
        <w:ind w:firstLine="709"/>
        <w:jc w:val="both"/>
        <w:rPr>
          <w:rFonts w:ascii="Times New Roman" w:eastAsia="Times New Roman" w:hAnsi="Times New Roman"/>
          <w:sz w:val="28"/>
          <w:szCs w:val="28"/>
          <w:lang w:eastAsia="ru-RU"/>
        </w:rPr>
      </w:pPr>
      <w:r w:rsidRPr="008A5F53">
        <w:rPr>
          <w:rFonts w:ascii="Times New Roman" w:eastAsia="Times New Roman" w:hAnsi="Times New Roman"/>
          <w:sz w:val="28"/>
          <w:szCs w:val="28"/>
          <w:lang w:eastAsia="ru-RU"/>
        </w:rPr>
        <w:t>Для відстеження результативності будуть використовуватися дані,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Міндовкілля.</w:t>
      </w:r>
    </w:p>
    <w:p w:rsidR="009B4886" w:rsidRPr="008A5F53"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8A5F53" w:rsidRDefault="009B4886" w:rsidP="009B4886">
      <w:pPr>
        <w:spacing w:after="0" w:line="240" w:lineRule="auto"/>
        <w:ind w:firstLine="709"/>
        <w:jc w:val="both"/>
        <w:rPr>
          <w:rFonts w:ascii="Times New Roman" w:eastAsia="Times New Roman" w:hAnsi="Times New Roman"/>
          <w:sz w:val="28"/>
          <w:szCs w:val="28"/>
          <w:lang w:eastAsia="ru-RU"/>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8"/>
        <w:gridCol w:w="6088"/>
      </w:tblGrid>
      <w:tr w:rsidR="009B4886" w:rsidRPr="008A5F53" w:rsidTr="00555AA8">
        <w:trPr>
          <w:trHeight w:val="746"/>
        </w:trPr>
        <w:tc>
          <w:tcPr>
            <w:tcW w:w="4298" w:type="dxa"/>
            <w:tcBorders>
              <w:top w:val="nil"/>
              <w:left w:val="nil"/>
              <w:bottom w:val="nil"/>
              <w:right w:val="nil"/>
            </w:tcBorders>
          </w:tcPr>
          <w:p w:rsidR="009B4886" w:rsidRPr="008A5F53" w:rsidRDefault="009B4886" w:rsidP="009B4886">
            <w:pPr>
              <w:spacing w:after="0" w:line="240" w:lineRule="auto"/>
              <w:rPr>
                <w:rFonts w:ascii="Times New Roman" w:eastAsia="Times New Roman" w:hAnsi="Times New Roman"/>
                <w:b/>
                <w:sz w:val="28"/>
                <w:szCs w:val="28"/>
                <w:lang w:eastAsia="ru-RU"/>
              </w:rPr>
            </w:pPr>
            <w:r w:rsidRPr="008A5F53">
              <w:rPr>
                <w:rFonts w:ascii="Times New Roman" w:eastAsia="Times New Roman" w:hAnsi="Times New Roman"/>
                <w:b/>
                <w:sz w:val="28"/>
                <w:szCs w:val="28"/>
                <w:lang w:eastAsia="ru-RU"/>
              </w:rPr>
              <w:t>Міністр захисту довкілля та природних ресурсів України</w:t>
            </w:r>
          </w:p>
        </w:tc>
        <w:tc>
          <w:tcPr>
            <w:tcW w:w="6088" w:type="dxa"/>
            <w:tcBorders>
              <w:top w:val="nil"/>
              <w:left w:val="nil"/>
              <w:bottom w:val="nil"/>
              <w:right w:val="nil"/>
            </w:tcBorders>
          </w:tcPr>
          <w:p w:rsidR="009B4886" w:rsidRPr="008A5F53" w:rsidRDefault="009B4886" w:rsidP="009B4886">
            <w:pPr>
              <w:keepNext/>
              <w:spacing w:after="0" w:line="240" w:lineRule="auto"/>
              <w:jc w:val="right"/>
              <w:outlineLvl w:val="0"/>
              <w:rPr>
                <w:rFonts w:ascii="Times New Roman" w:eastAsia="Times New Roman" w:hAnsi="Times New Roman"/>
                <w:sz w:val="28"/>
                <w:szCs w:val="28"/>
                <w:lang w:eastAsia="ru-RU"/>
              </w:rPr>
            </w:pPr>
          </w:p>
          <w:p w:rsidR="009B4886" w:rsidRPr="008A5F53" w:rsidRDefault="00C0202D" w:rsidP="00C0202D">
            <w:pPr>
              <w:spacing w:after="0" w:line="240" w:lineRule="auto"/>
              <w:jc w:val="both"/>
              <w:rPr>
                <w:rFonts w:ascii="Times New Roman" w:eastAsia="Times New Roman" w:hAnsi="Times New Roman"/>
                <w:b/>
                <w:sz w:val="28"/>
                <w:szCs w:val="28"/>
                <w:lang w:eastAsia="ru-RU"/>
              </w:rPr>
            </w:pPr>
            <w:r w:rsidRPr="008A5F53">
              <w:rPr>
                <w:rFonts w:ascii="Times New Roman" w:eastAsia="Arial Unicode MS" w:hAnsi="Times New Roman"/>
                <w:b/>
                <w:bCs/>
                <w:sz w:val="28"/>
                <w:szCs w:val="28"/>
                <w:lang w:eastAsia="ru-RU"/>
              </w:rPr>
              <w:t xml:space="preserve">                                      </w:t>
            </w:r>
            <w:r w:rsidR="009B4886" w:rsidRPr="008A5F53">
              <w:rPr>
                <w:rFonts w:ascii="Times New Roman" w:eastAsia="Arial Unicode MS" w:hAnsi="Times New Roman"/>
                <w:b/>
                <w:bCs/>
                <w:sz w:val="28"/>
                <w:szCs w:val="28"/>
                <w:lang w:eastAsia="ru-RU"/>
              </w:rPr>
              <w:t>Р</w:t>
            </w:r>
            <w:r w:rsidRPr="008A5F53">
              <w:rPr>
                <w:rFonts w:ascii="Times New Roman" w:eastAsia="Arial Unicode MS" w:hAnsi="Times New Roman"/>
                <w:b/>
                <w:bCs/>
                <w:sz w:val="28"/>
                <w:szCs w:val="28"/>
                <w:lang w:eastAsia="ru-RU"/>
              </w:rPr>
              <w:t>услан СТРІЛЕЦЬ</w:t>
            </w:r>
          </w:p>
        </w:tc>
      </w:tr>
    </w:tbl>
    <w:p w:rsidR="009B4886" w:rsidRPr="008A5F53" w:rsidRDefault="009B4886" w:rsidP="009B4886">
      <w:pPr>
        <w:spacing w:after="0" w:line="240" w:lineRule="auto"/>
        <w:jc w:val="both"/>
        <w:rPr>
          <w:rFonts w:ascii="Times New Roman" w:eastAsia="Times New Roman" w:hAnsi="Times New Roman"/>
          <w:sz w:val="28"/>
          <w:szCs w:val="28"/>
          <w:lang w:eastAsia="ru-RU"/>
        </w:rPr>
      </w:pPr>
    </w:p>
    <w:p w:rsidR="009B4886" w:rsidRPr="008A5F53" w:rsidRDefault="00157264" w:rsidP="00117593">
      <w:pPr>
        <w:rPr>
          <w:rFonts w:ascii="Times New Roman" w:hAnsi="Times New Roman"/>
          <w:sz w:val="28"/>
          <w:szCs w:val="28"/>
        </w:rPr>
      </w:pPr>
      <w:r w:rsidRPr="008A5F53">
        <w:rPr>
          <w:rFonts w:ascii="Times New Roman" w:hAnsi="Times New Roman"/>
          <w:sz w:val="28"/>
          <w:szCs w:val="28"/>
        </w:rPr>
        <w:t>«___» ____________ 2022 р.</w:t>
      </w:r>
    </w:p>
    <w:p w:rsidR="009B4886" w:rsidRPr="008A5F53" w:rsidRDefault="009B4886" w:rsidP="009B4886">
      <w:pPr>
        <w:spacing w:after="0" w:line="240" w:lineRule="auto"/>
        <w:ind w:right="-1"/>
        <w:jc w:val="both"/>
        <w:rPr>
          <w:rFonts w:ascii="Times New Roman" w:eastAsia="Times New Roman" w:hAnsi="Times New Roman"/>
          <w:sz w:val="28"/>
          <w:szCs w:val="28"/>
          <w:lang w:eastAsia="ru-RU"/>
        </w:rPr>
      </w:pPr>
    </w:p>
    <w:p w:rsidR="009B4886" w:rsidRPr="008A5F53" w:rsidRDefault="009B4886" w:rsidP="009B4886">
      <w:pPr>
        <w:spacing w:after="0" w:line="240" w:lineRule="auto"/>
        <w:ind w:right="-1"/>
        <w:jc w:val="both"/>
        <w:rPr>
          <w:rFonts w:ascii="Times New Roman" w:eastAsia="Times New Roman" w:hAnsi="Times New Roman"/>
          <w:sz w:val="28"/>
          <w:szCs w:val="28"/>
          <w:lang w:eastAsia="ru-RU"/>
        </w:rPr>
      </w:pPr>
    </w:p>
    <w:p w:rsidR="009B4886" w:rsidRPr="008A5F53" w:rsidRDefault="009B4886" w:rsidP="009B4886">
      <w:pPr>
        <w:spacing w:after="0" w:line="240" w:lineRule="auto"/>
        <w:ind w:right="-1"/>
        <w:jc w:val="both"/>
        <w:rPr>
          <w:rFonts w:ascii="Times New Roman" w:eastAsia="Times New Roman" w:hAnsi="Times New Roman"/>
          <w:sz w:val="28"/>
          <w:szCs w:val="28"/>
          <w:lang w:eastAsia="ru-RU"/>
        </w:rPr>
      </w:pPr>
      <w:bookmarkStart w:id="1" w:name="_GoBack"/>
      <w:bookmarkEnd w:id="1"/>
    </w:p>
    <w:p w:rsidR="009B4886" w:rsidRPr="008A5F53" w:rsidRDefault="009B4886" w:rsidP="009B4886">
      <w:pPr>
        <w:spacing w:after="0" w:line="240" w:lineRule="auto"/>
        <w:ind w:right="-1"/>
        <w:jc w:val="both"/>
        <w:rPr>
          <w:rFonts w:ascii="Times New Roman" w:eastAsia="Times New Roman" w:hAnsi="Times New Roman"/>
          <w:sz w:val="28"/>
          <w:szCs w:val="28"/>
          <w:lang w:eastAsia="ru-RU"/>
        </w:rPr>
      </w:pPr>
    </w:p>
    <w:p w:rsidR="009B4886" w:rsidRPr="008A5F53" w:rsidRDefault="009B4886" w:rsidP="009B4886">
      <w:pPr>
        <w:spacing w:after="0" w:line="240" w:lineRule="auto"/>
        <w:ind w:right="-1"/>
        <w:jc w:val="both"/>
        <w:rPr>
          <w:rFonts w:ascii="Times New Roman" w:eastAsia="Times New Roman" w:hAnsi="Times New Roman"/>
          <w:sz w:val="28"/>
          <w:szCs w:val="28"/>
          <w:lang w:eastAsia="ru-RU"/>
        </w:rPr>
      </w:pPr>
    </w:p>
    <w:p w:rsidR="009B4886" w:rsidRPr="008A5F53" w:rsidRDefault="009B4886" w:rsidP="009B4886">
      <w:pPr>
        <w:spacing w:after="0" w:line="240" w:lineRule="auto"/>
        <w:ind w:right="-1"/>
        <w:jc w:val="both"/>
        <w:rPr>
          <w:rFonts w:ascii="Times New Roman" w:eastAsia="Times New Roman" w:hAnsi="Times New Roman"/>
          <w:sz w:val="28"/>
          <w:szCs w:val="28"/>
          <w:lang w:eastAsia="ru-RU"/>
        </w:rPr>
      </w:pPr>
    </w:p>
    <w:p w:rsidR="009B4886" w:rsidRPr="008A5F53" w:rsidRDefault="009B4886" w:rsidP="005539DD">
      <w:pPr>
        <w:pageBreakBefore/>
        <w:spacing w:after="0" w:line="240" w:lineRule="auto"/>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lastRenderedPageBreak/>
        <w:t>ВИТРАТИ</w:t>
      </w:r>
    </w:p>
    <w:p w:rsidR="009B4886" w:rsidRPr="008A5F53" w:rsidRDefault="009B4886" w:rsidP="009B4886">
      <w:pPr>
        <w:spacing w:after="0" w:line="240" w:lineRule="auto"/>
        <w:ind w:right="-1"/>
        <w:jc w:val="center"/>
        <w:rPr>
          <w:rFonts w:ascii="Times New Roman" w:eastAsia="Times New Roman" w:hAnsi="Times New Roman"/>
          <w:i/>
          <w:sz w:val="24"/>
          <w:szCs w:val="24"/>
          <w:lang w:eastAsia="ru-RU"/>
        </w:rPr>
      </w:pPr>
      <w:r w:rsidRPr="008A5F53">
        <w:rPr>
          <w:rFonts w:ascii="Times New Roman" w:eastAsia="Times New Roman" w:hAnsi="Times New Roman"/>
          <w:sz w:val="24"/>
          <w:szCs w:val="24"/>
          <w:lang w:eastAsia="ru-RU"/>
        </w:rPr>
        <w:t xml:space="preserve">на одного суб’єкта господарювання великого </w:t>
      </w:r>
      <w:r w:rsidRPr="008A5F53">
        <w:rPr>
          <w:rFonts w:ascii="Times New Roman" w:eastAsia="Times New Roman" w:hAnsi="Times New Roman"/>
          <w:bCs/>
          <w:sz w:val="24"/>
          <w:szCs w:val="24"/>
          <w:lang w:eastAsia="ru-RU"/>
        </w:rPr>
        <w:t>і середнього підприємництва</w:t>
      </w:r>
      <w:r w:rsidRPr="008A5F53">
        <w:rPr>
          <w:rFonts w:ascii="Times New Roman" w:eastAsia="Times New Roman" w:hAnsi="Times New Roman"/>
          <w:sz w:val="24"/>
          <w:szCs w:val="24"/>
          <w:lang w:eastAsia="ru-RU"/>
        </w:rPr>
        <w:t xml:space="preserve">, які виникають внаслідок дії регуляторного </w:t>
      </w:r>
      <w:proofErr w:type="spellStart"/>
      <w:r w:rsidRPr="008A5F53">
        <w:rPr>
          <w:rFonts w:ascii="Times New Roman" w:eastAsia="Times New Roman" w:hAnsi="Times New Roman"/>
          <w:sz w:val="24"/>
          <w:szCs w:val="24"/>
          <w:lang w:eastAsia="ru-RU"/>
        </w:rPr>
        <w:t>акта</w:t>
      </w:r>
      <w:proofErr w:type="spellEnd"/>
    </w:p>
    <w:p w:rsidR="009B4886" w:rsidRPr="008A5F53" w:rsidRDefault="009B4886" w:rsidP="009B4886">
      <w:pPr>
        <w:spacing w:after="0" w:line="240" w:lineRule="auto"/>
        <w:ind w:right="-1"/>
        <w:jc w:val="both"/>
        <w:rPr>
          <w:rFonts w:ascii="Times New Roman" w:eastAsia="Times New Roman" w:hAnsi="Times New Roman"/>
          <w:b/>
          <w:sz w:val="24"/>
          <w:szCs w:val="24"/>
          <w:lang w:eastAsia="ru-RU"/>
        </w:rPr>
      </w:pPr>
    </w:p>
    <w:tbl>
      <w:tblPr>
        <w:tblW w:w="9920" w:type="dxa"/>
        <w:tblInd w:w="-131" w:type="dxa"/>
        <w:shd w:val="clear" w:color="auto" w:fill="F9F9F9"/>
        <w:tblLayout w:type="fixed"/>
        <w:tblCellMar>
          <w:left w:w="0" w:type="dxa"/>
          <w:right w:w="0" w:type="dxa"/>
        </w:tblCellMar>
        <w:tblLook w:val="04A0" w:firstRow="1" w:lastRow="0" w:firstColumn="1" w:lastColumn="0" w:noHBand="0" w:noVBand="1"/>
      </w:tblPr>
      <w:tblGrid>
        <w:gridCol w:w="848"/>
        <w:gridCol w:w="6238"/>
        <w:gridCol w:w="1419"/>
        <w:gridCol w:w="1415"/>
      </w:tblGrid>
      <w:tr w:rsidR="0082573C" w:rsidRPr="008A5F53" w:rsidTr="008D2D9A">
        <w:trPr>
          <w:trHeight w:val="749"/>
        </w:trPr>
        <w:tc>
          <w:tcPr>
            <w:tcW w:w="428" w:type="pct"/>
            <w:tcBorders>
              <w:top w:val="single" w:sz="6"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8A5F53" w:rsidRDefault="009B4886" w:rsidP="003F247A">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Порядковий номер</w:t>
            </w:r>
          </w:p>
        </w:tc>
        <w:tc>
          <w:tcPr>
            <w:tcW w:w="3144"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8A5F53" w:rsidRDefault="009B4886" w:rsidP="003F247A">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w:t>
            </w:r>
          </w:p>
        </w:tc>
        <w:tc>
          <w:tcPr>
            <w:tcW w:w="715"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8A5F53" w:rsidRDefault="009B4886" w:rsidP="003F247A">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За перший рік</w:t>
            </w:r>
          </w:p>
        </w:tc>
        <w:tc>
          <w:tcPr>
            <w:tcW w:w="713"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9B4886" w:rsidRPr="008A5F53" w:rsidRDefault="009B4886" w:rsidP="003F247A">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За п’ять років</w:t>
            </w:r>
          </w:p>
        </w:tc>
      </w:tr>
      <w:tr w:rsidR="0082573C" w:rsidRPr="008A5F53" w:rsidTr="008D2D9A">
        <w:trPr>
          <w:trHeight w:val="116"/>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left="136" w:right="-1"/>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8D2D9A">
            <w:pPr>
              <w:spacing w:after="0" w:line="240" w:lineRule="auto"/>
              <w:ind w:right="128"/>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82573C"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82573C" w:rsidP="005D7815">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r>
      <w:tr w:rsidR="0082573C" w:rsidRPr="008A5F53" w:rsidTr="008D2D9A">
        <w:trPr>
          <w:trHeight w:val="638"/>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left="136" w:right="-1"/>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2.</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8D2D9A">
            <w:pPr>
              <w:spacing w:after="0" w:line="240" w:lineRule="auto"/>
              <w:ind w:right="128"/>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r>
      <w:tr w:rsidR="0082573C" w:rsidRPr="008A5F53" w:rsidTr="008D2D9A">
        <w:trPr>
          <w:trHeight w:val="382"/>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left="136" w:right="-1"/>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3.</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8D2D9A">
            <w:pPr>
              <w:spacing w:after="0" w:line="240" w:lineRule="auto"/>
              <w:ind w:right="128"/>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гривень</w:t>
            </w:r>
          </w:p>
          <w:p w:rsidR="005D7815" w:rsidRPr="008A5F53" w:rsidRDefault="005D7815" w:rsidP="008D2D9A">
            <w:pPr>
              <w:spacing w:after="0" w:line="240" w:lineRule="auto"/>
              <w:ind w:right="128"/>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r w:rsidR="00847D1C" w:rsidRPr="008A5F53">
              <w:rPr>
                <w:rFonts w:ascii="Times New Roman" w:eastAsia="Times New Roman" w:hAnsi="Times New Roman"/>
                <w:sz w:val="24"/>
                <w:szCs w:val="24"/>
                <w:lang w:eastAsia="ru-RU"/>
              </w:rPr>
              <w:t>4</w:t>
            </w:r>
            <w:r w:rsidRPr="008A5F53">
              <w:rPr>
                <w:rFonts w:ascii="Times New Roman" w:eastAsia="Times New Roman" w:hAnsi="Times New Roman"/>
                <w:sz w:val="24"/>
                <w:szCs w:val="24"/>
                <w:lang w:eastAsia="ru-RU"/>
              </w:rPr>
              <w:t xml:space="preserve"> години роботи працівника для </w:t>
            </w:r>
            <w:r w:rsidR="00847D1C" w:rsidRPr="008A5F53">
              <w:rPr>
                <w:rFonts w:ascii="Times New Roman" w:eastAsia="Times New Roman" w:hAnsi="Times New Roman"/>
                <w:sz w:val="24"/>
                <w:szCs w:val="24"/>
                <w:lang w:eastAsia="ru-RU"/>
              </w:rPr>
              <w:t>виконання вимог</w:t>
            </w:r>
            <w:r w:rsidRPr="008A5F53">
              <w:rPr>
                <w:rFonts w:ascii="Times New Roman" w:eastAsia="Times New Roman" w:hAnsi="Times New Roman"/>
                <w:sz w:val="24"/>
                <w:szCs w:val="24"/>
                <w:lang w:eastAsia="ru-RU"/>
              </w:rPr>
              <w:t xml:space="preserve"> нормативно-правового акту)</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847D1C" w:rsidP="00847D1C">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161</w:t>
            </w:r>
            <w:r w:rsidR="005D7815" w:rsidRPr="008A5F53">
              <w:rPr>
                <w:rFonts w:ascii="Times New Roman" w:eastAsia="Times New Roman" w:hAnsi="Times New Roman"/>
                <w:sz w:val="24"/>
                <w:szCs w:val="24"/>
                <w:lang w:eastAsia="ru-RU"/>
              </w:rPr>
              <w:t>,</w:t>
            </w:r>
            <w:r w:rsidRPr="008A5F53">
              <w:rPr>
                <w:rFonts w:ascii="Times New Roman" w:eastAsia="Times New Roman" w:hAnsi="Times New Roman"/>
                <w:sz w:val="24"/>
                <w:szCs w:val="24"/>
                <w:lang w:eastAsia="ru-RU"/>
              </w:rPr>
              <w:t>84</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847D1C"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161,84</w:t>
            </w:r>
          </w:p>
        </w:tc>
      </w:tr>
      <w:tr w:rsidR="0082573C" w:rsidRPr="008A5F53" w:rsidTr="008D2D9A">
        <w:trPr>
          <w:trHeight w:val="605"/>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left="136" w:right="-1"/>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4.</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8D2D9A">
            <w:pPr>
              <w:spacing w:after="0" w:line="240" w:lineRule="auto"/>
              <w:ind w:right="128"/>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r>
      <w:tr w:rsidR="0082573C" w:rsidRPr="008A5F53" w:rsidTr="008D2D9A">
        <w:trPr>
          <w:trHeight w:val="694"/>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left="136" w:right="-1"/>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5.</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8D2D9A">
            <w:pPr>
              <w:spacing w:after="0" w:line="240" w:lineRule="auto"/>
              <w:ind w:right="128"/>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r>
      <w:tr w:rsidR="0082573C" w:rsidRPr="008A5F53" w:rsidTr="008D2D9A">
        <w:trPr>
          <w:trHeight w:val="417"/>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left="136" w:right="-1"/>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6.</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8D2D9A">
            <w:pPr>
              <w:spacing w:after="0" w:line="240" w:lineRule="auto"/>
              <w:ind w:right="128"/>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на оборотні активи (матеріали, канцелярські товари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r>
      <w:tr w:rsidR="0082573C" w:rsidRPr="008A5F53" w:rsidTr="008D2D9A">
        <w:trPr>
          <w:trHeight w:val="381"/>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left="136" w:right="-1"/>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7.</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8D2D9A">
            <w:pPr>
              <w:spacing w:after="0" w:line="240" w:lineRule="auto"/>
              <w:ind w:right="128"/>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Витрати, пов’язані із </w:t>
            </w:r>
            <w:proofErr w:type="spellStart"/>
            <w:r w:rsidRPr="008A5F53">
              <w:rPr>
                <w:rFonts w:ascii="Times New Roman" w:eastAsia="Times New Roman" w:hAnsi="Times New Roman"/>
                <w:sz w:val="24"/>
                <w:szCs w:val="24"/>
                <w:lang w:eastAsia="ru-RU"/>
              </w:rPr>
              <w:t>наймом</w:t>
            </w:r>
            <w:proofErr w:type="spellEnd"/>
            <w:r w:rsidRPr="008A5F53">
              <w:rPr>
                <w:rFonts w:ascii="Times New Roman" w:eastAsia="Times New Roman" w:hAnsi="Times New Roman"/>
                <w:sz w:val="24"/>
                <w:szCs w:val="24"/>
                <w:lang w:eastAsia="ru-RU"/>
              </w:rPr>
              <w:t xml:space="preserve"> додаткового персоналу,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r>
      <w:tr w:rsidR="0082573C" w:rsidRPr="008A5F53" w:rsidTr="008D2D9A">
        <w:trPr>
          <w:trHeight w:val="267"/>
        </w:trPr>
        <w:tc>
          <w:tcPr>
            <w:tcW w:w="428"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left="136" w:right="-1"/>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8.</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8D2D9A">
            <w:pPr>
              <w:spacing w:after="0" w:line="240" w:lineRule="auto"/>
              <w:ind w:right="128"/>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Інше (уточнити), гривень.</w:t>
            </w:r>
            <w:r w:rsidR="005D7815" w:rsidRPr="008A5F53">
              <w:rPr>
                <w:rFonts w:ascii="Times New Roman" w:eastAsia="Times New Roman" w:hAnsi="Times New Roman"/>
                <w:sz w:val="24"/>
                <w:szCs w:val="24"/>
                <w:lang w:eastAsia="ru-RU"/>
              </w:rPr>
              <w:t xml:space="preserve"> </w:t>
            </w:r>
            <w:r w:rsidR="00847D1C" w:rsidRPr="008A5F53">
              <w:rPr>
                <w:rFonts w:ascii="Times New Roman" w:eastAsia="Times New Roman" w:hAnsi="Times New Roman"/>
                <w:sz w:val="24"/>
                <w:szCs w:val="24"/>
                <w:lang w:eastAsia="ru-RU"/>
              </w:rPr>
              <w:t>Організація суб’єктом господарювання вимог для участі громадськості у процесі видачі дозволу на викиди, у разі необхідності, проведення публічного обговорення (2 години роботи працівника для виконання вимог нормативно-правового акту)</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tcPr>
          <w:p w:rsidR="009B4886" w:rsidRPr="008A5F53" w:rsidRDefault="00847D1C"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80,92</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tcPr>
          <w:p w:rsidR="009B4886" w:rsidRPr="008A5F53" w:rsidRDefault="00847D1C" w:rsidP="00157264">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80,92</w:t>
            </w:r>
          </w:p>
        </w:tc>
      </w:tr>
      <w:tr w:rsidR="0082573C" w:rsidRPr="008A5F53" w:rsidTr="008D2D9A">
        <w:trPr>
          <w:trHeight w:val="374"/>
        </w:trPr>
        <w:tc>
          <w:tcPr>
            <w:tcW w:w="428" w:type="pct"/>
            <w:tcBorders>
              <w:top w:val="nil"/>
              <w:left w:val="single" w:sz="6" w:space="0" w:color="auto"/>
              <w:bottom w:val="single" w:sz="4"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left="136" w:right="-1"/>
              <w:jc w:val="both"/>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9.</w:t>
            </w:r>
          </w:p>
        </w:tc>
        <w:tc>
          <w:tcPr>
            <w:tcW w:w="3144"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9B4886">
            <w:pPr>
              <w:spacing w:after="0" w:line="240" w:lineRule="auto"/>
              <w:ind w:right="-1"/>
              <w:jc w:val="both"/>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РАЗОМ (сума рядків: 1 + 2 + 3 + 4 + 5 + 6 + 7 + 8), гривень</w:t>
            </w:r>
          </w:p>
        </w:tc>
        <w:tc>
          <w:tcPr>
            <w:tcW w:w="715"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8A5F53" w:rsidRDefault="00847D1C" w:rsidP="00847D1C">
            <w:pPr>
              <w:spacing w:after="0" w:line="240" w:lineRule="auto"/>
              <w:ind w:right="-1"/>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242</w:t>
            </w:r>
            <w:r w:rsidR="0082573C" w:rsidRPr="008A5F53">
              <w:rPr>
                <w:rFonts w:ascii="Times New Roman" w:eastAsia="Times New Roman" w:hAnsi="Times New Roman"/>
                <w:b/>
                <w:sz w:val="24"/>
                <w:szCs w:val="24"/>
                <w:lang w:eastAsia="ru-RU"/>
              </w:rPr>
              <w:t>,</w:t>
            </w:r>
            <w:r w:rsidRPr="008A5F53">
              <w:rPr>
                <w:rFonts w:ascii="Times New Roman" w:eastAsia="Times New Roman" w:hAnsi="Times New Roman"/>
                <w:b/>
                <w:sz w:val="24"/>
                <w:szCs w:val="24"/>
                <w:lang w:eastAsia="ru-RU"/>
              </w:rPr>
              <w:t>76</w:t>
            </w:r>
          </w:p>
        </w:tc>
        <w:tc>
          <w:tcPr>
            <w:tcW w:w="713"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8A5F53" w:rsidRDefault="00847D1C" w:rsidP="009B4886">
            <w:pPr>
              <w:spacing w:after="0" w:line="240" w:lineRule="auto"/>
              <w:ind w:right="-1"/>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242,76</w:t>
            </w:r>
          </w:p>
        </w:tc>
      </w:tr>
      <w:tr w:rsidR="0082573C" w:rsidRPr="008A5F53" w:rsidTr="008D2D9A">
        <w:trPr>
          <w:trHeight w:val="607"/>
        </w:trPr>
        <w:tc>
          <w:tcPr>
            <w:tcW w:w="428" w:type="pct"/>
            <w:tcBorders>
              <w:top w:val="single" w:sz="4" w:space="0" w:color="auto"/>
              <w:left w:val="single" w:sz="4" w:space="0" w:color="auto"/>
              <w:bottom w:val="single" w:sz="4"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left="136" w:right="-1"/>
              <w:jc w:val="both"/>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10.</w:t>
            </w:r>
          </w:p>
        </w:tc>
        <w:tc>
          <w:tcPr>
            <w:tcW w:w="3144"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9B4886">
            <w:pPr>
              <w:spacing w:after="0" w:line="240" w:lineRule="auto"/>
              <w:ind w:right="-1"/>
              <w:jc w:val="both"/>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715"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9B4886">
            <w:pPr>
              <w:spacing w:after="0" w:line="240" w:lineRule="auto"/>
              <w:ind w:right="-1"/>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10</w:t>
            </w:r>
            <w:r w:rsidR="00157264" w:rsidRPr="008A5F53">
              <w:rPr>
                <w:rFonts w:ascii="Times New Roman" w:eastAsia="Times New Roman" w:hAnsi="Times New Roman"/>
                <w:b/>
                <w:sz w:val="24"/>
                <w:szCs w:val="24"/>
                <w:lang w:eastAsia="ru-RU"/>
              </w:rPr>
              <w:t xml:space="preserve"> </w:t>
            </w:r>
            <w:r w:rsidRPr="008A5F53">
              <w:rPr>
                <w:rFonts w:ascii="Times New Roman" w:eastAsia="Times New Roman" w:hAnsi="Times New Roman"/>
                <w:b/>
                <w:sz w:val="24"/>
                <w:szCs w:val="24"/>
                <w:lang w:eastAsia="ru-RU"/>
              </w:rPr>
              <w:t>000</w:t>
            </w:r>
          </w:p>
        </w:tc>
        <w:tc>
          <w:tcPr>
            <w:tcW w:w="713" w:type="pct"/>
            <w:tcBorders>
              <w:top w:val="single" w:sz="4" w:space="0" w:color="auto"/>
              <w:left w:val="nil"/>
              <w:bottom w:val="single" w:sz="4" w:space="0" w:color="auto"/>
              <w:right w:val="single" w:sz="4" w:space="0" w:color="auto"/>
            </w:tcBorders>
            <w:shd w:val="clear" w:color="auto" w:fill="FFFFFF"/>
            <w:tcMar>
              <w:top w:w="15" w:type="dxa"/>
              <w:left w:w="11" w:type="dxa"/>
              <w:bottom w:w="15" w:type="dxa"/>
              <w:right w:w="15" w:type="dxa"/>
            </w:tcMar>
            <w:hideMark/>
          </w:tcPr>
          <w:p w:rsidR="009B4886" w:rsidRPr="008A5F53" w:rsidRDefault="009B4886" w:rsidP="009B4886">
            <w:pPr>
              <w:spacing w:after="0" w:line="240" w:lineRule="auto"/>
              <w:ind w:right="-1"/>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10</w:t>
            </w:r>
            <w:r w:rsidR="00157264" w:rsidRPr="008A5F53">
              <w:rPr>
                <w:rFonts w:ascii="Times New Roman" w:eastAsia="Times New Roman" w:hAnsi="Times New Roman"/>
                <w:b/>
                <w:sz w:val="24"/>
                <w:szCs w:val="24"/>
                <w:lang w:eastAsia="ru-RU"/>
              </w:rPr>
              <w:t xml:space="preserve"> </w:t>
            </w:r>
            <w:r w:rsidRPr="008A5F53">
              <w:rPr>
                <w:rFonts w:ascii="Times New Roman" w:eastAsia="Times New Roman" w:hAnsi="Times New Roman"/>
                <w:b/>
                <w:sz w:val="24"/>
                <w:szCs w:val="24"/>
                <w:lang w:eastAsia="ru-RU"/>
              </w:rPr>
              <w:t>000</w:t>
            </w:r>
          </w:p>
        </w:tc>
      </w:tr>
      <w:tr w:rsidR="0082573C" w:rsidRPr="008A5F53" w:rsidTr="008D2D9A">
        <w:tc>
          <w:tcPr>
            <w:tcW w:w="428" w:type="pct"/>
            <w:tcBorders>
              <w:top w:val="single" w:sz="4"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157264">
            <w:pPr>
              <w:spacing w:after="0" w:line="240" w:lineRule="auto"/>
              <w:ind w:left="136" w:right="-1"/>
              <w:jc w:val="both"/>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11.</w:t>
            </w:r>
          </w:p>
        </w:tc>
        <w:tc>
          <w:tcPr>
            <w:tcW w:w="3144"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9B4886" w:rsidP="009B4886">
            <w:pPr>
              <w:spacing w:after="0" w:line="240" w:lineRule="auto"/>
              <w:ind w:right="-1"/>
              <w:jc w:val="both"/>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15"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847D1C" w:rsidP="00847D1C">
            <w:pPr>
              <w:spacing w:after="0" w:line="240" w:lineRule="auto"/>
              <w:ind w:right="-1"/>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2</w:t>
            </w:r>
            <w:r w:rsidR="00157264" w:rsidRPr="008A5F53">
              <w:rPr>
                <w:rFonts w:ascii="Times New Roman" w:eastAsia="Times New Roman" w:hAnsi="Times New Roman"/>
                <w:b/>
                <w:sz w:val="24"/>
                <w:szCs w:val="24"/>
                <w:lang w:eastAsia="ru-RU"/>
              </w:rPr>
              <w:t xml:space="preserve"> </w:t>
            </w:r>
            <w:r w:rsidRPr="008A5F53">
              <w:rPr>
                <w:rFonts w:ascii="Times New Roman" w:eastAsia="Times New Roman" w:hAnsi="Times New Roman"/>
                <w:b/>
                <w:sz w:val="24"/>
                <w:szCs w:val="24"/>
                <w:lang w:eastAsia="ru-RU"/>
              </w:rPr>
              <w:t>427</w:t>
            </w:r>
            <w:r w:rsidR="00157264" w:rsidRPr="008A5F53">
              <w:rPr>
                <w:rFonts w:ascii="Times New Roman" w:eastAsia="Times New Roman" w:hAnsi="Times New Roman"/>
                <w:b/>
                <w:sz w:val="24"/>
                <w:szCs w:val="24"/>
                <w:lang w:eastAsia="ru-RU"/>
              </w:rPr>
              <w:t xml:space="preserve"> </w:t>
            </w:r>
            <w:r w:rsidRPr="008A5F53">
              <w:rPr>
                <w:rFonts w:ascii="Times New Roman" w:eastAsia="Times New Roman" w:hAnsi="Times New Roman"/>
                <w:b/>
                <w:sz w:val="24"/>
                <w:szCs w:val="24"/>
                <w:lang w:eastAsia="ru-RU"/>
              </w:rPr>
              <w:t>6</w:t>
            </w:r>
            <w:r w:rsidR="009B4886" w:rsidRPr="008A5F53">
              <w:rPr>
                <w:rFonts w:ascii="Times New Roman" w:eastAsia="Times New Roman" w:hAnsi="Times New Roman"/>
                <w:b/>
                <w:sz w:val="24"/>
                <w:szCs w:val="24"/>
                <w:lang w:eastAsia="ru-RU"/>
              </w:rPr>
              <w:t>00</w:t>
            </w:r>
          </w:p>
        </w:tc>
        <w:tc>
          <w:tcPr>
            <w:tcW w:w="713"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8A5F53" w:rsidRDefault="00847D1C" w:rsidP="009B4886">
            <w:pPr>
              <w:spacing w:after="0" w:line="240" w:lineRule="auto"/>
              <w:ind w:right="-1"/>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2 427 600</w:t>
            </w:r>
          </w:p>
        </w:tc>
      </w:tr>
    </w:tbl>
    <w:p w:rsidR="009B4886" w:rsidRPr="008A5F53" w:rsidRDefault="009B4886" w:rsidP="009B4886">
      <w:pPr>
        <w:keepNext/>
        <w:spacing w:after="0" w:line="240" w:lineRule="auto"/>
        <w:jc w:val="center"/>
        <w:outlineLvl w:val="2"/>
        <w:rPr>
          <w:rFonts w:ascii="Times New Roman" w:eastAsia="Times New Roman" w:hAnsi="Times New Roman"/>
          <w:bCs/>
          <w:sz w:val="24"/>
          <w:szCs w:val="24"/>
          <w:lang w:eastAsia="ru-RU"/>
        </w:rPr>
      </w:pPr>
    </w:p>
    <w:p w:rsidR="005D7815" w:rsidRPr="008A5F53" w:rsidRDefault="005D7815" w:rsidP="005D7815">
      <w:pPr>
        <w:keepNext/>
        <w:spacing w:after="0" w:line="240" w:lineRule="auto"/>
        <w:jc w:val="both"/>
        <w:outlineLvl w:val="2"/>
        <w:rPr>
          <w:rFonts w:ascii="Times New Roman" w:eastAsia="Times New Roman" w:hAnsi="Times New Roman"/>
          <w:bCs/>
          <w:sz w:val="24"/>
          <w:szCs w:val="24"/>
          <w:lang w:eastAsia="ru-RU"/>
        </w:rPr>
      </w:pPr>
      <w:r w:rsidRPr="008A5F53">
        <w:rPr>
          <w:rFonts w:ascii="Times New Roman" w:eastAsia="Times New Roman" w:hAnsi="Times New Roman"/>
          <w:bCs/>
          <w:sz w:val="24"/>
          <w:szCs w:val="24"/>
          <w:lang w:eastAsia="ru-RU"/>
        </w:rPr>
        <w:t>Примітк</w:t>
      </w:r>
      <w:r w:rsidR="0007139D" w:rsidRPr="008A5F53">
        <w:rPr>
          <w:rFonts w:ascii="Times New Roman" w:eastAsia="Times New Roman" w:hAnsi="Times New Roman"/>
          <w:bCs/>
          <w:sz w:val="24"/>
          <w:szCs w:val="24"/>
          <w:lang w:eastAsia="ru-RU"/>
        </w:rPr>
        <w:t>а</w:t>
      </w:r>
      <w:r w:rsidRPr="008A5F53">
        <w:rPr>
          <w:rFonts w:ascii="Times New Roman" w:eastAsia="Times New Roman" w:hAnsi="Times New Roman"/>
          <w:bCs/>
          <w:sz w:val="24"/>
          <w:szCs w:val="24"/>
          <w:lang w:eastAsia="ru-RU"/>
        </w:rPr>
        <w:t xml:space="preserve">: </w:t>
      </w:r>
    </w:p>
    <w:p w:rsidR="005D7815" w:rsidRPr="008A5F53" w:rsidRDefault="005D7815" w:rsidP="005D7815">
      <w:pPr>
        <w:keepNext/>
        <w:spacing w:after="0" w:line="240" w:lineRule="auto"/>
        <w:jc w:val="both"/>
        <w:outlineLvl w:val="2"/>
        <w:rPr>
          <w:rFonts w:ascii="Times New Roman" w:eastAsia="Times New Roman" w:hAnsi="Times New Roman"/>
          <w:bCs/>
          <w:sz w:val="24"/>
          <w:szCs w:val="24"/>
          <w:lang w:eastAsia="ru-RU"/>
        </w:rPr>
      </w:pPr>
      <w:r w:rsidRPr="008A5F53">
        <w:rPr>
          <w:rFonts w:ascii="Times New Roman" w:eastAsia="Times New Roman" w:hAnsi="Times New Roman"/>
          <w:bCs/>
          <w:sz w:val="24"/>
          <w:szCs w:val="24"/>
          <w:lang w:eastAsia="ru-RU"/>
        </w:rPr>
        <w:t>Розрахунок погодинної зарплати за жовтень-грудень 2022 року. Кількість робочих годин за 12 місяців – 1987 год (40-годинний робочий день). Погодинна МЗП = 6700×12/1987 ≈ 40,46 грн.</w:t>
      </w:r>
    </w:p>
    <w:p w:rsidR="009B4886" w:rsidRPr="008A5F53" w:rsidRDefault="009B4886" w:rsidP="00675E60">
      <w:pPr>
        <w:keepNext/>
        <w:pageBreakBefore/>
        <w:spacing w:after="0" w:line="240" w:lineRule="auto"/>
        <w:jc w:val="center"/>
        <w:outlineLvl w:val="2"/>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lastRenderedPageBreak/>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972"/>
        <w:gridCol w:w="1972"/>
        <w:gridCol w:w="1973"/>
      </w:tblGrid>
      <w:tr w:rsidR="00DE536C" w:rsidRPr="008A5F53" w:rsidTr="00555AA8">
        <w:tc>
          <w:tcPr>
            <w:tcW w:w="3936"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Вид витрат</w:t>
            </w:r>
          </w:p>
        </w:tc>
        <w:tc>
          <w:tcPr>
            <w:tcW w:w="1972"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У перший рік</w:t>
            </w:r>
          </w:p>
        </w:tc>
        <w:tc>
          <w:tcPr>
            <w:tcW w:w="1972"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Періодичні (за рік)</w:t>
            </w:r>
          </w:p>
        </w:tc>
        <w:tc>
          <w:tcPr>
            <w:tcW w:w="1973"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за п’ять років</w:t>
            </w:r>
          </w:p>
        </w:tc>
      </w:tr>
      <w:tr w:rsidR="009B4886" w:rsidRPr="008A5F53" w:rsidTr="00555AA8">
        <w:tc>
          <w:tcPr>
            <w:tcW w:w="3936" w:type="dxa"/>
          </w:tcPr>
          <w:p w:rsidR="009B4886" w:rsidRPr="008A5F53" w:rsidRDefault="009B4886" w:rsidP="009B4886">
            <w:pPr>
              <w:spacing w:after="0" w:line="240" w:lineRule="auto"/>
              <w:ind w:firstLine="426"/>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1972" w:type="dxa"/>
          </w:tcPr>
          <w:p w:rsidR="000364DE" w:rsidRPr="008A5F53" w:rsidRDefault="000364DE" w:rsidP="0082573C">
            <w:pPr>
              <w:spacing w:after="0" w:line="240" w:lineRule="auto"/>
              <w:jc w:val="center"/>
              <w:rPr>
                <w:rFonts w:ascii="Times New Roman" w:eastAsia="Times New Roman" w:hAnsi="Times New Roman"/>
                <w:sz w:val="24"/>
                <w:szCs w:val="24"/>
                <w:lang w:eastAsia="ru-RU"/>
              </w:rPr>
            </w:pPr>
          </w:p>
          <w:p w:rsidR="009B4886" w:rsidRPr="008A5F53" w:rsidRDefault="009B4886" w:rsidP="0082573C">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1972" w:type="dxa"/>
          </w:tcPr>
          <w:p w:rsidR="000364DE" w:rsidRPr="008A5F53" w:rsidRDefault="000364DE" w:rsidP="0082573C">
            <w:pPr>
              <w:spacing w:after="0" w:line="240" w:lineRule="auto"/>
              <w:jc w:val="center"/>
              <w:rPr>
                <w:rFonts w:ascii="Times New Roman" w:eastAsia="Times New Roman" w:hAnsi="Times New Roman"/>
                <w:sz w:val="24"/>
                <w:szCs w:val="24"/>
                <w:lang w:eastAsia="ru-RU"/>
              </w:rPr>
            </w:pPr>
          </w:p>
          <w:p w:rsidR="009B4886" w:rsidRPr="008A5F53" w:rsidRDefault="009B4886" w:rsidP="0082573C">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1973" w:type="dxa"/>
          </w:tcPr>
          <w:p w:rsidR="000364DE" w:rsidRPr="008A5F53" w:rsidRDefault="000364DE" w:rsidP="0082573C">
            <w:pPr>
              <w:spacing w:after="0" w:line="240" w:lineRule="auto"/>
              <w:jc w:val="center"/>
              <w:rPr>
                <w:rFonts w:ascii="Times New Roman" w:eastAsia="Times New Roman" w:hAnsi="Times New Roman"/>
                <w:sz w:val="24"/>
                <w:szCs w:val="24"/>
                <w:lang w:eastAsia="ru-RU"/>
              </w:rPr>
            </w:pPr>
          </w:p>
          <w:p w:rsidR="009B4886" w:rsidRPr="008A5F53" w:rsidRDefault="009B4886" w:rsidP="0082573C">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bl>
    <w:p w:rsidR="009B4886" w:rsidRPr="008A5F53" w:rsidRDefault="009B4886" w:rsidP="009B4886">
      <w:pPr>
        <w:keepNext/>
        <w:spacing w:after="0" w:line="240" w:lineRule="auto"/>
        <w:jc w:val="both"/>
        <w:outlineLvl w:val="2"/>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958"/>
        <w:gridCol w:w="2959"/>
      </w:tblGrid>
      <w:tr w:rsidR="00DE536C" w:rsidRPr="008A5F53" w:rsidTr="00555AA8">
        <w:tc>
          <w:tcPr>
            <w:tcW w:w="3936"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Вид витрат</w:t>
            </w:r>
          </w:p>
        </w:tc>
        <w:tc>
          <w:tcPr>
            <w:tcW w:w="2958"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на сплату податків та зборів (змінених/нововведених) (за рік)</w:t>
            </w:r>
          </w:p>
        </w:tc>
        <w:tc>
          <w:tcPr>
            <w:tcW w:w="2959"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за п’ять років</w:t>
            </w:r>
          </w:p>
        </w:tc>
      </w:tr>
      <w:tr w:rsidR="009B4886" w:rsidRPr="008A5F53" w:rsidTr="00555AA8">
        <w:tc>
          <w:tcPr>
            <w:tcW w:w="3936" w:type="dxa"/>
          </w:tcPr>
          <w:p w:rsidR="009B4886" w:rsidRPr="008A5F53"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w:t>
            </w:r>
          </w:p>
        </w:tc>
        <w:tc>
          <w:tcPr>
            <w:tcW w:w="2958" w:type="dxa"/>
          </w:tcPr>
          <w:p w:rsidR="000364DE" w:rsidRPr="008A5F53" w:rsidRDefault="000364DE"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2959" w:type="dxa"/>
          </w:tcPr>
          <w:p w:rsidR="000364DE" w:rsidRPr="008A5F53" w:rsidRDefault="000364DE"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bl>
    <w:p w:rsidR="009B4886" w:rsidRPr="008A5F53" w:rsidRDefault="009B4886"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79"/>
        <w:gridCol w:w="1479"/>
        <w:gridCol w:w="1479"/>
        <w:gridCol w:w="1480"/>
      </w:tblGrid>
      <w:tr w:rsidR="00DE536C" w:rsidRPr="008A5F53" w:rsidTr="00555AA8">
        <w:tc>
          <w:tcPr>
            <w:tcW w:w="3936"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Вид витрат</w:t>
            </w:r>
          </w:p>
        </w:tc>
        <w:tc>
          <w:tcPr>
            <w:tcW w:w="1479"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на ведення обліку, підготовку та подання звітності (за рік)</w:t>
            </w:r>
          </w:p>
        </w:tc>
        <w:tc>
          <w:tcPr>
            <w:tcW w:w="1479"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на оплату штрафних санкцій за рік</w:t>
            </w:r>
          </w:p>
        </w:tc>
        <w:tc>
          <w:tcPr>
            <w:tcW w:w="1479"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Разом за рік</w:t>
            </w:r>
          </w:p>
        </w:tc>
        <w:tc>
          <w:tcPr>
            <w:tcW w:w="1480"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за п’ять років</w:t>
            </w:r>
          </w:p>
        </w:tc>
      </w:tr>
      <w:tr w:rsidR="009B4886" w:rsidRPr="008A5F53" w:rsidTr="00555AA8">
        <w:tc>
          <w:tcPr>
            <w:tcW w:w="3936" w:type="dxa"/>
          </w:tcPr>
          <w:p w:rsidR="009B4886" w:rsidRPr="008A5F53" w:rsidRDefault="009B4886" w:rsidP="009B4886">
            <w:pPr>
              <w:spacing w:beforeAutospacing="1" w:after="0" w:afterAutospacing="1" w:line="240" w:lineRule="auto"/>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(витрати часу персоналу)</w:t>
            </w:r>
          </w:p>
        </w:tc>
        <w:tc>
          <w:tcPr>
            <w:tcW w:w="1479" w:type="dxa"/>
          </w:tcPr>
          <w:p w:rsidR="00327255" w:rsidRPr="008A5F53"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665431" w:rsidP="000364DE">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161,84</w:t>
            </w:r>
          </w:p>
        </w:tc>
        <w:tc>
          <w:tcPr>
            <w:tcW w:w="1479" w:type="dxa"/>
          </w:tcPr>
          <w:p w:rsidR="00327255" w:rsidRPr="008A5F53"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1479" w:type="dxa"/>
          </w:tcPr>
          <w:p w:rsidR="00327255" w:rsidRPr="008A5F53"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665431" w:rsidP="000364DE">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161,84</w:t>
            </w:r>
          </w:p>
        </w:tc>
        <w:tc>
          <w:tcPr>
            <w:tcW w:w="1480" w:type="dxa"/>
          </w:tcPr>
          <w:p w:rsidR="00327255" w:rsidRPr="008A5F53"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665431" w:rsidP="000364DE">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161,84</w:t>
            </w:r>
          </w:p>
        </w:tc>
      </w:tr>
    </w:tbl>
    <w:p w:rsidR="009B4886" w:rsidRPr="008A5F53" w:rsidRDefault="009B4886" w:rsidP="009B4886">
      <w:pPr>
        <w:spacing w:after="0" w:line="240" w:lineRule="auto"/>
        <w:rPr>
          <w:rFonts w:ascii="Times New Roman" w:eastAsia="Times New Roman" w:hAnsi="Times New Roman"/>
          <w:sz w:val="24"/>
          <w:szCs w:val="24"/>
          <w:lang w:eastAsia="ru-RU"/>
        </w:rPr>
      </w:pPr>
    </w:p>
    <w:p w:rsidR="009B4886" w:rsidRPr="008A5F53" w:rsidRDefault="009B4886"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984"/>
        <w:gridCol w:w="1843"/>
        <w:gridCol w:w="992"/>
        <w:gridCol w:w="1098"/>
      </w:tblGrid>
      <w:tr w:rsidR="00DE536C" w:rsidRPr="008A5F53" w:rsidTr="00555AA8">
        <w:tc>
          <w:tcPr>
            <w:tcW w:w="3936"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Вид витрат</w:t>
            </w:r>
          </w:p>
        </w:tc>
        <w:tc>
          <w:tcPr>
            <w:tcW w:w="1984"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на адміністрування заходів державного нагляду (контролю) (за рік)</w:t>
            </w:r>
          </w:p>
        </w:tc>
        <w:tc>
          <w:tcPr>
            <w:tcW w:w="1843"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на оплату штрафних санкцій та усунення виявлених порушень (за рік)</w:t>
            </w:r>
          </w:p>
        </w:tc>
        <w:tc>
          <w:tcPr>
            <w:tcW w:w="992"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Разом за рік</w:t>
            </w:r>
          </w:p>
        </w:tc>
        <w:tc>
          <w:tcPr>
            <w:tcW w:w="1098"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за п’ять років</w:t>
            </w:r>
          </w:p>
        </w:tc>
      </w:tr>
      <w:tr w:rsidR="009B4886" w:rsidRPr="008A5F53" w:rsidTr="00555AA8">
        <w:tc>
          <w:tcPr>
            <w:tcW w:w="3936" w:type="dxa"/>
          </w:tcPr>
          <w:p w:rsidR="009B4886" w:rsidRPr="008A5F53"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984" w:type="dxa"/>
          </w:tcPr>
          <w:p w:rsidR="00327255" w:rsidRPr="008A5F53"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1843" w:type="dxa"/>
          </w:tcPr>
          <w:p w:rsidR="00327255" w:rsidRPr="008A5F53"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992" w:type="dxa"/>
          </w:tcPr>
          <w:p w:rsidR="00327255" w:rsidRPr="008A5F53"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1098" w:type="dxa"/>
          </w:tcPr>
          <w:p w:rsidR="00327255" w:rsidRPr="008A5F53"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bl>
    <w:p w:rsidR="009B4886" w:rsidRPr="008A5F53" w:rsidRDefault="009B4886"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701"/>
        <w:gridCol w:w="1851"/>
        <w:gridCol w:w="1267"/>
        <w:gridCol w:w="1098"/>
      </w:tblGrid>
      <w:tr w:rsidR="00DE536C" w:rsidRPr="008A5F53" w:rsidTr="00555AA8">
        <w:tc>
          <w:tcPr>
            <w:tcW w:w="3936"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Вид витрат</w:t>
            </w:r>
          </w:p>
        </w:tc>
        <w:tc>
          <w:tcPr>
            <w:tcW w:w="1701"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Витрати на проходження відповідних </w:t>
            </w:r>
            <w:r w:rsidRPr="008A5F53">
              <w:rPr>
                <w:rFonts w:ascii="Times New Roman" w:eastAsia="Times New Roman" w:hAnsi="Times New Roman"/>
                <w:sz w:val="24"/>
                <w:szCs w:val="24"/>
                <w:lang w:eastAsia="ru-RU"/>
              </w:rPr>
              <w:lastRenderedPageBreak/>
              <w:t>процедур (витрати часу, витрати на експертизи тощо)</w:t>
            </w:r>
          </w:p>
        </w:tc>
        <w:tc>
          <w:tcPr>
            <w:tcW w:w="1851"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lastRenderedPageBreak/>
              <w:t xml:space="preserve">Витрати </w:t>
            </w:r>
            <w:proofErr w:type="spellStart"/>
            <w:r w:rsidRPr="008A5F53">
              <w:rPr>
                <w:rFonts w:ascii="Times New Roman" w:eastAsia="Times New Roman" w:hAnsi="Times New Roman"/>
                <w:sz w:val="24"/>
                <w:szCs w:val="24"/>
                <w:lang w:eastAsia="ru-RU"/>
              </w:rPr>
              <w:t>безпосеред-ньо</w:t>
            </w:r>
            <w:proofErr w:type="spellEnd"/>
            <w:r w:rsidRPr="008A5F53">
              <w:rPr>
                <w:rFonts w:ascii="Times New Roman" w:eastAsia="Times New Roman" w:hAnsi="Times New Roman"/>
                <w:sz w:val="24"/>
                <w:szCs w:val="24"/>
                <w:lang w:eastAsia="ru-RU"/>
              </w:rPr>
              <w:t xml:space="preserve"> на дозволи, </w:t>
            </w:r>
            <w:r w:rsidRPr="008A5F53">
              <w:rPr>
                <w:rFonts w:ascii="Times New Roman" w:eastAsia="Times New Roman" w:hAnsi="Times New Roman"/>
                <w:sz w:val="24"/>
                <w:szCs w:val="24"/>
                <w:lang w:eastAsia="ru-RU"/>
              </w:rPr>
              <w:lastRenderedPageBreak/>
              <w:t>ліцензії, сертифікати, страхові поліси (за рік – стартовий)</w:t>
            </w:r>
          </w:p>
        </w:tc>
        <w:tc>
          <w:tcPr>
            <w:tcW w:w="1267"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lastRenderedPageBreak/>
              <w:t>Разом за рік (</w:t>
            </w:r>
            <w:proofErr w:type="spellStart"/>
            <w:r w:rsidRPr="008A5F53">
              <w:rPr>
                <w:rFonts w:ascii="Times New Roman" w:eastAsia="Times New Roman" w:hAnsi="Times New Roman"/>
                <w:sz w:val="24"/>
                <w:szCs w:val="24"/>
                <w:lang w:eastAsia="ru-RU"/>
              </w:rPr>
              <w:t>старто</w:t>
            </w:r>
            <w:proofErr w:type="spellEnd"/>
            <w:r w:rsidRPr="008A5F53">
              <w:rPr>
                <w:rFonts w:ascii="Times New Roman" w:eastAsia="Times New Roman" w:hAnsi="Times New Roman"/>
                <w:sz w:val="24"/>
                <w:szCs w:val="24"/>
                <w:lang w:eastAsia="ru-RU"/>
              </w:rPr>
              <w:t>-</w:t>
            </w:r>
            <w:r w:rsidRPr="008A5F53">
              <w:rPr>
                <w:rFonts w:ascii="Times New Roman" w:eastAsia="Times New Roman" w:hAnsi="Times New Roman"/>
                <w:sz w:val="24"/>
                <w:szCs w:val="24"/>
                <w:lang w:eastAsia="ru-RU"/>
              </w:rPr>
              <w:lastRenderedPageBreak/>
              <w:t>вий)</w:t>
            </w:r>
          </w:p>
        </w:tc>
        <w:tc>
          <w:tcPr>
            <w:tcW w:w="1098"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lastRenderedPageBreak/>
              <w:t>Витрати за п’ять років</w:t>
            </w:r>
          </w:p>
        </w:tc>
      </w:tr>
      <w:tr w:rsidR="009B4886" w:rsidRPr="008A5F53" w:rsidTr="00555AA8">
        <w:tc>
          <w:tcPr>
            <w:tcW w:w="3936" w:type="dxa"/>
          </w:tcPr>
          <w:p w:rsidR="009B4886" w:rsidRPr="008A5F53"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lastRenderedPageBreak/>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701" w:type="dxa"/>
          </w:tcPr>
          <w:p w:rsidR="00327255" w:rsidRPr="008A5F53"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1851" w:type="dxa"/>
          </w:tcPr>
          <w:p w:rsidR="00327255" w:rsidRPr="008A5F53"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1267" w:type="dxa"/>
          </w:tcPr>
          <w:p w:rsidR="00327255" w:rsidRPr="008A5F53"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1098" w:type="dxa"/>
          </w:tcPr>
          <w:p w:rsidR="00327255" w:rsidRPr="008A5F53"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bl>
    <w:p w:rsidR="009B4886" w:rsidRPr="008A5F53" w:rsidRDefault="009B4886"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77"/>
        <w:gridCol w:w="2020"/>
        <w:gridCol w:w="2020"/>
      </w:tblGrid>
      <w:tr w:rsidR="00DE536C" w:rsidRPr="008A5F53" w:rsidTr="00555AA8">
        <w:tc>
          <w:tcPr>
            <w:tcW w:w="3936"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Вид витрат</w:t>
            </w:r>
          </w:p>
        </w:tc>
        <w:tc>
          <w:tcPr>
            <w:tcW w:w="1877"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За рік (стартовий)</w:t>
            </w:r>
          </w:p>
        </w:tc>
        <w:tc>
          <w:tcPr>
            <w:tcW w:w="2020"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Періодичні (за наступний рік)</w:t>
            </w:r>
          </w:p>
        </w:tc>
        <w:tc>
          <w:tcPr>
            <w:tcW w:w="2020"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за п’ять років</w:t>
            </w:r>
          </w:p>
        </w:tc>
      </w:tr>
      <w:tr w:rsidR="009B4886" w:rsidRPr="008A5F53" w:rsidTr="00555AA8">
        <w:tc>
          <w:tcPr>
            <w:tcW w:w="3936" w:type="dxa"/>
          </w:tcPr>
          <w:p w:rsidR="009B4886" w:rsidRPr="008A5F53"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на оборотні активи (матеріали, канцелярські товари тощо)</w:t>
            </w:r>
          </w:p>
        </w:tc>
        <w:tc>
          <w:tcPr>
            <w:tcW w:w="1877" w:type="dxa"/>
          </w:tcPr>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2020" w:type="dxa"/>
          </w:tcPr>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2020" w:type="dxa"/>
          </w:tcPr>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bl>
    <w:p w:rsidR="009B4886" w:rsidRPr="008A5F53" w:rsidRDefault="009B4886"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409"/>
        <w:gridCol w:w="3508"/>
      </w:tblGrid>
      <w:tr w:rsidR="00DE536C" w:rsidRPr="008A5F53" w:rsidTr="00555AA8">
        <w:tc>
          <w:tcPr>
            <w:tcW w:w="3936"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Вид витрат</w:t>
            </w:r>
          </w:p>
        </w:tc>
        <w:tc>
          <w:tcPr>
            <w:tcW w:w="2409"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на оплату праці додатково найманого персоналу (за рік)</w:t>
            </w:r>
          </w:p>
        </w:tc>
        <w:tc>
          <w:tcPr>
            <w:tcW w:w="3508" w:type="dxa"/>
          </w:tcPr>
          <w:p w:rsidR="009B4886" w:rsidRPr="008A5F53"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за п’ять років</w:t>
            </w:r>
          </w:p>
        </w:tc>
      </w:tr>
      <w:tr w:rsidR="009B4886" w:rsidRPr="008A5F53" w:rsidTr="00555AA8">
        <w:tc>
          <w:tcPr>
            <w:tcW w:w="3936" w:type="dxa"/>
          </w:tcPr>
          <w:p w:rsidR="009B4886" w:rsidRPr="008A5F53"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Витрати, пов’язані із </w:t>
            </w:r>
            <w:proofErr w:type="spellStart"/>
            <w:r w:rsidRPr="008A5F53">
              <w:rPr>
                <w:rFonts w:ascii="Times New Roman" w:eastAsia="Times New Roman" w:hAnsi="Times New Roman"/>
                <w:sz w:val="24"/>
                <w:szCs w:val="24"/>
                <w:lang w:eastAsia="ru-RU"/>
              </w:rPr>
              <w:t>наймом</w:t>
            </w:r>
            <w:proofErr w:type="spellEnd"/>
            <w:r w:rsidRPr="008A5F53">
              <w:rPr>
                <w:rFonts w:ascii="Times New Roman" w:eastAsia="Times New Roman" w:hAnsi="Times New Roman"/>
                <w:sz w:val="24"/>
                <w:szCs w:val="24"/>
                <w:lang w:eastAsia="ru-RU"/>
              </w:rPr>
              <w:t xml:space="preserve"> додаткового персоналу</w:t>
            </w:r>
          </w:p>
        </w:tc>
        <w:tc>
          <w:tcPr>
            <w:tcW w:w="2409" w:type="dxa"/>
          </w:tcPr>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3508" w:type="dxa"/>
          </w:tcPr>
          <w:p w:rsidR="009B4886" w:rsidRPr="008A5F53"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bl>
    <w:p w:rsidR="009B4886" w:rsidRPr="008A5F53" w:rsidRDefault="009B4886" w:rsidP="009B4886">
      <w:pPr>
        <w:spacing w:after="0" w:line="240" w:lineRule="auto"/>
        <w:ind w:firstLine="851"/>
        <w:jc w:val="both"/>
        <w:rPr>
          <w:rFonts w:ascii="Times New Roman" w:eastAsia="Times New Roman" w:hAnsi="Times New Roman"/>
          <w:sz w:val="24"/>
          <w:szCs w:val="24"/>
          <w:lang w:eastAsia="ru-RU"/>
        </w:rPr>
      </w:pPr>
    </w:p>
    <w:p w:rsidR="00675E60" w:rsidRPr="008A5F53" w:rsidRDefault="00675E60" w:rsidP="009B4886">
      <w:pPr>
        <w:spacing w:after="0" w:line="240" w:lineRule="auto"/>
        <w:ind w:firstLine="851"/>
        <w:jc w:val="both"/>
        <w:rPr>
          <w:rFonts w:ascii="Times New Roman" w:eastAsia="Times New Roman" w:hAnsi="Times New Roman"/>
          <w:sz w:val="24"/>
          <w:szCs w:val="24"/>
          <w:lang w:eastAsia="ru-RU"/>
        </w:rPr>
      </w:pPr>
    </w:p>
    <w:p w:rsidR="009B4886" w:rsidRPr="008A5F53" w:rsidRDefault="009B4886" w:rsidP="009B4886">
      <w:pPr>
        <w:spacing w:after="0" w:line="240" w:lineRule="auto"/>
        <w:rPr>
          <w:rFonts w:ascii="Times New Roman" w:eastAsia="Times New Roman" w:hAnsi="Times New Roman"/>
          <w:b/>
          <w:bCs/>
          <w:sz w:val="28"/>
          <w:szCs w:val="28"/>
          <w:lang w:eastAsia="ru-RU"/>
        </w:rPr>
      </w:pPr>
    </w:p>
    <w:p w:rsidR="009B4886" w:rsidRPr="008A5F53" w:rsidRDefault="009B4886" w:rsidP="005539DD">
      <w:pPr>
        <w:pageBreakBefore/>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b/>
          <w:bCs/>
          <w:sz w:val="24"/>
          <w:szCs w:val="24"/>
          <w:lang w:eastAsia="ru-RU"/>
        </w:rPr>
        <w:lastRenderedPageBreak/>
        <w:t>ТЕСТ МАЛОГО ПІДПРИЄМНИЦТВА (М-Тест)</w:t>
      </w:r>
    </w:p>
    <w:p w:rsidR="009B4886" w:rsidRPr="008A5F53" w:rsidRDefault="009B4886" w:rsidP="009B4886">
      <w:pPr>
        <w:tabs>
          <w:tab w:val="left" w:pos="5220"/>
        </w:tabs>
        <w:spacing w:after="0" w:line="240" w:lineRule="auto"/>
        <w:ind w:left="5040"/>
        <w:rPr>
          <w:rFonts w:ascii="Times New Roman" w:eastAsia="Times New Roman" w:hAnsi="Times New Roman"/>
          <w:sz w:val="24"/>
          <w:szCs w:val="24"/>
          <w:lang w:eastAsia="ru-RU"/>
        </w:rPr>
      </w:pPr>
    </w:p>
    <w:p w:rsidR="009B4886" w:rsidRPr="008A5F53" w:rsidRDefault="009B4886" w:rsidP="009B4886">
      <w:pPr>
        <w:tabs>
          <w:tab w:val="left" w:pos="5220"/>
        </w:tabs>
        <w:spacing w:after="0" w:line="240" w:lineRule="auto"/>
        <w:ind w:firstLine="720"/>
        <w:jc w:val="both"/>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t>1.</w:t>
      </w:r>
      <w:r w:rsidRPr="008A5F53">
        <w:rPr>
          <w:rFonts w:ascii="Times New Roman" w:eastAsia="Times New Roman" w:hAnsi="Times New Roman"/>
          <w:sz w:val="24"/>
          <w:szCs w:val="24"/>
          <w:lang w:eastAsia="ru-RU"/>
        </w:rPr>
        <w:t xml:space="preserve"> </w:t>
      </w:r>
      <w:r w:rsidRPr="008A5F53">
        <w:rPr>
          <w:rFonts w:ascii="Times New Roman" w:eastAsia="Times New Roman" w:hAnsi="Times New Roman"/>
          <w:b/>
          <w:bCs/>
          <w:sz w:val="24"/>
          <w:szCs w:val="24"/>
          <w:lang w:eastAsia="ru-RU"/>
        </w:rPr>
        <w:t>Консультації з представниками мікро- та малого підприємництва щодо оцінки впливу регулювання.</w:t>
      </w:r>
    </w:p>
    <w:p w:rsidR="009B4886" w:rsidRPr="008A5F53" w:rsidRDefault="009B4886" w:rsidP="009B4886">
      <w:pPr>
        <w:spacing w:after="0" w:line="240" w:lineRule="auto"/>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ab/>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виконання регулювання стосовно видачі дозволу на викиди забруднюючих речовин в атмосферне повітря, проведено у період з «01» вересня 202</w:t>
      </w:r>
      <w:r w:rsidR="00322242" w:rsidRPr="008A5F53">
        <w:rPr>
          <w:rFonts w:ascii="Times New Roman" w:eastAsia="Times New Roman" w:hAnsi="Times New Roman"/>
          <w:sz w:val="24"/>
          <w:szCs w:val="24"/>
          <w:lang w:eastAsia="ru-RU"/>
        </w:rPr>
        <w:t>2</w:t>
      </w:r>
      <w:r w:rsidRPr="008A5F53">
        <w:rPr>
          <w:rFonts w:ascii="Times New Roman" w:eastAsia="Times New Roman" w:hAnsi="Times New Roman"/>
          <w:sz w:val="24"/>
          <w:szCs w:val="24"/>
          <w:lang w:eastAsia="ru-RU"/>
        </w:rPr>
        <w:t xml:space="preserve"> р. по «01» жовтня 202</w:t>
      </w:r>
      <w:r w:rsidR="00322242" w:rsidRPr="008A5F53">
        <w:rPr>
          <w:rFonts w:ascii="Times New Roman" w:eastAsia="Times New Roman" w:hAnsi="Times New Roman"/>
          <w:sz w:val="24"/>
          <w:szCs w:val="24"/>
          <w:lang w:eastAsia="ru-RU"/>
        </w:rPr>
        <w:t>2</w:t>
      </w:r>
      <w:r w:rsidRPr="008A5F53">
        <w:rPr>
          <w:rFonts w:ascii="Times New Roman" w:eastAsia="Times New Roman" w:hAnsi="Times New Roman"/>
          <w:sz w:val="24"/>
          <w:szCs w:val="24"/>
          <w:lang w:eastAsia="ru-RU"/>
        </w:rPr>
        <w:t xml:space="preserve"> р.</w:t>
      </w:r>
    </w:p>
    <w:p w:rsidR="00CC4556" w:rsidRPr="008A5F53" w:rsidRDefault="00CC4556" w:rsidP="009B4886">
      <w:pPr>
        <w:spacing w:after="0" w:line="240" w:lineRule="auto"/>
        <w:jc w:val="both"/>
        <w:rPr>
          <w:rFonts w:ascii="Times New Roman" w:eastAsia="Times New Roman" w:hAnsi="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11"/>
        <w:gridCol w:w="1890"/>
        <w:gridCol w:w="4076"/>
      </w:tblGrid>
      <w:tr w:rsidR="00DE536C" w:rsidRPr="008A5F53" w:rsidTr="00555AA8">
        <w:tc>
          <w:tcPr>
            <w:tcW w:w="9852" w:type="dxa"/>
            <w:gridSpan w:val="4"/>
          </w:tcPr>
          <w:p w:rsidR="009B4886" w:rsidRPr="008A5F53" w:rsidRDefault="009B4886" w:rsidP="009B4886">
            <w:pPr>
              <w:spacing w:after="0" w:line="240" w:lineRule="auto"/>
              <w:jc w:val="right"/>
              <w:rPr>
                <w:rFonts w:ascii="Times New Roman" w:eastAsia="Times New Roman" w:hAnsi="Times New Roman"/>
                <w:sz w:val="24"/>
                <w:szCs w:val="24"/>
                <w:lang w:eastAsia="ru-RU"/>
              </w:rPr>
            </w:pPr>
            <w:r w:rsidRPr="008A5F53">
              <w:rPr>
                <w:rFonts w:ascii="Times New Roman" w:eastAsia="Times New Roman" w:hAnsi="Times New Roman"/>
                <w:bCs/>
                <w:sz w:val="24"/>
                <w:szCs w:val="24"/>
                <w:lang w:eastAsia="ru-RU"/>
              </w:rPr>
              <w:t>Таблиця 1</w:t>
            </w:r>
          </w:p>
        </w:tc>
      </w:tr>
      <w:tr w:rsidR="00DE536C" w:rsidRPr="008A5F53" w:rsidTr="00555AA8">
        <w:tc>
          <w:tcPr>
            <w:tcW w:w="675" w:type="dxa"/>
          </w:tcPr>
          <w:p w:rsidR="009B4886" w:rsidRPr="008A5F53" w:rsidRDefault="009B4886" w:rsidP="009B4886">
            <w:pPr>
              <w:spacing w:after="0" w:line="240" w:lineRule="auto"/>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п/п</w:t>
            </w:r>
          </w:p>
        </w:tc>
        <w:tc>
          <w:tcPr>
            <w:tcW w:w="3211"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90"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Кількість учасників консультацій, осіб</w:t>
            </w:r>
          </w:p>
        </w:tc>
        <w:tc>
          <w:tcPr>
            <w:tcW w:w="4076"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Основні результати консультацій (опис)</w:t>
            </w:r>
          </w:p>
        </w:tc>
      </w:tr>
      <w:tr w:rsidR="009B4886" w:rsidRPr="008A5F53" w:rsidTr="00555AA8">
        <w:tc>
          <w:tcPr>
            <w:tcW w:w="675" w:type="dxa"/>
          </w:tcPr>
          <w:p w:rsidR="009B4886" w:rsidRPr="008A5F53" w:rsidRDefault="009B4886" w:rsidP="009B4886">
            <w:pPr>
              <w:spacing w:after="0" w:line="240" w:lineRule="auto"/>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w:t>
            </w:r>
          </w:p>
        </w:tc>
        <w:tc>
          <w:tcPr>
            <w:tcW w:w="3211" w:type="dxa"/>
          </w:tcPr>
          <w:p w:rsidR="009B4886" w:rsidRPr="008A5F53" w:rsidRDefault="009B4886" w:rsidP="00C9579F">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Робочі зустрічі, </w:t>
            </w:r>
            <w:r w:rsidR="00C9579F" w:rsidRPr="008A5F53">
              <w:rPr>
                <w:rFonts w:ascii="Times New Roman" w:eastAsia="Times New Roman" w:hAnsi="Times New Roman"/>
                <w:sz w:val="24"/>
                <w:szCs w:val="24"/>
                <w:lang w:eastAsia="ru-RU"/>
              </w:rPr>
              <w:t>т</w:t>
            </w:r>
            <w:r w:rsidR="00CC4556" w:rsidRPr="008A5F53">
              <w:rPr>
                <w:rFonts w:ascii="Times New Roman" w:eastAsia="Times New Roman" w:hAnsi="Times New Roman"/>
                <w:sz w:val="24"/>
                <w:szCs w:val="24"/>
                <w:lang w:eastAsia="ru-RU"/>
              </w:rPr>
              <w:t xml:space="preserve">елефоні розмови, </w:t>
            </w:r>
            <w:r w:rsidRPr="008A5F53">
              <w:rPr>
                <w:rFonts w:ascii="Times New Roman" w:eastAsia="Times New Roman" w:hAnsi="Times New Roman"/>
                <w:sz w:val="24"/>
                <w:szCs w:val="24"/>
                <w:lang w:eastAsia="ru-RU"/>
              </w:rPr>
              <w:t>інтернет запити до підприємців, бізнес-асоціацій та експертів</w:t>
            </w:r>
          </w:p>
        </w:tc>
        <w:tc>
          <w:tcPr>
            <w:tcW w:w="1890" w:type="dxa"/>
          </w:tcPr>
          <w:p w:rsidR="009B4886" w:rsidRPr="008A5F53" w:rsidRDefault="00C9579F" w:rsidP="00F375E7">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7</w:t>
            </w:r>
            <w:r w:rsidR="009B4886" w:rsidRPr="008A5F53">
              <w:rPr>
                <w:rFonts w:ascii="Times New Roman" w:eastAsia="Times New Roman" w:hAnsi="Times New Roman"/>
                <w:sz w:val="24"/>
                <w:szCs w:val="24"/>
                <w:lang w:eastAsia="ru-RU"/>
              </w:rPr>
              <w:t xml:space="preserve"> суб’єктів господарю-</w:t>
            </w:r>
            <w:proofErr w:type="spellStart"/>
            <w:r w:rsidR="009B4886" w:rsidRPr="008A5F53">
              <w:rPr>
                <w:rFonts w:ascii="Times New Roman" w:eastAsia="Times New Roman" w:hAnsi="Times New Roman"/>
                <w:sz w:val="24"/>
                <w:szCs w:val="24"/>
                <w:lang w:eastAsia="ru-RU"/>
              </w:rPr>
              <w:t>вання</w:t>
            </w:r>
            <w:proofErr w:type="spellEnd"/>
          </w:p>
        </w:tc>
        <w:tc>
          <w:tcPr>
            <w:tcW w:w="4076" w:type="dxa"/>
          </w:tcPr>
          <w:p w:rsidR="00CC4556" w:rsidRPr="008A5F53" w:rsidRDefault="00CC4556" w:rsidP="00CC4556">
            <w:pPr>
              <w:suppressAutoHyphens/>
              <w:autoSpaceDN w:val="0"/>
              <w:spacing w:after="0" w:line="240" w:lineRule="auto"/>
              <w:textAlignment w:val="baseline"/>
              <w:rPr>
                <w:rFonts w:ascii="Times New Roman" w:eastAsia="Arial" w:hAnsi="Times New Roman"/>
                <w:kern w:val="3"/>
                <w:sz w:val="24"/>
                <w:szCs w:val="24"/>
                <w:lang w:eastAsia="zh-CN" w:bidi="hi-IN"/>
              </w:rPr>
            </w:pPr>
            <w:r w:rsidRPr="008A5F53">
              <w:rPr>
                <w:rFonts w:ascii="Times New Roman" w:eastAsia="Arial" w:hAnsi="Times New Roman"/>
                <w:kern w:val="3"/>
                <w:sz w:val="24"/>
                <w:szCs w:val="24"/>
                <w:lang w:eastAsia="zh-CN" w:bidi="hi-IN"/>
              </w:rPr>
              <w:t>Запропоноване регулювання сприймається.</w:t>
            </w:r>
          </w:p>
          <w:p w:rsidR="00CC4556" w:rsidRPr="008A5F53" w:rsidRDefault="00CC4556" w:rsidP="00CC4556">
            <w:pPr>
              <w:suppressAutoHyphens/>
              <w:autoSpaceDN w:val="0"/>
              <w:spacing w:after="0" w:line="240" w:lineRule="auto"/>
              <w:textAlignment w:val="baseline"/>
              <w:rPr>
                <w:rFonts w:ascii="Times New Roman" w:eastAsia="Arial" w:hAnsi="Times New Roman"/>
                <w:kern w:val="3"/>
                <w:sz w:val="24"/>
                <w:szCs w:val="24"/>
                <w:lang w:eastAsia="zh-CN" w:bidi="hi-IN"/>
              </w:rPr>
            </w:pPr>
          </w:p>
          <w:p w:rsidR="00CC4556" w:rsidRPr="008A5F53" w:rsidRDefault="00CC4556" w:rsidP="009B4886">
            <w:pPr>
              <w:suppressAutoHyphens/>
              <w:autoSpaceDN w:val="0"/>
              <w:spacing w:after="0" w:line="240" w:lineRule="auto"/>
              <w:textAlignment w:val="baseline"/>
              <w:rPr>
                <w:rFonts w:ascii="Times New Roman" w:eastAsia="Arial" w:hAnsi="Times New Roman"/>
                <w:kern w:val="3"/>
                <w:sz w:val="24"/>
                <w:szCs w:val="24"/>
                <w:lang w:eastAsia="zh-CN" w:bidi="hi-IN"/>
              </w:rPr>
            </w:pPr>
            <w:r w:rsidRPr="008A5F53">
              <w:rPr>
                <w:rFonts w:ascii="Times New Roman" w:eastAsia="Arial" w:hAnsi="Times New Roman"/>
                <w:kern w:val="3"/>
                <w:sz w:val="24"/>
                <w:szCs w:val="24"/>
                <w:lang w:eastAsia="zh-CN" w:bidi="hi-IN"/>
              </w:rPr>
              <w:t xml:space="preserve">Отримано інформацію, що при отриманні дозвільного документу витрати суттєво не зміняться. </w:t>
            </w:r>
          </w:p>
          <w:p w:rsidR="009B4886" w:rsidRPr="008A5F53" w:rsidRDefault="009B4886" w:rsidP="009B4886">
            <w:pPr>
              <w:suppressAutoHyphens/>
              <w:autoSpaceDN w:val="0"/>
              <w:spacing w:after="0" w:line="240" w:lineRule="auto"/>
              <w:textAlignment w:val="baseline"/>
              <w:rPr>
                <w:rFonts w:ascii="Times New Roman" w:eastAsia="Arial" w:hAnsi="Times New Roman"/>
                <w:kern w:val="3"/>
                <w:sz w:val="24"/>
                <w:szCs w:val="24"/>
                <w:lang w:eastAsia="zh-CN" w:bidi="hi-IN"/>
              </w:rPr>
            </w:pPr>
          </w:p>
        </w:tc>
      </w:tr>
    </w:tbl>
    <w:p w:rsidR="009B4886" w:rsidRPr="008A5F53" w:rsidRDefault="009B4886" w:rsidP="009B4886">
      <w:pPr>
        <w:spacing w:after="0" w:line="240" w:lineRule="auto"/>
        <w:jc w:val="both"/>
        <w:rPr>
          <w:rFonts w:ascii="Times New Roman" w:eastAsia="Times New Roman" w:hAnsi="Times New Roman"/>
          <w:sz w:val="24"/>
          <w:szCs w:val="24"/>
          <w:lang w:eastAsia="ru-RU"/>
        </w:rPr>
      </w:pPr>
    </w:p>
    <w:p w:rsidR="009B4886" w:rsidRPr="008A5F53" w:rsidRDefault="009B4886" w:rsidP="009B4886">
      <w:pPr>
        <w:spacing w:after="0" w:line="240" w:lineRule="auto"/>
        <w:jc w:val="both"/>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tab/>
        <w:t>2. Вимірювання впливу регулювання на суб’єктів малого підприємництва (мікро- та малі).</w:t>
      </w:r>
    </w:p>
    <w:p w:rsidR="009B4886" w:rsidRPr="008A5F53" w:rsidRDefault="009B4886" w:rsidP="009B4886">
      <w:pPr>
        <w:tabs>
          <w:tab w:val="left" w:pos="5220"/>
        </w:tabs>
        <w:spacing w:after="0" w:line="240" w:lineRule="auto"/>
        <w:ind w:firstLine="720"/>
        <w:jc w:val="both"/>
        <w:rPr>
          <w:rFonts w:ascii="Times New Roman" w:eastAsia="Times New Roman" w:hAnsi="Times New Roman"/>
          <w:b/>
          <w:bCs/>
          <w:sz w:val="24"/>
          <w:szCs w:val="24"/>
          <w:lang w:eastAsia="ru-RU"/>
        </w:rPr>
        <w:sectPr w:rsidR="009B4886" w:rsidRPr="008A5F53" w:rsidSect="00135B51">
          <w:headerReference w:type="even" r:id="rId9"/>
          <w:headerReference w:type="default" r:id="rId10"/>
          <w:pgSz w:w="11906" w:h="16838"/>
          <w:pgMar w:top="1134" w:right="851" w:bottom="1418" w:left="1418" w:header="709" w:footer="709" w:gutter="0"/>
          <w:pgNumType w:start="1"/>
          <w:cols w:space="708"/>
          <w:titlePg/>
          <w:docGrid w:linePitch="360"/>
        </w:sectPr>
      </w:pPr>
      <w:r w:rsidRPr="008A5F53">
        <w:rPr>
          <w:rFonts w:ascii="Times New Roman" w:eastAsia="Times New Roman" w:hAnsi="Times New Roman"/>
          <w:sz w:val="24"/>
          <w:szCs w:val="24"/>
          <w:lang w:eastAsia="ru-RU"/>
        </w:rPr>
        <w:t xml:space="preserve"> 2.1 Кількість суб’єктів малого підприємництва, на яких поширюється регулювання: для розрахунку прийнято, що кількість суб’єктів господарювання, які отримають дозвіл на викиди забруднюючих речовин в атмосферне повітря, об’єкти яких належать до другої або третьої групи, та подають звіти щодо дотримання умов дозволу на викиди становить 25</w:t>
      </w:r>
      <w:r w:rsidR="00CC4556" w:rsidRPr="008A5F53">
        <w:rPr>
          <w:rFonts w:ascii="Times New Roman" w:eastAsia="Times New Roman" w:hAnsi="Times New Roman"/>
          <w:sz w:val="24"/>
          <w:szCs w:val="24"/>
          <w:lang w:eastAsia="ru-RU"/>
        </w:rPr>
        <w:t xml:space="preserve"> </w:t>
      </w:r>
      <w:r w:rsidRPr="008A5F53">
        <w:rPr>
          <w:rFonts w:ascii="Times New Roman" w:eastAsia="Times New Roman" w:hAnsi="Times New Roman"/>
          <w:sz w:val="24"/>
          <w:szCs w:val="24"/>
          <w:lang w:eastAsia="ru-RU"/>
        </w:rPr>
        <w:t xml:space="preserve">000. </w:t>
      </w:r>
    </w:p>
    <w:p w:rsidR="009B4886" w:rsidRPr="008A5F53" w:rsidRDefault="009B4886" w:rsidP="009B4886">
      <w:pPr>
        <w:spacing w:after="0" w:line="240" w:lineRule="auto"/>
        <w:jc w:val="both"/>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lastRenderedPageBreak/>
        <w:t>3. Розрахунок витрат суб’єктів малого підприємництва, що виникають на виконання вимог регулювання</w:t>
      </w:r>
    </w:p>
    <w:p w:rsidR="009B4886" w:rsidRPr="008A5F53" w:rsidRDefault="009B4886" w:rsidP="009B4886">
      <w:pPr>
        <w:spacing w:after="0" w:line="240" w:lineRule="auto"/>
        <w:jc w:val="right"/>
        <w:rPr>
          <w:rFonts w:ascii="Times New Roman" w:eastAsia="Times New Roman" w:hAnsi="Times New Roman"/>
          <w:b/>
          <w:bCs/>
          <w:sz w:val="24"/>
          <w:szCs w:val="24"/>
          <w:u w:val="single"/>
          <w:lang w:eastAsia="ru-RU"/>
        </w:rPr>
      </w:pPr>
      <w:r w:rsidRPr="008A5F53">
        <w:rPr>
          <w:rFonts w:ascii="Times New Roman" w:eastAsia="Times New Roman" w:hAnsi="Times New Roman"/>
          <w:sz w:val="24"/>
          <w:szCs w:val="24"/>
          <w:lang w:eastAsia="ru-RU"/>
        </w:rPr>
        <w:t>Таблиця 3.1.</w:t>
      </w:r>
    </w:p>
    <w:tbl>
      <w:tblPr>
        <w:tblpPr w:leftFromText="180" w:rightFromText="180" w:vertAnchor="text" w:tblpY="1"/>
        <w:tblOverlap w:val="neve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4561"/>
        <w:gridCol w:w="1701"/>
        <w:gridCol w:w="1418"/>
        <w:gridCol w:w="88"/>
        <w:gridCol w:w="1617"/>
      </w:tblGrid>
      <w:tr w:rsidR="00DE536C" w:rsidRPr="008A5F53" w:rsidTr="00CF5E15">
        <w:trPr>
          <w:cantSplit/>
          <w:trHeight w:val="1134"/>
        </w:trPr>
        <w:tc>
          <w:tcPr>
            <w:tcW w:w="321" w:type="pct"/>
          </w:tcPr>
          <w:p w:rsidR="009B4886" w:rsidRPr="008A5F53" w:rsidRDefault="009B4886" w:rsidP="00CC455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p>
        </w:tc>
        <w:tc>
          <w:tcPr>
            <w:tcW w:w="2274" w:type="pct"/>
          </w:tcPr>
          <w:p w:rsidR="009B4886" w:rsidRPr="008A5F53" w:rsidRDefault="009B4886" w:rsidP="009B4886">
            <w:pPr>
              <w:spacing w:after="0" w:line="240" w:lineRule="auto"/>
              <w:rPr>
                <w:rFonts w:ascii="Times New Roman" w:eastAsia="Times New Roman" w:hAnsi="Times New Roman"/>
                <w:b/>
                <w:sz w:val="24"/>
                <w:szCs w:val="24"/>
                <w:lang w:eastAsia="ru-RU"/>
              </w:rPr>
            </w:pPr>
            <w:r w:rsidRPr="008A5F53">
              <w:rPr>
                <w:rFonts w:ascii="Times New Roman" w:eastAsia="Times New Roman" w:hAnsi="Times New Roman"/>
                <w:b/>
                <w:bCs/>
                <w:sz w:val="24"/>
                <w:szCs w:val="24"/>
                <w:lang w:eastAsia="ru-RU"/>
              </w:rPr>
              <w:t>Оцінка «прямих» витрат суб’єктів малого підприємництва на виконання регулювання</w:t>
            </w:r>
          </w:p>
        </w:tc>
        <w:tc>
          <w:tcPr>
            <w:tcW w:w="848" w:type="pct"/>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У перший рік (стартовий рік впровадження регулювання) </w:t>
            </w:r>
          </w:p>
        </w:tc>
        <w:tc>
          <w:tcPr>
            <w:tcW w:w="707" w:type="pct"/>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Періодичні (за наступний рік)</w:t>
            </w:r>
          </w:p>
        </w:tc>
        <w:tc>
          <w:tcPr>
            <w:tcW w:w="850" w:type="pct"/>
            <w:gridSpan w:val="2"/>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за 5 років</w:t>
            </w:r>
          </w:p>
        </w:tc>
      </w:tr>
      <w:tr w:rsidR="00DE536C" w:rsidRPr="008A5F53" w:rsidTr="00CF5E15">
        <w:trPr>
          <w:cantSplit/>
          <w:trHeight w:val="1134"/>
        </w:trPr>
        <w:tc>
          <w:tcPr>
            <w:tcW w:w="321" w:type="pct"/>
          </w:tcPr>
          <w:p w:rsidR="009B4886" w:rsidRPr="008A5F53" w:rsidRDefault="009B4886" w:rsidP="00CC455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w:t>
            </w:r>
          </w:p>
        </w:tc>
        <w:tc>
          <w:tcPr>
            <w:tcW w:w="2274"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Придбання необхідного обладнання (пристроїв, машин, механізмів)</w:t>
            </w:r>
          </w:p>
        </w:tc>
        <w:tc>
          <w:tcPr>
            <w:tcW w:w="848" w:type="pct"/>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07" w:type="pct"/>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850" w:type="pct"/>
            <w:gridSpan w:val="2"/>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DE536C" w:rsidRPr="008A5F53" w:rsidTr="00CF5E15">
        <w:trPr>
          <w:cantSplit/>
          <w:trHeight w:val="1111"/>
        </w:trPr>
        <w:tc>
          <w:tcPr>
            <w:tcW w:w="321" w:type="pct"/>
          </w:tcPr>
          <w:p w:rsidR="009B4886" w:rsidRPr="008A5F53" w:rsidRDefault="009B4886" w:rsidP="00CC455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2</w:t>
            </w:r>
          </w:p>
        </w:tc>
        <w:tc>
          <w:tcPr>
            <w:tcW w:w="2274"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848" w:type="pct"/>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07" w:type="pct"/>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850" w:type="pct"/>
            <w:gridSpan w:val="2"/>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p w:rsidR="009B4886" w:rsidRPr="008A5F53" w:rsidRDefault="009B4886" w:rsidP="00CC4556">
            <w:pPr>
              <w:spacing w:after="0" w:line="240" w:lineRule="auto"/>
              <w:jc w:val="center"/>
              <w:rPr>
                <w:rFonts w:ascii="Times New Roman" w:eastAsia="Times New Roman" w:hAnsi="Times New Roman"/>
                <w:sz w:val="24"/>
                <w:szCs w:val="24"/>
                <w:lang w:eastAsia="ru-RU"/>
              </w:rPr>
            </w:pPr>
          </w:p>
        </w:tc>
      </w:tr>
      <w:tr w:rsidR="00DE536C" w:rsidRPr="008A5F53" w:rsidTr="00CF5E15">
        <w:trPr>
          <w:cantSplit/>
          <w:trHeight w:val="1134"/>
        </w:trPr>
        <w:tc>
          <w:tcPr>
            <w:tcW w:w="321" w:type="pct"/>
          </w:tcPr>
          <w:p w:rsidR="009B4886" w:rsidRPr="008A5F53" w:rsidRDefault="009B4886" w:rsidP="00CC455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3</w:t>
            </w:r>
          </w:p>
        </w:tc>
        <w:tc>
          <w:tcPr>
            <w:tcW w:w="2274"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Процедури експлуатації обладнання(ТО) </w:t>
            </w:r>
          </w:p>
        </w:tc>
        <w:tc>
          <w:tcPr>
            <w:tcW w:w="848" w:type="pct"/>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07" w:type="pct"/>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850" w:type="pct"/>
            <w:gridSpan w:val="2"/>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DE536C" w:rsidRPr="008A5F53" w:rsidTr="00CF5E15">
        <w:trPr>
          <w:cantSplit/>
          <w:trHeight w:val="1134"/>
        </w:trPr>
        <w:tc>
          <w:tcPr>
            <w:tcW w:w="321" w:type="pct"/>
          </w:tcPr>
          <w:p w:rsidR="009B4886" w:rsidRPr="008A5F53" w:rsidRDefault="009B4886" w:rsidP="00CC455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4</w:t>
            </w:r>
          </w:p>
        </w:tc>
        <w:tc>
          <w:tcPr>
            <w:tcW w:w="2274"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Процедури обслуговування обладнання (експлуатаційні витрати – витратні матеріали)</w:t>
            </w:r>
          </w:p>
        </w:tc>
        <w:tc>
          <w:tcPr>
            <w:tcW w:w="848" w:type="pct"/>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07" w:type="pct"/>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850" w:type="pct"/>
            <w:gridSpan w:val="2"/>
          </w:tcPr>
          <w:p w:rsidR="009B4886" w:rsidRPr="008A5F53" w:rsidRDefault="009B4886" w:rsidP="00CC455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756488" w:rsidRPr="008A5F53" w:rsidTr="00CF5E15">
        <w:trPr>
          <w:cantSplit/>
          <w:trHeight w:val="735"/>
        </w:trPr>
        <w:tc>
          <w:tcPr>
            <w:tcW w:w="321" w:type="pct"/>
          </w:tcPr>
          <w:p w:rsidR="00756488" w:rsidRPr="008A5F53" w:rsidRDefault="00756488" w:rsidP="00756488">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5</w:t>
            </w:r>
          </w:p>
        </w:tc>
        <w:tc>
          <w:tcPr>
            <w:tcW w:w="2274" w:type="pct"/>
          </w:tcPr>
          <w:p w:rsidR="00756488" w:rsidRPr="008A5F53" w:rsidRDefault="00756488" w:rsidP="00756488">
            <w:pPr>
              <w:spacing w:after="0" w:line="240" w:lineRule="auto"/>
              <w:ind w:right="-1"/>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Інші процедури (уточнити), гривень. </w:t>
            </w:r>
          </w:p>
        </w:tc>
        <w:tc>
          <w:tcPr>
            <w:tcW w:w="848" w:type="pct"/>
          </w:tcPr>
          <w:p w:rsidR="00756488" w:rsidRPr="008A5F53" w:rsidRDefault="00756488" w:rsidP="00756488">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07" w:type="pct"/>
          </w:tcPr>
          <w:p w:rsidR="00756488" w:rsidRPr="008A5F53" w:rsidRDefault="00756488" w:rsidP="00756488">
            <w:pPr>
              <w:spacing w:after="0" w:line="240" w:lineRule="auto"/>
              <w:ind w:right="-1"/>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850" w:type="pct"/>
            <w:gridSpan w:val="2"/>
          </w:tcPr>
          <w:p w:rsidR="00756488" w:rsidRPr="008A5F53" w:rsidRDefault="00756488"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756488" w:rsidRPr="008A5F53" w:rsidTr="00CF5E15">
        <w:trPr>
          <w:cantSplit/>
          <w:trHeight w:val="1134"/>
        </w:trPr>
        <w:tc>
          <w:tcPr>
            <w:tcW w:w="321" w:type="pct"/>
          </w:tcPr>
          <w:p w:rsidR="00756488" w:rsidRPr="008A5F53" w:rsidRDefault="00756488" w:rsidP="00756488">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6.</w:t>
            </w:r>
          </w:p>
        </w:tc>
        <w:tc>
          <w:tcPr>
            <w:tcW w:w="2274" w:type="pct"/>
          </w:tcPr>
          <w:p w:rsidR="00756488" w:rsidRPr="008A5F53" w:rsidRDefault="00756488" w:rsidP="00756488">
            <w:pPr>
              <w:spacing w:after="0" w:line="240" w:lineRule="auto"/>
              <w:jc w:val="both"/>
              <w:rPr>
                <w:rFonts w:ascii="Times New Roman" w:eastAsia="Times New Roman" w:hAnsi="Times New Roman"/>
                <w:b/>
                <w:bCs/>
                <w:i/>
                <w:iCs/>
                <w:sz w:val="24"/>
                <w:szCs w:val="24"/>
                <w:lang w:eastAsia="ru-RU"/>
              </w:rPr>
            </w:pPr>
            <w:r w:rsidRPr="008A5F53">
              <w:rPr>
                <w:rFonts w:ascii="Times New Roman" w:eastAsia="Times New Roman" w:hAnsi="Times New Roman"/>
                <w:b/>
                <w:bCs/>
                <w:i/>
                <w:iCs/>
                <w:sz w:val="24"/>
                <w:szCs w:val="24"/>
                <w:lang w:eastAsia="ru-RU"/>
              </w:rPr>
              <w:t>Разом, грн.</w:t>
            </w:r>
          </w:p>
          <w:p w:rsidR="00756488" w:rsidRPr="008A5F53" w:rsidRDefault="00756488" w:rsidP="00756488">
            <w:pPr>
              <w:spacing w:after="0" w:line="240" w:lineRule="auto"/>
              <w:rPr>
                <w:rFonts w:ascii="Times New Roman" w:eastAsia="Times New Roman" w:hAnsi="Times New Roman"/>
                <w:i/>
                <w:iCs/>
                <w:sz w:val="24"/>
                <w:szCs w:val="24"/>
                <w:lang w:eastAsia="ru-RU"/>
              </w:rPr>
            </w:pPr>
            <w:r w:rsidRPr="008A5F53">
              <w:rPr>
                <w:rFonts w:ascii="Times New Roman" w:eastAsia="Times New Roman" w:hAnsi="Times New Roman"/>
                <w:i/>
                <w:iCs/>
                <w:sz w:val="24"/>
                <w:szCs w:val="24"/>
                <w:lang w:eastAsia="ru-RU"/>
              </w:rPr>
              <w:t xml:space="preserve">Формула: </w:t>
            </w:r>
          </w:p>
          <w:p w:rsidR="00756488" w:rsidRPr="008A5F53" w:rsidRDefault="00756488" w:rsidP="00756488">
            <w:pPr>
              <w:spacing w:after="0" w:line="240" w:lineRule="auto"/>
              <w:rPr>
                <w:rFonts w:ascii="Times New Roman" w:eastAsia="Times New Roman" w:hAnsi="Times New Roman"/>
                <w:bCs/>
                <w:sz w:val="24"/>
                <w:szCs w:val="24"/>
                <w:lang w:eastAsia="ru-RU"/>
              </w:rPr>
            </w:pPr>
            <w:r w:rsidRPr="008A5F53">
              <w:rPr>
                <w:rFonts w:ascii="Times New Roman" w:eastAsia="Times New Roman" w:hAnsi="Times New Roman"/>
                <w:i/>
                <w:iCs/>
                <w:sz w:val="24"/>
                <w:szCs w:val="24"/>
                <w:lang w:eastAsia="ru-RU"/>
              </w:rPr>
              <w:t xml:space="preserve">( </w:t>
            </w:r>
            <w:r w:rsidRPr="008A5F53">
              <w:rPr>
                <w:rFonts w:ascii="Times New Roman" w:eastAsia="Times New Roman" w:hAnsi="Times New Roman"/>
                <w:sz w:val="24"/>
                <w:szCs w:val="24"/>
                <w:lang w:eastAsia="ru-RU"/>
              </w:rPr>
              <w:t>3.1.1. + 3.1.2.+ 3.1.3.+ 3.1.4.+ 3.1.5.)</w:t>
            </w:r>
          </w:p>
        </w:tc>
        <w:tc>
          <w:tcPr>
            <w:tcW w:w="848" w:type="pct"/>
          </w:tcPr>
          <w:p w:rsidR="00756488" w:rsidRPr="008A5F53" w:rsidRDefault="00756488"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07" w:type="pct"/>
          </w:tcPr>
          <w:p w:rsidR="00756488" w:rsidRPr="008A5F53" w:rsidRDefault="00756488"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850" w:type="pct"/>
            <w:gridSpan w:val="2"/>
          </w:tcPr>
          <w:p w:rsidR="00756488" w:rsidRPr="008A5F53" w:rsidRDefault="00756488"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756488" w:rsidRPr="008A5F53" w:rsidTr="00756488">
        <w:trPr>
          <w:cantSplit/>
          <w:trHeight w:val="1134"/>
        </w:trPr>
        <w:tc>
          <w:tcPr>
            <w:tcW w:w="321" w:type="pct"/>
          </w:tcPr>
          <w:p w:rsidR="00756488" w:rsidRPr="008A5F53" w:rsidRDefault="00756488" w:rsidP="00756488">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7</w:t>
            </w:r>
          </w:p>
        </w:tc>
        <w:tc>
          <w:tcPr>
            <w:tcW w:w="2274" w:type="pct"/>
          </w:tcPr>
          <w:p w:rsidR="00756488" w:rsidRPr="008A5F53" w:rsidRDefault="00756488" w:rsidP="00756488">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b/>
                <w:bCs/>
                <w:i/>
                <w:iCs/>
                <w:sz w:val="24"/>
                <w:szCs w:val="24"/>
                <w:lang w:eastAsia="ru-RU"/>
              </w:rPr>
              <w:t>Кількість суб’єктів господарювання, що мають виконати вимоги регулювання, одиниць</w:t>
            </w:r>
          </w:p>
        </w:tc>
        <w:tc>
          <w:tcPr>
            <w:tcW w:w="2405" w:type="pct"/>
            <w:gridSpan w:val="4"/>
          </w:tcPr>
          <w:p w:rsidR="00756488" w:rsidRPr="008A5F53" w:rsidRDefault="00756488" w:rsidP="00756488">
            <w:pPr>
              <w:spacing w:after="0" w:line="240" w:lineRule="auto"/>
              <w:contextualSpacing/>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 xml:space="preserve">Кількість суб’єктів господарювання– </w:t>
            </w:r>
            <w:r w:rsidR="008933E0" w:rsidRPr="008A5F53">
              <w:rPr>
                <w:rFonts w:ascii="Times New Roman" w:eastAsia="Times New Roman" w:hAnsi="Times New Roman"/>
                <w:b/>
                <w:sz w:val="24"/>
                <w:szCs w:val="24"/>
                <w:lang w:eastAsia="ru-RU"/>
              </w:rPr>
              <w:t xml:space="preserve">             </w:t>
            </w:r>
            <w:r w:rsidRPr="008A5F53">
              <w:rPr>
                <w:rFonts w:ascii="Times New Roman" w:eastAsia="Times New Roman" w:hAnsi="Times New Roman"/>
                <w:b/>
                <w:sz w:val="24"/>
                <w:szCs w:val="24"/>
                <w:lang w:eastAsia="ru-RU"/>
              </w:rPr>
              <w:t>25 000 організацій</w:t>
            </w:r>
          </w:p>
        </w:tc>
      </w:tr>
      <w:tr w:rsidR="00756488" w:rsidRPr="008A5F53" w:rsidTr="00756488">
        <w:trPr>
          <w:cantSplit/>
          <w:trHeight w:val="1134"/>
        </w:trPr>
        <w:tc>
          <w:tcPr>
            <w:tcW w:w="321" w:type="pct"/>
          </w:tcPr>
          <w:p w:rsidR="00756488" w:rsidRPr="008A5F53" w:rsidRDefault="00756488" w:rsidP="00756488">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8</w:t>
            </w:r>
          </w:p>
        </w:tc>
        <w:tc>
          <w:tcPr>
            <w:tcW w:w="2274" w:type="pct"/>
          </w:tcPr>
          <w:p w:rsidR="00756488" w:rsidRPr="008A5F53" w:rsidRDefault="00756488" w:rsidP="00756488">
            <w:pPr>
              <w:spacing w:after="0" w:line="240" w:lineRule="auto"/>
              <w:rPr>
                <w:rFonts w:ascii="Times New Roman" w:eastAsia="Times New Roman" w:hAnsi="Times New Roman"/>
                <w:b/>
                <w:bCs/>
                <w:i/>
                <w:iCs/>
                <w:sz w:val="24"/>
                <w:szCs w:val="24"/>
                <w:lang w:eastAsia="ru-RU"/>
              </w:rPr>
            </w:pPr>
            <w:r w:rsidRPr="008A5F53">
              <w:rPr>
                <w:rFonts w:ascii="Times New Roman" w:eastAsia="Times New Roman" w:hAnsi="Times New Roman"/>
                <w:b/>
                <w:bCs/>
                <w:i/>
                <w:iCs/>
                <w:sz w:val="24"/>
                <w:szCs w:val="24"/>
                <w:lang w:eastAsia="ru-RU"/>
              </w:rPr>
              <w:t>Сумарно, грн.</w:t>
            </w:r>
          </w:p>
        </w:tc>
        <w:tc>
          <w:tcPr>
            <w:tcW w:w="848" w:type="pct"/>
          </w:tcPr>
          <w:p w:rsidR="00756488" w:rsidRPr="008A5F53" w:rsidRDefault="00756488" w:rsidP="00756488">
            <w:pPr>
              <w:spacing w:after="0" w:line="240" w:lineRule="auto"/>
              <w:contextualSpacing/>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 xml:space="preserve">0 </w:t>
            </w:r>
          </w:p>
        </w:tc>
        <w:tc>
          <w:tcPr>
            <w:tcW w:w="751" w:type="pct"/>
            <w:gridSpan w:val="2"/>
          </w:tcPr>
          <w:p w:rsidR="00756488" w:rsidRPr="008A5F53" w:rsidRDefault="00756488" w:rsidP="00756488">
            <w:pPr>
              <w:spacing w:after="0" w:line="240" w:lineRule="auto"/>
              <w:contextualSpacing/>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 xml:space="preserve">0 </w:t>
            </w:r>
          </w:p>
        </w:tc>
        <w:tc>
          <w:tcPr>
            <w:tcW w:w="806" w:type="pct"/>
          </w:tcPr>
          <w:p w:rsidR="00756488" w:rsidRPr="008A5F53" w:rsidRDefault="00756488" w:rsidP="00756488">
            <w:pPr>
              <w:spacing w:after="0" w:line="240" w:lineRule="auto"/>
              <w:contextualSpacing/>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 xml:space="preserve">0 </w:t>
            </w:r>
          </w:p>
        </w:tc>
      </w:tr>
    </w:tbl>
    <w:p w:rsidR="009B4886" w:rsidRPr="008A5F53" w:rsidRDefault="009B4886" w:rsidP="009B4886">
      <w:pPr>
        <w:spacing w:after="0" w:line="240" w:lineRule="auto"/>
        <w:rPr>
          <w:rFonts w:ascii="Times New Roman" w:eastAsia="Times New Roman" w:hAnsi="Times New Roman"/>
          <w:sz w:val="24"/>
          <w:szCs w:val="24"/>
          <w:lang w:eastAsia="ru-RU"/>
        </w:rPr>
      </w:pPr>
    </w:p>
    <w:p w:rsidR="009B4886" w:rsidRPr="008A5F53" w:rsidRDefault="009B4886" w:rsidP="005539DD">
      <w:pPr>
        <w:pageBreakBefore/>
        <w:spacing w:after="0" w:line="240" w:lineRule="auto"/>
        <w:jc w:val="right"/>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lastRenderedPageBreak/>
        <w:t>Таблиця 3.2.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838"/>
        <w:gridCol w:w="1682"/>
        <w:gridCol w:w="1417"/>
        <w:gridCol w:w="1386"/>
      </w:tblGrid>
      <w:tr w:rsidR="00DE536C" w:rsidRPr="008A5F53" w:rsidTr="00CF5E15">
        <w:trPr>
          <w:cantSplit/>
          <w:trHeight w:val="1613"/>
        </w:trPr>
        <w:tc>
          <w:tcPr>
            <w:tcW w:w="271" w:type="pct"/>
          </w:tcPr>
          <w:p w:rsidR="009B4886" w:rsidRPr="008A5F53" w:rsidRDefault="009B4886" w:rsidP="00CF5E15">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9</w:t>
            </w:r>
          </w:p>
        </w:tc>
        <w:tc>
          <w:tcPr>
            <w:tcW w:w="2454" w:type="pct"/>
          </w:tcPr>
          <w:p w:rsidR="009B4886" w:rsidRPr="008A5F53" w:rsidRDefault="009B4886" w:rsidP="009B4886">
            <w:pPr>
              <w:spacing w:after="0" w:line="240" w:lineRule="auto"/>
              <w:rPr>
                <w:rFonts w:ascii="Times New Roman" w:eastAsia="Times New Roman" w:hAnsi="Times New Roman"/>
                <w:b/>
                <w:sz w:val="24"/>
                <w:szCs w:val="24"/>
                <w:lang w:eastAsia="ru-RU"/>
              </w:rPr>
            </w:pPr>
            <w:r w:rsidRPr="008A5F53">
              <w:rPr>
                <w:rFonts w:ascii="Times New Roman" w:eastAsia="Times New Roman" w:hAnsi="Times New Roman"/>
                <w:b/>
                <w:bCs/>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c>
          <w:tcPr>
            <w:tcW w:w="853" w:type="pct"/>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У перший рік (стартовий рік впровадження регулювання) </w:t>
            </w:r>
          </w:p>
        </w:tc>
        <w:tc>
          <w:tcPr>
            <w:tcW w:w="719" w:type="pct"/>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Періодичні (за наступний рік)</w:t>
            </w:r>
          </w:p>
        </w:tc>
        <w:tc>
          <w:tcPr>
            <w:tcW w:w="703" w:type="pct"/>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за 5 років</w:t>
            </w:r>
          </w:p>
        </w:tc>
      </w:tr>
      <w:tr w:rsidR="00DE536C" w:rsidRPr="008A5F53" w:rsidTr="00CF5E15">
        <w:trPr>
          <w:cantSplit/>
          <w:trHeight w:val="1134"/>
        </w:trPr>
        <w:tc>
          <w:tcPr>
            <w:tcW w:w="271" w:type="pct"/>
          </w:tcPr>
          <w:p w:rsidR="009B4886" w:rsidRPr="008A5F53" w:rsidRDefault="009B4886" w:rsidP="00CF5E15">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10</w:t>
            </w:r>
          </w:p>
        </w:tc>
        <w:tc>
          <w:tcPr>
            <w:tcW w:w="2454"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Процедури отримання первинної інформації про вимоги регулювання</w:t>
            </w:r>
          </w:p>
        </w:tc>
        <w:tc>
          <w:tcPr>
            <w:tcW w:w="853" w:type="pct"/>
          </w:tcPr>
          <w:p w:rsidR="009B4886" w:rsidRPr="008A5F53" w:rsidRDefault="009B4886" w:rsidP="00CF5E15">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19" w:type="pct"/>
          </w:tcPr>
          <w:p w:rsidR="009B4886" w:rsidRPr="008A5F53" w:rsidRDefault="009B4886" w:rsidP="00CF5E15">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03" w:type="pct"/>
          </w:tcPr>
          <w:p w:rsidR="009B4886" w:rsidRPr="008A5F53" w:rsidRDefault="009B4886" w:rsidP="00CF5E15">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DE536C" w:rsidRPr="008A5F53" w:rsidTr="00CF5E15">
        <w:trPr>
          <w:cantSplit/>
          <w:trHeight w:val="1134"/>
        </w:trPr>
        <w:tc>
          <w:tcPr>
            <w:tcW w:w="271" w:type="pct"/>
          </w:tcPr>
          <w:p w:rsidR="009B4886" w:rsidRPr="008A5F53" w:rsidRDefault="009B4886" w:rsidP="00CF5E15">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11</w:t>
            </w:r>
          </w:p>
        </w:tc>
        <w:tc>
          <w:tcPr>
            <w:tcW w:w="2454"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Процедури організації виконання вимог регулювання та процедури офіційного звітування</w:t>
            </w:r>
          </w:p>
          <w:p w:rsidR="009B4886" w:rsidRPr="008A5F53" w:rsidRDefault="009B4886" w:rsidP="009B4886">
            <w:pPr>
              <w:spacing w:after="0" w:line="240" w:lineRule="auto"/>
              <w:rPr>
                <w:rFonts w:ascii="Times New Roman" w:eastAsia="Times New Roman" w:hAnsi="Times New Roman"/>
                <w:sz w:val="24"/>
                <w:szCs w:val="24"/>
                <w:lang w:eastAsia="uk-UA"/>
              </w:rPr>
            </w:pPr>
            <w:r w:rsidRPr="008A5F53">
              <w:rPr>
                <w:rFonts w:ascii="Times New Roman" w:eastAsia="Times New Roman" w:hAnsi="Times New Roman"/>
                <w:sz w:val="24"/>
                <w:szCs w:val="24"/>
                <w:lang w:eastAsia="uk-UA"/>
              </w:rPr>
              <w:t>Формування та направлення звіту про дотримання умов дозволу на викиди та виконання заходів щодо здійснення контролю за дотриманням встановлених граничнодопустимих викидів забруднюючих речовин</w:t>
            </w:r>
          </w:p>
          <w:p w:rsidR="00CF5E15" w:rsidRPr="008A5F53" w:rsidRDefault="00CF5E15" w:rsidP="009B4886">
            <w:pPr>
              <w:spacing w:after="0" w:line="240" w:lineRule="auto"/>
              <w:rPr>
                <w:rFonts w:ascii="Times New Roman" w:eastAsia="Times New Roman" w:hAnsi="Times New Roman"/>
                <w:bCs/>
                <w:sz w:val="24"/>
                <w:szCs w:val="24"/>
                <w:lang w:eastAsia="ru-RU"/>
              </w:rPr>
            </w:pPr>
          </w:p>
          <w:p w:rsidR="009B4886" w:rsidRPr="008A5F53" w:rsidRDefault="00CF5E15" w:rsidP="00CF5E15">
            <w:pPr>
              <w:spacing w:after="0" w:line="240" w:lineRule="auto"/>
              <w:rPr>
                <w:rFonts w:ascii="Times New Roman" w:eastAsia="Times New Roman" w:hAnsi="Times New Roman"/>
                <w:i/>
                <w:sz w:val="24"/>
                <w:szCs w:val="24"/>
                <w:lang w:eastAsia="ru-RU"/>
              </w:rPr>
            </w:pPr>
            <w:r w:rsidRPr="008A5F53">
              <w:rPr>
                <w:rFonts w:ascii="Times New Roman" w:eastAsia="Times New Roman" w:hAnsi="Times New Roman"/>
                <w:bCs/>
                <w:sz w:val="24"/>
                <w:szCs w:val="24"/>
                <w:lang w:eastAsia="ru-RU"/>
              </w:rPr>
              <w:t>(</w:t>
            </w:r>
            <w:r w:rsidRPr="008A5F53">
              <w:rPr>
                <w:rFonts w:ascii="Times New Roman" w:eastAsia="Times New Roman" w:hAnsi="Times New Roman"/>
                <w:sz w:val="24"/>
                <w:szCs w:val="24"/>
                <w:lang w:eastAsia="uk-UA"/>
              </w:rPr>
              <w:t>2 години роботи працівника з р</w:t>
            </w:r>
            <w:r w:rsidRPr="008A5F53">
              <w:rPr>
                <w:rFonts w:ascii="Times New Roman" w:eastAsia="Times New Roman" w:hAnsi="Times New Roman"/>
                <w:bCs/>
                <w:sz w:val="24"/>
                <w:szCs w:val="24"/>
                <w:lang w:eastAsia="ru-RU"/>
              </w:rPr>
              <w:t>озрахунку погодинної зарплати за жовтень-грудень 2022 року. Кількість робочих годин за 12 місяців – 1987 год (40-годинний робочий день). Погодинна МЗП = 6700×12/1987 ≈ 40,46 грн.)</w:t>
            </w:r>
          </w:p>
        </w:tc>
        <w:tc>
          <w:tcPr>
            <w:tcW w:w="853" w:type="pct"/>
          </w:tcPr>
          <w:p w:rsidR="009B4886" w:rsidRPr="008A5F53" w:rsidRDefault="00CF5E15" w:rsidP="00CF5E15">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80,92</w:t>
            </w:r>
          </w:p>
        </w:tc>
        <w:tc>
          <w:tcPr>
            <w:tcW w:w="719" w:type="pct"/>
          </w:tcPr>
          <w:p w:rsidR="009B4886" w:rsidRPr="008A5F53" w:rsidRDefault="00CF5E15" w:rsidP="00CF5E15">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80,92</w:t>
            </w:r>
          </w:p>
        </w:tc>
        <w:tc>
          <w:tcPr>
            <w:tcW w:w="703" w:type="pct"/>
          </w:tcPr>
          <w:p w:rsidR="009B4886" w:rsidRPr="008A5F53" w:rsidRDefault="00CF5E15" w:rsidP="00CF5E15">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404,60</w:t>
            </w:r>
          </w:p>
        </w:tc>
      </w:tr>
      <w:tr w:rsidR="00DE536C" w:rsidRPr="008A5F53" w:rsidTr="00CF5E15">
        <w:trPr>
          <w:cantSplit/>
          <w:trHeight w:val="1134"/>
        </w:trPr>
        <w:tc>
          <w:tcPr>
            <w:tcW w:w="271" w:type="pct"/>
          </w:tcPr>
          <w:p w:rsidR="009B4886" w:rsidRPr="008A5F53" w:rsidRDefault="009B4886" w:rsidP="00CF5E15">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12</w:t>
            </w:r>
          </w:p>
        </w:tc>
        <w:tc>
          <w:tcPr>
            <w:tcW w:w="2454"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Процедури по забезпеченню процесу перевірок </w:t>
            </w:r>
          </w:p>
          <w:p w:rsidR="009B4886" w:rsidRPr="008A5F53" w:rsidRDefault="009B4886" w:rsidP="009B4886">
            <w:pPr>
              <w:spacing w:after="0" w:line="240" w:lineRule="auto"/>
              <w:rPr>
                <w:rFonts w:ascii="Times New Roman" w:eastAsia="Times New Roman" w:hAnsi="Times New Roman"/>
                <w:sz w:val="24"/>
                <w:szCs w:val="24"/>
                <w:lang w:eastAsia="ru-RU"/>
              </w:rPr>
            </w:pPr>
          </w:p>
        </w:tc>
        <w:tc>
          <w:tcPr>
            <w:tcW w:w="853" w:type="pct"/>
          </w:tcPr>
          <w:p w:rsidR="009B4886" w:rsidRPr="008A5F53" w:rsidRDefault="00CF5E15" w:rsidP="00CF5E15">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19" w:type="pct"/>
          </w:tcPr>
          <w:p w:rsidR="009B4886" w:rsidRPr="008A5F53" w:rsidRDefault="009B4886" w:rsidP="00CF5E15">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03" w:type="pct"/>
          </w:tcPr>
          <w:p w:rsidR="009B4886" w:rsidRPr="008A5F53" w:rsidRDefault="009B4886" w:rsidP="00CF5E15">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DE536C" w:rsidRPr="008A5F53" w:rsidTr="00CF5E15">
        <w:trPr>
          <w:cantSplit/>
          <w:trHeight w:val="295"/>
        </w:trPr>
        <w:tc>
          <w:tcPr>
            <w:tcW w:w="271" w:type="pct"/>
          </w:tcPr>
          <w:p w:rsidR="009B4886" w:rsidRPr="008A5F53" w:rsidRDefault="009B4886" w:rsidP="00CF5E15">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13</w:t>
            </w:r>
          </w:p>
        </w:tc>
        <w:tc>
          <w:tcPr>
            <w:tcW w:w="2454"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Інші процедури (уточнити):</w:t>
            </w:r>
          </w:p>
          <w:p w:rsidR="00756488" w:rsidRPr="008A5F53" w:rsidRDefault="00756488" w:rsidP="009B4886">
            <w:pPr>
              <w:spacing w:after="0" w:line="240" w:lineRule="auto"/>
              <w:rPr>
                <w:rFonts w:ascii="Times New Roman" w:eastAsia="Times New Roman" w:hAnsi="Times New Roman"/>
                <w:sz w:val="24"/>
                <w:szCs w:val="24"/>
                <w:lang w:eastAsia="ru-RU"/>
              </w:rPr>
            </w:pPr>
          </w:p>
        </w:tc>
        <w:tc>
          <w:tcPr>
            <w:tcW w:w="853" w:type="pct"/>
          </w:tcPr>
          <w:p w:rsidR="009B4886" w:rsidRPr="008A5F53" w:rsidRDefault="009B4886" w:rsidP="009B4886">
            <w:pPr>
              <w:spacing w:after="0" w:line="240" w:lineRule="auto"/>
              <w:rPr>
                <w:rFonts w:ascii="Times New Roman" w:eastAsia="Times New Roman" w:hAnsi="Times New Roman"/>
                <w:sz w:val="24"/>
                <w:szCs w:val="24"/>
                <w:lang w:eastAsia="ru-RU"/>
              </w:rPr>
            </w:pPr>
          </w:p>
        </w:tc>
        <w:tc>
          <w:tcPr>
            <w:tcW w:w="719" w:type="pct"/>
          </w:tcPr>
          <w:p w:rsidR="009B4886" w:rsidRPr="008A5F53" w:rsidRDefault="009B4886" w:rsidP="009B4886">
            <w:pPr>
              <w:spacing w:after="0" w:line="240" w:lineRule="auto"/>
              <w:rPr>
                <w:rFonts w:ascii="Times New Roman" w:eastAsia="Times New Roman" w:hAnsi="Times New Roman"/>
                <w:sz w:val="24"/>
                <w:szCs w:val="24"/>
                <w:lang w:eastAsia="ru-RU"/>
              </w:rPr>
            </w:pPr>
          </w:p>
        </w:tc>
        <w:tc>
          <w:tcPr>
            <w:tcW w:w="703" w:type="pct"/>
          </w:tcPr>
          <w:p w:rsidR="009B4886" w:rsidRPr="008A5F53" w:rsidRDefault="009B4886" w:rsidP="009B4886">
            <w:pPr>
              <w:spacing w:after="0" w:line="240" w:lineRule="auto"/>
              <w:rPr>
                <w:rFonts w:ascii="Times New Roman" w:eastAsia="Times New Roman" w:hAnsi="Times New Roman"/>
                <w:sz w:val="24"/>
                <w:szCs w:val="24"/>
                <w:lang w:eastAsia="ru-RU"/>
              </w:rPr>
            </w:pPr>
          </w:p>
        </w:tc>
      </w:tr>
      <w:tr w:rsidR="00CF5E15" w:rsidRPr="008A5F53" w:rsidTr="00CF5E15">
        <w:trPr>
          <w:cantSplit/>
          <w:trHeight w:val="1134"/>
        </w:trPr>
        <w:tc>
          <w:tcPr>
            <w:tcW w:w="271" w:type="pct"/>
          </w:tcPr>
          <w:p w:rsidR="00CF5E15" w:rsidRPr="008A5F53" w:rsidRDefault="00CF5E15" w:rsidP="00CF5E15">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14</w:t>
            </w:r>
          </w:p>
        </w:tc>
        <w:tc>
          <w:tcPr>
            <w:tcW w:w="2454" w:type="pct"/>
          </w:tcPr>
          <w:p w:rsidR="00CF5E15" w:rsidRPr="008A5F53" w:rsidRDefault="00CF5E15" w:rsidP="00CF5E15">
            <w:pPr>
              <w:spacing w:after="0" w:line="240" w:lineRule="auto"/>
              <w:jc w:val="both"/>
              <w:rPr>
                <w:rFonts w:ascii="Times New Roman" w:eastAsia="Times New Roman" w:hAnsi="Times New Roman"/>
                <w:b/>
                <w:bCs/>
                <w:i/>
                <w:iCs/>
                <w:sz w:val="24"/>
                <w:szCs w:val="24"/>
                <w:lang w:eastAsia="ru-RU"/>
              </w:rPr>
            </w:pPr>
            <w:r w:rsidRPr="008A5F53">
              <w:rPr>
                <w:rFonts w:ascii="Times New Roman" w:eastAsia="Times New Roman" w:hAnsi="Times New Roman"/>
                <w:b/>
                <w:bCs/>
                <w:i/>
                <w:iCs/>
                <w:sz w:val="24"/>
                <w:szCs w:val="24"/>
                <w:lang w:eastAsia="ru-RU"/>
              </w:rPr>
              <w:t>Разом, грн.</w:t>
            </w:r>
          </w:p>
          <w:p w:rsidR="00CF5E15" w:rsidRPr="008A5F53" w:rsidRDefault="00CF5E15" w:rsidP="00CF5E15">
            <w:pPr>
              <w:spacing w:after="0" w:line="240" w:lineRule="auto"/>
              <w:rPr>
                <w:rFonts w:ascii="Times New Roman" w:eastAsia="Times New Roman" w:hAnsi="Times New Roman"/>
                <w:sz w:val="24"/>
                <w:szCs w:val="24"/>
                <w:lang w:eastAsia="ru-RU"/>
              </w:rPr>
            </w:pPr>
          </w:p>
        </w:tc>
        <w:tc>
          <w:tcPr>
            <w:tcW w:w="853" w:type="pct"/>
          </w:tcPr>
          <w:p w:rsidR="00CF5E15" w:rsidRPr="008A5F53" w:rsidRDefault="00CF5E15" w:rsidP="00CF5E15">
            <w:pPr>
              <w:spacing w:after="0" w:line="240" w:lineRule="auto"/>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80,92</w:t>
            </w:r>
          </w:p>
        </w:tc>
        <w:tc>
          <w:tcPr>
            <w:tcW w:w="719" w:type="pct"/>
          </w:tcPr>
          <w:p w:rsidR="00CF5E15" w:rsidRPr="008A5F53" w:rsidRDefault="00CF5E15" w:rsidP="00CF5E15">
            <w:pPr>
              <w:spacing w:after="0" w:line="240" w:lineRule="auto"/>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80,92</w:t>
            </w:r>
          </w:p>
        </w:tc>
        <w:tc>
          <w:tcPr>
            <w:tcW w:w="703" w:type="pct"/>
          </w:tcPr>
          <w:p w:rsidR="00CF5E15" w:rsidRPr="008A5F53" w:rsidRDefault="00CF5E15" w:rsidP="00CF5E15">
            <w:pPr>
              <w:spacing w:after="0" w:line="240" w:lineRule="auto"/>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404,60</w:t>
            </w:r>
          </w:p>
        </w:tc>
      </w:tr>
      <w:tr w:rsidR="00DE536C" w:rsidRPr="008A5F53" w:rsidTr="00555AA8">
        <w:trPr>
          <w:cantSplit/>
          <w:trHeight w:val="1134"/>
        </w:trPr>
        <w:tc>
          <w:tcPr>
            <w:tcW w:w="271" w:type="pct"/>
          </w:tcPr>
          <w:p w:rsidR="009B4886" w:rsidRPr="008A5F53" w:rsidRDefault="009B4886" w:rsidP="00CF5E15">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15</w:t>
            </w:r>
          </w:p>
        </w:tc>
        <w:tc>
          <w:tcPr>
            <w:tcW w:w="2454" w:type="pct"/>
          </w:tcPr>
          <w:p w:rsidR="009B4886" w:rsidRPr="008A5F53" w:rsidRDefault="009B4886" w:rsidP="009B4886">
            <w:pPr>
              <w:spacing w:after="0" w:line="240" w:lineRule="auto"/>
              <w:jc w:val="both"/>
              <w:rPr>
                <w:rFonts w:ascii="Times New Roman" w:eastAsia="Times New Roman" w:hAnsi="Times New Roman"/>
                <w:sz w:val="24"/>
                <w:szCs w:val="24"/>
                <w:lang w:eastAsia="ru-RU"/>
              </w:rPr>
            </w:pPr>
            <w:r w:rsidRPr="008A5F53">
              <w:rPr>
                <w:rFonts w:ascii="Times New Roman" w:eastAsia="Times New Roman" w:hAnsi="Times New Roman"/>
                <w:b/>
                <w:bCs/>
                <w:i/>
                <w:iCs/>
                <w:sz w:val="24"/>
                <w:szCs w:val="24"/>
                <w:lang w:eastAsia="ru-RU"/>
              </w:rPr>
              <w:t>Кількість суб’єктів малого підприємництва, що мають виконати вимоги регулювання, одиниць</w:t>
            </w:r>
          </w:p>
        </w:tc>
        <w:tc>
          <w:tcPr>
            <w:tcW w:w="2275" w:type="pct"/>
            <w:gridSpan w:val="3"/>
          </w:tcPr>
          <w:p w:rsidR="009B4886" w:rsidRPr="008A5F53" w:rsidRDefault="009B4886" w:rsidP="009B4886">
            <w:pPr>
              <w:spacing w:after="0" w:line="240" w:lineRule="auto"/>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Кількість суб’єктів господарювання – 25</w:t>
            </w:r>
            <w:r w:rsidR="00CF5E15" w:rsidRPr="008A5F53">
              <w:rPr>
                <w:rFonts w:ascii="Times New Roman" w:eastAsia="Times New Roman" w:hAnsi="Times New Roman"/>
                <w:b/>
                <w:sz w:val="24"/>
                <w:szCs w:val="24"/>
                <w:lang w:eastAsia="ru-RU"/>
              </w:rPr>
              <w:t xml:space="preserve"> </w:t>
            </w:r>
            <w:r w:rsidRPr="008A5F53">
              <w:rPr>
                <w:rFonts w:ascii="Times New Roman" w:eastAsia="Times New Roman" w:hAnsi="Times New Roman"/>
                <w:b/>
                <w:sz w:val="24"/>
                <w:szCs w:val="24"/>
                <w:lang w:eastAsia="ru-RU"/>
              </w:rPr>
              <w:t>000 організацій</w:t>
            </w:r>
          </w:p>
        </w:tc>
      </w:tr>
      <w:tr w:rsidR="009B4886" w:rsidRPr="008A5F53" w:rsidTr="00CF5E15">
        <w:trPr>
          <w:cantSplit/>
          <w:trHeight w:val="1134"/>
        </w:trPr>
        <w:tc>
          <w:tcPr>
            <w:tcW w:w="271" w:type="pct"/>
          </w:tcPr>
          <w:p w:rsidR="009B4886" w:rsidRPr="008A5F53" w:rsidRDefault="009B4886" w:rsidP="00CF5E15">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16</w:t>
            </w:r>
          </w:p>
        </w:tc>
        <w:tc>
          <w:tcPr>
            <w:tcW w:w="2454" w:type="pct"/>
          </w:tcPr>
          <w:p w:rsidR="009B4886" w:rsidRPr="008A5F53" w:rsidRDefault="009B4886" w:rsidP="009B4886">
            <w:pPr>
              <w:spacing w:after="0" w:line="240" w:lineRule="auto"/>
              <w:jc w:val="both"/>
              <w:rPr>
                <w:rFonts w:ascii="Times New Roman" w:eastAsia="Times New Roman" w:hAnsi="Times New Roman"/>
                <w:sz w:val="24"/>
                <w:szCs w:val="24"/>
                <w:lang w:eastAsia="ru-RU"/>
              </w:rPr>
            </w:pPr>
            <w:r w:rsidRPr="008A5F53">
              <w:rPr>
                <w:rFonts w:ascii="Times New Roman" w:eastAsia="Times New Roman" w:hAnsi="Times New Roman"/>
                <w:b/>
                <w:bCs/>
                <w:i/>
                <w:iCs/>
                <w:sz w:val="24"/>
                <w:szCs w:val="24"/>
                <w:lang w:eastAsia="ru-RU"/>
              </w:rPr>
              <w:t xml:space="preserve">Сумарно, грн. </w:t>
            </w:r>
            <w:r w:rsidR="00CF5E15" w:rsidRPr="008A5F53">
              <w:rPr>
                <w:rFonts w:ascii="Times New Roman" w:eastAsia="Times New Roman" w:hAnsi="Times New Roman"/>
                <w:b/>
                <w:bCs/>
                <w:i/>
                <w:iCs/>
                <w:sz w:val="24"/>
                <w:szCs w:val="24"/>
                <w:lang w:eastAsia="ru-RU"/>
              </w:rPr>
              <w:t xml:space="preserve"> </w:t>
            </w:r>
          </w:p>
        </w:tc>
        <w:tc>
          <w:tcPr>
            <w:tcW w:w="853" w:type="pct"/>
          </w:tcPr>
          <w:p w:rsidR="009B4886" w:rsidRPr="008A5F53" w:rsidRDefault="00CF5E15" w:rsidP="00CF5E15">
            <w:pPr>
              <w:spacing w:after="0" w:line="240" w:lineRule="auto"/>
              <w:contextualSpacing/>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2 023 000</w:t>
            </w:r>
          </w:p>
        </w:tc>
        <w:tc>
          <w:tcPr>
            <w:tcW w:w="719" w:type="pct"/>
          </w:tcPr>
          <w:p w:rsidR="009B4886" w:rsidRPr="008A5F53" w:rsidRDefault="00CF5E15" w:rsidP="00CF5E15">
            <w:pPr>
              <w:spacing w:after="0" w:line="240" w:lineRule="auto"/>
              <w:contextualSpacing/>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2 023 000</w:t>
            </w:r>
          </w:p>
        </w:tc>
        <w:tc>
          <w:tcPr>
            <w:tcW w:w="703" w:type="pct"/>
          </w:tcPr>
          <w:p w:rsidR="009B4886" w:rsidRPr="008A5F53" w:rsidRDefault="00CF5E15" w:rsidP="00CF5E15">
            <w:pPr>
              <w:spacing w:after="0" w:line="240" w:lineRule="auto"/>
              <w:contextualSpacing/>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10 115 000</w:t>
            </w:r>
          </w:p>
        </w:tc>
      </w:tr>
    </w:tbl>
    <w:p w:rsidR="009B4886" w:rsidRPr="008A5F53" w:rsidRDefault="009B4886" w:rsidP="009B4886">
      <w:pPr>
        <w:spacing w:after="0" w:line="240" w:lineRule="auto"/>
        <w:jc w:val="both"/>
        <w:rPr>
          <w:rFonts w:ascii="Times New Roman" w:eastAsia="Times New Roman" w:hAnsi="Times New Roman"/>
          <w:sz w:val="24"/>
          <w:szCs w:val="24"/>
          <w:lang w:eastAsia="ru-RU"/>
        </w:rPr>
      </w:pPr>
    </w:p>
    <w:p w:rsidR="009B4886" w:rsidRPr="008A5F53" w:rsidRDefault="009B4886" w:rsidP="005539DD">
      <w:pPr>
        <w:pageBreakBefore/>
        <w:spacing w:after="0" w:line="240" w:lineRule="auto"/>
        <w:jc w:val="right"/>
        <w:rPr>
          <w:rFonts w:ascii="Times New Roman" w:eastAsia="Times New Roman" w:hAnsi="Times New Roman"/>
          <w:sz w:val="24"/>
          <w:szCs w:val="24"/>
          <w:lang w:eastAsia="ru-RU"/>
        </w:rPr>
      </w:pPr>
      <w:r w:rsidRPr="008A5F53">
        <w:rPr>
          <w:rFonts w:ascii="Times New Roman" w:eastAsia="Times New Roman" w:hAnsi="Times New Roman"/>
          <w:bCs/>
          <w:sz w:val="24"/>
          <w:szCs w:val="24"/>
          <w:lang w:eastAsia="ru-RU"/>
        </w:rPr>
        <w:lastRenderedPageBreak/>
        <w:t>Таблиця 3.3.</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8"/>
        <w:gridCol w:w="1122"/>
        <w:gridCol w:w="1408"/>
        <w:gridCol w:w="1246"/>
        <w:gridCol w:w="1344"/>
        <w:gridCol w:w="1469"/>
      </w:tblGrid>
      <w:tr w:rsidR="00DE536C" w:rsidRPr="008A5F53" w:rsidTr="00555AA8">
        <w:tc>
          <w:tcPr>
            <w:tcW w:w="5000" w:type="pct"/>
            <w:gridSpan w:val="6"/>
          </w:tcPr>
          <w:p w:rsidR="009B4886" w:rsidRPr="008A5F53" w:rsidRDefault="009B4886" w:rsidP="009B4886">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sz w:val="24"/>
                <w:szCs w:val="24"/>
                <w:lang w:eastAsia="ru-RU"/>
              </w:rPr>
              <w:br w:type="page"/>
            </w:r>
            <w:r w:rsidRPr="008A5F53">
              <w:rPr>
                <w:rFonts w:ascii="Times New Roman" w:eastAsia="Times New Roman" w:hAnsi="Times New Roman"/>
                <w:b/>
                <w:bCs/>
                <w:sz w:val="24"/>
                <w:szCs w:val="24"/>
                <w:lang w:eastAsia="ru-RU"/>
              </w:rPr>
              <w:t xml:space="preserve"> Бюджетні витрати на адміністрування регулювання суб’єктів малого підприємництва</w:t>
            </w:r>
          </w:p>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Розрахунок бюджетних витрат на адміністрування регулювання здійснюється окремо для кожного відповідного органу державної влади/місцевого самоврядування, що залучений до процесу регулювання.</w:t>
            </w:r>
          </w:p>
        </w:tc>
      </w:tr>
      <w:tr w:rsidR="00DE536C" w:rsidRPr="008A5F53" w:rsidTr="00555AA8">
        <w:tc>
          <w:tcPr>
            <w:tcW w:w="5000" w:type="pct"/>
            <w:gridSpan w:val="6"/>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Державний орган для якого провадиться розрахунок вартості адміністрування регулювання:</w:t>
            </w:r>
          </w:p>
          <w:p w:rsidR="009B4886" w:rsidRPr="008A5F53" w:rsidRDefault="009B4886" w:rsidP="008933E0">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b/>
                <w:i/>
                <w:sz w:val="24"/>
                <w:szCs w:val="24"/>
                <w:lang w:eastAsia="ru-RU"/>
              </w:rPr>
              <w:t>Обласні, Київська, Севастопольська міська державна адміністрація, орган виконавчої влади Автономної Республіки Крим з питань охорони навколишнього природного середовища</w:t>
            </w:r>
            <w:r w:rsidR="008933E0" w:rsidRPr="008A5F53">
              <w:rPr>
                <w:rFonts w:ascii="Times New Roman" w:eastAsia="Times New Roman" w:hAnsi="Times New Roman"/>
                <w:b/>
                <w:i/>
                <w:sz w:val="24"/>
                <w:szCs w:val="24"/>
                <w:lang w:eastAsia="ru-RU"/>
              </w:rPr>
              <w:t xml:space="preserve"> </w:t>
            </w:r>
            <w:r w:rsidRPr="008A5F53">
              <w:rPr>
                <w:rFonts w:ascii="Times New Roman" w:eastAsia="Times New Roman" w:hAnsi="Times New Roman"/>
                <w:sz w:val="24"/>
                <w:szCs w:val="24"/>
                <w:lang w:eastAsia="ru-RU"/>
              </w:rPr>
              <w:t>(назва державного органу)</w:t>
            </w:r>
          </w:p>
        </w:tc>
      </w:tr>
      <w:tr w:rsidR="00DE536C" w:rsidRPr="008A5F53" w:rsidTr="00555AA8">
        <w:tc>
          <w:tcPr>
            <w:tcW w:w="1658" w:type="pct"/>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br w:type="page"/>
              <w:t xml:space="preserve">Процедури регулювання суб’єктів малого підприємництва </w:t>
            </w:r>
          </w:p>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w:t>
            </w:r>
            <w:r w:rsidRPr="008A5F53">
              <w:rPr>
                <w:rFonts w:ascii="Times New Roman" w:eastAsia="Times New Roman" w:hAnsi="Times New Roman"/>
                <w:bCs/>
                <w:sz w:val="24"/>
                <w:szCs w:val="24"/>
                <w:lang w:eastAsia="ru-RU"/>
              </w:rPr>
              <w:t xml:space="preserve">розрахунок на одного типового суб’єкта господарювання малого підприємництва – </w:t>
            </w:r>
            <w:r w:rsidRPr="008A5F53">
              <w:rPr>
                <w:rFonts w:ascii="Times New Roman" w:eastAsia="Times New Roman" w:hAnsi="Times New Roman"/>
                <w:sz w:val="24"/>
                <w:szCs w:val="24"/>
                <w:lang w:eastAsia="ru-RU"/>
              </w:rPr>
              <w:t xml:space="preserve">за потреби окремо для суб’єктів малого та мікро- </w:t>
            </w:r>
            <w:proofErr w:type="spellStart"/>
            <w:r w:rsidRPr="008A5F53">
              <w:rPr>
                <w:rFonts w:ascii="Times New Roman" w:eastAsia="Times New Roman" w:hAnsi="Times New Roman"/>
                <w:sz w:val="24"/>
                <w:szCs w:val="24"/>
                <w:lang w:eastAsia="ru-RU"/>
              </w:rPr>
              <w:t>підприємництв</w:t>
            </w:r>
            <w:proofErr w:type="spellEnd"/>
            <w:r w:rsidRPr="008A5F53">
              <w:rPr>
                <w:rFonts w:ascii="Times New Roman" w:eastAsia="Times New Roman" w:hAnsi="Times New Roman"/>
                <w:sz w:val="24"/>
                <w:szCs w:val="24"/>
                <w:lang w:eastAsia="ru-RU"/>
              </w:rPr>
              <w:t>)</w:t>
            </w:r>
          </w:p>
        </w:tc>
        <w:tc>
          <w:tcPr>
            <w:tcW w:w="569" w:type="pct"/>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Планові витрати часу на процедуру</w:t>
            </w:r>
          </w:p>
        </w:tc>
        <w:tc>
          <w:tcPr>
            <w:tcW w:w="714" w:type="pct"/>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632" w:type="pct"/>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Оцінка кількості процедур за рік, що припадають на одного суб’єкта</w:t>
            </w:r>
          </w:p>
        </w:tc>
        <w:tc>
          <w:tcPr>
            <w:tcW w:w="682" w:type="pct"/>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Оцінка кількості  суб’єктів, що підпадають до сфери відповідної процедури</w:t>
            </w:r>
          </w:p>
        </w:tc>
        <w:tc>
          <w:tcPr>
            <w:tcW w:w="745" w:type="pct"/>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Витрати на адміністрування регулювання* (за рік), грн.</w:t>
            </w:r>
          </w:p>
        </w:tc>
      </w:tr>
      <w:tr w:rsidR="00DE536C" w:rsidRPr="008A5F53" w:rsidTr="00555AA8">
        <w:tc>
          <w:tcPr>
            <w:tcW w:w="1658"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 Облік суб’єкту господарювання, що перебуває у сфері регулювання</w:t>
            </w:r>
          </w:p>
        </w:tc>
        <w:tc>
          <w:tcPr>
            <w:tcW w:w="569"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14"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3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8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45"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DE536C" w:rsidRPr="008A5F53" w:rsidTr="00555AA8">
        <w:tc>
          <w:tcPr>
            <w:tcW w:w="1658"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2. Поточний контроль за суб’єктом господарювання, що перебуває у сфері регулювання</w:t>
            </w:r>
          </w:p>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Перевірка звіту щодо дотримання умов дозволу на викиди </w:t>
            </w:r>
          </w:p>
        </w:tc>
        <w:tc>
          <w:tcPr>
            <w:tcW w:w="569"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 година</w:t>
            </w:r>
          </w:p>
        </w:tc>
        <w:tc>
          <w:tcPr>
            <w:tcW w:w="714"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100 грн./1 год.</w:t>
            </w:r>
          </w:p>
        </w:tc>
        <w:tc>
          <w:tcPr>
            <w:tcW w:w="63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1 раз в рік</w:t>
            </w:r>
          </w:p>
        </w:tc>
        <w:tc>
          <w:tcPr>
            <w:tcW w:w="68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25</w:t>
            </w:r>
            <w:r w:rsidR="00266C0B" w:rsidRPr="008A5F53">
              <w:rPr>
                <w:rFonts w:ascii="Times New Roman" w:eastAsia="Times New Roman" w:hAnsi="Times New Roman"/>
                <w:sz w:val="24"/>
                <w:szCs w:val="24"/>
                <w:lang w:eastAsia="ru-RU"/>
              </w:rPr>
              <w:t xml:space="preserve"> </w:t>
            </w:r>
            <w:r w:rsidRPr="008A5F53">
              <w:rPr>
                <w:rFonts w:ascii="Times New Roman" w:eastAsia="Times New Roman" w:hAnsi="Times New Roman"/>
                <w:sz w:val="24"/>
                <w:szCs w:val="24"/>
                <w:lang w:eastAsia="ru-RU"/>
              </w:rPr>
              <w:t>000</w:t>
            </w:r>
          </w:p>
        </w:tc>
        <w:tc>
          <w:tcPr>
            <w:tcW w:w="745"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2</w:t>
            </w:r>
            <w:r w:rsidR="00266C0B" w:rsidRPr="008A5F53">
              <w:rPr>
                <w:rFonts w:ascii="Times New Roman" w:eastAsia="Times New Roman" w:hAnsi="Times New Roman"/>
                <w:sz w:val="24"/>
                <w:szCs w:val="24"/>
                <w:lang w:eastAsia="ru-RU"/>
              </w:rPr>
              <w:t xml:space="preserve"> </w:t>
            </w:r>
            <w:r w:rsidRPr="008A5F53">
              <w:rPr>
                <w:rFonts w:ascii="Times New Roman" w:eastAsia="Times New Roman" w:hAnsi="Times New Roman"/>
                <w:sz w:val="24"/>
                <w:szCs w:val="24"/>
                <w:lang w:eastAsia="ru-RU"/>
              </w:rPr>
              <w:t>500</w:t>
            </w:r>
            <w:r w:rsidR="00266C0B" w:rsidRPr="008A5F53">
              <w:rPr>
                <w:rFonts w:ascii="Times New Roman" w:eastAsia="Times New Roman" w:hAnsi="Times New Roman"/>
                <w:sz w:val="24"/>
                <w:szCs w:val="24"/>
                <w:lang w:eastAsia="ru-RU"/>
              </w:rPr>
              <w:t xml:space="preserve"> </w:t>
            </w:r>
            <w:r w:rsidRPr="008A5F53">
              <w:rPr>
                <w:rFonts w:ascii="Times New Roman" w:eastAsia="Times New Roman" w:hAnsi="Times New Roman"/>
                <w:sz w:val="24"/>
                <w:szCs w:val="24"/>
                <w:lang w:eastAsia="ru-RU"/>
              </w:rPr>
              <w:t>000</w:t>
            </w:r>
          </w:p>
        </w:tc>
      </w:tr>
      <w:tr w:rsidR="00DE536C" w:rsidRPr="008A5F53" w:rsidTr="00555AA8">
        <w:tc>
          <w:tcPr>
            <w:tcW w:w="1658"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у </w:t>
            </w:r>
            <w:proofErr w:type="spellStart"/>
            <w:r w:rsidRPr="008A5F53">
              <w:rPr>
                <w:rFonts w:ascii="Times New Roman" w:eastAsia="Times New Roman" w:hAnsi="Times New Roman"/>
                <w:sz w:val="24"/>
                <w:szCs w:val="24"/>
                <w:lang w:eastAsia="ru-RU"/>
              </w:rPr>
              <w:t>т.ч</w:t>
            </w:r>
            <w:proofErr w:type="spellEnd"/>
            <w:r w:rsidRPr="008A5F53">
              <w:rPr>
                <w:rFonts w:ascii="Times New Roman" w:eastAsia="Times New Roman" w:hAnsi="Times New Roman"/>
                <w:sz w:val="24"/>
                <w:szCs w:val="24"/>
                <w:lang w:eastAsia="ru-RU"/>
              </w:rPr>
              <w:t>. камеральні</w:t>
            </w:r>
          </w:p>
        </w:tc>
        <w:tc>
          <w:tcPr>
            <w:tcW w:w="569" w:type="pct"/>
          </w:tcPr>
          <w:p w:rsidR="009B4886" w:rsidRPr="008A5F53" w:rsidRDefault="009B4886" w:rsidP="009B4886">
            <w:pPr>
              <w:spacing w:after="0" w:line="240" w:lineRule="auto"/>
              <w:rPr>
                <w:rFonts w:ascii="Times New Roman" w:eastAsia="Times New Roman" w:hAnsi="Times New Roman"/>
                <w:sz w:val="24"/>
                <w:szCs w:val="24"/>
                <w:lang w:eastAsia="ru-RU"/>
              </w:rPr>
            </w:pPr>
          </w:p>
        </w:tc>
        <w:tc>
          <w:tcPr>
            <w:tcW w:w="714" w:type="pct"/>
          </w:tcPr>
          <w:p w:rsidR="009B4886" w:rsidRPr="008A5F53" w:rsidRDefault="009B4886" w:rsidP="009B4886">
            <w:pPr>
              <w:spacing w:after="0" w:line="240" w:lineRule="auto"/>
              <w:rPr>
                <w:rFonts w:ascii="Times New Roman" w:eastAsia="Times New Roman" w:hAnsi="Times New Roman"/>
                <w:sz w:val="24"/>
                <w:szCs w:val="24"/>
                <w:lang w:eastAsia="ru-RU"/>
              </w:rPr>
            </w:pPr>
          </w:p>
        </w:tc>
        <w:tc>
          <w:tcPr>
            <w:tcW w:w="632" w:type="pct"/>
          </w:tcPr>
          <w:p w:rsidR="009B4886" w:rsidRPr="008A5F53" w:rsidRDefault="009B4886" w:rsidP="009B4886">
            <w:pPr>
              <w:spacing w:after="0" w:line="240" w:lineRule="auto"/>
              <w:rPr>
                <w:rFonts w:ascii="Times New Roman" w:eastAsia="Times New Roman" w:hAnsi="Times New Roman"/>
                <w:sz w:val="24"/>
                <w:szCs w:val="24"/>
                <w:lang w:eastAsia="ru-RU"/>
              </w:rPr>
            </w:pPr>
          </w:p>
        </w:tc>
        <w:tc>
          <w:tcPr>
            <w:tcW w:w="682" w:type="pct"/>
          </w:tcPr>
          <w:p w:rsidR="009B4886" w:rsidRPr="008A5F53" w:rsidRDefault="009B4886" w:rsidP="009B4886">
            <w:pPr>
              <w:spacing w:after="0" w:line="240" w:lineRule="auto"/>
              <w:rPr>
                <w:rFonts w:ascii="Times New Roman" w:eastAsia="Times New Roman" w:hAnsi="Times New Roman"/>
                <w:sz w:val="24"/>
                <w:szCs w:val="24"/>
                <w:lang w:eastAsia="ru-RU"/>
              </w:rPr>
            </w:pPr>
          </w:p>
        </w:tc>
        <w:tc>
          <w:tcPr>
            <w:tcW w:w="745" w:type="pct"/>
          </w:tcPr>
          <w:p w:rsidR="009B4886" w:rsidRPr="008A5F53" w:rsidRDefault="009B4886" w:rsidP="009B4886">
            <w:pPr>
              <w:spacing w:after="0" w:line="240" w:lineRule="auto"/>
              <w:rPr>
                <w:rFonts w:ascii="Times New Roman" w:eastAsia="Times New Roman" w:hAnsi="Times New Roman"/>
                <w:sz w:val="24"/>
                <w:szCs w:val="24"/>
                <w:lang w:eastAsia="ru-RU"/>
              </w:rPr>
            </w:pPr>
          </w:p>
        </w:tc>
      </w:tr>
      <w:tr w:rsidR="00DE536C" w:rsidRPr="008A5F53" w:rsidTr="00555AA8">
        <w:tc>
          <w:tcPr>
            <w:tcW w:w="1658"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 xml:space="preserve">у </w:t>
            </w:r>
            <w:proofErr w:type="spellStart"/>
            <w:r w:rsidRPr="008A5F53">
              <w:rPr>
                <w:rFonts w:ascii="Times New Roman" w:eastAsia="Times New Roman" w:hAnsi="Times New Roman"/>
                <w:sz w:val="24"/>
                <w:szCs w:val="24"/>
                <w:lang w:eastAsia="ru-RU"/>
              </w:rPr>
              <w:t>т.ч</w:t>
            </w:r>
            <w:proofErr w:type="spellEnd"/>
            <w:r w:rsidRPr="008A5F53">
              <w:rPr>
                <w:rFonts w:ascii="Times New Roman" w:eastAsia="Times New Roman" w:hAnsi="Times New Roman"/>
                <w:sz w:val="24"/>
                <w:szCs w:val="24"/>
                <w:lang w:eastAsia="ru-RU"/>
              </w:rPr>
              <w:t>. виїзні</w:t>
            </w:r>
          </w:p>
        </w:tc>
        <w:tc>
          <w:tcPr>
            <w:tcW w:w="569" w:type="pct"/>
          </w:tcPr>
          <w:p w:rsidR="009B4886" w:rsidRPr="008A5F53" w:rsidRDefault="009B4886" w:rsidP="009B4886">
            <w:pPr>
              <w:spacing w:after="0" w:line="240" w:lineRule="auto"/>
              <w:rPr>
                <w:rFonts w:ascii="Times New Roman" w:eastAsia="Times New Roman" w:hAnsi="Times New Roman"/>
                <w:sz w:val="24"/>
                <w:szCs w:val="24"/>
                <w:lang w:eastAsia="ru-RU"/>
              </w:rPr>
            </w:pPr>
          </w:p>
        </w:tc>
        <w:tc>
          <w:tcPr>
            <w:tcW w:w="714" w:type="pct"/>
          </w:tcPr>
          <w:p w:rsidR="009B4886" w:rsidRPr="008A5F53" w:rsidRDefault="009B4886" w:rsidP="009B4886">
            <w:pPr>
              <w:spacing w:after="0" w:line="240" w:lineRule="auto"/>
              <w:rPr>
                <w:rFonts w:ascii="Times New Roman" w:eastAsia="Times New Roman" w:hAnsi="Times New Roman"/>
                <w:sz w:val="24"/>
                <w:szCs w:val="24"/>
                <w:lang w:eastAsia="ru-RU"/>
              </w:rPr>
            </w:pPr>
          </w:p>
        </w:tc>
        <w:tc>
          <w:tcPr>
            <w:tcW w:w="632" w:type="pct"/>
          </w:tcPr>
          <w:p w:rsidR="009B4886" w:rsidRPr="008A5F53" w:rsidRDefault="009B4886" w:rsidP="009B4886">
            <w:pPr>
              <w:spacing w:after="0" w:line="240" w:lineRule="auto"/>
              <w:rPr>
                <w:rFonts w:ascii="Times New Roman" w:eastAsia="Times New Roman" w:hAnsi="Times New Roman"/>
                <w:sz w:val="24"/>
                <w:szCs w:val="24"/>
                <w:lang w:eastAsia="ru-RU"/>
              </w:rPr>
            </w:pPr>
          </w:p>
        </w:tc>
        <w:tc>
          <w:tcPr>
            <w:tcW w:w="682" w:type="pct"/>
          </w:tcPr>
          <w:p w:rsidR="009B4886" w:rsidRPr="008A5F53" w:rsidRDefault="009B4886" w:rsidP="009B4886">
            <w:pPr>
              <w:spacing w:after="0" w:line="240" w:lineRule="auto"/>
              <w:rPr>
                <w:rFonts w:ascii="Times New Roman" w:eastAsia="Times New Roman" w:hAnsi="Times New Roman"/>
                <w:sz w:val="24"/>
                <w:szCs w:val="24"/>
                <w:lang w:eastAsia="ru-RU"/>
              </w:rPr>
            </w:pPr>
          </w:p>
        </w:tc>
        <w:tc>
          <w:tcPr>
            <w:tcW w:w="745" w:type="pct"/>
          </w:tcPr>
          <w:p w:rsidR="009B4886" w:rsidRPr="008A5F53" w:rsidRDefault="009B4886" w:rsidP="009B4886">
            <w:pPr>
              <w:spacing w:after="0" w:line="240" w:lineRule="auto"/>
              <w:rPr>
                <w:rFonts w:ascii="Times New Roman" w:eastAsia="Times New Roman" w:hAnsi="Times New Roman"/>
                <w:sz w:val="24"/>
                <w:szCs w:val="24"/>
                <w:lang w:eastAsia="ru-RU"/>
              </w:rPr>
            </w:pPr>
          </w:p>
        </w:tc>
      </w:tr>
      <w:tr w:rsidR="00DE536C" w:rsidRPr="008A5F53" w:rsidTr="00555AA8">
        <w:tc>
          <w:tcPr>
            <w:tcW w:w="1658"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3. Підготовка, затвердження та опрацювання актів про порушення вимог регулювання (на одиницю)</w:t>
            </w:r>
          </w:p>
        </w:tc>
        <w:tc>
          <w:tcPr>
            <w:tcW w:w="569"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14"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3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8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45"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DE536C" w:rsidRPr="008A5F53" w:rsidTr="00555AA8">
        <w:tc>
          <w:tcPr>
            <w:tcW w:w="1658"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4. Реалізація одного окремого рішення щодо порушення вимог регулювання</w:t>
            </w:r>
          </w:p>
        </w:tc>
        <w:tc>
          <w:tcPr>
            <w:tcW w:w="569"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14"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3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8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45"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DE536C" w:rsidRPr="008A5F53" w:rsidTr="00555AA8">
        <w:tc>
          <w:tcPr>
            <w:tcW w:w="1658"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5. Оскарження одного окремого рішення суб’єктами господарювання</w:t>
            </w:r>
          </w:p>
        </w:tc>
        <w:tc>
          <w:tcPr>
            <w:tcW w:w="569"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14"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3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8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45"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DE536C" w:rsidRPr="008A5F53" w:rsidTr="00555AA8">
        <w:tc>
          <w:tcPr>
            <w:tcW w:w="1658"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6. Підготовка звітності за результатами регулювання</w:t>
            </w:r>
          </w:p>
        </w:tc>
        <w:tc>
          <w:tcPr>
            <w:tcW w:w="569"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14"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3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8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45"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DE536C" w:rsidRPr="008A5F53" w:rsidTr="00555AA8">
        <w:tc>
          <w:tcPr>
            <w:tcW w:w="1658" w:type="pct"/>
          </w:tcPr>
          <w:p w:rsidR="009B4886" w:rsidRPr="008A5F53" w:rsidRDefault="009B4886" w:rsidP="009B4886">
            <w:pPr>
              <w:spacing w:after="0" w:line="240" w:lineRule="auto"/>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7. Витрати часу на інші адміністративні процедури (уточнити):</w:t>
            </w:r>
          </w:p>
        </w:tc>
        <w:tc>
          <w:tcPr>
            <w:tcW w:w="569"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14"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3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682"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c>
          <w:tcPr>
            <w:tcW w:w="745" w:type="pct"/>
          </w:tcPr>
          <w:p w:rsidR="009B4886" w:rsidRPr="008A5F53" w:rsidRDefault="009B4886" w:rsidP="00756488">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0</w:t>
            </w:r>
          </w:p>
        </w:tc>
      </w:tr>
      <w:tr w:rsidR="00DE536C" w:rsidRPr="008A5F53" w:rsidTr="00555AA8">
        <w:tc>
          <w:tcPr>
            <w:tcW w:w="1658" w:type="pct"/>
          </w:tcPr>
          <w:p w:rsidR="009B4886" w:rsidRPr="008A5F53" w:rsidRDefault="009B4886" w:rsidP="009B4886">
            <w:pPr>
              <w:spacing w:after="0" w:line="240" w:lineRule="auto"/>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t>Разом по органу державного регулювання за рік</w:t>
            </w:r>
          </w:p>
        </w:tc>
        <w:tc>
          <w:tcPr>
            <w:tcW w:w="569" w:type="pct"/>
          </w:tcPr>
          <w:p w:rsidR="009B4886" w:rsidRPr="008A5F53" w:rsidRDefault="009B4886" w:rsidP="00756488">
            <w:pPr>
              <w:spacing w:after="0" w:line="240" w:lineRule="auto"/>
              <w:jc w:val="center"/>
              <w:rPr>
                <w:rFonts w:ascii="Times New Roman" w:eastAsia="Times New Roman" w:hAnsi="Times New Roman"/>
                <w:bCs/>
                <w:sz w:val="24"/>
                <w:szCs w:val="24"/>
                <w:lang w:eastAsia="ru-RU"/>
              </w:rPr>
            </w:pPr>
            <w:r w:rsidRPr="008A5F53">
              <w:rPr>
                <w:rFonts w:ascii="Times New Roman" w:eastAsia="Times New Roman" w:hAnsi="Times New Roman"/>
                <w:bCs/>
                <w:sz w:val="24"/>
                <w:szCs w:val="24"/>
                <w:lang w:eastAsia="ru-RU"/>
              </w:rPr>
              <w:t>Х</w:t>
            </w:r>
          </w:p>
        </w:tc>
        <w:tc>
          <w:tcPr>
            <w:tcW w:w="714" w:type="pct"/>
          </w:tcPr>
          <w:p w:rsidR="009B4886" w:rsidRPr="008A5F53" w:rsidRDefault="009B4886" w:rsidP="00756488">
            <w:pPr>
              <w:spacing w:after="0" w:line="240" w:lineRule="auto"/>
              <w:jc w:val="center"/>
              <w:rPr>
                <w:rFonts w:ascii="Times New Roman" w:eastAsia="Times New Roman" w:hAnsi="Times New Roman"/>
                <w:bCs/>
                <w:sz w:val="24"/>
                <w:szCs w:val="24"/>
                <w:lang w:eastAsia="ru-RU"/>
              </w:rPr>
            </w:pPr>
            <w:r w:rsidRPr="008A5F53">
              <w:rPr>
                <w:rFonts w:ascii="Times New Roman" w:eastAsia="Times New Roman" w:hAnsi="Times New Roman"/>
                <w:bCs/>
                <w:sz w:val="24"/>
                <w:szCs w:val="24"/>
                <w:lang w:eastAsia="ru-RU"/>
              </w:rPr>
              <w:t>Х</w:t>
            </w:r>
          </w:p>
        </w:tc>
        <w:tc>
          <w:tcPr>
            <w:tcW w:w="632" w:type="pct"/>
          </w:tcPr>
          <w:p w:rsidR="009B4886" w:rsidRPr="008A5F53" w:rsidRDefault="009B4886" w:rsidP="00756488">
            <w:pPr>
              <w:spacing w:after="0" w:line="240" w:lineRule="auto"/>
              <w:jc w:val="center"/>
              <w:rPr>
                <w:rFonts w:ascii="Times New Roman" w:eastAsia="Times New Roman" w:hAnsi="Times New Roman"/>
                <w:bCs/>
                <w:sz w:val="24"/>
                <w:szCs w:val="24"/>
                <w:lang w:eastAsia="ru-RU"/>
              </w:rPr>
            </w:pPr>
            <w:r w:rsidRPr="008A5F53">
              <w:rPr>
                <w:rFonts w:ascii="Times New Roman" w:eastAsia="Times New Roman" w:hAnsi="Times New Roman"/>
                <w:bCs/>
                <w:sz w:val="24"/>
                <w:szCs w:val="24"/>
                <w:lang w:eastAsia="ru-RU"/>
              </w:rPr>
              <w:t>Х</w:t>
            </w:r>
          </w:p>
        </w:tc>
        <w:tc>
          <w:tcPr>
            <w:tcW w:w="682" w:type="pct"/>
          </w:tcPr>
          <w:p w:rsidR="009B4886" w:rsidRPr="008A5F53" w:rsidRDefault="009B4886" w:rsidP="00756488">
            <w:pPr>
              <w:spacing w:after="0" w:line="240" w:lineRule="auto"/>
              <w:jc w:val="center"/>
              <w:rPr>
                <w:rFonts w:ascii="Times New Roman" w:eastAsia="Times New Roman" w:hAnsi="Times New Roman"/>
                <w:bCs/>
                <w:sz w:val="24"/>
                <w:szCs w:val="24"/>
                <w:lang w:eastAsia="ru-RU"/>
              </w:rPr>
            </w:pPr>
            <w:r w:rsidRPr="008A5F53">
              <w:rPr>
                <w:rFonts w:ascii="Times New Roman" w:eastAsia="Times New Roman" w:hAnsi="Times New Roman"/>
                <w:bCs/>
                <w:sz w:val="24"/>
                <w:szCs w:val="24"/>
                <w:lang w:eastAsia="ru-RU"/>
              </w:rPr>
              <w:t>Х</w:t>
            </w:r>
          </w:p>
        </w:tc>
        <w:tc>
          <w:tcPr>
            <w:tcW w:w="745" w:type="pct"/>
          </w:tcPr>
          <w:p w:rsidR="009B4886" w:rsidRPr="008A5F53" w:rsidRDefault="009B4886" w:rsidP="00756488">
            <w:pPr>
              <w:spacing w:after="0" w:line="240" w:lineRule="auto"/>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2</w:t>
            </w:r>
            <w:r w:rsidR="00266C0B" w:rsidRPr="008A5F53">
              <w:rPr>
                <w:rFonts w:ascii="Times New Roman" w:eastAsia="Times New Roman" w:hAnsi="Times New Roman"/>
                <w:b/>
                <w:sz w:val="24"/>
                <w:szCs w:val="24"/>
                <w:lang w:eastAsia="ru-RU"/>
              </w:rPr>
              <w:t xml:space="preserve"> </w:t>
            </w:r>
            <w:r w:rsidRPr="008A5F53">
              <w:rPr>
                <w:rFonts w:ascii="Times New Roman" w:eastAsia="Times New Roman" w:hAnsi="Times New Roman"/>
                <w:b/>
                <w:sz w:val="24"/>
                <w:szCs w:val="24"/>
                <w:lang w:eastAsia="ru-RU"/>
              </w:rPr>
              <w:t>500</w:t>
            </w:r>
            <w:r w:rsidR="00266C0B" w:rsidRPr="008A5F53">
              <w:rPr>
                <w:rFonts w:ascii="Times New Roman" w:eastAsia="Times New Roman" w:hAnsi="Times New Roman"/>
                <w:b/>
                <w:sz w:val="24"/>
                <w:szCs w:val="24"/>
                <w:lang w:eastAsia="ru-RU"/>
              </w:rPr>
              <w:t xml:space="preserve"> </w:t>
            </w:r>
            <w:r w:rsidRPr="008A5F53">
              <w:rPr>
                <w:rFonts w:ascii="Times New Roman" w:eastAsia="Times New Roman" w:hAnsi="Times New Roman"/>
                <w:b/>
                <w:sz w:val="24"/>
                <w:szCs w:val="24"/>
                <w:lang w:eastAsia="ru-RU"/>
              </w:rPr>
              <w:t>000 грн.</w:t>
            </w:r>
          </w:p>
        </w:tc>
      </w:tr>
      <w:tr w:rsidR="00DE536C" w:rsidRPr="008A5F53" w:rsidTr="00555AA8">
        <w:tc>
          <w:tcPr>
            <w:tcW w:w="1658" w:type="pct"/>
          </w:tcPr>
          <w:p w:rsidR="009B4886" w:rsidRPr="008A5F53" w:rsidRDefault="009B4886" w:rsidP="009B4886">
            <w:pPr>
              <w:spacing w:after="0" w:line="240" w:lineRule="auto"/>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t xml:space="preserve">Сумарно по органу </w:t>
            </w:r>
            <w:r w:rsidRPr="008A5F53">
              <w:rPr>
                <w:rFonts w:ascii="Times New Roman" w:eastAsia="Times New Roman" w:hAnsi="Times New Roman"/>
                <w:b/>
                <w:bCs/>
                <w:sz w:val="24"/>
                <w:szCs w:val="24"/>
                <w:lang w:eastAsia="ru-RU"/>
              </w:rPr>
              <w:lastRenderedPageBreak/>
              <w:t>державного регулювання за 5 років</w:t>
            </w:r>
          </w:p>
        </w:tc>
        <w:tc>
          <w:tcPr>
            <w:tcW w:w="569" w:type="pct"/>
          </w:tcPr>
          <w:p w:rsidR="009B4886" w:rsidRPr="008A5F53" w:rsidRDefault="009B4886" w:rsidP="00756488">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lastRenderedPageBreak/>
              <w:t>Х</w:t>
            </w:r>
          </w:p>
        </w:tc>
        <w:tc>
          <w:tcPr>
            <w:tcW w:w="714" w:type="pct"/>
          </w:tcPr>
          <w:p w:rsidR="009B4886" w:rsidRPr="008A5F53" w:rsidRDefault="009B4886" w:rsidP="00756488">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t>Х</w:t>
            </w:r>
          </w:p>
        </w:tc>
        <w:tc>
          <w:tcPr>
            <w:tcW w:w="632" w:type="pct"/>
          </w:tcPr>
          <w:p w:rsidR="009B4886" w:rsidRPr="008A5F53" w:rsidRDefault="009B4886" w:rsidP="00756488">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t>Х</w:t>
            </w:r>
          </w:p>
        </w:tc>
        <w:tc>
          <w:tcPr>
            <w:tcW w:w="682" w:type="pct"/>
          </w:tcPr>
          <w:p w:rsidR="009B4886" w:rsidRPr="008A5F53" w:rsidRDefault="009B4886" w:rsidP="00756488">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t>Х</w:t>
            </w:r>
          </w:p>
        </w:tc>
        <w:tc>
          <w:tcPr>
            <w:tcW w:w="745" w:type="pct"/>
          </w:tcPr>
          <w:p w:rsidR="009B4886" w:rsidRPr="008A5F53" w:rsidRDefault="009B4886" w:rsidP="00756488">
            <w:pPr>
              <w:spacing w:after="0" w:line="240" w:lineRule="auto"/>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12</w:t>
            </w:r>
            <w:r w:rsidR="00266C0B" w:rsidRPr="008A5F53">
              <w:rPr>
                <w:rFonts w:ascii="Times New Roman" w:eastAsia="Times New Roman" w:hAnsi="Times New Roman"/>
                <w:b/>
                <w:sz w:val="24"/>
                <w:szCs w:val="24"/>
                <w:lang w:eastAsia="ru-RU"/>
              </w:rPr>
              <w:t xml:space="preserve"> </w:t>
            </w:r>
            <w:r w:rsidRPr="008A5F53">
              <w:rPr>
                <w:rFonts w:ascii="Times New Roman" w:eastAsia="Times New Roman" w:hAnsi="Times New Roman"/>
                <w:b/>
                <w:sz w:val="24"/>
                <w:szCs w:val="24"/>
                <w:lang w:eastAsia="ru-RU"/>
              </w:rPr>
              <w:t>500</w:t>
            </w:r>
            <w:r w:rsidR="00266C0B" w:rsidRPr="008A5F53">
              <w:rPr>
                <w:rFonts w:ascii="Times New Roman" w:eastAsia="Times New Roman" w:hAnsi="Times New Roman"/>
                <w:b/>
                <w:sz w:val="24"/>
                <w:szCs w:val="24"/>
                <w:lang w:eastAsia="ru-RU"/>
              </w:rPr>
              <w:t xml:space="preserve"> </w:t>
            </w:r>
            <w:r w:rsidRPr="008A5F53">
              <w:rPr>
                <w:rFonts w:ascii="Times New Roman" w:eastAsia="Times New Roman" w:hAnsi="Times New Roman"/>
                <w:b/>
                <w:sz w:val="24"/>
                <w:szCs w:val="24"/>
                <w:lang w:eastAsia="ru-RU"/>
              </w:rPr>
              <w:t xml:space="preserve">000 </w:t>
            </w:r>
            <w:r w:rsidRPr="008A5F53">
              <w:rPr>
                <w:rFonts w:ascii="Times New Roman" w:eastAsia="Times New Roman" w:hAnsi="Times New Roman"/>
                <w:b/>
                <w:sz w:val="24"/>
                <w:szCs w:val="24"/>
                <w:lang w:eastAsia="ru-RU"/>
              </w:rPr>
              <w:lastRenderedPageBreak/>
              <w:t>грн.</w:t>
            </w:r>
          </w:p>
        </w:tc>
      </w:tr>
    </w:tbl>
    <w:p w:rsidR="009B4886" w:rsidRPr="008A5F53" w:rsidRDefault="009B4886" w:rsidP="009B4886">
      <w:pPr>
        <w:spacing w:after="0" w:line="240" w:lineRule="auto"/>
        <w:jc w:val="both"/>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lastRenderedPageBreak/>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до сфери відповідної процедури та на кількість процедур за рік</w:t>
      </w:r>
    </w:p>
    <w:p w:rsidR="009B4886" w:rsidRPr="008A5F53" w:rsidRDefault="009B4886" w:rsidP="009B4886">
      <w:pPr>
        <w:spacing w:after="0" w:line="240" w:lineRule="auto"/>
        <w:jc w:val="both"/>
        <w:rPr>
          <w:rFonts w:ascii="Times New Roman" w:eastAsia="Times New Roman" w:hAnsi="Times New Roman"/>
          <w:sz w:val="24"/>
          <w:szCs w:val="24"/>
          <w:lang w:eastAsia="ru-RU"/>
        </w:rPr>
      </w:pPr>
    </w:p>
    <w:p w:rsidR="009B4886" w:rsidRPr="008A5F53" w:rsidRDefault="009B4886" w:rsidP="009B4886">
      <w:pPr>
        <w:spacing w:after="0" w:line="240" w:lineRule="auto"/>
        <w:rPr>
          <w:rFonts w:ascii="Times New Roman" w:eastAsia="Times New Roman" w:hAnsi="Times New Roman"/>
          <w:b/>
          <w:bCs/>
          <w:sz w:val="24"/>
          <w:szCs w:val="24"/>
          <w:lang w:eastAsia="ru-RU"/>
        </w:rPr>
      </w:pPr>
    </w:p>
    <w:p w:rsidR="009B4886" w:rsidRPr="008A5F53" w:rsidRDefault="009B4886" w:rsidP="009B4886">
      <w:pPr>
        <w:spacing w:after="0" w:line="240" w:lineRule="auto"/>
        <w:ind w:firstLine="709"/>
        <w:jc w:val="center"/>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t>4. Розрахунок сумарних витрат суб’єктів малого підприємництва, що виникають на виконання вимог регулювання</w:t>
      </w:r>
    </w:p>
    <w:p w:rsidR="009B4886" w:rsidRPr="008A5F53" w:rsidRDefault="009B4886" w:rsidP="009B4886">
      <w:pPr>
        <w:spacing w:after="0" w:line="240" w:lineRule="auto"/>
        <w:jc w:val="right"/>
        <w:rPr>
          <w:rFonts w:ascii="Times New Roman" w:eastAsia="Times New Roman" w:hAnsi="Times New Roman"/>
          <w:bCs/>
          <w:sz w:val="24"/>
          <w:szCs w:val="24"/>
          <w:lang w:eastAsia="ru-RU"/>
        </w:rPr>
      </w:pPr>
      <w:r w:rsidRPr="008A5F53">
        <w:rPr>
          <w:rFonts w:ascii="Times New Roman" w:eastAsia="Times New Roman" w:hAnsi="Times New Roman"/>
          <w:bCs/>
          <w:sz w:val="24"/>
          <w:szCs w:val="24"/>
          <w:lang w:eastAsia="ru-RU"/>
        </w:rPr>
        <w:t xml:space="preserve">                                            Таблиця 4.1.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4097"/>
        <w:gridCol w:w="2458"/>
        <w:gridCol w:w="2449"/>
      </w:tblGrid>
      <w:tr w:rsidR="00DE536C" w:rsidRPr="008A5F53" w:rsidTr="00555AA8">
        <w:tc>
          <w:tcPr>
            <w:tcW w:w="847"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p>
        </w:tc>
        <w:tc>
          <w:tcPr>
            <w:tcW w:w="4097" w:type="dxa"/>
          </w:tcPr>
          <w:p w:rsidR="009B4886" w:rsidRPr="008A5F53" w:rsidRDefault="009B4886" w:rsidP="009B4886">
            <w:pPr>
              <w:spacing w:after="0" w:line="240" w:lineRule="auto"/>
              <w:jc w:val="center"/>
              <w:rPr>
                <w:rFonts w:ascii="Times New Roman" w:eastAsia="Times New Roman" w:hAnsi="Times New Roman"/>
                <w:b/>
                <w:bCs/>
                <w:sz w:val="24"/>
                <w:szCs w:val="24"/>
                <w:lang w:eastAsia="ru-RU"/>
              </w:rPr>
            </w:pPr>
          </w:p>
        </w:tc>
        <w:tc>
          <w:tcPr>
            <w:tcW w:w="2458"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Перший рік регулювання (стартовий)</w:t>
            </w:r>
          </w:p>
        </w:tc>
        <w:tc>
          <w:tcPr>
            <w:tcW w:w="2449"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За 5 років</w:t>
            </w:r>
          </w:p>
        </w:tc>
      </w:tr>
      <w:tr w:rsidR="00DE536C" w:rsidRPr="008A5F53" w:rsidTr="00555AA8">
        <w:tc>
          <w:tcPr>
            <w:tcW w:w="847"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4.1.1.</w:t>
            </w:r>
          </w:p>
        </w:tc>
        <w:tc>
          <w:tcPr>
            <w:tcW w:w="4097"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Оцінка «прямих» витрат суб’єктів малого підприємництва на виконання регулювання</w:t>
            </w:r>
          </w:p>
        </w:tc>
        <w:tc>
          <w:tcPr>
            <w:tcW w:w="2458" w:type="dxa"/>
          </w:tcPr>
          <w:p w:rsidR="009B4886" w:rsidRPr="008A5F53" w:rsidRDefault="009B4886" w:rsidP="009B4886">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b/>
                <w:sz w:val="24"/>
                <w:szCs w:val="24"/>
                <w:lang w:eastAsia="ru-RU"/>
              </w:rPr>
              <w:t>0 грн.</w:t>
            </w:r>
          </w:p>
        </w:tc>
        <w:tc>
          <w:tcPr>
            <w:tcW w:w="2449" w:type="dxa"/>
          </w:tcPr>
          <w:p w:rsidR="009B4886" w:rsidRPr="008A5F53" w:rsidRDefault="009B4886" w:rsidP="009B4886">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b/>
                <w:sz w:val="24"/>
                <w:szCs w:val="24"/>
                <w:lang w:eastAsia="ru-RU"/>
              </w:rPr>
              <w:t>0 грн.</w:t>
            </w:r>
          </w:p>
        </w:tc>
      </w:tr>
      <w:tr w:rsidR="00DE536C" w:rsidRPr="008A5F53" w:rsidTr="00555AA8">
        <w:tc>
          <w:tcPr>
            <w:tcW w:w="847"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4.1.2.</w:t>
            </w:r>
          </w:p>
        </w:tc>
        <w:tc>
          <w:tcPr>
            <w:tcW w:w="4097"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458" w:type="dxa"/>
          </w:tcPr>
          <w:p w:rsidR="009B4886" w:rsidRPr="008A5F53" w:rsidRDefault="00756488" w:rsidP="009B4886">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b/>
                <w:sz w:val="24"/>
                <w:szCs w:val="24"/>
                <w:lang w:eastAsia="ru-RU"/>
              </w:rPr>
              <w:t>2 023 000</w:t>
            </w:r>
            <w:r w:rsidR="009B4886" w:rsidRPr="008A5F53">
              <w:rPr>
                <w:rFonts w:ascii="Times New Roman" w:eastAsia="Times New Roman" w:hAnsi="Times New Roman"/>
                <w:b/>
                <w:sz w:val="24"/>
                <w:szCs w:val="24"/>
                <w:lang w:eastAsia="ru-RU"/>
              </w:rPr>
              <w:t xml:space="preserve"> грн.</w:t>
            </w:r>
          </w:p>
        </w:tc>
        <w:tc>
          <w:tcPr>
            <w:tcW w:w="2449" w:type="dxa"/>
          </w:tcPr>
          <w:p w:rsidR="009B4886" w:rsidRPr="008A5F53" w:rsidRDefault="00756488" w:rsidP="009B4886">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b/>
                <w:sz w:val="24"/>
                <w:szCs w:val="24"/>
                <w:lang w:eastAsia="ru-RU"/>
              </w:rPr>
              <w:t>10 115 000</w:t>
            </w:r>
            <w:r w:rsidR="009B4886" w:rsidRPr="008A5F53">
              <w:rPr>
                <w:rFonts w:ascii="Times New Roman" w:eastAsia="Times New Roman" w:hAnsi="Times New Roman"/>
                <w:b/>
                <w:sz w:val="24"/>
                <w:szCs w:val="24"/>
                <w:lang w:eastAsia="ru-RU"/>
              </w:rPr>
              <w:t xml:space="preserve"> грн.</w:t>
            </w:r>
          </w:p>
        </w:tc>
      </w:tr>
      <w:tr w:rsidR="00DE536C" w:rsidRPr="008A5F53" w:rsidTr="00555AA8">
        <w:tc>
          <w:tcPr>
            <w:tcW w:w="847"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4.1.3</w:t>
            </w:r>
          </w:p>
        </w:tc>
        <w:tc>
          <w:tcPr>
            <w:tcW w:w="4097"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Сумарні витрати малого підприємництва на виконання за планового регулювання</w:t>
            </w:r>
          </w:p>
        </w:tc>
        <w:tc>
          <w:tcPr>
            <w:tcW w:w="2458" w:type="dxa"/>
          </w:tcPr>
          <w:p w:rsidR="009B4886" w:rsidRPr="008A5F53" w:rsidRDefault="00756488" w:rsidP="009B4886">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b/>
                <w:sz w:val="24"/>
                <w:szCs w:val="24"/>
                <w:lang w:eastAsia="ru-RU"/>
              </w:rPr>
              <w:t xml:space="preserve">2 023 000 </w:t>
            </w:r>
            <w:r w:rsidR="009B4886" w:rsidRPr="008A5F53">
              <w:rPr>
                <w:rFonts w:ascii="Times New Roman" w:eastAsia="Times New Roman" w:hAnsi="Times New Roman"/>
                <w:b/>
                <w:sz w:val="24"/>
                <w:szCs w:val="24"/>
                <w:lang w:eastAsia="ru-RU"/>
              </w:rPr>
              <w:t>грн.</w:t>
            </w:r>
          </w:p>
        </w:tc>
        <w:tc>
          <w:tcPr>
            <w:tcW w:w="2449" w:type="dxa"/>
          </w:tcPr>
          <w:p w:rsidR="009B4886" w:rsidRPr="008A5F53" w:rsidRDefault="00756488" w:rsidP="009B4886">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b/>
                <w:sz w:val="24"/>
                <w:szCs w:val="24"/>
                <w:lang w:eastAsia="ru-RU"/>
              </w:rPr>
              <w:t>10 115 000</w:t>
            </w:r>
            <w:r w:rsidR="009B4886" w:rsidRPr="008A5F53">
              <w:rPr>
                <w:rFonts w:ascii="Times New Roman" w:eastAsia="Times New Roman" w:hAnsi="Times New Roman"/>
                <w:b/>
                <w:sz w:val="24"/>
                <w:szCs w:val="24"/>
                <w:lang w:eastAsia="ru-RU"/>
              </w:rPr>
              <w:t xml:space="preserve"> грн.</w:t>
            </w:r>
          </w:p>
        </w:tc>
      </w:tr>
      <w:tr w:rsidR="00DE536C" w:rsidRPr="008A5F53" w:rsidTr="00555AA8">
        <w:tc>
          <w:tcPr>
            <w:tcW w:w="847"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4.1.4</w:t>
            </w:r>
          </w:p>
        </w:tc>
        <w:tc>
          <w:tcPr>
            <w:tcW w:w="4097"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Бюджетні витрати на адміністрування регулювання суб’єктів малого підприємництва</w:t>
            </w:r>
          </w:p>
        </w:tc>
        <w:tc>
          <w:tcPr>
            <w:tcW w:w="2458" w:type="dxa"/>
          </w:tcPr>
          <w:p w:rsidR="009B4886" w:rsidRPr="008A5F53" w:rsidRDefault="009B4886" w:rsidP="009B4886">
            <w:pPr>
              <w:spacing w:after="0" w:line="240" w:lineRule="auto"/>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2 500 000 грн.</w:t>
            </w:r>
          </w:p>
        </w:tc>
        <w:tc>
          <w:tcPr>
            <w:tcW w:w="2449" w:type="dxa"/>
          </w:tcPr>
          <w:p w:rsidR="009B4886" w:rsidRPr="008A5F53" w:rsidRDefault="009B4886" w:rsidP="009B4886">
            <w:pPr>
              <w:spacing w:after="0" w:line="240" w:lineRule="auto"/>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12 500 000 грн.</w:t>
            </w:r>
          </w:p>
        </w:tc>
      </w:tr>
      <w:tr w:rsidR="009B4886" w:rsidRPr="008D2D9A" w:rsidTr="00555AA8">
        <w:tc>
          <w:tcPr>
            <w:tcW w:w="847" w:type="dxa"/>
          </w:tcPr>
          <w:p w:rsidR="009B4886" w:rsidRPr="008A5F53" w:rsidRDefault="009B4886" w:rsidP="009B4886">
            <w:pPr>
              <w:spacing w:after="0" w:line="240" w:lineRule="auto"/>
              <w:jc w:val="center"/>
              <w:rPr>
                <w:rFonts w:ascii="Times New Roman" w:eastAsia="Times New Roman" w:hAnsi="Times New Roman"/>
                <w:sz w:val="24"/>
                <w:szCs w:val="24"/>
                <w:lang w:eastAsia="ru-RU"/>
              </w:rPr>
            </w:pPr>
            <w:r w:rsidRPr="008A5F53">
              <w:rPr>
                <w:rFonts w:ascii="Times New Roman" w:eastAsia="Times New Roman" w:hAnsi="Times New Roman"/>
                <w:sz w:val="24"/>
                <w:szCs w:val="24"/>
                <w:lang w:eastAsia="ru-RU"/>
              </w:rPr>
              <w:t>4.1.5.</w:t>
            </w:r>
          </w:p>
        </w:tc>
        <w:tc>
          <w:tcPr>
            <w:tcW w:w="4097" w:type="dxa"/>
          </w:tcPr>
          <w:p w:rsidR="009B4886" w:rsidRPr="008A5F53" w:rsidRDefault="009B4886" w:rsidP="009B4886">
            <w:pPr>
              <w:spacing w:after="0" w:line="240" w:lineRule="auto"/>
              <w:jc w:val="center"/>
              <w:rPr>
                <w:rFonts w:ascii="Times New Roman" w:eastAsia="Times New Roman" w:hAnsi="Times New Roman"/>
                <w:b/>
                <w:bCs/>
                <w:sz w:val="24"/>
                <w:szCs w:val="24"/>
                <w:lang w:eastAsia="ru-RU"/>
              </w:rPr>
            </w:pPr>
            <w:r w:rsidRPr="008A5F53">
              <w:rPr>
                <w:rFonts w:ascii="Times New Roman" w:eastAsia="Times New Roman" w:hAnsi="Times New Roman"/>
                <w:b/>
                <w:bCs/>
                <w:sz w:val="24"/>
                <w:szCs w:val="24"/>
                <w:lang w:eastAsia="ru-RU"/>
              </w:rPr>
              <w:t>СУМАРНІ ВИТРАТИ НА ВИКОНАННЯ ЗАПЛАНОВАНОГО  РЕГУЛЮВАННЯ</w:t>
            </w:r>
          </w:p>
        </w:tc>
        <w:tc>
          <w:tcPr>
            <w:tcW w:w="2458" w:type="dxa"/>
          </w:tcPr>
          <w:p w:rsidR="009B4886" w:rsidRPr="008A5F53" w:rsidRDefault="009B4886" w:rsidP="00756488">
            <w:pPr>
              <w:spacing w:after="0" w:line="240" w:lineRule="auto"/>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4 </w:t>
            </w:r>
            <w:r w:rsidR="00756488" w:rsidRPr="008A5F53">
              <w:rPr>
                <w:rFonts w:ascii="Times New Roman" w:eastAsia="Times New Roman" w:hAnsi="Times New Roman"/>
                <w:b/>
                <w:sz w:val="24"/>
                <w:szCs w:val="24"/>
                <w:lang w:eastAsia="ru-RU"/>
              </w:rPr>
              <w:t>523</w:t>
            </w:r>
            <w:r w:rsidRPr="008A5F53">
              <w:rPr>
                <w:rFonts w:ascii="Times New Roman" w:eastAsia="Times New Roman" w:hAnsi="Times New Roman"/>
                <w:b/>
                <w:sz w:val="24"/>
                <w:szCs w:val="24"/>
                <w:lang w:eastAsia="ru-RU"/>
              </w:rPr>
              <w:t xml:space="preserve"> 000 грн.</w:t>
            </w:r>
          </w:p>
        </w:tc>
        <w:tc>
          <w:tcPr>
            <w:tcW w:w="2449" w:type="dxa"/>
          </w:tcPr>
          <w:p w:rsidR="009B4886" w:rsidRPr="008A5F53" w:rsidRDefault="00756488" w:rsidP="009B4886">
            <w:pPr>
              <w:spacing w:after="0" w:line="240" w:lineRule="auto"/>
              <w:jc w:val="center"/>
              <w:rPr>
                <w:rFonts w:ascii="Times New Roman" w:eastAsia="Times New Roman" w:hAnsi="Times New Roman"/>
                <w:b/>
                <w:sz w:val="24"/>
                <w:szCs w:val="24"/>
                <w:lang w:eastAsia="ru-RU"/>
              </w:rPr>
            </w:pPr>
            <w:r w:rsidRPr="008A5F53">
              <w:rPr>
                <w:rFonts w:ascii="Times New Roman" w:eastAsia="Times New Roman" w:hAnsi="Times New Roman"/>
                <w:b/>
                <w:sz w:val="24"/>
                <w:szCs w:val="24"/>
                <w:lang w:eastAsia="ru-RU"/>
              </w:rPr>
              <w:t>22</w:t>
            </w:r>
            <w:r w:rsidR="009B4886" w:rsidRPr="008A5F53">
              <w:rPr>
                <w:rFonts w:ascii="Times New Roman" w:eastAsia="Times New Roman" w:hAnsi="Times New Roman"/>
                <w:b/>
                <w:sz w:val="24"/>
                <w:szCs w:val="24"/>
                <w:lang w:eastAsia="ru-RU"/>
              </w:rPr>
              <w:t> </w:t>
            </w:r>
            <w:r w:rsidRPr="008A5F53">
              <w:rPr>
                <w:rFonts w:ascii="Times New Roman" w:eastAsia="Times New Roman" w:hAnsi="Times New Roman"/>
                <w:b/>
                <w:sz w:val="24"/>
                <w:szCs w:val="24"/>
                <w:lang w:eastAsia="ru-RU"/>
              </w:rPr>
              <w:t>615</w:t>
            </w:r>
            <w:r w:rsidR="009B4886" w:rsidRPr="008A5F53">
              <w:rPr>
                <w:rFonts w:ascii="Times New Roman" w:eastAsia="Times New Roman" w:hAnsi="Times New Roman"/>
                <w:b/>
                <w:sz w:val="24"/>
                <w:szCs w:val="24"/>
                <w:lang w:eastAsia="ru-RU"/>
              </w:rPr>
              <w:t> 000 грн.</w:t>
            </w:r>
          </w:p>
          <w:p w:rsidR="009B4886" w:rsidRPr="008A5F53" w:rsidRDefault="009B4886" w:rsidP="009B4886">
            <w:pPr>
              <w:spacing w:after="0" w:line="240" w:lineRule="auto"/>
              <w:jc w:val="center"/>
              <w:rPr>
                <w:rFonts w:ascii="Times New Roman" w:eastAsia="Times New Roman" w:hAnsi="Times New Roman"/>
                <w:b/>
                <w:sz w:val="24"/>
                <w:szCs w:val="24"/>
                <w:lang w:eastAsia="ru-RU"/>
              </w:rPr>
            </w:pPr>
          </w:p>
        </w:tc>
      </w:tr>
    </w:tbl>
    <w:p w:rsidR="009B4886" w:rsidRPr="008D2D9A" w:rsidRDefault="009B4886" w:rsidP="009B4886">
      <w:pPr>
        <w:spacing w:after="0" w:line="240" w:lineRule="auto"/>
        <w:jc w:val="center"/>
        <w:rPr>
          <w:rFonts w:ascii="Times New Roman" w:eastAsia="Times New Roman" w:hAnsi="Times New Roman"/>
          <w:b/>
          <w:bCs/>
          <w:sz w:val="24"/>
          <w:szCs w:val="24"/>
          <w:lang w:eastAsia="ru-RU"/>
        </w:rPr>
      </w:pPr>
    </w:p>
    <w:p w:rsidR="009B4886" w:rsidRPr="008D2D9A" w:rsidRDefault="009B4886" w:rsidP="009B4886">
      <w:pPr>
        <w:spacing w:after="0" w:line="240" w:lineRule="auto"/>
        <w:rPr>
          <w:rFonts w:ascii="Times New Roman" w:eastAsia="Times New Roman" w:hAnsi="Times New Roman"/>
          <w:b/>
          <w:bCs/>
          <w:sz w:val="24"/>
          <w:szCs w:val="24"/>
          <w:lang w:eastAsia="ru-RU"/>
        </w:rPr>
      </w:pPr>
    </w:p>
    <w:sectPr w:rsidR="009B4886" w:rsidRPr="008D2D9A" w:rsidSect="009B488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23" w:rsidRDefault="00AD0523" w:rsidP="009B4886">
      <w:pPr>
        <w:spacing w:after="0" w:line="240" w:lineRule="auto"/>
      </w:pPr>
      <w:r>
        <w:separator/>
      </w:r>
    </w:p>
  </w:endnote>
  <w:endnote w:type="continuationSeparator" w:id="0">
    <w:p w:rsidR="00AD0523" w:rsidRDefault="00AD0523" w:rsidP="009B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23" w:rsidRDefault="00AD0523" w:rsidP="009B4886">
      <w:pPr>
        <w:spacing w:after="0" w:line="240" w:lineRule="auto"/>
      </w:pPr>
      <w:r>
        <w:separator/>
      </w:r>
    </w:p>
  </w:footnote>
  <w:footnote w:type="continuationSeparator" w:id="0">
    <w:p w:rsidR="00AD0523" w:rsidRDefault="00AD0523" w:rsidP="009B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23" w:rsidRDefault="00371223" w:rsidP="00555AA8">
    <w:pPr>
      <w:pStyle w:val="a5"/>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end"/>
    </w:r>
  </w:p>
  <w:p w:rsidR="00371223" w:rsidRDefault="003712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23" w:rsidRDefault="00371223">
    <w:pPr>
      <w:pStyle w:val="a5"/>
      <w:jc w:val="center"/>
    </w:pPr>
    <w:r>
      <w:fldChar w:fldCharType="begin"/>
    </w:r>
    <w:r>
      <w:instrText>PAGE   \* MERGEFORMAT</w:instrText>
    </w:r>
    <w:r>
      <w:fldChar w:fldCharType="separate"/>
    </w:r>
    <w:r w:rsidR="00BE0C96" w:rsidRPr="00BE0C96">
      <w:rPr>
        <w:noProof/>
        <w:lang w:val="ru-RU"/>
      </w:rPr>
      <w:t>13</w:t>
    </w:r>
    <w:r>
      <w:fldChar w:fldCharType="end"/>
    </w:r>
  </w:p>
  <w:p w:rsidR="00371223" w:rsidRDefault="003712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A3E"/>
    <w:multiLevelType w:val="hybridMultilevel"/>
    <w:tmpl w:val="9EC6A042"/>
    <w:lvl w:ilvl="0" w:tplc="775C9DDC">
      <w:start w:val="3"/>
      <w:numFmt w:val="bullet"/>
      <w:lvlText w:val="-"/>
      <w:lvlJc w:val="left"/>
      <w:pPr>
        <w:ind w:left="2485" w:hanging="360"/>
      </w:pPr>
      <w:rPr>
        <w:rFonts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
    <w:nsid w:val="05944187"/>
    <w:multiLevelType w:val="hybridMultilevel"/>
    <w:tmpl w:val="18AE1EBE"/>
    <w:lvl w:ilvl="0" w:tplc="FF7AA50A">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B9166D4"/>
    <w:multiLevelType w:val="hybridMultilevel"/>
    <w:tmpl w:val="4D760840"/>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775C9DDC">
      <w:start w:val="3"/>
      <w:numFmt w:val="bullet"/>
      <w:lvlText w:val="-"/>
      <w:lvlJc w:val="left"/>
      <w:pPr>
        <w:ind w:left="2509" w:hanging="360"/>
      </w:pPr>
      <w:rPr>
        <w:rFont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0216B38"/>
    <w:multiLevelType w:val="singleLevel"/>
    <w:tmpl w:val="1FDA4C4A"/>
    <w:lvl w:ilvl="0">
      <w:start w:val="1"/>
      <w:numFmt w:val="decimal"/>
      <w:lvlText w:val="%1."/>
      <w:lvlJc w:val="left"/>
      <w:pPr>
        <w:tabs>
          <w:tab w:val="num" w:pos="1080"/>
        </w:tabs>
        <w:ind w:left="1080" w:hanging="360"/>
      </w:pPr>
      <w:rPr>
        <w:rFonts w:hint="default"/>
      </w:rPr>
    </w:lvl>
  </w:abstractNum>
  <w:abstractNum w:abstractNumId="4">
    <w:nsid w:val="10E317BD"/>
    <w:multiLevelType w:val="hybridMultilevel"/>
    <w:tmpl w:val="A484E738"/>
    <w:lvl w:ilvl="0" w:tplc="FF7AA50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7F5C8F"/>
    <w:multiLevelType w:val="hybridMultilevel"/>
    <w:tmpl w:val="170C71C6"/>
    <w:lvl w:ilvl="0" w:tplc="1EB4451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8CC0B22"/>
    <w:multiLevelType w:val="singleLevel"/>
    <w:tmpl w:val="775C9DDC"/>
    <w:lvl w:ilvl="0">
      <w:start w:val="3"/>
      <w:numFmt w:val="bullet"/>
      <w:lvlText w:val="-"/>
      <w:lvlJc w:val="left"/>
      <w:pPr>
        <w:tabs>
          <w:tab w:val="num" w:pos="1080"/>
        </w:tabs>
        <w:ind w:left="1080" w:hanging="360"/>
      </w:pPr>
      <w:rPr>
        <w:rFonts w:hint="default"/>
      </w:rPr>
    </w:lvl>
  </w:abstractNum>
  <w:abstractNum w:abstractNumId="7">
    <w:nsid w:val="192E4290"/>
    <w:multiLevelType w:val="hybridMultilevel"/>
    <w:tmpl w:val="AE1CEBE8"/>
    <w:lvl w:ilvl="0" w:tplc="F69AFB84">
      <w:start w:val="1"/>
      <w:numFmt w:val="bullet"/>
      <w:lvlText w:val=""/>
      <w:lvlJc w:val="left"/>
      <w:pPr>
        <w:ind w:left="1778"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A5A3273"/>
    <w:multiLevelType w:val="hybridMultilevel"/>
    <w:tmpl w:val="EB604BB2"/>
    <w:lvl w:ilvl="0" w:tplc="CE947D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C44488"/>
    <w:multiLevelType w:val="hybridMultilevel"/>
    <w:tmpl w:val="BB7CFE16"/>
    <w:lvl w:ilvl="0" w:tplc="D1FE74AC">
      <w:numFmt w:val="bullet"/>
      <w:lvlText w:val="-"/>
      <w:lvlJc w:val="left"/>
      <w:pPr>
        <w:ind w:left="2485" w:hanging="360"/>
      </w:pPr>
      <w:rPr>
        <w:rFonts w:ascii="Times New Roman" w:eastAsia="Times New Roman" w:hAnsi="Times New Roman" w:cs="Times New Roman"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0">
    <w:nsid w:val="1FDD1403"/>
    <w:multiLevelType w:val="hybridMultilevel"/>
    <w:tmpl w:val="F1FE451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1">
    <w:nsid w:val="23413613"/>
    <w:multiLevelType w:val="hybridMultilevel"/>
    <w:tmpl w:val="B510CBD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2">
    <w:nsid w:val="23633D41"/>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62A4156"/>
    <w:multiLevelType w:val="singleLevel"/>
    <w:tmpl w:val="040C83B2"/>
    <w:lvl w:ilvl="0">
      <w:start w:val="4"/>
      <w:numFmt w:val="bullet"/>
      <w:lvlText w:val="-"/>
      <w:lvlJc w:val="left"/>
      <w:pPr>
        <w:tabs>
          <w:tab w:val="num" w:pos="360"/>
        </w:tabs>
        <w:ind w:left="360" w:hanging="360"/>
      </w:pPr>
      <w:rPr>
        <w:rFonts w:hint="default"/>
      </w:rPr>
    </w:lvl>
  </w:abstractNum>
  <w:abstractNum w:abstractNumId="14">
    <w:nsid w:val="33935E00"/>
    <w:multiLevelType w:val="hybridMultilevel"/>
    <w:tmpl w:val="01B831B0"/>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3B3F1AC2"/>
    <w:multiLevelType w:val="hybridMultilevel"/>
    <w:tmpl w:val="943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500B6"/>
    <w:multiLevelType w:val="hybridMultilevel"/>
    <w:tmpl w:val="DEB67E1C"/>
    <w:lvl w:ilvl="0" w:tplc="FF7AA5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C272D"/>
    <w:multiLevelType w:val="hybridMultilevel"/>
    <w:tmpl w:val="B1AA50BC"/>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421A30AA"/>
    <w:multiLevelType w:val="hybridMultilevel"/>
    <w:tmpl w:val="42948E66"/>
    <w:lvl w:ilvl="0" w:tplc="F69AFB8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21E4634"/>
    <w:multiLevelType w:val="hybridMultilevel"/>
    <w:tmpl w:val="0C84670A"/>
    <w:lvl w:ilvl="0" w:tplc="D1FE74AC">
      <w:numFmt w:val="bullet"/>
      <w:lvlText w:val="-"/>
      <w:lvlJc w:val="left"/>
      <w:pPr>
        <w:ind w:left="1519" w:hanging="360"/>
      </w:pPr>
      <w:rPr>
        <w:rFonts w:ascii="Times New Roman" w:eastAsia="Times New Roman" w:hAnsi="Times New Roman" w:cs="Times New Roman" w:hint="default"/>
        <w:color w:val="auto"/>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nsid w:val="44787AE9"/>
    <w:multiLevelType w:val="hybridMultilevel"/>
    <w:tmpl w:val="5F768EE2"/>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F69AFB84">
      <w:start w:val="1"/>
      <w:numFmt w:val="bullet"/>
      <w:lvlText w:val=""/>
      <w:lvlJc w:val="left"/>
      <w:pPr>
        <w:ind w:left="2509" w:hanging="360"/>
      </w:pPr>
      <w:rPr>
        <w:rFonts w:ascii="Symbol" w:hAnsi="Symbol"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566C2551"/>
    <w:multiLevelType w:val="hybridMultilevel"/>
    <w:tmpl w:val="628622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5C393C14"/>
    <w:multiLevelType w:val="hybridMultilevel"/>
    <w:tmpl w:val="AFFE301C"/>
    <w:lvl w:ilvl="0" w:tplc="F6A6E640">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22D2826"/>
    <w:multiLevelType w:val="multilevel"/>
    <w:tmpl w:val="D9A8BA0C"/>
    <w:lvl w:ilvl="0">
      <w:start w:val="2"/>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4">
    <w:nsid w:val="642F1E37"/>
    <w:multiLevelType w:val="hybridMultilevel"/>
    <w:tmpl w:val="D29A0FF8"/>
    <w:lvl w:ilvl="0" w:tplc="D1FE74AC">
      <w:numFmt w:val="bullet"/>
      <w:lvlText w:val="-"/>
      <w:lvlJc w:val="left"/>
      <w:pPr>
        <w:ind w:left="1778"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5715F57"/>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6F177DF"/>
    <w:multiLevelType w:val="hybridMultilevel"/>
    <w:tmpl w:val="B6C8CF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68A00301"/>
    <w:multiLevelType w:val="hybridMultilevel"/>
    <w:tmpl w:val="00749B92"/>
    <w:lvl w:ilvl="0" w:tplc="5888B87C">
      <w:start w:val="128"/>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8">
    <w:nsid w:val="7B3044F1"/>
    <w:multiLevelType w:val="hybridMultilevel"/>
    <w:tmpl w:val="6B5AB24E"/>
    <w:lvl w:ilvl="0" w:tplc="C8AE6EC2">
      <w:start w:val="1"/>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6"/>
  </w:num>
  <w:num w:numId="5">
    <w:abstractNumId w:val="22"/>
  </w:num>
  <w:num w:numId="6">
    <w:abstractNumId w:val="12"/>
  </w:num>
  <w:num w:numId="7">
    <w:abstractNumId w:val="25"/>
  </w:num>
  <w:num w:numId="8">
    <w:abstractNumId w:val="5"/>
  </w:num>
  <w:num w:numId="9">
    <w:abstractNumId w:val="28"/>
  </w:num>
  <w:num w:numId="10">
    <w:abstractNumId w:val="23"/>
  </w:num>
  <w:num w:numId="11">
    <w:abstractNumId w:val="26"/>
  </w:num>
  <w:num w:numId="12">
    <w:abstractNumId w:val="21"/>
  </w:num>
  <w:num w:numId="13">
    <w:abstractNumId w:val="15"/>
  </w:num>
  <w:num w:numId="14">
    <w:abstractNumId w:val="4"/>
  </w:num>
  <w:num w:numId="15">
    <w:abstractNumId w:val="16"/>
  </w:num>
  <w:num w:numId="16">
    <w:abstractNumId w:val="1"/>
  </w:num>
  <w:num w:numId="17">
    <w:abstractNumId w:val="27"/>
  </w:num>
  <w:num w:numId="18">
    <w:abstractNumId w:val="20"/>
  </w:num>
  <w:num w:numId="19">
    <w:abstractNumId w:val="19"/>
  </w:num>
  <w:num w:numId="20">
    <w:abstractNumId w:val="11"/>
  </w:num>
  <w:num w:numId="21">
    <w:abstractNumId w:val="9"/>
  </w:num>
  <w:num w:numId="22">
    <w:abstractNumId w:val="24"/>
  </w:num>
  <w:num w:numId="23">
    <w:abstractNumId w:val="17"/>
  </w:num>
  <w:num w:numId="24">
    <w:abstractNumId w:val="14"/>
  </w:num>
  <w:num w:numId="25">
    <w:abstractNumId w:val="7"/>
  </w:num>
  <w:num w:numId="26">
    <w:abstractNumId w:val="10"/>
  </w:num>
  <w:num w:numId="27">
    <w:abstractNumId w:val="18"/>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6"/>
    <w:rsid w:val="000363B1"/>
    <w:rsid w:val="000364DE"/>
    <w:rsid w:val="0005110B"/>
    <w:rsid w:val="0007139D"/>
    <w:rsid w:val="000C2157"/>
    <w:rsid w:val="000C4515"/>
    <w:rsid w:val="00100B4D"/>
    <w:rsid w:val="00117593"/>
    <w:rsid w:val="00135B51"/>
    <w:rsid w:val="00153B1F"/>
    <w:rsid w:val="00157264"/>
    <w:rsid w:val="00166E7C"/>
    <w:rsid w:val="001C7467"/>
    <w:rsid w:val="00204A0B"/>
    <w:rsid w:val="0023063D"/>
    <w:rsid w:val="00266C0B"/>
    <w:rsid w:val="00272493"/>
    <w:rsid w:val="002B2630"/>
    <w:rsid w:val="002D62E4"/>
    <w:rsid w:val="00307743"/>
    <w:rsid w:val="00322242"/>
    <w:rsid w:val="00327255"/>
    <w:rsid w:val="00332A60"/>
    <w:rsid w:val="00371223"/>
    <w:rsid w:val="003D3B74"/>
    <w:rsid w:val="003E1C9C"/>
    <w:rsid w:val="003F247A"/>
    <w:rsid w:val="00511F3B"/>
    <w:rsid w:val="00534739"/>
    <w:rsid w:val="005539DD"/>
    <w:rsid w:val="00555AA8"/>
    <w:rsid w:val="005A2688"/>
    <w:rsid w:val="005D7815"/>
    <w:rsid w:val="005E3454"/>
    <w:rsid w:val="006135B4"/>
    <w:rsid w:val="00627056"/>
    <w:rsid w:val="00665431"/>
    <w:rsid w:val="00675E60"/>
    <w:rsid w:val="006A56F7"/>
    <w:rsid w:val="006B0977"/>
    <w:rsid w:val="00713CC6"/>
    <w:rsid w:val="00715B00"/>
    <w:rsid w:val="00756488"/>
    <w:rsid w:val="007642C9"/>
    <w:rsid w:val="0082573C"/>
    <w:rsid w:val="00847D1C"/>
    <w:rsid w:val="008731B3"/>
    <w:rsid w:val="00881981"/>
    <w:rsid w:val="008933E0"/>
    <w:rsid w:val="008A5F53"/>
    <w:rsid w:val="008D2D9A"/>
    <w:rsid w:val="008F61D8"/>
    <w:rsid w:val="00940315"/>
    <w:rsid w:val="00993A42"/>
    <w:rsid w:val="009B4886"/>
    <w:rsid w:val="009B7278"/>
    <w:rsid w:val="00A44B2C"/>
    <w:rsid w:val="00A93C7E"/>
    <w:rsid w:val="00AD0523"/>
    <w:rsid w:val="00AD1266"/>
    <w:rsid w:val="00AE07CC"/>
    <w:rsid w:val="00B17A6B"/>
    <w:rsid w:val="00B850AD"/>
    <w:rsid w:val="00B96651"/>
    <w:rsid w:val="00BA0832"/>
    <w:rsid w:val="00BE0C96"/>
    <w:rsid w:val="00C0202D"/>
    <w:rsid w:val="00C50B14"/>
    <w:rsid w:val="00C7765D"/>
    <w:rsid w:val="00C9579F"/>
    <w:rsid w:val="00CB3B15"/>
    <w:rsid w:val="00CC4556"/>
    <w:rsid w:val="00CE0465"/>
    <w:rsid w:val="00CF5E15"/>
    <w:rsid w:val="00D1102E"/>
    <w:rsid w:val="00D14209"/>
    <w:rsid w:val="00D52C4B"/>
    <w:rsid w:val="00DE536C"/>
    <w:rsid w:val="00DE5B23"/>
    <w:rsid w:val="00E41928"/>
    <w:rsid w:val="00E622A0"/>
    <w:rsid w:val="00E67F14"/>
    <w:rsid w:val="00E84B9B"/>
    <w:rsid w:val="00E92168"/>
    <w:rsid w:val="00EE23F5"/>
    <w:rsid w:val="00F375E7"/>
    <w:rsid w:val="00F63555"/>
    <w:rsid w:val="00FA61DC"/>
    <w:rsid w:val="00FE42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semiHidden/>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semiHidden/>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870">
      <w:bodyDiv w:val="1"/>
      <w:marLeft w:val="0"/>
      <w:marRight w:val="0"/>
      <w:marTop w:val="0"/>
      <w:marBottom w:val="0"/>
      <w:divBdr>
        <w:top w:val="none" w:sz="0" w:space="0" w:color="auto"/>
        <w:left w:val="none" w:sz="0" w:space="0" w:color="auto"/>
        <w:bottom w:val="none" w:sz="0" w:space="0" w:color="auto"/>
        <w:right w:val="none" w:sz="0" w:space="0" w:color="auto"/>
      </w:divBdr>
    </w:div>
    <w:div w:id="1393851331">
      <w:bodyDiv w:val="1"/>
      <w:marLeft w:val="0"/>
      <w:marRight w:val="0"/>
      <w:marTop w:val="0"/>
      <w:marBottom w:val="0"/>
      <w:divBdr>
        <w:top w:val="none" w:sz="0" w:space="0" w:color="auto"/>
        <w:left w:val="none" w:sz="0" w:space="0" w:color="auto"/>
        <w:bottom w:val="none" w:sz="0" w:space="0" w:color="auto"/>
        <w:right w:val="none" w:sz="0" w:space="0" w:color="auto"/>
      </w:divBdr>
    </w:div>
    <w:div w:id="1606419097">
      <w:bodyDiv w:val="1"/>
      <w:marLeft w:val="0"/>
      <w:marRight w:val="0"/>
      <w:marTop w:val="0"/>
      <w:marBottom w:val="0"/>
      <w:divBdr>
        <w:top w:val="none" w:sz="0" w:space="0" w:color="auto"/>
        <w:left w:val="none" w:sz="0" w:space="0" w:color="auto"/>
        <w:bottom w:val="none" w:sz="0" w:space="0" w:color="auto"/>
        <w:right w:val="none" w:sz="0" w:space="0" w:color="auto"/>
      </w:divBdr>
    </w:div>
    <w:div w:id="18554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F227-CBE1-4797-879F-D00CF55D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21</Pages>
  <Words>19254</Words>
  <Characters>10976</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Римарєва Юлія Олександрівна</dc:creator>
  <cp:lastModifiedBy>ПОЛОВІНСЬКИЙ Андрій Станіславович</cp:lastModifiedBy>
  <cp:revision>53</cp:revision>
  <dcterms:created xsi:type="dcterms:W3CDTF">2022-09-15T07:20:00Z</dcterms:created>
  <dcterms:modified xsi:type="dcterms:W3CDTF">2022-10-26T14:22:00Z</dcterms:modified>
</cp:coreProperties>
</file>