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9" w:rsidRPr="00297717" w:rsidRDefault="00480A69" w:rsidP="00AC7C5C">
      <w:pPr>
        <w:ind w:firstLine="709"/>
        <w:jc w:val="both"/>
        <w:rPr>
          <w:bCs/>
          <w:sz w:val="22"/>
          <w:szCs w:val="22"/>
          <w:lang w:val="uk-UA"/>
        </w:rPr>
      </w:pPr>
      <w:bookmarkStart w:id="0" w:name="_GoBack"/>
      <w:bookmarkEnd w:id="0"/>
      <w:r w:rsidRPr="00297717">
        <w:rPr>
          <w:b/>
          <w:sz w:val="22"/>
          <w:szCs w:val="22"/>
          <w:lang w:val="uk-UA"/>
        </w:rPr>
        <w:t xml:space="preserve">Товариство з обмеженою відповідальністю «АВТОЕЛЕКТРОАПАРАТУРА», </w:t>
      </w:r>
      <w:r w:rsidRPr="00297717">
        <w:rPr>
          <w:sz w:val="22"/>
          <w:szCs w:val="22"/>
          <w:lang w:val="uk-UA"/>
        </w:rPr>
        <w:t>яке</w:t>
      </w:r>
      <w:r>
        <w:rPr>
          <w:sz w:val="22"/>
          <w:szCs w:val="22"/>
          <w:lang w:val="uk-UA"/>
        </w:rPr>
        <w:t xml:space="preserve"> </w:t>
      </w:r>
      <w:r w:rsidRPr="00297717">
        <w:rPr>
          <w:bCs/>
          <w:sz w:val="22"/>
          <w:szCs w:val="22"/>
          <w:lang w:val="uk-UA"/>
        </w:rPr>
        <w:t>займається виготовленням інших виробів із пластмас та зареєстроване</w:t>
      </w:r>
      <w:r w:rsidRPr="00297717">
        <w:rPr>
          <w:sz w:val="22"/>
          <w:szCs w:val="22"/>
          <w:lang w:val="uk-UA"/>
        </w:rPr>
        <w:t xml:space="preserve"> за  адресою:</w:t>
      </w:r>
      <w:r w:rsidRPr="00297717">
        <w:rPr>
          <w:bCs/>
          <w:sz w:val="22"/>
          <w:szCs w:val="22"/>
          <w:lang w:val="uk-UA"/>
        </w:rPr>
        <w:t xml:space="preserve">Київська обл., м. Київ, вул. Вишгородська, буд.12 повідомляє </w:t>
      </w:r>
      <w:r w:rsidRPr="00297717">
        <w:rPr>
          <w:b/>
          <w:sz w:val="22"/>
          <w:szCs w:val="22"/>
          <w:lang w:val="uk-UA"/>
        </w:rPr>
        <w:t>про наміри отримати дозвіл на викиди  забруднюючих речовин</w:t>
      </w:r>
      <w:r w:rsidRPr="00297717">
        <w:rPr>
          <w:bCs/>
          <w:sz w:val="22"/>
          <w:szCs w:val="22"/>
          <w:lang w:val="uk-UA"/>
        </w:rPr>
        <w:t xml:space="preserve"> в атмосферне повітря для </w:t>
      </w:r>
      <w:proofErr w:type="spellStart"/>
      <w:r w:rsidRPr="00297717">
        <w:rPr>
          <w:bCs/>
          <w:sz w:val="22"/>
          <w:szCs w:val="22"/>
          <w:lang w:val="uk-UA"/>
        </w:rPr>
        <w:t>проммайданчика</w:t>
      </w:r>
      <w:proofErr w:type="spellEnd"/>
      <w:r w:rsidRPr="00297717">
        <w:rPr>
          <w:bCs/>
          <w:sz w:val="22"/>
          <w:szCs w:val="22"/>
          <w:lang w:val="uk-UA"/>
        </w:rPr>
        <w:t xml:space="preserve"> розташованого за адресою Вінницька обл., Вінницький (</w:t>
      </w:r>
      <w:proofErr w:type="spellStart"/>
      <w:r w:rsidRPr="00297717">
        <w:rPr>
          <w:bCs/>
          <w:sz w:val="22"/>
          <w:szCs w:val="22"/>
          <w:lang w:val="uk-UA"/>
        </w:rPr>
        <w:t>Тиврівський</w:t>
      </w:r>
      <w:proofErr w:type="spellEnd"/>
      <w:r w:rsidRPr="00297717">
        <w:rPr>
          <w:bCs/>
          <w:sz w:val="22"/>
          <w:szCs w:val="22"/>
          <w:lang w:val="uk-UA"/>
        </w:rPr>
        <w:t xml:space="preserve">) р-н, с. </w:t>
      </w:r>
      <w:proofErr w:type="spellStart"/>
      <w:r w:rsidRPr="00297717">
        <w:rPr>
          <w:bCs/>
          <w:sz w:val="22"/>
          <w:szCs w:val="22"/>
          <w:lang w:val="uk-UA"/>
        </w:rPr>
        <w:t>Сутиски</w:t>
      </w:r>
      <w:proofErr w:type="spellEnd"/>
      <w:r w:rsidRPr="00297717">
        <w:rPr>
          <w:bCs/>
          <w:sz w:val="22"/>
          <w:szCs w:val="22"/>
          <w:lang w:val="uk-UA"/>
        </w:rPr>
        <w:t xml:space="preserve">, вул. Заводська, 1. </w:t>
      </w:r>
    </w:p>
    <w:p w:rsidR="00480A69" w:rsidRPr="00297717" w:rsidRDefault="00480A69" w:rsidP="004F5D58">
      <w:pPr>
        <w:ind w:firstLine="709"/>
        <w:jc w:val="both"/>
        <w:rPr>
          <w:bCs/>
          <w:sz w:val="22"/>
          <w:szCs w:val="22"/>
          <w:lang w:val="uk-UA"/>
        </w:rPr>
      </w:pPr>
      <w:r w:rsidRPr="00297717">
        <w:rPr>
          <w:bCs/>
          <w:sz w:val="22"/>
          <w:szCs w:val="22"/>
          <w:lang w:val="uk-UA"/>
        </w:rPr>
        <w:t>Джерелами викидів забруднюючих є:</w:t>
      </w:r>
      <w:r w:rsidRPr="00297717">
        <w:rPr>
          <w:sz w:val="22"/>
          <w:szCs w:val="22"/>
          <w:lang w:val="uk-UA"/>
        </w:rPr>
        <w:t>труба витяжної вентиляції цеху кольорового</w:t>
      </w:r>
      <w:r>
        <w:rPr>
          <w:sz w:val="22"/>
          <w:szCs w:val="22"/>
          <w:lang w:val="uk-UA"/>
        </w:rPr>
        <w:t xml:space="preserve"> </w:t>
      </w:r>
      <w:r w:rsidRPr="00297717">
        <w:rPr>
          <w:sz w:val="22"/>
          <w:szCs w:val="22"/>
          <w:lang w:val="uk-UA"/>
        </w:rPr>
        <w:t>лиття та пластмас, труба витяжної вентиляції корпусу №2.</w:t>
      </w:r>
    </w:p>
    <w:p w:rsidR="00480A69" w:rsidRPr="00297717" w:rsidRDefault="00480A69" w:rsidP="008113A2">
      <w:pPr>
        <w:ind w:firstLine="709"/>
        <w:jc w:val="both"/>
        <w:rPr>
          <w:bCs/>
          <w:sz w:val="22"/>
          <w:szCs w:val="22"/>
          <w:lang w:val="uk-UA"/>
        </w:rPr>
      </w:pPr>
      <w:r w:rsidRPr="00297717">
        <w:rPr>
          <w:bCs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</w:p>
    <w:p w:rsidR="00480A69" w:rsidRPr="00297717" w:rsidRDefault="00480A69" w:rsidP="00096FA8">
      <w:pPr>
        <w:ind w:firstLine="709"/>
        <w:jc w:val="both"/>
        <w:rPr>
          <w:spacing w:val="-3"/>
          <w:sz w:val="22"/>
          <w:szCs w:val="22"/>
          <w:lang w:val="uk-UA"/>
        </w:rPr>
      </w:pPr>
      <w:r w:rsidRPr="00297717">
        <w:rPr>
          <w:spacing w:val="-3"/>
          <w:sz w:val="22"/>
          <w:szCs w:val="22"/>
          <w:lang w:val="uk-UA"/>
        </w:rPr>
        <w:t>речовини у вигляді суспендованих твердих частинок – 0,05200048,  стирол-0,00971, фенол-0,00421, вініл хлористий-0,00016, аміак-1,23*10</w:t>
      </w:r>
      <w:r w:rsidRPr="00297717">
        <w:rPr>
          <w:spacing w:val="-3"/>
          <w:sz w:val="22"/>
          <w:szCs w:val="22"/>
          <w:vertAlign w:val="superscript"/>
          <w:lang w:val="uk-UA"/>
        </w:rPr>
        <w:t>-5</w:t>
      </w:r>
      <w:r w:rsidRPr="00297717">
        <w:rPr>
          <w:spacing w:val="-3"/>
          <w:sz w:val="22"/>
          <w:szCs w:val="22"/>
          <w:lang w:val="uk-UA"/>
        </w:rPr>
        <w:t xml:space="preserve">, ацетон-0,0004376, </w:t>
      </w:r>
      <w:proofErr w:type="spellStart"/>
      <w:r w:rsidRPr="00297717">
        <w:rPr>
          <w:spacing w:val="-3"/>
          <w:sz w:val="22"/>
          <w:szCs w:val="22"/>
          <w:lang w:val="uk-UA"/>
        </w:rPr>
        <w:t>епіхлоргідрин</w:t>
      </w:r>
      <w:proofErr w:type="spellEnd"/>
      <w:r w:rsidRPr="00297717">
        <w:rPr>
          <w:spacing w:val="-3"/>
          <w:sz w:val="22"/>
          <w:szCs w:val="22"/>
          <w:lang w:val="uk-UA"/>
        </w:rPr>
        <w:t xml:space="preserve"> – 9,17*10</w:t>
      </w:r>
      <w:r w:rsidRPr="00297717">
        <w:rPr>
          <w:spacing w:val="-3"/>
          <w:sz w:val="22"/>
          <w:szCs w:val="22"/>
          <w:vertAlign w:val="superscript"/>
          <w:lang w:val="uk-UA"/>
        </w:rPr>
        <w:t>-6</w:t>
      </w:r>
      <w:r w:rsidRPr="00297717">
        <w:rPr>
          <w:spacing w:val="-3"/>
          <w:sz w:val="22"/>
          <w:szCs w:val="22"/>
          <w:lang w:val="uk-UA"/>
        </w:rPr>
        <w:t xml:space="preserve">, бутилацетат – 0,00017, спирт </w:t>
      </w:r>
      <w:proofErr w:type="spellStart"/>
      <w:r w:rsidRPr="00297717">
        <w:rPr>
          <w:spacing w:val="-3"/>
          <w:sz w:val="22"/>
          <w:szCs w:val="22"/>
          <w:lang w:val="uk-UA"/>
        </w:rPr>
        <w:t>бутиловий</w:t>
      </w:r>
      <w:proofErr w:type="spellEnd"/>
      <w:r w:rsidRPr="00297717">
        <w:rPr>
          <w:spacing w:val="-3"/>
          <w:sz w:val="22"/>
          <w:szCs w:val="22"/>
          <w:lang w:val="uk-UA"/>
        </w:rPr>
        <w:t xml:space="preserve"> – 0,00026, спирт етиловий – 0,00041, </w:t>
      </w:r>
      <w:proofErr w:type="spellStart"/>
      <w:r w:rsidRPr="00297717">
        <w:rPr>
          <w:spacing w:val="-3"/>
          <w:sz w:val="22"/>
          <w:szCs w:val="22"/>
          <w:lang w:val="uk-UA"/>
        </w:rPr>
        <w:t>етилцелозольв</w:t>
      </w:r>
      <w:proofErr w:type="spellEnd"/>
      <w:r w:rsidRPr="00297717">
        <w:rPr>
          <w:spacing w:val="-3"/>
          <w:sz w:val="22"/>
          <w:szCs w:val="22"/>
          <w:lang w:val="uk-UA"/>
        </w:rPr>
        <w:t xml:space="preserve"> – 0,00011</w:t>
      </w:r>
    </w:p>
    <w:p w:rsidR="00480A69" w:rsidRPr="00297717" w:rsidRDefault="00480A69" w:rsidP="00297717">
      <w:pPr>
        <w:jc w:val="both"/>
        <w:rPr>
          <w:spacing w:val="-3"/>
          <w:sz w:val="22"/>
          <w:szCs w:val="22"/>
          <w:lang w:val="uk-UA"/>
        </w:rPr>
      </w:pPr>
      <w:r w:rsidRPr="00297717">
        <w:rPr>
          <w:spacing w:val="-3"/>
          <w:sz w:val="22"/>
          <w:szCs w:val="22"/>
          <w:lang w:val="uk-UA"/>
        </w:rPr>
        <w:t>сольвент – 0,0001, ксилол – 0,00034, толуол – 0,00149.</w:t>
      </w:r>
    </w:p>
    <w:p w:rsidR="00480A69" w:rsidRPr="00297717" w:rsidRDefault="00480A69" w:rsidP="00AC7C5C">
      <w:pPr>
        <w:snapToGrid w:val="0"/>
        <w:ind w:firstLine="709"/>
        <w:jc w:val="both"/>
        <w:rPr>
          <w:sz w:val="22"/>
          <w:szCs w:val="22"/>
          <w:lang w:val="uk-UA"/>
        </w:rPr>
      </w:pPr>
      <w:r w:rsidRPr="00297717">
        <w:rPr>
          <w:bCs/>
          <w:sz w:val="22"/>
          <w:szCs w:val="22"/>
          <w:lang w:val="uk-UA"/>
        </w:rPr>
        <w:t xml:space="preserve">Із зауваженнями щодо обсягів викидів ЗР звертатись у відділ по роботі зі зверненнями громадян Вінницької обласної військової державної адміністрації за адресою: Вінницька </w:t>
      </w:r>
      <w:proofErr w:type="spellStart"/>
      <w:r w:rsidRPr="00297717">
        <w:rPr>
          <w:bCs/>
          <w:sz w:val="22"/>
          <w:szCs w:val="22"/>
          <w:lang w:val="uk-UA"/>
        </w:rPr>
        <w:t>обл</w:t>
      </w:r>
      <w:proofErr w:type="spellEnd"/>
      <w:r w:rsidRPr="00297717">
        <w:rPr>
          <w:bCs/>
          <w:sz w:val="22"/>
          <w:szCs w:val="22"/>
          <w:lang w:val="uk-UA"/>
        </w:rPr>
        <w:t>,  м. Вінниця, вул. Соборна, 70. Тел.</w:t>
      </w:r>
      <w:hyperlink r:id="rId5" w:history="1">
        <w:r w:rsidRPr="00297717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0432 592</w:t>
        </w:r>
        <w:r w:rsidRPr="00297717">
          <w:rPr>
            <w:rStyle w:val="a3"/>
            <w:color w:val="auto"/>
            <w:sz w:val="21"/>
            <w:szCs w:val="21"/>
            <w:u w:val="none"/>
            <w:shd w:val="clear" w:color="auto" w:fill="FFFFFF"/>
          </w:rPr>
          <w:t> </w:t>
        </w:r>
        <w:r w:rsidRPr="00297717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110</w:t>
        </w:r>
      </w:hyperlink>
      <w:r w:rsidRPr="00297717">
        <w:rPr>
          <w:lang w:val="uk-UA"/>
        </w:rPr>
        <w:t>.</w:t>
      </w:r>
    </w:p>
    <w:p w:rsidR="00480A69" w:rsidRPr="00297717" w:rsidRDefault="00480A69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sz w:val="22"/>
          <w:szCs w:val="22"/>
          <w:lang w:val="uk-UA"/>
        </w:rPr>
      </w:pPr>
      <w:r w:rsidRPr="00297717">
        <w:rPr>
          <w:bCs/>
          <w:sz w:val="22"/>
          <w:szCs w:val="22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480A69" w:rsidRPr="00297717" w:rsidRDefault="00480A69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sz w:val="22"/>
          <w:szCs w:val="22"/>
          <w:lang w:val="uk-UA"/>
        </w:rPr>
      </w:pPr>
    </w:p>
    <w:p w:rsidR="00480A69" w:rsidRPr="00297717" w:rsidRDefault="00480A69" w:rsidP="008542E7">
      <w:pPr>
        <w:pStyle w:val="2"/>
        <w:spacing w:line="240" w:lineRule="auto"/>
        <w:ind w:firstLine="709"/>
        <w:rPr>
          <w:sz w:val="22"/>
          <w:szCs w:val="22"/>
        </w:rPr>
      </w:pPr>
    </w:p>
    <w:p w:rsidR="00480A69" w:rsidRPr="00297717" w:rsidRDefault="00480A69">
      <w:pPr>
        <w:rPr>
          <w:lang w:val="uk-UA"/>
        </w:rPr>
      </w:pPr>
    </w:p>
    <w:sectPr w:rsidR="00480A69" w:rsidRPr="00297717" w:rsidSect="00FD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A"/>
    <w:rsid w:val="0001167C"/>
    <w:rsid w:val="00025821"/>
    <w:rsid w:val="00063C3E"/>
    <w:rsid w:val="00066736"/>
    <w:rsid w:val="00096FA8"/>
    <w:rsid w:val="000B5ACD"/>
    <w:rsid w:val="000D062C"/>
    <w:rsid w:val="000D3EBC"/>
    <w:rsid w:val="000E1826"/>
    <w:rsid w:val="000F7294"/>
    <w:rsid w:val="001000DC"/>
    <w:rsid w:val="00100F90"/>
    <w:rsid w:val="00160D3A"/>
    <w:rsid w:val="002856C2"/>
    <w:rsid w:val="00297717"/>
    <w:rsid w:val="002C134A"/>
    <w:rsid w:val="002D4936"/>
    <w:rsid w:val="0030638D"/>
    <w:rsid w:val="00480A69"/>
    <w:rsid w:val="004F344A"/>
    <w:rsid w:val="004F5D58"/>
    <w:rsid w:val="00502695"/>
    <w:rsid w:val="005258CD"/>
    <w:rsid w:val="00565919"/>
    <w:rsid w:val="005F399F"/>
    <w:rsid w:val="00696994"/>
    <w:rsid w:val="0077616F"/>
    <w:rsid w:val="008113A2"/>
    <w:rsid w:val="00820837"/>
    <w:rsid w:val="008542E7"/>
    <w:rsid w:val="008C4477"/>
    <w:rsid w:val="00917BF5"/>
    <w:rsid w:val="009A0EF6"/>
    <w:rsid w:val="009D46BC"/>
    <w:rsid w:val="009F2F06"/>
    <w:rsid w:val="00A0736A"/>
    <w:rsid w:val="00AC7C5C"/>
    <w:rsid w:val="00AD68FD"/>
    <w:rsid w:val="00B407ED"/>
    <w:rsid w:val="00B760DF"/>
    <w:rsid w:val="00BC5151"/>
    <w:rsid w:val="00C24BA8"/>
    <w:rsid w:val="00C3215F"/>
    <w:rsid w:val="00C746A0"/>
    <w:rsid w:val="00CC51FB"/>
    <w:rsid w:val="00CD3F7A"/>
    <w:rsid w:val="00D05AAE"/>
    <w:rsid w:val="00D842A9"/>
    <w:rsid w:val="00DF50C7"/>
    <w:rsid w:val="00E1592D"/>
    <w:rsid w:val="00E74B3C"/>
    <w:rsid w:val="00E96BE9"/>
    <w:rsid w:val="00EB5CC2"/>
    <w:rsid w:val="00EE0D65"/>
    <w:rsid w:val="00F05F30"/>
    <w:rsid w:val="00F173CF"/>
    <w:rsid w:val="00F46211"/>
    <w:rsid w:val="00F700C0"/>
    <w:rsid w:val="00FA2FFD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"/>
    <w:basedOn w:val="a"/>
    <w:link w:val="20"/>
    <w:uiPriority w:val="99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Знак Знак"/>
    <w:basedOn w:val="a0"/>
    <w:link w:val="2"/>
    <w:uiPriority w:val="99"/>
    <w:locked/>
    <w:rsid w:val="0001167C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basedOn w:val="a0"/>
    <w:uiPriority w:val="99"/>
    <w:semiHidden/>
    <w:rsid w:val="00C746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"/>
    <w:basedOn w:val="a"/>
    <w:link w:val="20"/>
    <w:uiPriority w:val="99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Знак Знак"/>
    <w:basedOn w:val="a0"/>
    <w:link w:val="2"/>
    <w:uiPriority w:val="99"/>
    <w:locked/>
    <w:rsid w:val="0001167C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basedOn w:val="a0"/>
    <w:uiPriority w:val="99"/>
    <w:semiHidden/>
    <w:rsid w:val="00C746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2022-11-02T10:16:00Z</dcterms:created>
  <dcterms:modified xsi:type="dcterms:W3CDTF">2022-11-02T10:16:00Z</dcterms:modified>
</cp:coreProperties>
</file>