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77E7F" w:rsidRPr="00161FCF" w:rsidRDefault="00443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19271823"/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ТОВАРИСТВО З ОБМЕЖЕНОЮ ВІДПОВІДАЛЬНІСТЮ «ЕКОЛОГІЧНІ ПЕРЕРОБНІ ТЕХНОЛОГІЇ» (юридична адреса: 04201, м. Київ, вул. Полярна, буд. 20, офіс 318) повідомляє про наміри отримання дозволу на викиди забруднюючих речовин в атмосферне повітря для проммайданчику об’єкту, що знаходиться за адресою: м. Львів, вул. Збиральна, 14. </w:t>
      </w:r>
    </w:p>
    <w:p w14:paraId="00000002" w14:textId="39EDEA44" w:rsidR="00077E7F" w:rsidRPr="00161FCF" w:rsidRDefault="00443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r w:rsidRPr="00161FCF">
        <w:rPr>
          <w:rFonts w:ascii="Times New Roman" w:eastAsia="Times New Roman" w:hAnsi="Times New Roman" w:cs="Times New Roman"/>
          <w:sz w:val="20"/>
          <w:szCs w:val="20"/>
        </w:rPr>
        <w:t>ТОВ «ЕКОЛОГІЧНІ ПЕРЕРОБНІ ТЕХНОЛОГІЇ»</w:t>
      </w:r>
      <w:bookmarkEnd w:id="1"/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КВЕД: 38.22 Оброблення та видалення небезпечних відходів (основний). З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аймається утилізацією небезпечних відходів, в тому числі медичних. Підприємство відноситься до третьої групи об’єктів по складу Документів, у яких обґрунтовуються обсяги викидів, в залежності від ступеня впливу об’єкта на забруднення атмосферного повітря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 (наказ Міндовкілля від 09.03.2006 №108)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03" w14:textId="1FC4AC63" w:rsidR="00077E7F" w:rsidRPr="00161FCF" w:rsidRDefault="00443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jdgxs" w:colFirst="0" w:colLast="0"/>
      <w:bookmarkEnd w:id="2"/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Основним 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технологічним обладнанням на підприємстві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 є піч (</w:t>
      </w:r>
      <w:proofErr w:type="spellStart"/>
      <w:r w:rsidRPr="00161FCF">
        <w:rPr>
          <w:rFonts w:ascii="Times New Roman" w:eastAsia="Times New Roman" w:hAnsi="Times New Roman" w:cs="Times New Roman"/>
          <w:sz w:val="20"/>
          <w:szCs w:val="20"/>
        </w:rPr>
        <w:t>інсінератор</w:t>
      </w:r>
      <w:proofErr w:type="spellEnd"/>
      <w:r w:rsidRPr="00161FCF">
        <w:rPr>
          <w:rFonts w:ascii="Times New Roman" w:eastAsia="Times New Roman" w:hAnsi="Times New Roman" w:cs="Times New Roman"/>
          <w:sz w:val="20"/>
          <w:szCs w:val="20"/>
        </w:rPr>
        <w:t>) утилізації відходів методом піролізу виробництва «ATI INSINERATEURS MULLER» (Франція) модель С.Р.100, що відповідає вимогам Європейсь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кої директиви 2000/76/ЕС від 04.12.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2000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61FCF">
        <w:rPr>
          <w:rFonts w:ascii="Times New Roman" w:hAnsi="Times New Roman" w:cs="Times New Roman"/>
          <w:sz w:val="20"/>
          <w:szCs w:val="20"/>
        </w:rPr>
        <w:t>Стаціонарні джерела на підприємстві наступні: №</w:t>
      </w:r>
      <w:r w:rsidR="00161FCF">
        <w:rPr>
          <w:rFonts w:ascii="Times New Roman" w:hAnsi="Times New Roman" w:cs="Times New Roman"/>
          <w:sz w:val="20"/>
          <w:szCs w:val="20"/>
        </w:rPr>
        <w:t xml:space="preserve"> </w:t>
      </w:r>
      <w:r w:rsidRPr="00161FCF">
        <w:rPr>
          <w:rFonts w:ascii="Times New Roman" w:hAnsi="Times New Roman" w:cs="Times New Roman"/>
          <w:sz w:val="20"/>
          <w:szCs w:val="20"/>
        </w:rPr>
        <w:t>1 – Труба печі (</w:t>
      </w:r>
      <w:proofErr w:type="spellStart"/>
      <w:r w:rsidRPr="00161FCF">
        <w:rPr>
          <w:rFonts w:ascii="Times New Roman" w:hAnsi="Times New Roman" w:cs="Times New Roman"/>
          <w:sz w:val="20"/>
          <w:szCs w:val="20"/>
        </w:rPr>
        <w:t>інсінератора</w:t>
      </w:r>
      <w:proofErr w:type="spellEnd"/>
      <w:r w:rsidRPr="00161FCF">
        <w:rPr>
          <w:rFonts w:ascii="Times New Roman" w:hAnsi="Times New Roman" w:cs="Times New Roman"/>
          <w:sz w:val="20"/>
          <w:szCs w:val="20"/>
        </w:rPr>
        <w:t>); № 2 - Вивантаження золи із камери згорання (неорганізоване), №</w:t>
      </w:r>
      <w:r w:rsidR="00161FCF">
        <w:rPr>
          <w:rFonts w:ascii="Times New Roman" w:hAnsi="Times New Roman" w:cs="Times New Roman"/>
          <w:sz w:val="20"/>
          <w:szCs w:val="20"/>
        </w:rPr>
        <w:t xml:space="preserve"> </w:t>
      </w:r>
      <w:r w:rsidRPr="00161FCF">
        <w:rPr>
          <w:rFonts w:ascii="Times New Roman" w:hAnsi="Times New Roman" w:cs="Times New Roman"/>
          <w:sz w:val="20"/>
          <w:szCs w:val="20"/>
        </w:rPr>
        <w:t xml:space="preserve">3 – Бак (резервуар) </w:t>
      </w:r>
      <w:proofErr w:type="spellStart"/>
      <w:r w:rsidRPr="00161FCF">
        <w:rPr>
          <w:rFonts w:ascii="Times New Roman" w:hAnsi="Times New Roman" w:cs="Times New Roman"/>
          <w:sz w:val="20"/>
          <w:szCs w:val="20"/>
        </w:rPr>
        <w:t>інсінератора</w:t>
      </w:r>
      <w:proofErr w:type="spellEnd"/>
      <w:r w:rsidRPr="00161FCF">
        <w:rPr>
          <w:rFonts w:ascii="Times New Roman" w:hAnsi="Times New Roman" w:cs="Times New Roman"/>
          <w:sz w:val="20"/>
          <w:szCs w:val="20"/>
        </w:rPr>
        <w:t xml:space="preserve"> з дизпаливом. 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Валові викиди забруднюючих речовин до атмосферного повітря від стаціон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арних джерел становлять: о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ксиди азоту (у перерахунку на діоксид азоту [NO + NО</w:t>
      </w:r>
      <w:r w:rsidRPr="00161FCF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]) - 0,</w:t>
      </w:r>
      <w:r w:rsidR="004A55EA" w:rsidRPr="00161FCF">
        <w:rPr>
          <w:rFonts w:ascii="Times New Roman" w:eastAsia="Times New Roman" w:hAnsi="Times New Roman" w:cs="Times New Roman"/>
          <w:sz w:val="20"/>
          <w:szCs w:val="20"/>
        </w:rPr>
        <w:t>5980382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 т/рік, в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угл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ецю оксид </w:t>
      </w:r>
      <w:r w:rsidR="004A55EA" w:rsidRPr="00161FCF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 0</w:t>
      </w:r>
      <w:r w:rsidR="004A55EA" w:rsidRPr="00161FCF">
        <w:rPr>
          <w:rFonts w:ascii="Times New Roman" w:eastAsia="Times New Roman" w:hAnsi="Times New Roman" w:cs="Times New Roman"/>
          <w:sz w:val="20"/>
          <w:szCs w:val="20"/>
        </w:rPr>
        <w:t>,391578148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т/рік, н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еметанові леткі органічні сполук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и (НМЛОС) - </w:t>
      </w:r>
      <w:r w:rsidR="004A55EA" w:rsidRPr="00161FCF">
        <w:rPr>
          <w:rFonts w:ascii="Times New Roman" w:eastAsia="Times New Roman" w:hAnsi="Times New Roman" w:cs="Times New Roman"/>
          <w:sz w:val="20"/>
          <w:szCs w:val="20"/>
        </w:rPr>
        <w:t>0,588891812 т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/рік, с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ірк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proofErr w:type="spellStart"/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діоксид</w:t>
      </w:r>
      <w:proofErr w:type="spellEnd"/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 - 0,</w:t>
      </w:r>
      <w:r w:rsidR="004A55EA" w:rsidRPr="00161FCF">
        <w:rPr>
          <w:rFonts w:ascii="Times New Roman" w:eastAsia="Times New Roman" w:hAnsi="Times New Roman" w:cs="Times New Roman"/>
          <w:sz w:val="20"/>
          <w:szCs w:val="20"/>
        </w:rPr>
        <w:t>07562628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 т/рік, р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ечовини у вигляді суспендованих твердих частинок (мікрочастинки та волокна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) (разом) - 0,</w:t>
      </w:r>
      <w:r w:rsidR="004A55EA" w:rsidRPr="00161FCF">
        <w:rPr>
          <w:rFonts w:ascii="Times New Roman" w:eastAsia="Times New Roman" w:hAnsi="Times New Roman" w:cs="Times New Roman"/>
          <w:sz w:val="20"/>
          <w:szCs w:val="20"/>
        </w:rPr>
        <w:t>00903775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 т/рік, с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ажа - 0,000185234 т/рік, 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винець та його сполуки (у перерахунку на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 свинець) - 0,000097500 т/рік, к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адмій та його сполуки (у перерахунку н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а кадмій) - 0,000005700 т/рік, р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туть та її сполуки (у перерахунку на ртуть) - 0,000057540 т/рік, 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рсен та його сполуки (у перерахунку 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на арсен) - 0,000001375 т/рік, х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ром та його сполуки (у перерахунку на триокс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ид хрому) - 0,000210560 т/рік, м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ідь та її сполуки (у перерахунку на мідь) - 0,0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00686100 т/рік, н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ікель та його сполуки (у перерахунку н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а нікель) - 0,000012600 т/рік, с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елену </w:t>
      </w:r>
      <w:proofErr w:type="spellStart"/>
      <w:r w:rsidRPr="00161FCF">
        <w:rPr>
          <w:rFonts w:ascii="Times New Roman" w:eastAsia="Times New Roman" w:hAnsi="Times New Roman" w:cs="Times New Roman"/>
          <w:sz w:val="20"/>
          <w:szCs w:val="20"/>
        </w:rPr>
        <w:t>діоксид</w:t>
      </w:r>
      <w:proofErr w:type="spellEnd"/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( в </w:t>
      </w:r>
      <w:proofErr w:type="spellStart"/>
      <w:r w:rsidRPr="00161FCF">
        <w:rPr>
          <w:rFonts w:ascii="Times New Roman" w:eastAsia="Times New Roman" w:hAnsi="Times New Roman" w:cs="Times New Roman"/>
          <w:sz w:val="20"/>
          <w:szCs w:val="20"/>
        </w:rPr>
        <w:t>переpахунку</w:t>
      </w:r>
      <w:proofErr w:type="spellEnd"/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 на селен)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мкг</w:t>
      </w:r>
      <w:proofErr w:type="spellEnd"/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/м3) - 0,000002250 т/рік, ц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инку окис (в </w:t>
      </w:r>
      <w:proofErr w:type="spellStart"/>
      <w:r w:rsidRPr="00161FCF">
        <w:rPr>
          <w:rFonts w:ascii="Times New Roman" w:eastAsia="Times New Roman" w:hAnsi="Times New Roman" w:cs="Times New Roman"/>
          <w:sz w:val="20"/>
          <w:szCs w:val="20"/>
        </w:rPr>
        <w:t>переpахунку</w:t>
      </w:r>
      <w:proofErr w:type="spellEnd"/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 на цинк) - 0,004950000 т/рік, п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оліхлоровані біфеніли (дифеніли) - 0,000341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000 т/рік, </w:t>
      </w:r>
      <w:proofErr w:type="spellStart"/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оліхлоровані</w:t>
      </w:r>
      <w:proofErr w:type="spellEnd"/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1FCF">
        <w:rPr>
          <w:rFonts w:ascii="Times New Roman" w:eastAsia="Times New Roman" w:hAnsi="Times New Roman" w:cs="Times New Roman"/>
          <w:sz w:val="20"/>
          <w:szCs w:val="20"/>
        </w:rPr>
        <w:t>дибе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нзофурани</w:t>
      </w:r>
      <w:proofErr w:type="spellEnd"/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 - 0,000000004 т/рік, </w:t>
      </w:r>
      <w:proofErr w:type="spellStart"/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оліхлоровані</w:t>
      </w:r>
      <w:proofErr w:type="spellEnd"/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61FCF">
        <w:rPr>
          <w:rFonts w:ascii="Times New Roman" w:eastAsia="Times New Roman" w:hAnsi="Times New Roman" w:cs="Times New Roman"/>
          <w:sz w:val="20"/>
          <w:szCs w:val="20"/>
        </w:rPr>
        <w:t>дибензодіоксини</w:t>
      </w:r>
      <w:proofErr w:type="spellEnd"/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161FCF">
        <w:rPr>
          <w:rFonts w:ascii="Times New Roman" w:eastAsia="Times New Roman" w:hAnsi="Times New Roman" w:cs="Times New Roman"/>
          <w:sz w:val="20"/>
          <w:szCs w:val="20"/>
        </w:rPr>
        <w:t>дибе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нзофурани</w:t>
      </w:r>
      <w:proofErr w:type="spellEnd"/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 - 0,000000004 т/рік, </w:t>
      </w:r>
      <w:proofErr w:type="spellStart"/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енз</w:t>
      </w:r>
      <w:proofErr w:type="spellEnd"/>
      <w:r w:rsidRPr="00161FCF">
        <w:rPr>
          <w:rFonts w:ascii="Times New Roman" w:eastAsia="Times New Roman" w:hAnsi="Times New Roman" w:cs="Times New Roman"/>
          <w:sz w:val="20"/>
          <w:szCs w:val="20"/>
        </w:rPr>
        <w:t>(а)</w:t>
      </w:r>
      <w:proofErr w:type="spellStart"/>
      <w:r w:rsidRPr="00161FCF">
        <w:rPr>
          <w:rFonts w:ascii="Times New Roman" w:eastAsia="Times New Roman" w:hAnsi="Times New Roman" w:cs="Times New Roman"/>
          <w:sz w:val="20"/>
          <w:szCs w:val="20"/>
        </w:rPr>
        <w:t>піре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spellEnd"/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 (разом) - 0,000000034 т/рік, г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ексах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лорбензол - 0,000017650 т/рік, </w:t>
      </w:r>
      <w:proofErr w:type="spellStart"/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ф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ториди</w:t>
      </w:r>
      <w:proofErr w:type="spellEnd"/>
      <w:r w:rsidRPr="00161FCF">
        <w:rPr>
          <w:rFonts w:ascii="Times New Roman" w:eastAsia="Times New Roman" w:hAnsi="Times New Roman" w:cs="Times New Roman"/>
          <w:sz w:val="20"/>
          <w:szCs w:val="20"/>
        </w:rPr>
        <w:t>,газоподібні з`єднання (фтористий водень,4-фтор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.кремній) - 0,001750000 т/рік, </w:t>
      </w:r>
      <w:proofErr w:type="spellStart"/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ф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ор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мальдегид</w:t>
      </w:r>
      <w:proofErr w:type="spellEnd"/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 - 0,000021000 т/рік, </w:t>
      </w:r>
      <w:proofErr w:type="spellStart"/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це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тальдегид</w:t>
      </w:r>
      <w:proofErr w:type="spellEnd"/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 - 0,000033250 т/рік, фенол - 0,000700000 т/рік, в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одень хлористий (соляна кислота) по молекулі </w:t>
      </w:r>
      <w:proofErr w:type="spellStart"/>
      <w:r w:rsidRPr="00161FCF">
        <w:rPr>
          <w:rFonts w:ascii="Times New Roman" w:eastAsia="Times New Roman" w:hAnsi="Times New Roman" w:cs="Times New Roman"/>
          <w:sz w:val="20"/>
          <w:szCs w:val="20"/>
        </w:rPr>
        <w:t>HCl</w:t>
      </w:r>
      <w:proofErr w:type="spellEnd"/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 - 0,016500000 т/рік, а також парникових газів: Оксид азоту (І) - 0,007778150 т/рік, Діоксид 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вуглецю - 229,746330000 т/рік, м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етан - 0,009333780 т/рік. Разом по проммайданчику - 231,</w:t>
      </w:r>
      <w:r w:rsidR="004A55EA" w:rsidRPr="00161FCF">
        <w:rPr>
          <w:rFonts w:ascii="Times New Roman" w:eastAsia="Times New Roman" w:hAnsi="Times New Roman" w:cs="Times New Roman"/>
          <w:sz w:val="20"/>
          <w:szCs w:val="20"/>
        </w:rPr>
        <w:t>452185881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 т/рік, 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в т. ч. 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>разом без урахування парникових газів - 1,</w:t>
      </w:r>
      <w:r w:rsidR="004A55EA" w:rsidRPr="00161FCF">
        <w:rPr>
          <w:rFonts w:ascii="Times New Roman" w:eastAsia="Times New Roman" w:hAnsi="Times New Roman" w:cs="Times New Roman"/>
          <w:sz w:val="20"/>
          <w:szCs w:val="20"/>
        </w:rPr>
        <w:t>689043951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 т/рік.</w:t>
      </w:r>
    </w:p>
    <w:p w14:paraId="00000004" w14:textId="77777777" w:rsidR="00077E7F" w:rsidRPr="00161FCF" w:rsidRDefault="004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Викиди забруднюючих речовин в атмосферне повітря від підприємства не створюють перевищення рівня забруднення атмосферного повітря на межі санітарно-захисної зони та зони розміщення житлової забудови, допустимого санітарними нормами. </w:t>
      </w:r>
    </w:p>
    <w:p w14:paraId="393730A0" w14:textId="571623EF" w:rsidR="00F561BF" w:rsidRPr="00161FCF" w:rsidRDefault="004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Зауваження громадських організацій та окремих громадян щодо намірів можна надсилати протягом 30 календарних днів з моменту публікації до Львівської обласної 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>військової адміністрації за адресою: 79008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, Львів, вул. 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В. </w:t>
      </w:r>
      <w:r w:rsidR="009A7B65" w:rsidRPr="00161FCF">
        <w:rPr>
          <w:rFonts w:ascii="Times New Roman" w:eastAsia="Times New Roman" w:hAnsi="Times New Roman" w:cs="Times New Roman"/>
          <w:sz w:val="20"/>
          <w:szCs w:val="20"/>
        </w:rPr>
        <w:t>Винниченка, 18</w:t>
      </w:r>
      <w:r w:rsidR="00161F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7B65" w:rsidRPr="00161FCF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Департаменту екології та природніх ресурсів Львівської обласної державної адміністрації, за адресою: 79026, м. Львів, вул. </w:t>
      </w:r>
      <w:proofErr w:type="spellStart"/>
      <w:r w:rsidRPr="00161FCF">
        <w:rPr>
          <w:rFonts w:ascii="Times New Roman" w:eastAsia="Times New Roman" w:hAnsi="Times New Roman" w:cs="Times New Roman"/>
          <w:sz w:val="20"/>
          <w:szCs w:val="20"/>
        </w:rPr>
        <w:t>Стрийська</w:t>
      </w:r>
      <w:proofErr w:type="spellEnd"/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, 98, </w:t>
      </w:r>
      <w:proofErr w:type="spellStart"/>
      <w:r w:rsidRPr="00161FCF">
        <w:rPr>
          <w:rFonts w:ascii="Times New Roman" w:eastAsia="Times New Roman" w:hAnsi="Times New Roman" w:cs="Times New Roman"/>
          <w:sz w:val="20"/>
          <w:szCs w:val="20"/>
        </w:rPr>
        <w:t>email</w:t>
      </w:r>
      <w:proofErr w:type="spellEnd"/>
      <w:r w:rsidRPr="00161FC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5" w:history="1">
        <w:r w:rsidR="00F561BF" w:rsidRPr="00161FCF">
          <w:rPr>
            <w:rStyle w:val="a5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envir@loda.gov.ua</w:t>
        </w:r>
      </w:hyperlink>
      <w:r w:rsidRPr="00161FCF">
        <w:rPr>
          <w:rFonts w:ascii="Times New Roman" w:eastAsia="Times New Roman" w:hAnsi="Times New Roman" w:cs="Times New Roman"/>
          <w:sz w:val="20"/>
          <w:szCs w:val="20"/>
        </w:rPr>
        <w:t>.</w:t>
      </w:r>
      <w:r w:rsidR="00DA40BD" w:rsidRPr="00161F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61BF" w:rsidRPr="00161FCF">
        <w:rPr>
          <w:rFonts w:ascii="Times New Roman" w:eastAsia="Times New Roman" w:hAnsi="Times New Roman" w:cs="Times New Roman"/>
          <w:sz w:val="20"/>
          <w:szCs w:val="20"/>
        </w:rPr>
        <w:t xml:space="preserve">Контакти суб’єкта господарювання: тел. </w:t>
      </w:r>
      <w:r w:rsidR="003A113B" w:rsidRPr="00161FCF">
        <w:rPr>
          <w:rFonts w:ascii="Times New Roman" w:hAnsi="Times New Roman" w:cs="Times New Roman"/>
          <w:sz w:val="20"/>
          <w:szCs w:val="20"/>
        </w:rPr>
        <w:t>0</w:t>
      </w:r>
      <w:r w:rsidR="003A113B" w:rsidRPr="00161FC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3A113B" w:rsidRPr="00161FCF">
        <w:rPr>
          <w:rFonts w:ascii="Times New Roman" w:hAnsi="Times New Roman" w:cs="Times New Roman"/>
          <w:sz w:val="20"/>
          <w:szCs w:val="20"/>
        </w:rPr>
        <w:t>800</w:t>
      </w:r>
      <w:r w:rsidR="003A113B" w:rsidRPr="00161FC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3A113B" w:rsidRPr="00161FCF">
        <w:rPr>
          <w:rFonts w:ascii="Times New Roman" w:hAnsi="Times New Roman" w:cs="Times New Roman"/>
          <w:sz w:val="20"/>
          <w:szCs w:val="20"/>
        </w:rPr>
        <w:t>750</w:t>
      </w:r>
      <w:r w:rsidR="003A113B" w:rsidRPr="00161FCF">
        <w:rPr>
          <w:rFonts w:ascii="Times New Roman" w:hAnsi="Times New Roman" w:cs="Times New Roman"/>
          <w:spacing w:val="-3"/>
          <w:sz w:val="20"/>
          <w:szCs w:val="20"/>
        </w:rPr>
        <w:t> </w:t>
      </w:r>
      <w:r w:rsidR="003A113B" w:rsidRPr="00161FCF">
        <w:rPr>
          <w:rFonts w:ascii="Times New Roman" w:hAnsi="Times New Roman" w:cs="Times New Roman"/>
          <w:sz w:val="20"/>
          <w:szCs w:val="20"/>
        </w:rPr>
        <w:t>178.</w:t>
      </w:r>
      <w:bookmarkEnd w:id="0"/>
    </w:p>
    <w:sectPr w:rsidR="00F561BF" w:rsidRPr="00161FC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7F"/>
    <w:rsid w:val="00077E7F"/>
    <w:rsid w:val="00161FCF"/>
    <w:rsid w:val="003A113B"/>
    <w:rsid w:val="00443326"/>
    <w:rsid w:val="004A55EA"/>
    <w:rsid w:val="00795E4D"/>
    <w:rsid w:val="009A7B65"/>
    <w:rsid w:val="00DA40BD"/>
    <w:rsid w:val="00F5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1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F561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3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F561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vir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Stepanova</dc:creator>
  <cp:lastModifiedBy>user</cp:lastModifiedBy>
  <cp:revision>2</cp:revision>
  <cp:lastPrinted>2022-11-10T09:05:00Z</cp:lastPrinted>
  <dcterms:created xsi:type="dcterms:W3CDTF">2022-11-21T12:43:00Z</dcterms:created>
  <dcterms:modified xsi:type="dcterms:W3CDTF">2022-11-21T12:43:00Z</dcterms:modified>
</cp:coreProperties>
</file>