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07" w:rsidRDefault="00F84C7B" w:rsidP="006A704A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 w:eastAsia="ru-RU"/>
        </w:rPr>
      </w:pPr>
      <w:bookmarkStart w:id="0" w:name="_GoBack"/>
      <w:bookmarkEnd w:id="0"/>
      <w:r w:rsidRPr="00851807">
        <w:rPr>
          <w:spacing w:val="10"/>
          <w:sz w:val="24"/>
          <w:szCs w:val="24"/>
          <w:lang w:val="uk-UA" w:eastAsia="ru-RU"/>
        </w:rPr>
        <w:t>ТОВ «</w:t>
      </w:r>
      <w:r w:rsidR="00851807" w:rsidRPr="00851807">
        <w:rPr>
          <w:spacing w:val="10"/>
          <w:sz w:val="24"/>
          <w:szCs w:val="24"/>
          <w:lang w:val="uk-UA" w:eastAsia="ru-RU"/>
        </w:rPr>
        <w:t>ГЮАЛОС»</w:t>
      </w:r>
      <w:r w:rsidR="00FD6CED" w:rsidRPr="00851807">
        <w:rPr>
          <w:spacing w:val="10"/>
          <w:sz w:val="24"/>
          <w:szCs w:val="24"/>
          <w:lang w:val="uk-UA" w:eastAsia="ru-RU"/>
        </w:rPr>
        <w:t xml:space="preserve"> </w:t>
      </w:r>
      <w:r w:rsidR="00195A96" w:rsidRPr="00851807">
        <w:rPr>
          <w:spacing w:val="10"/>
          <w:sz w:val="24"/>
          <w:szCs w:val="24"/>
          <w:lang w:val="uk-UA" w:eastAsia="ru-RU"/>
        </w:rPr>
        <w:t xml:space="preserve"> повідомляє про намір отримати дозвіл на викиди забруднюючих речовин в атмосферне повітря стаціонарними джерелами для </w:t>
      </w:r>
      <w:r w:rsidR="00A715A7">
        <w:rPr>
          <w:spacing w:val="10"/>
          <w:sz w:val="24"/>
          <w:szCs w:val="24"/>
          <w:lang w:val="uk-UA" w:eastAsia="ru-RU"/>
        </w:rPr>
        <w:t>автозаправного пункту</w:t>
      </w:r>
      <w:r w:rsidR="00851807">
        <w:rPr>
          <w:spacing w:val="10"/>
          <w:sz w:val="24"/>
          <w:szCs w:val="24"/>
          <w:lang w:val="uk-UA" w:eastAsia="ru-RU"/>
        </w:rPr>
        <w:t xml:space="preserve">, </w:t>
      </w:r>
      <w:r w:rsidR="0074331C">
        <w:rPr>
          <w:spacing w:val="10"/>
          <w:sz w:val="24"/>
          <w:szCs w:val="24"/>
          <w:lang w:val="uk-UA" w:eastAsia="ru-RU"/>
        </w:rPr>
        <w:t>що</w:t>
      </w:r>
      <w:r w:rsidR="00851807">
        <w:rPr>
          <w:spacing w:val="10"/>
          <w:sz w:val="24"/>
          <w:szCs w:val="24"/>
          <w:lang w:val="uk-UA" w:eastAsia="ru-RU"/>
        </w:rPr>
        <w:t xml:space="preserve"> роз</w:t>
      </w:r>
      <w:r w:rsidR="0074331C">
        <w:rPr>
          <w:spacing w:val="10"/>
          <w:sz w:val="24"/>
          <w:szCs w:val="24"/>
          <w:lang w:val="uk-UA" w:eastAsia="ru-RU"/>
        </w:rPr>
        <w:t xml:space="preserve">міщений </w:t>
      </w:r>
      <w:r w:rsidR="00851807">
        <w:rPr>
          <w:spacing w:val="10"/>
          <w:sz w:val="24"/>
          <w:szCs w:val="24"/>
          <w:lang w:val="uk-UA" w:eastAsia="ru-RU"/>
        </w:rPr>
        <w:t>за адрес</w:t>
      </w:r>
      <w:r w:rsidR="0074331C">
        <w:rPr>
          <w:spacing w:val="10"/>
          <w:sz w:val="24"/>
          <w:szCs w:val="24"/>
          <w:lang w:val="uk-UA" w:eastAsia="ru-RU"/>
        </w:rPr>
        <w:t>ою</w:t>
      </w:r>
      <w:r w:rsidR="00851807">
        <w:rPr>
          <w:spacing w:val="10"/>
          <w:sz w:val="24"/>
          <w:szCs w:val="24"/>
          <w:lang w:val="uk-UA" w:eastAsia="ru-RU"/>
        </w:rPr>
        <w:t xml:space="preserve">: м. Дубно, вул. </w:t>
      </w:r>
      <w:proofErr w:type="spellStart"/>
      <w:r w:rsidR="00851807">
        <w:rPr>
          <w:spacing w:val="10"/>
          <w:sz w:val="24"/>
          <w:szCs w:val="24"/>
          <w:lang w:val="uk-UA" w:eastAsia="ru-RU"/>
        </w:rPr>
        <w:t>Семидубська</w:t>
      </w:r>
      <w:proofErr w:type="spellEnd"/>
      <w:r w:rsidR="00851807">
        <w:rPr>
          <w:spacing w:val="10"/>
          <w:sz w:val="24"/>
          <w:szCs w:val="24"/>
          <w:lang w:val="uk-UA" w:eastAsia="ru-RU"/>
        </w:rPr>
        <w:t>, 10</w:t>
      </w:r>
      <w:r w:rsidR="00A715A7">
        <w:rPr>
          <w:spacing w:val="10"/>
          <w:sz w:val="24"/>
          <w:szCs w:val="24"/>
          <w:lang w:val="uk-UA" w:eastAsia="ru-RU"/>
        </w:rPr>
        <w:t>1</w:t>
      </w:r>
      <w:r w:rsidR="00851807">
        <w:rPr>
          <w:spacing w:val="10"/>
          <w:sz w:val="24"/>
          <w:szCs w:val="24"/>
          <w:lang w:val="uk-UA" w:eastAsia="ru-RU"/>
        </w:rPr>
        <w:t>.</w:t>
      </w:r>
    </w:p>
    <w:p w:rsidR="00851807" w:rsidRDefault="00851807" w:rsidP="006A704A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 w:eastAsia="ru-RU"/>
        </w:rPr>
      </w:pPr>
      <w:r>
        <w:rPr>
          <w:spacing w:val="10"/>
          <w:sz w:val="24"/>
          <w:szCs w:val="24"/>
          <w:lang w:val="uk-UA" w:eastAsia="ru-RU"/>
        </w:rPr>
        <w:t xml:space="preserve">На виробничому майданчику  </w:t>
      </w:r>
      <w:r w:rsidR="00A715A7">
        <w:rPr>
          <w:snapToGrid w:val="0"/>
          <w:color w:val="auto"/>
          <w:spacing w:val="10"/>
          <w:sz w:val="24"/>
          <w:lang w:val="uk-UA" w:eastAsia="ru-RU"/>
        </w:rPr>
        <w:t>розміщена автозаправна станція, яка призначена  для</w:t>
      </w:r>
      <w:r w:rsidR="00A715A7" w:rsidRPr="00851807">
        <w:rPr>
          <w:snapToGrid w:val="0"/>
          <w:color w:val="auto"/>
          <w:spacing w:val="10"/>
          <w:sz w:val="24"/>
          <w:lang w:val="uk-UA" w:eastAsia="ru-RU"/>
        </w:rPr>
        <w:t xml:space="preserve"> заправлення транспорту  пальним. До складу  </w:t>
      </w:r>
      <w:r w:rsidR="00A715A7">
        <w:rPr>
          <w:snapToGrid w:val="0"/>
          <w:color w:val="auto"/>
          <w:spacing w:val="10"/>
          <w:sz w:val="24"/>
          <w:lang w:val="uk-UA" w:eastAsia="ru-RU"/>
        </w:rPr>
        <w:t>АЗП</w:t>
      </w:r>
      <w:r w:rsidR="00A715A7" w:rsidRPr="00851807">
        <w:rPr>
          <w:snapToGrid w:val="0"/>
          <w:color w:val="auto"/>
          <w:spacing w:val="10"/>
          <w:sz w:val="24"/>
          <w:lang w:val="uk-UA" w:eastAsia="ru-RU"/>
        </w:rPr>
        <w:t xml:space="preserve"> входить  </w:t>
      </w:r>
      <w:r w:rsidR="00A715A7">
        <w:rPr>
          <w:snapToGrid w:val="0"/>
          <w:color w:val="auto"/>
          <w:spacing w:val="10"/>
          <w:sz w:val="24"/>
          <w:lang w:val="uk-UA" w:eastAsia="ru-RU"/>
        </w:rPr>
        <w:t>два</w:t>
      </w:r>
      <w:r w:rsidR="00A715A7" w:rsidRPr="00851807">
        <w:rPr>
          <w:snapToGrid w:val="0"/>
          <w:color w:val="auto"/>
          <w:spacing w:val="10"/>
          <w:sz w:val="24"/>
          <w:lang w:val="uk-UA" w:eastAsia="ru-RU"/>
        </w:rPr>
        <w:t xml:space="preserve">  наземни</w:t>
      </w:r>
      <w:r w:rsidR="00A715A7">
        <w:rPr>
          <w:snapToGrid w:val="0"/>
          <w:color w:val="auto"/>
          <w:spacing w:val="10"/>
          <w:sz w:val="24"/>
          <w:lang w:val="uk-UA" w:eastAsia="ru-RU"/>
        </w:rPr>
        <w:t>х</w:t>
      </w:r>
      <w:r w:rsidR="00A715A7" w:rsidRPr="00851807">
        <w:rPr>
          <w:snapToGrid w:val="0"/>
          <w:color w:val="auto"/>
          <w:spacing w:val="10"/>
          <w:sz w:val="24"/>
          <w:lang w:val="uk-UA" w:eastAsia="ru-RU"/>
        </w:rPr>
        <w:t xml:space="preserve"> резервуар</w:t>
      </w:r>
      <w:r w:rsidR="00A715A7">
        <w:rPr>
          <w:snapToGrid w:val="0"/>
          <w:color w:val="auto"/>
          <w:spacing w:val="10"/>
          <w:sz w:val="24"/>
          <w:lang w:val="uk-UA" w:eastAsia="ru-RU"/>
        </w:rPr>
        <w:t>и</w:t>
      </w:r>
      <w:r w:rsidR="00A715A7" w:rsidRPr="00851807">
        <w:rPr>
          <w:snapToGrid w:val="0"/>
          <w:color w:val="auto"/>
          <w:spacing w:val="10"/>
          <w:sz w:val="24"/>
          <w:lang w:val="uk-UA" w:eastAsia="ru-RU"/>
        </w:rPr>
        <w:t xml:space="preserve"> для зберігання дизпалива місткістю </w:t>
      </w:r>
      <w:r w:rsidR="00A715A7">
        <w:rPr>
          <w:snapToGrid w:val="0"/>
          <w:color w:val="auto"/>
          <w:spacing w:val="10"/>
          <w:sz w:val="24"/>
          <w:lang w:val="uk-UA" w:eastAsia="ru-RU"/>
        </w:rPr>
        <w:t>7</w:t>
      </w:r>
      <w:r w:rsidR="00A715A7" w:rsidRPr="00851807">
        <w:rPr>
          <w:snapToGrid w:val="0"/>
          <w:color w:val="auto"/>
          <w:spacing w:val="10"/>
          <w:sz w:val="24"/>
          <w:lang w:val="uk-UA" w:eastAsia="ru-RU"/>
        </w:rPr>
        <w:t>м</w:t>
      </w:r>
      <w:r w:rsidR="00A715A7" w:rsidRPr="0074331C">
        <w:rPr>
          <w:snapToGrid w:val="0"/>
          <w:color w:val="auto"/>
          <w:spacing w:val="10"/>
          <w:sz w:val="24"/>
          <w:vertAlign w:val="superscript"/>
          <w:lang w:val="uk-UA" w:eastAsia="ru-RU"/>
        </w:rPr>
        <w:t>3</w:t>
      </w:r>
      <w:r w:rsidR="00A715A7" w:rsidRPr="00851807">
        <w:rPr>
          <w:snapToGrid w:val="0"/>
          <w:color w:val="auto"/>
          <w:spacing w:val="10"/>
          <w:sz w:val="24"/>
          <w:lang w:val="uk-UA" w:eastAsia="ru-RU"/>
        </w:rPr>
        <w:t xml:space="preserve"> та паливороздавальна колонка.</w:t>
      </w:r>
    </w:p>
    <w:p w:rsidR="003D2A43" w:rsidRPr="00A715A7" w:rsidRDefault="003D2A43" w:rsidP="00A715A7">
      <w:pPr>
        <w:suppressAutoHyphens/>
        <w:spacing w:line="360" w:lineRule="auto"/>
        <w:ind w:firstLine="850"/>
        <w:jc w:val="both"/>
        <w:rPr>
          <w:spacing w:val="10"/>
          <w:sz w:val="24"/>
          <w:szCs w:val="24"/>
          <w:lang w:val="uk-UA" w:eastAsia="ru-RU"/>
        </w:rPr>
      </w:pPr>
      <w:r w:rsidRPr="00947B87">
        <w:rPr>
          <w:spacing w:val="10"/>
          <w:sz w:val="24"/>
          <w:szCs w:val="24"/>
          <w:lang w:val="uk-UA" w:eastAsia="ru-RU"/>
        </w:rPr>
        <w:t>В процесі діяльності підприємства в атмосферне повітря викидаються такі види та обсяги забруднюючих речовин:</w:t>
      </w:r>
      <w:r>
        <w:rPr>
          <w:spacing w:val="10"/>
          <w:sz w:val="24"/>
          <w:szCs w:val="24"/>
          <w:lang w:val="uk-UA" w:eastAsia="ru-RU"/>
        </w:rPr>
        <w:t xml:space="preserve"> </w:t>
      </w:r>
      <w:r w:rsidR="0074331C" w:rsidRPr="00A715A7">
        <w:rPr>
          <w:spacing w:val="10"/>
          <w:sz w:val="24"/>
          <w:szCs w:val="24"/>
          <w:lang w:val="uk-UA" w:eastAsia="ru-RU"/>
        </w:rPr>
        <w:t>вуглеводні насичені С</w:t>
      </w:r>
      <w:r w:rsidR="0074331C" w:rsidRPr="00A715A7">
        <w:rPr>
          <w:spacing w:val="10"/>
          <w:sz w:val="24"/>
          <w:szCs w:val="24"/>
          <w:vertAlign w:val="subscript"/>
          <w:lang w:val="uk-UA" w:eastAsia="ru-RU"/>
        </w:rPr>
        <w:t>12</w:t>
      </w:r>
      <w:r w:rsidR="0074331C" w:rsidRPr="00A715A7">
        <w:rPr>
          <w:spacing w:val="10"/>
          <w:sz w:val="24"/>
          <w:szCs w:val="24"/>
          <w:lang w:val="uk-UA" w:eastAsia="ru-RU"/>
        </w:rPr>
        <w:t>-С</w:t>
      </w:r>
      <w:r w:rsidR="0074331C" w:rsidRPr="00A715A7">
        <w:rPr>
          <w:spacing w:val="10"/>
          <w:sz w:val="24"/>
          <w:szCs w:val="24"/>
          <w:vertAlign w:val="subscript"/>
          <w:lang w:val="uk-UA" w:eastAsia="ru-RU"/>
        </w:rPr>
        <w:t>19</w:t>
      </w:r>
      <w:r w:rsidR="0074331C" w:rsidRPr="00A715A7">
        <w:rPr>
          <w:spacing w:val="10"/>
          <w:sz w:val="24"/>
          <w:szCs w:val="24"/>
          <w:lang w:val="uk-UA" w:eastAsia="ru-RU"/>
        </w:rPr>
        <w:t xml:space="preserve"> – 0,050 т/рік</w:t>
      </w:r>
    </w:p>
    <w:p w:rsidR="00245EC3" w:rsidRDefault="007D4AFB" w:rsidP="0074331C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 w:eastAsia="ru-RU"/>
        </w:rPr>
      </w:pPr>
      <w:r w:rsidRPr="00851807">
        <w:rPr>
          <w:spacing w:val="10"/>
          <w:sz w:val="24"/>
          <w:szCs w:val="24"/>
          <w:lang w:val="uk-UA" w:eastAsia="ru-RU"/>
        </w:rPr>
        <w:t>За величинами викидів забруднюючих речовин ТОВ «</w:t>
      </w:r>
      <w:r w:rsidR="007E3030" w:rsidRPr="007E3030">
        <w:rPr>
          <w:spacing w:val="10"/>
          <w:sz w:val="24"/>
          <w:szCs w:val="24"/>
          <w:lang w:val="uk-UA" w:eastAsia="ru-RU"/>
        </w:rPr>
        <w:t>ГЮАЛОС</w:t>
      </w:r>
      <w:r w:rsidRPr="00851807">
        <w:rPr>
          <w:spacing w:val="10"/>
          <w:sz w:val="24"/>
          <w:szCs w:val="24"/>
          <w:lang w:val="uk-UA" w:eastAsia="ru-RU"/>
        </w:rPr>
        <w:t>»</w:t>
      </w:r>
      <w:r w:rsidR="0074331C">
        <w:rPr>
          <w:spacing w:val="10"/>
          <w:sz w:val="24"/>
          <w:szCs w:val="24"/>
          <w:lang w:val="uk-UA" w:eastAsia="ru-RU"/>
        </w:rPr>
        <w:t xml:space="preserve"> (</w:t>
      </w:r>
      <w:r w:rsidR="00C91261">
        <w:rPr>
          <w:spacing w:val="10"/>
          <w:sz w:val="24"/>
          <w:szCs w:val="24"/>
          <w:lang w:val="uk-UA" w:eastAsia="ru-RU"/>
        </w:rPr>
        <w:t>автозаправний пункт</w:t>
      </w:r>
      <w:r w:rsidR="0074331C">
        <w:rPr>
          <w:spacing w:val="10"/>
          <w:sz w:val="24"/>
          <w:szCs w:val="24"/>
          <w:lang w:val="uk-UA" w:eastAsia="ru-RU"/>
        </w:rPr>
        <w:t>,</w:t>
      </w:r>
      <w:r w:rsidR="0074331C" w:rsidRPr="0074331C">
        <w:rPr>
          <w:spacing w:val="10"/>
          <w:sz w:val="24"/>
          <w:szCs w:val="24"/>
          <w:lang w:val="uk-UA" w:eastAsia="ru-RU"/>
        </w:rPr>
        <w:t xml:space="preserve"> </w:t>
      </w:r>
      <w:r w:rsidR="0074331C">
        <w:rPr>
          <w:spacing w:val="10"/>
          <w:sz w:val="24"/>
          <w:szCs w:val="24"/>
          <w:lang w:val="uk-UA" w:eastAsia="ru-RU"/>
        </w:rPr>
        <w:t xml:space="preserve">що розміщений за адресою: м. Дубно, вул. </w:t>
      </w:r>
      <w:proofErr w:type="spellStart"/>
      <w:r w:rsidR="0074331C">
        <w:rPr>
          <w:spacing w:val="10"/>
          <w:sz w:val="24"/>
          <w:szCs w:val="24"/>
          <w:lang w:val="uk-UA" w:eastAsia="ru-RU"/>
        </w:rPr>
        <w:t>Семидубська</w:t>
      </w:r>
      <w:proofErr w:type="spellEnd"/>
      <w:r w:rsidR="0074331C">
        <w:rPr>
          <w:spacing w:val="10"/>
          <w:sz w:val="24"/>
          <w:szCs w:val="24"/>
          <w:lang w:val="uk-UA" w:eastAsia="ru-RU"/>
        </w:rPr>
        <w:t>, 10</w:t>
      </w:r>
      <w:r w:rsidR="00A715A7">
        <w:rPr>
          <w:spacing w:val="10"/>
          <w:sz w:val="24"/>
          <w:szCs w:val="24"/>
          <w:lang w:val="uk-UA" w:eastAsia="ru-RU"/>
        </w:rPr>
        <w:t>1</w:t>
      </w:r>
      <w:r w:rsidR="0074331C">
        <w:rPr>
          <w:spacing w:val="10"/>
          <w:sz w:val="24"/>
          <w:szCs w:val="24"/>
          <w:lang w:val="uk-UA" w:eastAsia="ru-RU"/>
        </w:rPr>
        <w:t>)</w:t>
      </w:r>
      <w:r w:rsidRPr="00851807">
        <w:rPr>
          <w:spacing w:val="10"/>
          <w:sz w:val="24"/>
          <w:szCs w:val="24"/>
          <w:lang w:val="uk-UA" w:eastAsia="ru-RU"/>
        </w:rPr>
        <w:t xml:space="preserve">  не підляга</w:t>
      </w:r>
      <w:r w:rsidR="0074331C">
        <w:rPr>
          <w:spacing w:val="10"/>
          <w:sz w:val="24"/>
          <w:szCs w:val="24"/>
          <w:lang w:val="uk-UA" w:eastAsia="ru-RU"/>
        </w:rPr>
        <w:t>є</w:t>
      </w:r>
      <w:r w:rsidRPr="00851807">
        <w:rPr>
          <w:spacing w:val="10"/>
          <w:sz w:val="24"/>
          <w:szCs w:val="24"/>
          <w:lang w:val="uk-UA" w:eastAsia="ru-RU"/>
        </w:rPr>
        <w:t xml:space="preserve"> взяттю на державний облік. </w:t>
      </w:r>
      <w:r w:rsidR="007E3030" w:rsidRPr="007E3030">
        <w:rPr>
          <w:spacing w:val="10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 України</w:t>
      </w:r>
      <w:r w:rsidR="007E3030">
        <w:rPr>
          <w:spacing w:val="10"/>
          <w:sz w:val="24"/>
          <w:szCs w:val="24"/>
          <w:lang w:val="uk-UA" w:eastAsia="ru-RU"/>
        </w:rPr>
        <w:t>.</w:t>
      </w:r>
      <w:r w:rsidR="007E3030" w:rsidRPr="007E3030">
        <w:rPr>
          <w:spacing w:val="10"/>
          <w:sz w:val="24"/>
          <w:szCs w:val="24"/>
          <w:lang w:val="uk-UA" w:eastAsia="ru-RU"/>
        </w:rPr>
        <w:t xml:space="preserve">   Приземні концентрації забруднюючих речовин, що створюються викидами підприємства,  не перевищують встановлених гігієнічних нормативів.</w:t>
      </w:r>
    </w:p>
    <w:p w:rsidR="007D4AFB" w:rsidRPr="00851807" w:rsidRDefault="007D4AFB" w:rsidP="007D4AFB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 w:eastAsia="ru-RU"/>
        </w:rPr>
      </w:pPr>
      <w:r w:rsidRPr="00851807">
        <w:rPr>
          <w:spacing w:val="10"/>
          <w:sz w:val="24"/>
          <w:szCs w:val="24"/>
          <w:lang w:val="uk-UA" w:eastAsia="ru-RU"/>
        </w:rPr>
        <w:t xml:space="preserve"> Регулювання викидів забруднюючих речовин</w:t>
      </w:r>
      <w:r w:rsidR="007E3030">
        <w:rPr>
          <w:spacing w:val="10"/>
          <w:sz w:val="24"/>
          <w:szCs w:val="24"/>
          <w:lang w:val="uk-UA" w:eastAsia="ru-RU"/>
        </w:rPr>
        <w:t xml:space="preserve"> від неорганізованих джерел викидів</w:t>
      </w:r>
      <w:r w:rsidRPr="00851807">
        <w:rPr>
          <w:spacing w:val="10"/>
          <w:sz w:val="24"/>
          <w:szCs w:val="24"/>
          <w:lang w:val="uk-UA" w:eastAsia="ru-RU"/>
        </w:rPr>
        <w:t xml:space="preserve"> здійснюється шляхом встановлення умов до технологічного процесу, обладнання та споруд, вимог щодо неорганізованих джерел викидів. </w:t>
      </w:r>
    </w:p>
    <w:p w:rsidR="007E3030" w:rsidRPr="00DF51B7" w:rsidRDefault="007E3030" w:rsidP="007E3030">
      <w:pPr>
        <w:suppressAutoHyphens/>
        <w:spacing w:line="360" w:lineRule="auto"/>
        <w:ind w:firstLine="709"/>
        <w:jc w:val="both"/>
        <w:rPr>
          <w:spacing w:val="10"/>
          <w:sz w:val="24"/>
          <w:lang w:val="uk-UA" w:eastAsia="ru-RU"/>
        </w:rPr>
      </w:pPr>
      <w:r w:rsidRPr="00DF51B7">
        <w:rPr>
          <w:spacing w:val="10"/>
          <w:sz w:val="24"/>
          <w:lang w:val="uk-UA" w:eastAsia="ru-RU"/>
        </w:rPr>
        <w:t>За додатковою інформацією звертатися за адресою</w:t>
      </w:r>
      <w:r>
        <w:rPr>
          <w:spacing w:val="10"/>
          <w:sz w:val="24"/>
          <w:lang w:val="uk-UA" w:eastAsia="ru-RU"/>
        </w:rPr>
        <w:t xml:space="preserve"> (юридична адреса)</w:t>
      </w:r>
      <w:r w:rsidRPr="00DF51B7">
        <w:rPr>
          <w:spacing w:val="10"/>
          <w:sz w:val="24"/>
          <w:lang w:val="uk-UA" w:eastAsia="ru-RU"/>
        </w:rPr>
        <w:t xml:space="preserve">: м. </w:t>
      </w:r>
      <w:r>
        <w:rPr>
          <w:spacing w:val="10"/>
          <w:sz w:val="24"/>
          <w:lang w:val="uk-UA" w:eastAsia="ru-RU"/>
        </w:rPr>
        <w:t>Дубно</w:t>
      </w:r>
      <w:r w:rsidRPr="00DF51B7">
        <w:rPr>
          <w:spacing w:val="10"/>
          <w:sz w:val="24"/>
          <w:lang w:val="uk-UA" w:eastAsia="ru-RU"/>
        </w:rPr>
        <w:t>,</w:t>
      </w:r>
      <w:r>
        <w:rPr>
          <w:spacing w:val="10"/>
          <w:sz w:val="24"/>
          <w:lang w:val="uk-UA" w:eastAsia="ru-RU"/>
        </w:rPr>
        <w:t xml:space="preserve"> Рівненська область,</w:t>
      </w:r>
      <w:r w:rsidRPr="00DF51B7">
        <w:rPr>
          <w:spacing w:val="10"/>
          <w:sz w:val="24"/>
          <w:lang w:val="uk-UA" w:eastAsia="ru-RU"/>
        </w:rPr>
        <w:t xml:space="preserve"> вул. </w:t>
      </w:r>
      <w:r>
        <w:rPr>
          <w:spacing w:val="10"/>
          <w:sz w:val="24"/>
          <w:lang w:val="uk-UA" w:eastAsia="ru-RU"/>
        </w:rPr>
        <w:t>Замкова</w:t>
      </w:r>
      <w:r w:rsidRPr="00DF51B7">
        <w:rPr>
          <w:spacing w:val="10"/>
          <w:sz w:val="24"/>
          <w:szCs w:val="24"/>
          <w:lang w:val="uk-UA" w:eastAsia="ru-RU"/>
        </w:rPr>
        <w:t>, буд.5</w:t>
      </w:r>
      <w:r>
        <w:rPr>
          <w:spacing w:val="10"/>
          <w:sz w:val="24"/>
          <w:szCs w:val="24"/>
          <w:lang w:val="uk-UA" w:eastAsia="ru-RU"/>
        </w:rPr>
        <w:t>1,</w:t>
      </w:r>
      <w:r w:rsidRPr="00DF51B7">
        <w:rPr>
          <w:spacing w:val="10"/>
          <w:sz w:val="24"/>
          <w:lang w:val="uk-UA" w:eastAsia="ru-RU"/>
        </w:rPr>
        <w:t xml:space="preserve"> тел. </w:t>
      </w:r>
      <w:r>
        <w:rPr>
          <w:spacing w:val="10"/>
          <w:sz w:val="24"/>
          <w:lang w:val="uk-UA" w:eastAsia="ru-RU"/>
        </w:rPr>
        <w:t>093 177 0561</w:t>
      </w:r>
      <w:r w:rsidRPr="00DF51B7">
        <w:rPr>
          <w:spacing w:val="10"/>
          <w:sz w:val="24"/>
          <w:lang w:val="uk-UA" w:eastAsia="ru-RU"/>
        </w:rPr>
        <w:t>.</w:t>
      </w:r>
    </w:p>
    <w:p w:rsidR="007D4AFB" w:rsidRPr="00F6792E" w:rsidRDefault="007E3030" w:rsidP="007E3030">
      <w:pPr>
        <w:spacing w:line="360" w:lineRule="auto"/>
        <w:ind w:firstLine="709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F6792E">
        <w:rPr>
          <w:color w:val="auto"/>
          <w:spacing w:val="10"/>
          <w:sz w:val="24"/>
          <w:lang w:val="uk-UA" w:eastAsia="ru-RU"/>
        </w:rPr>
        <w:t>Зауваження громадських організацій та окремих громадян можуть надсил</w:t>
      </w:r>
      <w:r w:rsidRPr="00F6792E">
        <w:rPr>
          <w:color w:val="auto"/>
          <w:spacing w:val="10"/>
          <w:sz w:val="24"/>
          <w:lang w:val="uk-UA" w:eastAsia="ru-RU"/>
        </w:rPr>
        <w:t>а</w:t>
      </w:r>
      <w:r w:rsidRPr="00F6792E">
        <w:rPr>
          <w:color w:val="auto"/>
          <w:spacing w:val="10"/>
          <w:sz w:val="24"/>
          <w:lang w:val="uk-UA" w:eastAsia="ru-RU"/>
        </w:rPr>
        <w:t xml:space="preserve">тися на протязі 30 днів з моменту публікації до </w:t>
      </w:r>
      <w:r w:rsidR="00F6792E" w:rsidRPr="00F6792E">
        <w:rPr>
          <w:color w:val="auto"/>
          <w:spacing w:val="10"/>
          <w:sz w:val="24"/>
          <w:lang w:val="uk-UA" w:eastAsia="ru-RU"/>
        </w:rPr>
        <w:t>Рівненської ОДА</w:t>
      </w:r>
      <w:r w:rsidRPr="00F6792E">
        <w:rPr>
          <w:color w:val="auto"/>
          <w:spacing w:val="10"/>
          <w:sz w:val="24"/>
          <w:lang w:val="uk-UA" w:eastAsia="ru-RU"/>
        </w:rPr>
        <w:t xml:space="preserve">  (</w:t>
      </w:r>
      <w:r w:rsidR="00F6792E" w:rsidRPr="00F6792E">
        <w:rPr>
          <w:color w:val="auto"/>
          <w:spacing w:val="10"/>
          <w:sz w:val="24"/>
          <w:lang w:eastAsia="ru-RU"/>
        </w:rPr>
        <w:t xml:space="preserve">33028, </w:t>
      </w:r>
      <w:proofErr w:type="spellStart"/>
      <w:r w:rsidR="00F6792E" w:rsidRPr="00F6792E">
        <w:rPr>
          <w:color w:val="auto"/>
          <w:spacing w:val="10"/>
          <w:sz w:val="24"/>
          <w:lang w:eastAsia="ru-RU"/>
        </w:rPr>
        <w:t>м.Рівне</w:t>
      </w:r>
      <w:proofErr w:type="spellEnd"/>
      <w:r w:rsidR="00F6792E" w:rsidRPr="00F6792E">
        <w:rPr>
          <w:color w:val="auto"/>
          <w:spacing w:val="10"/>
          <w:sz w:val="24"/>
          <w:lang w:eastAsia="ru-RU"/>
        </w:rPr>
        <w:t xml:space="preserve">, майдан </w:t>
      </w:r>
      <w:proofErr w:type="spellStart"/>
      <w:r w:rsidR="00F6792E" w:rsidRPr="00F6792E">
        <w:rPr>
          <w:color w:val="auto"/>
          <w:spacing w:val="10"/>
          <w:sz w:val="24"/>
          <w:lang w:eastAsia="ru-RU"/>
        </w:rPr>
        <w:t>Просвіти</w:t>
      </w:r>
      <w:proofErr w:type="spellEnd"/>
      <w:r w:rsidR="00F6792E" w:rsidRPr="00F6792E">
        <w:rPr>
          <w:color w:val="auto"/>
          <w:spacing w:val="10"/>
          <w:sz w:val="24"/>
          <w:lang w:eastAsia="ru-RU"/>
        </w:rPr>
        <w:t>, 1</w:t>
      </w:r>
      <w:r w:rsidRPr="00F6792E">
        <w:rPr>
          <w:color w:val="auto"/>
          <w:spacing w:val="10"/>
          <w:sz w:val="24"/>
          <w:lang w:val="uk-UA" w:eastAsia="ru-RU"/>
        </w:rPr>
        <w:t xml:space="preserve">). </w:t>
      </w:r>
    </w:p>
    <w:p w:rsidR="00D10368" w:rsidRDefault="00D10368" w:rsidP="001E3A4F">
      <w:pPr>
        <w:spacing w:line="360" w:lineRule="auto"/>
        <w:ind w:firstLine="851"/>
        <w:jc w:val="both"/>
        <w:rPr>
          <w:spacing w:val="10"/>
          <w:lang w:val="uk-UA"/>
        </w:rPr>
      </w:pPr>
    </w:p>
    <w:sectPr w:rsidR="00D10368" w:rsidSect="007E3030">
      <w:headerReference w:type="default" r:id="rId8"/>
      <w:pgSz w:w="11906" w:h="16838"/>
      <w:pgMar w:top="1134" w:right="851" w:bottom="284" w:left="1701" w:header="720" w:footer="720" w:gutter="0"/>
      <w:pgNumType w:start="7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AD" w:rsidRDefault="007213AD" w:rsidP="00D10368">
      <w:r>
        <w:separator/>
      </w:r>
    </w:p>
  </w:endnote>
  <w:endnote w:type="continuationSeparator" w:id="0">
    <w:p w:rsidR="007213AD" w:rsidRDefault="007213AD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AD" w:rsidRDefault="007213AD" w:rsidP="00D10368">
      <w:r>
        <w:separator/>
      </w:r>
    </w:p>
  </w:footnote>
  <w:footnote w:type="continuationSeparator" w:id="0">
    <w:p w:rsidR="007213AD" w:rsidRDefault="007213AD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5A" w:rsidRPr="00974B5A" w:rsidRDefault="00974B5A">
    <w:pPr>
      <w:pStyle w:val="a4"/>
      <w:jc w:val="right"/>
      <w:rPr>
        <w:sz w:val="24"/>
        <w:szCs w:val="24"/>
      </w:rPr>
    </w:pPr>
  </w:p>
  <w:p w:rsidR="00757B9C" w:rsidRPr="00757B9C" w:rsidRDefault="00757B9C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32E"/>
    <w:multiLevelType w:val="hybridMultilevel"/>
    <w:tmpl w:val="7C86C07E"/>
    <w:lvl w:ilvl="0" w:tplc="1F02FA22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53414"/>
    <w:rsid w:val="00070FFC"/>
    <w:rsid w:val="000A1F80"/>
    <w:rsid w:val="000F232D"/>
    <w:rsid w:val="001269A7"/>
    <w:rsid w:val="00151668"/>
    <w:rsid w:val="00164036"/>
    <w:rsid w:val="001917A3"/>
    <w:rsid w:val="00194BF7"/>
    <w:rsid w:val="00195A96"/>
    <w:rsid w:val="001A12AF"/>
    <w:rsid w:val="001D6B3B"/>
    <w:rsid w:val="001D792B"/>
    <w:rsid w:val="001E032B"/>
    <w:rsid w:val="001E1300"/>
    <w:rsid w:val="001E3A4F"/>
    <w:rsid w:val="0020143C"/>
    <w:rsid w:val="00213577"/>
    <w:rsid w:val="00214DDE"/>
    <w:rsid w:val="0022462C"/>
    <w:rsid w:val="00245EC3"/>
    <w:rsid w:val="00250352"/>
    <w:rsid w:val="002641B2"/>
    <w:rsid w:val="002956AE"/>
    <w:rsid w:val="002C340D"/>
    <w:rsid w:val="00312B48"/>
    <w:rsid w:val="003335FC"/>
    <w:rsid w:val="00340D8E"/>
    <w:rsid w:val="00357DC0"/>
    <w:rsid w:val="00384A7F"/>
    <w:rsid w:val="003B3566"/>
    <w:rsid w:val="003C3FE8"/>
    <w:rsid w:val="003D2A43"/>
    <w:rsid w:val="003D3B8F"/>
    <w:rsid w:val="003E22D5"/>
    <w:rsid w:val="00462AA0"/>
    <w:rsid w:val="004C09C1"/>
    <w:rsid w:val="004E2148"/>
    <w:rsid w:val="005242AA"/>
    <w:rsid w:val="00584B88"/>
    <w:rsid w:val="00604872"/>
    <w:rsid w:val="00663923"/>
    <w:rsid w:val="006A2510"/>
    <w:rsid w:val="006A704A"/>
    <w:rsid w:val="006C5DB2"/>
    <w:rsid w:val="006D102D"/>
    <w:rsid w:val="007213AD"/>
    <w:rsid w:val="0074331C"/>
    <w:rsid w:val="00757B9C"/>
    <w:rsid w:val="007772BD"/>
    <w:rsid w:val="0079282B"/>
    <w:rsid w:val="00796483"/>
    <w:rsid w:val="007A2716"/>
    <w:rsid w:val="007A2959"/>
    <w:rsid w:val="007A2E0D"/>
    <w:rsid w:val="007D4AFB"/>
    <w:rsid w:val="007E3030"/>
    <w:rsid w:val="007E5FAF"/>
    <w:rsid w:val="00803E6F"/>
    <w:rsid w:val="0081322F"/>
    <w:rsid w:val="008440AC"/>
    <w:rsid w:val="00851807"/>
    <w:rsid w:val="009400E2"/>
    <w:rsid w:val="00974B5A"/>
    <w:rsid w:val="009852C5"/>
    <w:rsid w:val="009B7729"/>
    <w:rsid w:val="009E26B1"/>
    <w:rsid w:val="009F2F24"/>
    <w:rsid w:val="00A4069B"/>
    <w:rsid w:val="00A715A7"/>
    <w:rsid w:val="00AA3295"/>
    <w:rsid w:val="00AE7D55"/>
    <w:rsid w:val="00AF3C27"/>
    <w:rsid w:val="00AF4D6D"/>
    <w:rsid w:val="00AF7DC6"/>
    <w:rsid w:val="00B15D32"/>
    <w:rsid w:val="00B34772"/>
    <w:rsid w:val="00B51197"/>
    <w:rsid w:val="00B91CD3"/>
    <w:rsid w:val="00B9301F"/>
    <w:rsid w:val="00BD7BA9"/>
    <w:rsid w:val="00BF14C6"/>
    <w:rsid w:val="00C214D7"/>
    <w:rsid w:val="00C36B31"/>
    <w:rsid w:val="00C54126"/>
    <w:rsid w:val="00C72878"/>
    <w:rsid w:val="00C91261"/>
    <w:rsid w:val="00CE17D5"/>
    <w:rsid w:val="00D10368"/>
    <w:rsid w:val="00D308C7"/>
    <w:rsid w:val="00D34990"/>
    <w:rsid w:val="00D70AEE"/>
    <w:rsid w:val="00D75971"/>
    <w:rsid w:val="00D9424F"/>
    <w:rsid w:val="00E20175"/>
    <w:rsid w:val="00E678D9"/>
    <w:rsid w:val="00E84380"/>
    <w:rsid w:val="00EC1FF8"/>
    <w:rsid w:val="00EE7AA0"/>
    <w:rsid w:val="00F02570"/>
    <w:rsid w:val="00F44FF3"/>
    <w:rsid w:val="00F525AC"/>
    <w:rsid w:val="00F56F20"/>
    <w:rsid w:val="00F6792E"/>
    <w:rsid w:val="00F67FEA"/>
    <w:rsid w:val="00F77F18"/>
    <w:rsid w:val="00F84C7B"/>
    <w:rsid w:val="00FA26DA"/>
    <w:rsid w:val="00FC1A0C"/>
    <w:rsid w:val="00FD2C63"/>
    <w:rsid w:val="00FD6CED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3D2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3D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2020-07-29T14:49:00Z</cp:lastPrinted>
  <dcterms:created xsi:type="dcterms:W3CDTF">2022-11-28T20:32:00Z</dcterms:created>
  <dcterms:modified xsi:type="dcterms:W3CDTF">2022-11-28T20:32:00Z</dcterms:modified>
</cp:coreProperties>
</file>