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D2" w:rsidRPr="00E26105" w:rsidRDefault="00E35FD2" w:rsidP="00E35FD2">
      <w:pPr>
        <w:pStyle w:val="2"/>
        <w:ind w:firstLine="708"/>
        <w:jc w:val="both"/>
        <w:rPr>
          <w:rStyle w:val="tx1"/>
          <w:b w:val="0"/>
          <w:iCs/>
        </w:rPr>
      </w:pPr>
      <w:bookmarkStart w:id="0" w:name="_GoBack"/>
      <w:bookmarkEnd w:id="0"/>
      <w:r>
        <w:rPr>
          <w:rStyle w:val="tx1"/>
          <w:b w:val="0"/>
          <w:iCs/>
        </w:rPr>
        <w:t>ТОВ</w:t>
      </w:r>
      <w:r w:rsidRPr="00CF177C">
        <w:rPr>
          <w:rStyle w:val="tx1"/>
          <w:b w:val="0"/>
          <w:iCs/>
        </w:rPr>
        <w:t xml:space="preserve"> «</w:t>
      </w:r>
      <w:r>
        <w:rPr>
          <w:rStyle w:val="tx1"/>
          <w:b w:val="0"/>
          <w:iCs/>
        </w:rPr>
        <w:t>НІЦ «Сканер</w:t>
      </w:r>
      <w:r w:rsidRPr="00CF177C">
        <w:rPr>
          <w:rStyle w:val="tx1"/>
          <w:b w:val="0"/>
          <w:iCs/>
        </w:rPr>
        <w:t>»</w:t>
      </w:r>
      <w:r>
        <w:rPr>
          <w:rStyle w:val="tx1"/>
          <w:b w:val="0"/>
          <w:iCs/>
        </w:rPr>
        <w:t xml:space="preserve">, що знаходиться за адресою: м. Черкаси, вул. Смілянська, 122/1 має </w:t>
      </w:r>
      <w:r w:rsidRPr="00CF177C">
        <w:t>намір отримати дозвіл на викиди забруднюючих речовин в атмосферне повітря</w:t>
      </w:r>
      <w:r>
        <w:t>.</w:t>
      </w:r>
    </w:p>
    <w:p w:rsidR="00E35FD2" w:rsidRDefault="00E35FD2" w:rsidP="00E35FD2">
      <w:pPr>
        <w:pStyle w:val="2"/>
        <w:ind w:firstLine="708"/>
        <w:jc w:val="both"/>
        <w:rPr>
          <w:rStyle w:val="tx1"/>
          <w:b w:val="0"/>
          <w:iCs/>
        </w:rPr>
      </w:pPr>
      <w:r>
        <w:rPr>
          <w:rStyle w:val="tx1"/>
          <w:b w:val="0"/>
          <w:iCs/>
        </w:rPr>
        <w:t>Основним видом діяльності ТОВ</w:t>
      </w:r>
      <w:r w:rsidRPr="00CF177C">
        <w:rPr>
          <w:rStyle w:val="tx1"/>
          <w:b w:val="0"/>
          <w:iCs/>
        </w:rPr>
        <w:t xml:space="preserve"> «</w:t>
      </w:r>
      <w:r>
        <w:rPr>
          <w:rStyle w:val="tx1"/>
          <w:b w:val="0"/>
          <w:iCs/>
        </w:rPr>
        <w:t>НІЦ «Сканер</w:t>
      </w:r>
      <w:r w:rsidRPr="00CF177C">
        <w:rPr>
          <w:rStyle w:val="tx1"/>
          <w:b w:val="0"/>
          <w:iCs/>
        </w:rPr>
        <w:t>»</w:t>
      </w:r>
      <w:r>
        <w:rPr>
          <w:rStyle w:val="tx1"/>
          <w:b w:val="0"/>
          <w:iCs/>
        </w:rPr>
        <w:t xml:space="preserve"> є виробництво оптичних приладів та фотографічного устаткування. </w:t>
      </w:r>
    </w:p>
    <w:p w:rsidR="00E35FD2" w:rsidRPr="00471CDB" w:rsidRDefault="00E35FD2" w:rsidP="00E35FD2">
      <w:pPr>
        <w:ind w:firstLine="708"/>
        <w:jc w:val="both"/>
        <w:rPr>
          <w:rStyle w:val="tx1"/>
          <w:b w:val="0"/>
          <w:iCs/>
        </w:rPr>
      </w:pPr>
      <w:r w:rsidRPr="00471CDB">
        <w:rPr>
          <w:rStyle w:val="tx1"/>
          <w:b w:val="0"/>
          <w:iCs/>
        </w:rPr>
        <w:t xml:space="preserve">Джерелами </w:t>
      </w:r>
      <w:r>
        <w:rPr>
          <w:rStyle w:val="tx1"/>
          <w:b w:val="0"/>
          <w:iCs/>
        </w:rPr>
        <w:t>утворення</w:t>
      </w:r>
      <w:r w:rsidRPr="00471CDB">
        <w:rPr>
          <w:rStyle w:val="tx1"/>
          <w:b w:val="0"/>
          <w:iCs/>
        </w:rPr>
        <w:t xml:space="preserve"> шкідливих речовин є опалювальні котли на газу, </w:t>
      </w:r>
      <w:r w:rsidRPr="003A3349">
        <w:rPr>
          <w:rStyle w:val="FontStyle20"/>
          <w:b w:val="0"/>
          <w:lang w:eastAsia="uk-UA"/>
        </w:rPr>
        <w:t>дільниця механічної обробки</w:t>
      </w:r>
      <w:r>
        <w:rPr>
          <w:rStyle w:val="FontStyle20"/>
          <w:b w:val="0"/>
          <w:lang w:eastAsia="uk-UA"/>
        </w:rPr>
        <w:t xml:space="preserve">, </w:t>
      </w:r>
      <w:r w:rsidRPr="003A3349">
        <w:rPr>
          <w:rStyle w:val="FontStyle20"/>
          <w:b w:val="0"/>
          <w:lang w:eastAsia="uk-UA"/>
        </w:rPr>
        <w:t>заточна дільниця</w:t>
      </w:r>
      <w:r>
        <w:rPr>
          <w:rStyle w:val="FontStyle20"/>
          <w:b w:val="0"/>
          <w:lang w:eastAsia="uk-UA"/>
        </w:rPr>
        <w:t xml:space="preserve">, </w:t>
      </w:r>
      <w:r w:rsidRPr="003A3349">
        <w:rPr>
          <w:rStyle w:val="FontStyle20"/>
          <w:b w:val="0"/>
          <w:lang w:eastAsia="uk-UA"/>
        </w:rPr>
        <w:t>зварювальна дільниця</w:t>
      </w:r>
      <w:r>
        <w:rPr>
          <w:rStyle w:val="FontStyle20"/>
          <w:b w:val="0"/>
          <w:lang w:eastAsia="uk-UA"/>
        </w:rPr>
        <w:t xml:space="preserve">, </w:t>
      </w:r>
      <w:r w:rsidRPr="003A3349">
        <w:rPr>
          <w:rStyle w:val="FontStyle20"/>
          <w:b w:val="0"/>
          <w:lang w:eastAsia="uk-UA"/>
        </w:rPr>
        <w:t>заготівельно-рихтовочна дільниця</w:t>
      </w:r>
      <w:r>
        <w:rPr>
          <w:rStyle w:val="FontStyle20"/>
          <w:b w:val="0"/>
          <w:lang w:eastAsia="uk-UA"/>
        </w:rPr>
        <w:t xml:space="preserve">, </w:t>
      </w:r>
      <w:r w:rsidRPr="003A3349">
        <w:rPr>
          <w:rStyle w:val="FontStyle20"/>
          <w:b w:val="0"/>
          <w:lang w:eastAsia="uk-UA"/>
        </w:rPr>
        <w:t>слюсарна дільниця</w:t>
      </w:r>
      <w:r>
        <w:rPr>
          <w:rStyle w:val="FontStyle20"/>
          <w:b w:val="0"/>
          <w:lang w:eastAsia="uk-UA"/>
        </w:rPr>
        <w:t xml:space="preserve">, </w:t>
      </w:r>
      <w:r w:rsidRPr="003A3349">
        <w:rPr>
          <w:rStyle w:val="FontStyle20"/>
          <w:b w:val="0"/>
          <w:lang w:eastAsia="uk-UA"/>
        </w:rPr>
        <w:t>дільниця лазерної різки металів</w:t>
      </w:r>
      <w:r>
        <w:rPr>
          <w:rStyle w:val="FontStyle20"/>
          <w:b w:val="0"/>
          <w:lang w:eastAsia="uk-UA"/>
        </w:rPr>
        <w:t xml:space="preserve">, </w:t>
      </w:r>
      <w:r w:rsidRPr="003A3349">
        <w:rPr>
          <w:rStyle w:val="FontStyle20"/>
          <w:b w:val="0"/>
          <w:lang w:eastAsia="uk-UA"/>
        </w:rPr>
        <w:t>дільниця ЧПУ</w:t>
      </w:r>
      <w:r>
        <w:rPr>
          <w:rStyle w:val="FontStyle20"/>
          <w:b w:val="0"/>
          <w:lang w:eastAsia="uk-UA"/>
        </w:rPr>
        <w:t xml:space="preserve">, </w:t>
      </w:r>
      <w:r w:rsidRPr="003A3349">
        <w:rPr>
          <w:rStyle w:val="FontStyle20"/>
          <w:b w:val="0"/>
          <w:lang w:eastAsia="uk-UA"/>
        </w:rPr>
        <w:t>дільниця очищення оптики</w:t>
      </w:r>
      <w:r>
        <w:rPr>
          <w:rStyle w:val="FontStyle20"/>
          <w:b w:val="0"/>
          <w:lang w:eastAsia="uk-UA"/>
        </w:rPr>
        <w:t xml:space="preserve">, </w:t>
      </w:r>
      <w:r w:rsidRPr="003A3349">
        <w:rPr>
          <w:rStyle w:val="FontStyle20"/>
          <w:b w:val="0"/>
          <w:lang w:eastAsia="uk-UA"/>
        </w:rPr>
        <w:t>заготівельна дільниця</w:t>
      </w:r>
      <w:r>
        <w:rPr>
          <w:rStyle w:val="FontStyle20"/>
          <w:b w:val="0"/>
          <w:lang w:eastAsia="uk-UA"/>
        </w:rPr>
        <w:t xml:space="preserve">, </w:t>
      </w:r>
      <w:r w:rsidRPr="003A3349">
        <w:rPr>
          <w:rStyle w:val="FontStyle20"/>
          <w:b w:val="0"/>
          <w:lang w:eastAsia="uk-UA"/>
        </w:rPr>
        <w:t>збирально-монтажна дільниця</w:t>
      </w:r>
      <w:r>
        <w:rPr>
          <w:rStyle w:val="FontStyle20"/>
          <w:b w:val="0"/>
          <w:lang w:eastAsia="uk-UA"/>
        </w:rPr>
        <w:t xml:space="preserve">, </w:t>
      </w:r>
      <w:r w:rsidRPr="003A3349">
        <w:rPr>
          <w:rStyle w:val="FontStyle20"/>
          <w:b w:val="0"/>
          <w:lang w:eastAsia="uk-UA"/>
        </w:rPr>
        <w:t>малярна дільниця</w:t>
      </w:r>
      <w:r>
        <w:rPr>
          <w:rStyle w:val="FontStyle20"/>
          <w:b w:val="0"/>
          <w:lang w:eastAsia="uk-UA"/>
        </w:rPr>
        <w:t xml:space="preserve">, </w:t>
      </w:r>
      <w:r w:rsidRPr="003A3349">
        <w:rPr>
          <w:rStyle w:val="FontStyle20"/>
          <w:b w:val="0"/>
          <w:lang w:eastAsia="uk-UA"/>
        </w:rPr>
        <w:t>електромонтажна дільниця</w:t>
      </w:r>
      <w:r>
        <w:rPr>
          <w:rStyle w:val="FontStyle20"/>
          <w:b w:val="0"/>
          <w:lang w:eastAsia="uk-UA"/>
        </w:rPr>
        <w:t xml:space="preserve">, </w:t>
      </w:r>
      <w:r w:rsidRPr="003A3349">
        <w:rPr>
          <w:rStyle w:val="FontStyle20"/>
          <w:b w:val="0"/>
          <w:lang w:eastAsia="uk-UA"/>
        </w:rPr>
        <w:t>стоянка автотранспорту</w:t>
      </w:r>
      <w:r w:rsidRPr="00471CDB">
        <w:rPr>
          <w:rStyle w:val="tx1"/>
          <w:b w:val="0"/>
          <w:iCs/>
        </w:rPr>
        <w:t>.</w:t>
      </w:r>
    </w:p>
    <w:p w:rsidR="00E35FD2" w:rsidRDefault="00E35FD2" w:rsidP="00E35FD2">
      <w:pPr>
        <w:ind w:firstLine="708"/>
        <w:jc w:val="both"/>
        <w:rPr>
          <w:snapToGrid w:val="0"/>
          <w:color w:val="000000"/>
        </w:rPr>
      </w:pPr>
      <w:r>
        <w:rPr>
          <w:lang w:eastAsia="ru-RU"/>
        </w:rPr>
        <w:t>Від джерел викидів в атмосферне повітря викидаються наступні речовини</w:t>
      </w:r>
      <w:r>
        <w:t xml:space="preserve">:  </w:t>
      </w:r>
      <w:r>
        <w:rPr>
          <w:snapToGrid w:val="0"/>
          <w:color w:val="000000"/>
        </w:rPr>
        <w:t>о</w:t>
      </w:r>
      <w:r w:rsidRPr="00B1341C">
        <w:rPr>
          <w:snapToGrid w:val="0"/>
          <w:color w:val="000000"/>
        </w:rPr>
        <w:t>ксиди азоту</w:t>
      </w:r>
      <w:r w:rsidR="00FC29D8">
        <w:rPr>
          <w:snapToGrid w:val="0"/>
          <w:color w:val="000000"/>
        </w:rPr>
        <w:t xml:space="preserve"> (0,042 т/рік)</w:t>
      </w:r>
      <w:r w:rsidRPr="00C2357D">
        <w:rPr>
          <w:snapToGrid w:val="0"/>
          <w:color w:val="000000"/>
        </w:rPr>
        <w:t>, оксид вуглецю</w:t>
      </w:r>
      <w:r w:rsidR="00FC29D8" w:rsidRPr="00FC29D8">
        <w:rPr>
          <w:snapToGrid w:val="0"/>
          <w:color w:val="000000"/>
        </w:rPr>
        <w:t xml:space="preserve"> (0</w:t>
      </w:r>
      <w:r w:rsidR="00FC29D8">
        <w:rPr>
          <w:snapToGrid w:val="0"/>
          <w:color w:val="000000"/>
        </w:rPr>
        <w:t>,</w:t>
      </w:r>
      <w:r w:rsidR="00FC29D8" w:rsidRPr="00FC29D8">
        <w:rPr>
          <w:snapToGrid w:val="0"/>
          <w:color w:val="000000"/>
        </w:rPr>
        <w:t>149</w:t>
      </w:r>
      <w:r w:rsidR="00FC29D8">
        <w:rPr>
          <w:snapToGrid w:val="0"/>
          <w:color w:val="000000"/>
        </w:rPr>
        <w:t xml:space="preserve"> т/рік)</w:t>
      </w:r>
      <w:r>
        <w:rPr>
          <w:snapToGrid w:val="0"/>
          <w:color w:val="000000"/>
        </w:rPr>
        <w:t xml:space="preserve">, </w:t>
      </w:r>
      <w:r w:rsidR="00B66055">
        <w:rPr>
          <w:snapToGrid w:val="0"/>
          <w:color w:val="000000"/>
        </w:rPr>
        <w:t xml:space="preserve">алюмінію </w:t>
      </w:r>
      <w:r>
        <w:rPr>
          <w:snapToGrid w:val="0"/>
          <w:color w:val="000000"/>
        </w:rPr>
        <w:t xml:space="preserve">оксид </w:t>
      </w:r>
      <w:r w:rsidR="00FC29D8">
        <w:rPr>
          <w:snapToGrid w:val="0"/>
          <w:color w:val="000000"/>
        </w:rPr>
        <w:t>(0,002 т/рік)</w:t>
      </w:r>
      <w:r>
        <w:rPr>
          <w:snapToGrid w:val="0"/>
          <w:color w:val="000000"/>
        </w:rPr>
        <w:t>, заліз</w:t>
      </w:r>
      <w:r w:rsidR="00B66055">
        <w:rPr>
          <w:snapToGrid w:val="0"/>
          <w:color w:val="000000"/>
        </w:rPr>
        <w:t>о та його сполуки</w:t>
      </w:r>
      <w:r w:rsidR="00FC29D8">
        <w:rPr>
          <w:snapToGrid w:val="0"/>
          <w:color w:val="000000"/>
        </w:rPr>
        <w:t xml:space="preserve"> (0,002 т/рік)</w:t>
      </w:r>
      <w:r>
        <w:rPr>
          <w:snapToGrid w:val="0"/>
          <w:color w:val="000000"/>
        </w:rPr>
        <w:t xml:space="preserve">, </w:t>
      </w:r>
      <w:r w:rsidR="00B66055">
        <w:rPr>
          <w:noProof w:val="0"/>
        </w:rPr>
        <w:t>р</w:t>
      </w:r>
      <w:r w:rsidR="00B66055" w:rsidRPr="00B66055">
        <w:rPr>
          <w:noProof w:val="0"/>
        </w:rPr>
        <w:t>ечовини у вигляді суспендованих твердих частинок</w:t>
      </w:r>
      <w:r w:rsidR="00B66055">
        <w:rPr>
          <w:snapToGrid w:val="0"/>
          <w:color w:val="000000"/>
        </w:rPr>
        <w:t xml:space="preserve"> </w:t>
      </w:r>
      <w:r w:rsidR="00FC29D8">
        <w:rPr>
          <w:snapToGrid w:val="0"/>
          <w:color w:val="000000"/>
        </w:rPr>
        <w:t>(0,804 т/рік)</w:t>
      </w:r>
      <w:r>
        <w:rPr>
          <w:snapToGrid w:val="0"/>
          <w:color w:val="000000"/>
        </w:rPr>
        <w:t xml:space="preserve">, </w:t>
      </w:r>
      <w:r w:rsidR="00B66055">
        <w:rPr>
          <w:snapToGrid w:val="0"/>
          <w:color w:val="000000"/>
        </w:rPr>
        <w:t xml:space="preserve">сірчана кислота (0,028 т/рік) </w:t>
      </w:r>
      <w:r w:rsidRPr="00C2357D">
        <w:rPr>
          <w:snapToGrid w:val="0"/>
          <w:color w:val="000000"/>
        </w:rPr>
        <w:t>та парникові гази</w:t>
      </w:r>
      <w:r w:rsidRPr="00366553">
        <w:t>: метан</w:t>
      </w:r>
      <w:r w:rsidR="00FC29D8">
        <w:t xml:space="preserve"> (0,001 т/рік)</w:t>
      </w:r>
      <w:r w:rsidRPr="00366553">
        <w:t>, діоксид вуглецю</w:t>
      </w:r>
      <w:r w:rsidR="00FC29D8">
        <w:t xml:space="preserve"> (33,265 т)</w:t>
      </w:r>
      <w:r>
        <w:rPr>
          <w:snapToGrid w:val="0"/>
          <w:color w:val="000000"/>
        </w:rPr>
        <w:t>.</w:t>
      </w:r>
      <w:r w:rsidR="00A5128A">
        <w:rPr>
          <w:snapToGrid w:val="0"/>
          <w:color w:val="000000"/>
        </w:rPr>
        <w:t xml:space="preserve"> </w:t>
      </w:r>
    </w:p>
    <w:p w:rsidR="00E35FD2" w:rsidRDefault="00E35FD2" w:rsidP="00E35FD2">
      <w:pPr>
        <w:ind w:firstLine="360"/>
        <w:jc w:val="both"/>
        <w:rPr>
          <w:lang w:eastAsia="ru-RU"/>
        </w:rPr>
      </w:pPr>
      <w:r>
        <w:rPr>
          <w:lang w:eastAsia="ru-RU"/>
        </w:rPr>
        <w:t xml:space="preserve">Сумарний обсяг викидів забруднюючих речовин в атмосферне повітря складає </w:t>
      </w:r>
      <w:r>
        <w:t>1,02</w:t>
      </w:r>
      <w:r w:rsidR="00A5128A">
        <w:t>7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lang w:eastAsia="ru-RU"/>
        </w:rPr>
        <w:t>т/рік.</w:t>
      </w:r>
    </w:p>
    <w:p w:rsidR="00E35FD2" w:rsidRDefault="00E35FD2" w:rsidP="00E35FD2">
      <w:pPr>
        <w:ind w:firstLine="360"/>
        <w:jc w:val="both"/>
        <w:rPr>
          <w:lang w:eastAsia="ru-RU"/>
        </w:rPr>
      </w:pPr>
      <w:r>
        <w:rPr>
          <w:lang w:eastAsia="ru-RU"/>
        </w:rPr>
        <w:t xml:space="preserve">Нормативна санітарно-захисна зона підприємства становить 50 м. На межі санітарно-захисної зони концентрація забруднюючих речовин в атмосферне повітря не перевищує допустимі норми. </w:t>
      </w:r>
    </w:p>
    <w:p w:rsidR="00E35FD2" w:rsidRPr="006D44F1" w:rsidRDefault="00E35FD2" w:rsidP="00E35FD2">
      <w:pPr>
        <w:ind w:firstLine="360"/>
        <w:jc w:val="both"/>
        <w:rPr>
          <w:lang w:val="en-US" w:eastAsia="ru-RU"/>
        </w:rPr>
      </w:pPr>
      <w:r>
        <w:rPr>
          <w:lang w:eastAsia="ru-RU"/>
        </w:rPr>
        <w:t xml:space="preserve">Зауваження та пропозиції громадських організацій і громадян відносно викидів забруднюючих речовин в атмосферному повітрі магазину </w:t>
      </w:r>
      <w:r>
        <w:rPr>
          <w:rStyle w:val="tx1"/>
          <w:b w:val="0"/>
          <w:iCs/>
        </w:rPr>
        <w:t>ТОВ</w:t>
      </w:r>
      <w:r w:rsidRPr="00CF177C">
        <w:rPr>
          <w:rStyle w:val="tx1"/>
          <w:b w:val="0"/>
          <w:iCs/>
        </w:rPr>
        <w:t xml:space="preserve"> «</w:t>
      </w:r>
      <w:r>
        <w:rPr>
          <w:rStyle w:val="tx1"/>
          <w:b w:val="0"/>
          <w:iCs/>
        </w:rPr>
        <w:t>НІЦ «Сканер</w:t>
      </w:r>
      <w:r w:rsidRPr="00CF177C">
        <w:rPr>
          <w:rStyle w:val="tx1"/>
          <w:b w:val="0"/>
          <w:iCs/>
        </w:rPr>
        <w:t>»</w:t>
      </w:r>
      <w:r>
        <w:rPr>
          <w:rStyle w:val="tx1"/>
          <w:b w:val="0"/>
          <w:iCs/>
        </w:rPr>
        <w:t xml:space="preserve"> </w:t>
      </w:r>
      <w:r w:rsidRPr="00332C0A">
        <w:rPr>
          <w:lang w:eastAsia="ru-RU"/>
        </w:rPr>
        <w:t xml:space="preserve"> </w:t>
      </w:r>
      <w:r w:rsidR="006D44F1">
        <w:rPr>
          <w:lang w:eastAsia="ru-RU"/>
        </w:rPr>
        <w:t>можуть надсилатись протягом</w:t>
      </w:r>
      <w:r>
        <w:rPr>
          <w:lang w:eastAsia="ru-RU"/>
        </w:rPr>
        <w:t xml:space="preserve"> 30 днів з моменту опублікування повідомлення до </w:t>
      </w:r>
      <w:r w:rsidRPr="00D273E3">
        <w:rPr>
          <w:lang w:eastAsia="ru-RU"/>
        </w:rPr>
        <w:t>Черкасько</w:t>
      </w:r>
      <w:r>
        <w:rPr>
          <w:lang w:eastAsia="ru-RU"/>
        </w:rPr>
        <w:t>ї</w:t>
      </w:r>
      <w:r w:rsidRPr="00D273E3">
        <w:rPr>
          <w:lang w:eastAsia="ru-RU"/>
        </w:rPr>
        <w:t xml:space="preserve"> </w:t>
      </w:r>
      <w:r w:rsidR="006D44F1">
        <w:rPr>
          <w:lang w:eastAsia="ru-RU"/>
        </w:rPr>
        <w:t>ОДА (ОВА)</w:t>
      </w:r>
      <w:r w:rsidRPr="00D273E3">
        <w:rPr>
          <w:lang w:eastAsia="ru-RU"/>
        </w:rPr>
        <w:t xml:space="preserve"> за адресою м. Черкаси, </w:t>
      </w:r>
      <w:r w:rsidR="006D44F1">
        <w:rPr>
          <w:lang w:eastAsia="ru-RU"/>
        </w:rPr>
        <w:t>бульв</w:t>
      </w:r>
      <w:r w:rsidRPr="00D273E3">
        <w:rPr>
          <w:lang w:eastAsia="ru-RU"/>
        </w:rPr>
        <w:t xml:space="preserve">. </w:t>
      </w:r>
      <w:r w:rsidR="006D44F1">
        <w:rPr>
          <w:lang w:eastAsia="ru-RU"/>
        </w:rPr>
        <w:t>Шевченка</w:t>
      </w:r>
      <w:r w:rsidRPr="00D273E3">
        <w:rPr>
          <w:lang w:eastAsia="ru-RU"/>
        </w:rPr>
        <w:t xml:space="preserve">, </w:t>
      </w:r>
      <w:r w:rsidR="006D44F1">
        <w:rPr>
          <w:lang w:eastAsia="ru-RU"/>
        </w:rPr>
        <w:t>185</w:t>
      </w:r>
      <w:r w:rsidRPr="00D273E3">
        <w:rPr>
          <w:lang w:eastAsia="ru-RU"/>
        </w:rPr>
        <w:t xml:space="preserve">, тел. </w:t>
      </w:r>
      <w:r w:rsidR="006D44F1">
        <w:rPr>
          <w:lang w:eastAsia="ru-RU"/>
        </w:rPr>
        <w:t xml:space="preserve">37-29-15, 36-11-13, 37-60-01, 37-22-49, 33-73-13, електронна пошта: </w:t>
      </w:r>
      <w:r w:rsidR="006D44F1">
        <w:rPr>
          <w:lang w:val="en-US" w:eastAsia="ru-RU"/>
        </w:rPr>
        <w:t>zvernennya</w:t>
      </w:r>
      <w:r>
        <w:rPr>
          <w:lang w:eastAsia="ru-RU"/>
        </w:rPr>
        <w:t>.</w:t>
      </w:r>
      <w:r w:rsidR="006D44F1">
        <w:rPr>
          <w:lang w:val="en-US" w:eastAsia="ru-RU"/>
        </w:rPr>
        <w:t>oda@gmail.com</w:t>
      </w:r>
    </w:p>
    <w:p w:rsidR="00E35FD2" w:rsidRPr="00E1728C" w:rsidRDefault="00E35FD2" w:rsidP="00E35FD2">
      <w:pPr>
        <w:rPr>
          <w:lang w:eastAsia="ru-RU"/>
        </w:rPr>
      </w:pPr>
    </w:p>
    <w:p w:rsidR="00E35FD2" w:rsidRPr="006D44F1" w:rsidRDefault="00E35FD2" w:rsidP="00E35FD2">
      <w:pPr>
        <w:rPr>
          <w:lang w:eastAsia="ru-RU"/>
        </w:rPr>
      </w:pPr>
    </w:p>
    <w:p w:rsidR="00697AB3" w:rsidRDefault="00697AB3"/>
    <w:sectPr w:rsidR="00697AB3" w:rsidSect="0069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D2"/>
    <w:rsid w:val="003F2A10"/>
    <w:rsid w:val="00697AB3"/>
    <w:rsid w:val="006D44F1"/>
    <w:rsid w:val="00872CEC"/>
    <w:rsid w:val="009530ED"/>
    <w:rsid w:val="00A5128A"/>
    <w:rsid w:val="00B66055"/>
    <w:rsid w:val="00E35FD2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D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5FD2"/>
    <w:pPr>
      <w:jc w:val="center"/>
    </w:pPr>
  </w:style>
  <w:style w:type="character" w:customStyle="1" w:styleId="20">
    <w:name w:val="Основной текст 2 Знак"/>
    <w:basedOn w:val="a0"/>
    <w:link w:val="2"/>
    <w:rsid w:val="00E35FD2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customStyle="1" w:styleId="tx1">
    <w:name w:val="tx1"/>
    <w:rsid w:val="00E35FD2"/>
    <w:rPr>
      <w:b/>
      <w:bCs/>
    </w:rPr>
  </w:style>
  <w:style w:type="character" w:customStyle="1" w:styleId="FontStyle20">
    <w:name w:val="Font Style20"/>
    <w:uiPriority w:val="99"/>
    <w:rsid w:val="00E35FD2"/>
    <w:rPr>
      <w:rFonts w:ascii="Times New Roman" w:hAnsi="Times New Roman" w:cs="Times New Roman"/>
      <w:b/>
      <w:bCs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D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5FD2"/>
    <w:pPr>
      <w:jc w:val="center"/>
    </w:pPr>
  </w:style>
  <w:style w:type="character" w:customStyle="1" w:styleId="20">
    <w:name w:val="Основной текст 2 Знак"/>
    <w:basedOn w:val="a0"/>
    <w:link w:val="2"/>
    <w:rsid w:val="00E35FD2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customStyle="1" w:styleId="tx1">
    <w:name w:val="tx1"/>
    <w:rsid w:val="00E35FD2"/>
    <w:rPr>
      <w:b/>
      <w:bCs/>
    </w:rPr>
  </w:style>
  <w:style w:type="character" w:customStyle="1" w:styleId="FontStyle20">
    <w:name w:val="Font Style20"/>
    <w:uiPriority w:val="99"/>
    <w:rsid w:val="00E35FD2"/>
    <w:rPr>
      <w:rFonts w:ascii="Times New Roman" w:hAnsi="Times New Roman" w:cs="Times New Roman"/>
      <w:b/>
      <w:bCs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user</cp:lastModifiedBy>
  <cp:revision>2</cp:revision>
  <dcterms:created xsi:type="dcterms:W3CDTF">2022-11-11T19:55:00Z</dcterms:created>
  <dcterms:modified xsi:type="dcterms:W3CDTF">2022-11-11T19:55:00Z</dcterms:modified>
</cp:coreProperties>
</file>