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B" w:rsidRPr="00885F87" w:rsidRDefault="0032167B" w:rsidP="0032167B">
      <w:pPr>
        <w:keepNext/>
        <w:keepLines/>
        <w:jc w:val="center"/>
        <w:rPr>
          <w:b/>
          <w:lang w:val="uk-UA"/>
        </w:rPr>
      </w:pPr>
      <w:bookmarkStart w:id="0" w:name="_Hlk89769568"/>
      <w:bookmarkStart w:id="1" w:name="_GoBack"/>
      <w:bookmarkEnd w:id="1"/>
      <w:r w:rsidRPr="00885F87">
        <w:rPr>
          <w:b/>
        </w:rPr>
        <w:t>ПОВІДОМЛЕННЯ</w:t>
      </w:r>
      <w:r w:rsidRPr="00885F87">
        <w:rPr>
          <w:b/>
          <w:lang w:val="uk-UA"/>
        </w:rPr>
        <w:t xml:space="preserve"> </w:t>
      </w:r>
    </w:p>
    <w:p w:rsidR="0032167B" w:rsidRPr="00885F87" w:rsidRDefault="0032167B" w:rsidP="0032167B">
      <w:pPr>
        <w:keepNext/>
        <w:keepLines/>
        <w:jc w:val="center"/>
        <w:rPr>
          <w:b/>
          <w:lang w:val="uk-UA"/>
        </w:rPr>
      </w:pPr>
      <w:r w:rsidRPr="00885F87">
        <w:rPr>
          <w:b/>
        </w:rPr>
        <w:t xml:space="preserve">про </w:t>
      </w:r>
      <w:r w:rsidRPr="00885F87">
        <w:rPr>
          <w:b/>
          <w:lang w:val="uk-UA"/>
        </w:rPr>
        <w:t>намі</w:t>
      </w:r>
      <w:proofErr w:type="gramStart"/>
      <w:r w:rsidRPr="00885F87">
        <w:rPr>
          <w:b/>
          <w:lang w:val="uk-UA"/>
        </w:rPr>
        <w:t>р</w:t>
      </w:r>
      <w:proofErr w:type="gramEnd"/>
      <w:r w:rsidRPr="00885F87">
        <w:rPr>
          <w:b/>
          <w:lang w:val="uk-UA"/>
        </w:rPr>
        <w:t xml:space="preserve"> одержати дозвіл на викиди забруднююч</w:t>
      </w:r>
      <w:r w:rsidR="00885F87">
        <w:rPr>
          <w:b/>
          <w:lang w:val="uk-UA"/>
        </w:rPr>
        <w:t>их речовин в атмосферне повітря</w:t>
      </w:r>
    </w:p>
    <w:p w:rsidR="00945191" w:rsidRDefault="00945191" w:rsidP="0059156A">
      <w:pPr>
        <w:pStyle w:val="a7"/>
        <w:spacing w:after="0"/>
        <w:ind w:right="-1" w:firstLine="540"/>
        <w:jc w:val="both"/>
        <w:rPr>
          <w:lang w:val="uk-UA" w:eastAsia="uk-UA"/>
        </w:rPr>
      </w:pPr>
    </w:p>
    <w:bookmarkEnd w:id="0"/>
    <w:p w:rsidR="00885F87" w:rsidRDefault="00885F87" w:rsidP="00C17E97">
      <w:pPr>
        <w:ind w:firstLine="567"/>
        <w:jc w:val="both"/>
        <w:rPr>
          <w:rFonts w:eastAsia="Courier New"/>
          <w:iCs/>
          <w:color w:val="000000"/>
          <w:lang w:val="uk-UA"/>
        </w:rPr>
      </w:pPr>
      <w:r w:rsidRPr="00885F87">
        <w:rPr>
          <w:bCs/>
          <w:color w:val="000000"/>
          <w:lang w:val="uk-UA"/>
        </w:rPr>
        <w:t>ТОВ</w:t>
      </w:r>
      <w:r w:rsidRPr="00885F87">
        <w:rPr>
          <w:rFonts w:eastAsia="Courier New"/>
          <w:iCs/>
          <w:color w:val="000000"/>
          <w:lang w:val="uk-UA"/>
        </w:rPr>
        <w:t xml:space="preserve"> «ОДЕСЬКА МЕРЕЖА ОБМІНУ ТРАФІКОМ»</w:t>
      </w:r>
      <w:r w:rsidRPr="00885F87">
        <w:rPr>
          <w:bCs/>
          <w:sz w:val="26"/>
          <w:szCs w:val="26"/>
          <w:lang w:val="uk-UA" w:eastAsia="uk-UA"/>
        </w:rPr>
        <w:t xml:space="preserve"> </w:t>
      </w:r>
      <w:r w:rsidRPr="00885F87">
        <w:rPr>
          <w:sz w:val="26"/>
          <w:szCs w:val="26"/>
          <w:lang w:val="uk-UA" w:eastAsia="uk-UA"/>
        </w:rPr>
        <w:t>знаходиться за адресою</w:t>
      </w:r>
      <w:r w:rsidRPr="00885F87">
        <w:rPr>
          <w:rFonts w:eastAsia="Courier New"/>
          <w:iCs/>
          <w:color w:val="000000"/>
          <w:lang w:val="uk-UA"/>
        </w:rPr>
        <w:t xml:space="preserve">: м. Одеса, вул. Тираспольська, 27/29. ТОВ «ОМОТ» - телекомунікаційна компанія, яка надає комплекс послуг, а саме </w:t>
      </w:r>
      <w:proofErr w:type="spellStart"/>
      <w:r w:rsidRPr="00885F87">
        <w:rPr>
          <w:rFonts w:eastAsia="Courier New"/>
          <w:iCs/>
          <w:color w:val="000000"/>
          <w:lang w:val="uk-UA"/>
        </w:rPr>
        <w:t>високошвідкісний</w:t>
      </w:r>
      <w:proofErr w:type="spellEnd"/>
      <w:r w:rsidRPr="00885F87">
        <w:rPr>
          <w:rFonts w:eastAsia="Courier New"/>
          <w:iCs/>
          <w:color w:val="000000"/>
          <w:lang w:val="uk-UA"/>
        </w:rPr>
        <w:t xml:space="preserve"> доступ у мережу  Internet, оптичні канали зв'язку, консультування</w:t>
      </w:r>
      <w:r>
        <w:rPr>
          <w:rFonts w:eastAsia="Courier New"/>
          <w:iCs/>
          <w:color w:val="000000"/>
          <w:lang w:val="uk-UA"/>
        </w:rPr>
        <w:t>.</w:t>
      </w:r>
    </w:p>
    <w:p w:rsidR="00C17E97" w:rsidRPr="00E776E2" w:rsidRDefault="00885F87" w:rsidP="00C17E97">
      <w:pPr>
        <w:ind w:firstLine="567"/>
        <w:jc w:val="both"/>
        <w:rPr>
          <w:rFonts w:ascii="Calibri" w:hAnsi="Calibri" w:cs="Calibri"/>
          <w:color w:val="000000"/>
          <w:lang w:val="uk-UA"/>
        </w:rPr>
      </w:pPr>
      <w:r w:rsidRPr="00885F87">
        <w:rPr>
          <w:rFonts w:eastAsia="Calibri"/>
          <w:lang w:val="uk-UA" w:eastAsia="en-US"/>
        </w:rPr>
        <w:t>На підприємстві проведена інвентаризація джерел шкідливих викидів в атмосферу, на підставі якої були розроблені Документи, що обґрунтовують обсяги викидів для отримання дозволу на викиди забруднюючих речовин в атмосферне повітря стаціонарними джерелами. Джерелом забруднення атмосферного повітря у складі підприємства  є димова труба дизель-генератора.</w:t>
      </w:r>
      <w:r w:rsidRPr="00885F87">
        <w:rPr>
          <w:rFonts w:eastAsia="Courier New"/>
          <w:iCs/>
          <w:color w:val="000000"/>
          <w:lang w:val="uk-UA"/>
        </w:rPr>
        <w:t xml:space="preserve"> О</w:t>
      </w:r>
      <w:r w:rsidRPr="00885F87">
        <w:rPr>
          <w:rFonts w:eastAsia="Calibri"/>
          <w:lang w:val="uk-UA" w:eastAsia="en-US"/>
        </w:rPr>
        <w:t xml:space="preserve">сновними забруднюючими речовинами є: оксид вуглецю, оксиди азоту, </w:t>
      </w:r>
      <w:proofErr w:type="spellStart"/>
      <w:r w:rsidRPr="00885F87">
        <w:rPr>
          <w:rFonts w:eastAsia="Calibri"/>
          <w:lang w:val="uk-UA" w:eastAsia="en-US"/>
        </w:rPr>
        <w:t>діоксид</w:t>
      </w:r>
      <w:proofErr w:type="spellEnd"/>
      <w:r w:rsidRPr="00885F87">
        <w:rPr>
          <w:rFonts w:eastAsia="Calibri"/>
          <w:lang w:val="uk-UA" w:eastAsia="en-US"/>
        </w:rPr>
        <w:t xml:space="preserve"> сірки, речовини у вигляді суспендованих твердих частинок, а також парникові гази. </w:t>
      </w:r>
      <w:r w:rsidRPr="00885F87">
        <w:rPr>
          <w:lang w:val="uk-UA"/>
        </w:rPr>
        <w:t>Загальний обсяг забруднюючих речовин складатиме 1,592 т/рік</w:t>
      </w:r>
      <w:r w:rsidR="00C17E97" w:rsidRPr="00E776E2">
        <w:rPr>
          <w:lang w:val="uk-UA"/>
        </w:rPr>
        <w:t>.</w:t>
      </w:r>
    </w:p>
    <w:p w:rsidR="00885F87" w:rsidRDefault="00885F87" w:rsidP="0059156A">
      <w:pPr>
        <w:ind w:firstLine="567"/>
        <w:jc w:val="both"/>
        <w:rPr>
          <w:lang w:val="uk-UA"/>
        </w:rPr>
      </w:pPr>
      <w:r w:rsidRPr="00885F87">
        <w:rPr>
          <w:rFonts w:eastAsia="Calibri"/>
          <w:lang w:val="uk-UA" w:eastAsia="en-US"/>
        </w:rPr>
        <w:t>У дослідженнях проведено розрахунок розсіювання забруднюючих речовин в приземному шарі атмосфери, а також аналіз відповідності фактичних викидів встановленим законодавчим нормативам на викиди.</w:t>
      </w:r>
      <w:r w:rsidRPr="00885F87">
        <w:rPr>
          <w:rFonts w:eastAsia="Courier New"/>
          <w:iCs/>
          <w:color w:val="000000"/>
          <w:lang w:val="uk-UA"/>
        </w:rPr>
        <w:t xml:space="preserve"> Р</w:t>
      </w:r>
      <w:r w:rsidRPr="00885F87">
        <w:rPr>
          <w:lang w:val="uk-UA"/>
        </w:rPr>
        <w:t>озрахунок розсіювання забруднюючих речовин у приземному шарі атмосфери показав, що концентрації всіх забруднюючих речовин не перевищують гранично-припустимих значень. Крім того, концентрації всіх забруднюючих речовин не перевищують установлених технологічних нормативів. Таким чином, вплив виробничої діяльності підприємства на повітряне середовище можна оцінити як припустиме</w:t>
      </w:r>
      <w:r>
        <w:rPr>
          <w:lang w:val="uk-UA"/>
        </w:rPr>
        <w:t xml:space="preserve">. </w:t>
      </w:r>
    </w:p>
    <w:p w:rsidR="00885F87" w:rsidRPr="00885F87" w:rsidRDefault="00885F87" w:rsidP="00885F87">
      <w:pPr>
        <w:widowControl w:val="0"/>
        <w:spacing w:after="160" w:line="276" w:lineRule="auto"/>
        <w:ind w:firstLine="709"/>
        <w:jc w:val="both"/>
        <w:rPr>
          <w:rFonts w:eastAsia="Calibri"/>
          <w:lang w:val="uk-UA" w:eastAsia="en-US"/>
        </w:rPr>
      </w:pPr>
      <w:r w:rsidRPr="00885F87">
        <w:rPr>
          <w:rFonts w:eastAsia="Calibri"/>
          <w:lang w:val="uk-UA" w:eastAsia="en-US"/>
        </w:rPr>
        <w:t>ТОВ «ОМОТ»</w:t>
      </w:r>
      <w:r w:rsidRPr="00885F87">
        <w:rPr>
          <w:rFonts w:eastAsia="Calibri"/>
          <w:bCs/>
          <w:lang w:val="uk-UA" w:eastAsia="en-US"/>
        </w:rPr>
        <w:t xml:space="preserve"> </w:t>
      </w:r>
      <w:r w:rsidRPr="00885F87">
        <w:rPr>
          <w:rFonts w:eastAsia="Courier New"/>
          <w:iCs/>
          <w:color w:val="000000"/>
          <w:lang w:val="uk-UA"/>
        </w:rPr>
        <w:t xml:space="preserve">повідомляє про наміри отримати дозвіл на викиди забруднюючих речовин </w:t>
      </w:r>
      <w:r w:rsidRPr="00885F87">
        <w:rPr>
          <w:lang w:val="uk-UA"/>
        </w:rPr>
        <w:t>в атмосферне повітря згідно Постанови Кабінету Міністрів України №302 від 13.03.2002 року.</w:t>
      </w:r>
      <w:r w:rsidRPr="00885F87">
        <w:rPr>
          <w:rFonts w:eastAsia="Calibri"/>
          <w:lang w:val="uk-UA" w:eastAsia="en-US"/>
        </w:rPr>
        <w:t xml:space="preserve"> </w:t>
      </w:r>
      <w:r w:rsidRPr="00885F87">
        <w:rPr>
          <w:sz w:val="26"/>
          <w:szCs w:val="26"/>
          <w:lang w:val="uk-UA" w:eastAsia="uk-UA"/>
        </w:rPr>
        <w:t>Пропозиції та зауваження від громадських організацій та окремих громадян приймаються протягом 30 календарних днів з дати опублікування інформації в газеті</w:t>
      </w:r>
      <w:r w:rsidRPr="00885F87">
        <w:rPr>
          <w:rFonts w:eastAsia="Calibri"/>
          <w:lang w:val="uk-UA" w:eastAsia="en-US"/>
        </w:rPr>
        <w:t xml:space="preserve"> </w:t>
      </w:r>
      <w:r w:rsidRPr="00885F87">
        <w:rPr>
          <w:color w:val="777777"/>
          <w:lang w:val="uk-UA"/>
        </w:rPr>
        <w:t xml:space="preserve"> </w:t>
      </w:r>
      <w:r w:rsidRPr="00885F87">
        <w:rPr>
          <w:rFonts w:eastAsia="Calibri"/>
          <w:lang w:val="uk-UA" w:eastAsia="en-US"/>
        </w:rPr>
        <w:t xml:space="preserve">в Департаменті екології та природних ресурсів ООДА за адресою: м Одеса, вул. Канатна, 83, тел. 728-35-52, </w:t>
      </w:r>
      <w:r w:rsidRPr="00885F87">
        <w:rPr>
          <w:lang w:val="uk-UA"/>
        </w:rPr>
        <w:t>е-</w:t>
      </w:r>
      <w:r w:rsidRPr="00885F87">
        <w:rPr>
          <w:lang w:val="en-US"/>
        </w:rPr>
        <w:t>mail</w:t>
      </w:r>
      <w:r w:rsidRPr="00885F87">
        <w:rPr>
          <w:lang w:val="uk-UA"/>
        </w:rPr>
        <w:t>:</w:t>
      </w:r>
      <w:r w:rsidRPr="00885F87">
        <w:t xml:space="preserve"> </w:t>
      </w:r>
      <w:r w:rsidRPr="00885F87">
        <w:rPr>
          <w:rFonts w:eastAsia="Calibri"/>
          <w:lang w:val="uk-UA" w:eastAsia="en-US"/>
        </w:rPr>
        <w:t xml:space="preserve"> </w:t>
      </w:r>
      <w:hyperlink r:id="rId5" w:history="1">
        <w:r w:rsidRPr="00885F87">
          <w:rPr>
            <w:rFonts w:eastAsia="Calibri"/>
            <w:color w:val="0563C1"/>
            <w:u w:val="single"/>
            <w:lang w:eastAsia="en-US"/>
          </w:rPr>
          <w:t>ecolog@odessa.gov.ua</w:t>
        </w:r>
      </w:hyperlink>
      <w:r w:rsidRPr="00885F87">
        <w:rPr>
          <w:rFonts w:eastAsia="Calibri"/>
          <w:lang w:val="uk-UA" w:eastAsia="en-US"/>
        </w:rPr>
        <w:t>.</w:t>
      </w:r>
    </w:p>
    <w:p w:rsidR="006519CF" w:rsidRDefault="006519CF" w:rsidP="0004770B">
      <w:pPr>
        <w:rPr>
          <w:lang w:val="uk-UA"/>
        </w:rPr>
      </w:pPr>
    </w:p>
    <w:sectPr w:rsidR="006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4770B"/>
    <w:rsid w:val="000D127C"/>
    <w:rsid w:val="000D4847"/>
    <w:rsid w:val="0022557E"/>
    <w:rsid w:val="002F7665"/>
    <w:rsid w:val="00312F01"/>
    <w:rsid w:val="0032167B"/>
    <w:rsid w:val="00391221"/>
    <w:rsid w:val="004029C2"/>
    <w:rsid w:val="0046004A"/>
    <w:rsid w:val="004B6B3C"/>
    <w:rsid w:val="004E5F0E"/>
    <w:rsid w:val="005254FF"/>
    <w:rsid w:val="0059156A"/>
    <w:rsid w:val="005B38C6"/>
    <w:rsid w:val="005D7765"/>
    <w:rsid w:val="00642F6E"/>
    <w:rsid w:val="006519CF"/>
    <w:rsid w:val="00652AE7"/>
    <w:rsid w:val="006556F7"/>
    <w:rsid w:val="00656578"/>
    <w:rsid w:val="006B7C93"/>
    <w:rsid w:val="006D2BEC"/>
    <w:rsid w:val="006F55A9"/>
    <w:rsid w:val="00744438"/>
    <w:rsid w:val="00842A8D"/>
    <w:rsid w:val="00885F87"/>
    <w:rsid w:val="008D0FF7"/>
    <w:rsid w:val="00932649"/>
    <w:rsid w:val="00945191"/>
    <w:rsid w:val="009679C9"/>
    <w:rsid w:val="0099462C"/>
    <w:rsid w:val="00A8391C"/>
    <w:rsid w:val="00AC7AFD"/>
    <w:rsid w:val="00B33871"/>
    <w:rsid w:val="00B6731F"/>
    <w:rsid w:val="00BD4536"/>
    <w:rsid w:val="00BF6619"/>
    <w:rsid w:val="00C0646B"/>
    <w:rsid w:val="00C17E97"/>
    <w:rsid w:val="00C216E4"/>
    <w:rsid w:val="00C26579"/>
    <w:rsid w:val="00C81C43"/>
    <w:rsid w:val="00CD5F3E"/>
    <w:rsid w:val="00CE2370"/>
    <w:rsid w:val="00CF7B56"/>
    <w:rsid w:val="00D20FDE"/>
    <w:rsid w:val="00DB1F7D"/>
    <w:rsid w:val="00E02332"/>
    <w:rsid w:val="00E71ACA"/>
    <w:rsid w:val="00E776E2"/>
    <w:rsid w:val="00EA1514"/>
    <w:rsid w:val="00ED7B54"/>
    <w:rsid w:val="00F91EA4"/>
    <w:rsid w:val="00FC1BA2"/>
    <w:rsid w:val="00FD62BC"/>
    <w:rsid w:val="00FD73AB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log@odess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dcterms:created xsi:type="dcterms:W3CDTF">2022-11-28T22:09:00Z</dcterms:created>
  <dcterms:modified xsi:type="dcterms:W3CDTF">2022-11-28T22:09:00Z</dcterms:modified>
</cp:coreProperties>
</file>