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B277E9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7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B277E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bidi="uk-UA"/>
        </w:rPr>
      </w:pPr>
      <w:r w:rsidRPr="00B277E9">
        <w:rPr>
          <w:rFonts w:ascii="Times New Roman" w:eastAsia="Calibri" w:hAnsi="Times New Roman" w:cs="Times New Roman"/>
          <w:bCs/>
          <w:color w:val="000000"/>
          <w:sz w:val="27"/>
          <w:szCs w:val="27"/>
          <w:lang w:bidi="uk-UA"/>
        </w:rPr>
        <w:t>МІНІСТЕРСТВО ЗАХИСТУ ДОВКІЛЛЯ ТА ПРИРОДНИХ РЕСУРСІВ УКРАЇНИ</w:t>
      </w:r>
    </w:p>
    <w:p w:rsidR="000273E2" w:rsidRPr="00B277E9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bidi="uk-UA"/>
        </w:rPr>
      </w:pPr>
    </w:p>
    <w:p w:rsidR="000273E2" w:rsidRPr="00B277E9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277E9" w:rsidTr="00FD660C">
        <w:trPr>
          <w:trHeight w:val="620"/>
        </w:trPr>
        <w:tc>
          <w:tcPr>
            <w:tcW w:w="3622" w:type="dxa"/>
            <w:hideMark/>
          </w:tcPr>
          <w:p w:rsidR="000273E2" w:rsidRPr="00B277E9" w:rsidRDefault="000273E2" w:rsidP="001245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844EC0"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202</w:t>
            </w:r>
            <w:r w:rsidR="001245A7"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273E2" w:rsidRPr="00B277E9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B277E9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27" w:rsidRDefault="002F2427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27" w:rsidRPr="002F2427" w:rsidRDefault="002F2427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23" w:rsidRPr="00797C93" w:rsidRDefault="003A1E23" w:rsidP="003A1E23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</w:rPr>
        <w:t>внесення з</w:t>
      </w:r>
      <w:r w:rsidRPr="00797C93">
        <w:rPr>
          <w:rFonts w:ascii="Times New Roman" w:hAnsi="Times New Roman" w:cs="Times New Roman"/>
          <w:b/>
          <w:sz w:val="24"/>
          <w:szCs w:val="24"/>
        </w:rPr>
        <w:t xml:space="preserve">мін до деяких </w:t>
      </w:r>
    </w:p>
    <w:p w:rsidR="003A1E23" w:rsidRPr="00797C93" w:rsidRDefault="003A1E23" w:rsidP="003A1E23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Технологічних нормативів </w:t>
      </w:r>
    </w:p>
    <w:p w:rsidR="003A1E23" w:rsidRPr="00797C93" w:rsidRDefault="003A1E23" w:rsidP="003A1E23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допустимих викидів </w:t>
      </w:r>
    </w:p>
    <w:p w:rsidR="00A138E1" w:rsidRPr="003A1E23" w:rsidRDefault="003A1E23" w:rsidP="003A1E23">
      <w:pPr>
        <w:spacing w:after="0" w:line="360" w:lineRule="auto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>забруднюючих речовин</w:t>
      </w:r>
    </w:p>
    <w:p w:rsidR="003A1E23" w:rsidRDefault="003A1E23" w:rsidP="00A138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E23" w:rsidRPr="00516480" w:rsidRDefault="003A1E23" w:rsidP="00516480">
      <w:pPr>
        <w:pStyle w:val="a7"/>
        <w:spacing w:after="0" w:line="26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1642">
        <w:rPr>
          <w:rFonts w:ascii="Times New Roman" w:hAnsi="Times New Roman"/>
          <w:sz w:val="28"/>
          <w:szCs w:val="28"/>
        </w:rPr>
        <w:t>ідповідно до</w:t>
      </w:r>
      <w:r>
        <w:rPr>
          <w:rFonts w:ascii="Times New Roman" w:hAnsi="Times New Roman"/>
          <w:sz w:val="28"/>
          <w:szCs w:val="28"/>
        </w:rPr>
        <w:t xml:space="preserve"> пункту </w:t>
      </w:r>
      <w:r w:rsidRPr="008478F1">
        <w:rPr>
          <w:rFonts w:ascii="Times New Roman" w:hAnsi="Times New Roman"/>
          <w:sz w:val="28"/>
          <w:szCs w:val="28"/>
        </w:rPr>
        <w:t>123 П</w:t>
      </w:r>
      <w:r>
        <w:rPr>
          <w:rFonts w:ascii="Times New Roman" w:hAnsi="Times New Roman"/>
          <w:sz w:val="28"/>
          <w:szCs w:val="28"/>
        </w:rPr>
        <w:t xml:space="preserve">лану заходів з виконання </w:t>
      </w:r>
      <w:r w:rsidRPr="008478F1">
        <w:rPr>
          <w:rFonts w:ascii="Times New Roman" w:hAnsi="Times New Roman"/>
          <w:sz w:val="28"/>
          <w:szCs w:val="28"/>
        </w:rPr>
        <w:t>Державної</w:t>
      </w:r>
      <w:r w:rsidRPr="006F1642">
        <w:rPr>
          <w:rFonts w:ascii="Times New Roman" w:hAnsi="Times New Roman"/>
          <w:sz w:val="28"/>
          <w:szCs w:val="28"/>
        </w:rPr>
        <w:t xml:space="preserve">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</w:r>
      <w:proofErr w:type="spellStart"/>
      <w:r w:rsidRPr="006F164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6F1642">
        <w:rPr>
          <w:rFonts w:ascii="Times New Roman" w:hAnsi="Times New Roman"/>
          <w:sz w:val="28"/>
          <w:szCs w:val="28"/>
        </w:rPr>
        <w:t xml:space="preserve"> SARS-CoV-2,</w:t>
      </w:r>
      <w:r>
        <w:rPr>
          <w:rFonts w:ascii="Times New Roman" w:hAnsi="Times New Roman"/>
          <w:sz w:val="28"/>
          <w:szCs w:val="28"/>
        </w:rPr>
        <w:t xml:space="preserve"> </w:t>
      </w:r>
      <w:r w:rsidR="00D46FAF">
        <w:rPr>
          <w:rFonts w:ascii="Times New Roman" w:hAnsi="Times New Roman"/>
          <w:sz w:val="28"/>
          <w:szCs w:val="28"/>
        </w:rPr>
        <w:t>на </w:t>
      </w:r>
      <w:r w:rsidRPr="00484D56">
        <w:rPr>
          <w:rFonts w:ascii="Times New Roman" w:hAnsi="Times New Roman"/>
          <w:sz w:val="28"/>
          <w:szCs w:val="28"/>
        </w:rPr>
        <w:t xml:space="preserve">2020 </w:t>
      </w:r>
      <w:r w:rsidR="00516480" w:rsidRPr="00484D56">
        <w:rPr>
          <w:rFonts w:ascii="Times New Roman" w:hAnsi="Times New Roman"/>
          <w:sz w:val="28"/>
          <w:szCs w:val="28"/>
        </w:rPr>
        <w:t>–</w:t>
      </w:r>
      <w:r w:rsidRPr="00484D56">
        <w:rPr>
          <w:rFonts w:ascii="Times New Roman" w:hAnsi="Times New Roman"/>
          <w:sz w:val="28"/>
          <w:szCs w:val="28"/>
        </w:rPr>
        <w:t xml:space="preserve"> 2022 роки</w:t>
      </w:r>
      <w:r>
        <w:rPr>
          <w:rFonts w:ascii="Times New Roman" w:hAnsi="Times New Roman"/>
          <w:sz w:val="28"/>
          <w:szCs w:val="28"/>
        </w:rPr>
        <w:t>, затвердженого</w:t>
      </w:r>
      <w:r w:rsidRPr="006F1642">
        <w:rPr>
          <w:rFonts w:ascii="Times New Roman" w:hAnsi="Times New Roman"/>
          <w:sz w:val="28"/>
          <w:szCs w:val="28"/>
        </w:rPr>
        <w:t xml:space="preserve"> постановою Кабін</w:t>
      </w:r>
      <w:r w:rsidRPr="00797C93">
        <w:rPr>
          <w:rFonts w:ascii="Times New Roman" w:hAnsi="Times New Roman"/>
          <w:sz w:val="28"/>
          <w:szCs w:val="28"/>
        </w:rPr>
        <w:t xml:space="preserve">ету </w:t>
      </w:r>
      <w:r>
        <w:rPr>
          <w:rFonts w:ascii="Times New Roman" w:hAnsi="Times New Roman"/>
          <w:sz w:val="28"/>
          <w:szCs w:val="28"/>
        </w:rPr>
        <w:t xml:space="preserve">Міністрів України </w:t>
      </w:r>
      <w:r w:rsidR="00D46FAF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 xml:space="preserve">27 травня </w:t>
      </w:r>
      <w:r w:rsidRPr="006F16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6F1642">
        <w:rPr>
          <w:rFonts w:ascii="Times New Roman" w:hAnsi="Times New Roman"/>
          <w:sz w:val="28"/>
          <w:szCs w:val="28"/>
        </w:rPr>
        <w:t xml:space="preserve"> № 534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32BB">
        <w:rPr>
          <w:rFonts w:ascii="Times New Roman" w:hAnsi="Times New Roman"/>
          <w:sz w:val="28"/>
          <w:szCs w:val="28"/>
        </w:rPr>
        <w:t>підпункту 47 пункту 4</w:t>
      </w:r>
      <w:r w:rsidRPr="009932BB">
        <w:t xml:space="preserve"> </w:t>
      </w:r>
      <w:r w:rsidRPr="009932BB">
        <w:rPr>
          <w:rFonts w:ascii="Times New Roman" w:hAnsi="Times New Roman"/>
          <w:sz w:val="28"/>
          <w:szCs w:val="28"/>
        </w:rPr>
        <w:t xml:space="preserve">Положення </w:t>
      </w:r>
      <w:r w:rsidR="00516480">
        <w:rPr>
          <w:rFonts w:ascii="Times New Roman" w:hAnsi="Times New Roman"/>
          <w:sz w:val="28"/>
          <w:szCs w:val="28"/>
        </w:rPr>
        <w:br/>
      </w:r>
      <w:r w:rsidRPr="009932BB">
        <w:rPr>
          <w:rFonts w:ascii="Times New Roman" w:hAnsi="Times New Roman"/>
          <w:sz w:val="28"/>
          <w:szCs w:val="28"/>
        </w:rPr>
        <w:t>про Міністерство захисту довкілля та природних ресурсів України, затвердженого постановою Кабінету Міністрів України від 25 че</w:t>
      </w:r>
      <w:r w:rsidR="000D270B">
        <w:rPr>
          <w:rFonts w:ascii="Times New Roman" w:hAnsi="Times New Roman"/>
          <w:sz w:val="28"/>
          <w:szCs w:val="28"/>
        </w:rPr>
        <w:t xml:space="preserve">рвня 2020 року № 614, та пункту </w:t>
      </w:r>
      <w:r w:rsidRPr="009932BB">
        <w:rPr>
          <w:rFonts w:ascii="Times New Roman" w:hAnsi="Times New Roman"/>
          <w:sz w:val="28"/>
          <w:szCs w:val="28"/>
        </w:rPr>
        <w:t>8 Порядку розробл</w:t>
      </w:r>
      <w:r w:rsidR="00516480">
        <w:rPr>
          <w:rFonts w:ascii="Times New Roman" w:hAnsi="Times New Roman"/>
          <w:sz w:val="28"/>
          <w:szCs w:val="28"/>
        </w:rPr>
        <w:t xml:space="preserve">ення та затвердження нормативів </w:t>
      </w:r>
      <w:r w:rsidRPr="009932BB">
        <w:rPr>
          <w:rFonts w:ascii="Times New Roman" w:hAnsi="Times New Roman"/>
          <w:sz w:val="28"/>
          <w:szCs w:val="28"/>
        </w:rPr>
        <w:t xml:space="preserve">граничнодопустимих викидів забруднюючих речовин із стаціонарних джерел, затвердженого постановою Кабінету Міністрів України  </w:t>
      </w:r>
      <w:r w:rsidR="00C6566A">
        <w:rPr>
          <w:rFonts w:ascii="Times New Roman" w:hAnsi="Times New Roman"/>
          <w:sz w:val="28"/>
          <w:szCs w:val="28"/>
        </w:rPr>
        <w:t>від 28 грудня 2001 року № </w:t>
      </w:r>
      <w:r w:rsidRPr="009932BB">
        <w:rPr>
          <w:rFonts w:ascii="Times New Roman" w:hAnsi="Times New Roman"/>
          <w:sz w:val="28"/>
          <w:szCs w:val="28"/>
        </w:rPr>
        <w:t xml:space="preserve">1780, </w:t>
      </w:r>
    </w:p>
    <w:p w:rsidR="00A138E1" w:rsidRPr="00B277E9" w:rsidRDefault="00A138E1" w:rsidP="00A138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7E9"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1245A7" w:rsidRPr="003A1E23" w:rsidRDefault="001245A7" w:rsidP="001245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</w:p>
    <w:p w:rsidR="003A1E23" w:rsidRPr="00825841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9E0A4C">
        <w:rPr>
          <w:rFonts w:ascii="Times New Roman" w:hAnsi="Times New Roman" w:cs="Times New Roman"/>
          <w:sz w:val="28"/>
          <w:szCs w:val="27"/>
        </w:rPr>
        <w:t xml:space="preserve">1. </w:t>
      </w:r>
      <w:proofErr w:type="spellStart"/>
      <w:r w:rsidRPr="00825841">
        <w:rPr>
          <w:rFonts w:ascii="Times New Roman" w:hAnsi="Times New Roman" w:cs="Times New Roman"/>
          <w:sz w:val="28"/>
          <w:szCs w:val="27"/>
        </w:rPr>
        <w:t>Внести</w:t>
      </w:r>
      <w:proofErr w:type="spellEnd"/>
      <w:r w:rsidRPr="00825841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такі зміни </w:t>
      </w:r>
      <w:r w:rsidRPr="00825841">
        <w:rPr>
          <w:rFonts w:ascii="Times New Roman" w:hAnsi="Times New Roman" w:cs="Times New Roman"/>
          <w:sz w:val="28"/>
          <w:szCs w:val="27"/>
        </w:rPr>
        <w:t>до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руду),</w:t>
      </w:r>
      <w:r>
        <w:rPr>
          <w:rFonts w:ascii="Times New Roman" w:hAnsi="Times New Roman" w:cs="Times New Roman"/>
          <w:sz w:val="28"/>
          <w:szCs w:val="27"/>
        </w:rPr>
        <w:t xml:space="preserve"> затверджених наказом Міністерства екології та природних ресурсів України</w:t>
      </w:r>
      <w:r w:rsidRPr="00825841">
        <w:rPr>
          <w:rFonts w:ascii="Times New Roman" w:hAnsi="Times New Roman" w:cs="Times New Roman"/>
          <w:sz w:val="28"/>
          <w:szCs w:val="27"/>
        </w:rPr>
        <w:t xml:space="preserve"> від 21 грудня 2012 року </w:t>
      </w:r>
      <w:r w:rsidR="00C6566A">
        <w:rPr>
          <w:rFonts w:ascii="Times New Roman" w:hAnsi="Times New Roman" w:cs="Times New Roman"/>
          <w:sz w:val="28"/>
          <w:szCs w:val="27"/>
        </w:rPr>
        <w:t>№ </w:t>
      </w:r>
      <w:r>
        <w:rPr>
          <w:rFonts w:ascii="Times New Roman" w:hAnsi="Times New Roman" w:cs="Times New Roman"/>
          <w:sz w:val="28"/>
          <w:szCs w:val="27"/>
        </w:rPr>
        <w:t>671</w:t>
      </w:r>
      <w:r w:rsidRPr="004B3D2C">
        <w:rPr>
          <w:rFonts w:ascii="Times New Roman" w:hAnsi="Times New Roman" w:cs="Times New Roman"/>
          <w:sz w:val="28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7"/>
        </w:rPr>
        <w:t>зареєстрованих</w:t>
      </w:r>
      <w:r w:rsidRPr="004B3D2C">
        <w:rPr>
          <w:rFonts w:ascii="Times New Roman" w:hAnsi="Times New Roman" w:cs="Times New Roman"/>
          <w:sz w:val="28"/>
          <w:szCs w:val="27"/>
        </w:rPr>
        <w:t xml:space="preserve"> у Міністерстві </w:t>
      </w:r>
      <w:r w:rsidRPr="00825841">
        <w:rPr>
          <w:rFonts w:ascii="Times New Roman" w:hAnsi="Times New Roman" w:cs="Times New Roman"/>
          <w:sz w:val="28"/>
          <w:szCs w:val="27"/>
        </w:rPr>
        <w:t>юстиції України 02 січня 20</w:t>
      </w:r>
      <w:r>
        <w:rPr>
          <w:rFonts w:ascii="Times New Roman" w:hAnsi="Times New Roman" w:cs="Times New Roman"/>
          <w:sz w:val="28"/>
          <w:szCs w:val="27"/>
        </w:rPr>
        <w:t>13 року за</w:t>
      </w:r>
      <w:r w:rsidR="00C6566A">
        <w:rPr>
          <w:rFonts w:ascii="Times New Roman" w:hAnsi="Times New Roman" w:cs="Times New Roman"/>
          <w:sz w:val="28"/>
          <w:szCs w:val="27"/>
        </w:rPr>
        <w:t> № </w:t>
      </w:r>
      <w:r>
        <w:rPr>
          <w:rFonts w:ascii="Times New Roman" w:hAnsi="Times New Roman" w:cs="Times New Roman"/>
          <w:sz w:val="28"/>
          <w:szCs w:val="27"/>
        </w:rPr>
        <w:t>3/22535</w:t>
      </w:r>
      <w:r w:rsidRPr="00825841">
        <w:rPr>
          <w:rFonts w:ascii="Times New Roman" w:hAnsi="Times New Roman" w:cs="Times New Roman"/>
          <w:sz w:val="28"/>
          <w:szCs w:val="27"/>
        </w:rPr>
        <w:t xml:space="preserve">: </w:t>
      </w:r>
    </w:p>
    <w:p w:rsidR="003A1E23" w:rsidRPr="00825841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825841">
        <w:rPr>
          <w:rFonts w:ascii="Times New Roman" w:hAnsi="Times New Roman" w:cs="Times New Roman"/>
          <w:sz w:val="28"/>
          <w:szCs w:val="27"/>
        </w:rPr>
        <w:t xml:space="preserve">1) у пункті 1.6 розділу I: 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825841">
        <w:rPr>
          <w:rFonts w:ascii="Times New Roman" w:hAnsi="Times New Roman" w:cs="Times New Roman"/>
          <w:sz w:val="28"/>
          <w:szCs w:val="27"/>
        </w:rPr>
        <w:t xml:space="preserve">слова та цифри </w:t>
      </w:r>
      <w:r>
        <w:rPr>
          <w:rFonts w:ascii="Times New Roman" w:hAnsi="Times New Roman" w:cs="Times New Roman"/>
          <w:sz w:val="28"/>
          <w:szCs w:val="27"/>
        </w:rPr>
        <w:t>«</w:t>
      </w:r>
      <w:r w:rsidRPr="00825841">
        <w:rPr>
          <w:rFonts w:ascii="Times New Roman" w:hAnsi="Times New Roman" w:cs="Times New Roman"/>
          <w:sz w:val="28"/>
          <w:szCs w:val="27"/>
        </w:rPr>
        <w:t>до 31 грудня 202</w:t>
      </w:r>
      <w:r w:rsidR="00C6566A">
        <w:rPr>
          <w:rFonts w:ascii="Times New Roman" w:hAnsi="Times New Roman" w:cs="Times New Roman"/>
          <w:sz w:val="28"/>
          <w:szCs w:val="27"/>
        </w:rPr>
        <w:t>1</w:t>
      </w:r>
      <w:r w:rsidRPr="00825841">
        <w:rPr>
          <w:rFonts w:ascii="Times New Roman" w:hAnsi="Times New Roman" w:cs="Times New Roman"/>
          <w:sz w:val="28"/>
          <w:szCs w:val="27"/>
        </w:rPr>
        <w:t xml:space="preserve"> року</w:t>
      </w:r>
      <w:r>
        <w:rPr>
          <w:rFonts w:ascii="Times New Roman" w:hAnsi="Times New Roman" w:cs="Times New Roman"/>
          <w:sz w:val="28"/>
          <w:szCs w:val="27"/>
        </w:rPr>
        <w:t xml:space="preserve">» замінити словами та цифрами </w:t>
      </w:r>
      <w:r w:rsidR="00C6566A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sz w:val="28"/>
          <w:szCs w:val="27"/>
        </w:rPr>
        <w:t>«до 31 грудня 202</w:t>
      </w:r>
      <w:r w:rsidR="00FE2016">
        <w:rPr>
          <w:rFonts w:ascii="Times New Roman" w:hAnsi="Times New Roman" w:cs="Times New Roman"/>
          <w:sz w:val="28"/>
          <w:szCs w:val="27"/>
        </w:rPr>
        <w:t>3</w:t>
      </w:r>
      <w:r w:rsidRPr="00825841">
        <w:rPr>
          <w:rFonts w:ascii="Times New Roman" w:hAnsi="Times New Roman" w:cs="Times New Roman"/>
          <w:sz w:val="28"/>
          <w:szCs w:val="27"/>
        </w:rPr>
        <w:t xml:space="preserve"> року</w:t>
      </w:r>
      <w:r>
        <w:rPr>
          <w:rFonts w:ascii="Times New Roman" w:hAnsi="Times New Roman" w:cs="Times New Roman"/>
          <w:sz w:val="28"/>
          <w:szCs w:val="27"/>
        </w:rPr>
        <w:t>»</w:t>
      </w:r>
      <w:r w:rsidRPr="00825841">
        <w:rPr>
          <w:rFonts w:ascii="Times New Roman" w:hAnsi="Times New Roman" w:cs="Times New Roman"/>
          <w:sz w:val="28"/>
          <w:szCs w:val="27"/>
        </w:rPr>
        <w:t>;</w:t>
      </w:r>
    </w:p>
    <w:p w:rsidR="00476AA5" w:rsidRDefault="00476AA5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2) у розділі</w:t>
      </w:r>
      <w:r w:rsidRPr="00825841">
        <w:rPr>
          <w:rFonts w:ascii="Times New Roman" w:hAnsi="Times New Roman" w:cs="Times New Roman"/>
          <w:sz w:val="28"/>
          <w:szCs w:val="27"/>
        </w:rPr>
        <w:t xml:space="preserve"> ІІ</w:t>
      </w:r>
      <w:r>
        <w:rPr>
          <w:rFonts w:ascii="Times New Roman" w:hAnsi="Times New Roman" w:cs="Times New Roman"/>
          <w:sz w:val="28"/>
          <w:szCs w:val="27"/>
        </w:rPr>
        <w:t>: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другому пункту 2.1</w:t>
      </w:r>
      <w:r w:rsidRPr="00825841">
        <w:rPr>
          <w:rFonts w:ascii="Times New Roman" w:hAnsi="Times New Roman" w:cs="Times New Roman"/>
          <w:sz w:val="28"/>
          <w:szCs w:val="27"/>
        </w:rPr>
        <w:t xml:space="preserve"> слова та цифри </w:t>
      </w:r>
      <w:r>
        <w:rPr>
          <w:rFonts w:ascii="Times New Roman" w:hAnsi="Times New Roman" w:cs="Times New Roman"/>
          <w:sz w:val="28"/>
          <w:szCs w:val="27"/>
        </w:rPr>
        <w:t>«З 01 січня 202</w:t>
      </w:r>
      <w:r w:rsidR="00C6566A">
        <w:rPr>
          <w:rFonts w:ascii="Times New Roman" w:hAnsi="Times New Roman" w:cs="Times New Roman"/>
          <w:sz w:val="28"/>
          <w:szCs w:val="27"/>
        </w:rPr>
        <w:t>2</w:t>
      </w:r>
      <w:r w:rsidRPr="00825841">
        <w:rPr>
          <w:rFonts w:ascii="Times New Roman" w:hAnsi="Times New Roman" w:cs="Times New Roman"/>
          <w:sz w:val="28"/>
          <w:szCs w:val="27"/>
        </w:rPr>
        <w:t xml:space="preserve"> року</w:t>
      </w:r>
      <w:r>
        <w:rPr>
          <w:rFonts w:ascii="Times New Roman" w:hAnsi="Times New Roman" w:cs="Times New Roman"/>
          <w:sz w:val="28"/>
          <w:szCs w:val="27"/>
        </w:rPr>
        <w:t>»</w:t>
      </w:r>
      <w:r w:rsidRPr="00825841">
        <w:rPr>
          <w:rFonts w:ascii="Times New Roman" w:hAnsi="Times New Roman" w:cs="Times New Roman"/>
          <w:sz w:val="28"/>
          <w:szCs w:val="27"/>
        </w:rPr>
        <w:t xml:space="preserve"> замінити словами та ц</w:t>
      </w:r>
      <w:r>
        <w:rPr>
          <w:rFonts w:ascii="Times New Roman" w:hAnsi="Times New Roman" w:cs="Times New Roman"/>
          <w:sz w:val="28"/>
          <w:szCs w:val="27"/>
        </w:rPr>
        <w:t>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п’ятому пункту 2.2 слова та цифри «З 01 січня 202</w:t>
      </w:r>
      <w:r w:rsidR="009F074D"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A56BFA">
        <w:rPr>
          <w:rFonts w:ascii="Times New Roman" w:hAnsi="Times New Roman" w:cs="Times New Roman"/>
          <w:sz w:val="28"/>
          <w:szCs w:val="27"/>
        </w:rPr>
        <w:t>в абзаці п’ятому</w:t>
      </w:r>
      <w:r>
        <w:rPr>
          <w:rFonts w:ascii="Times New Roman" w:hAnsi="Times New Roman" w:cs="Times New Roman"/>
          <w:sz w:val="28"/>
          <w:szCs w:val="27"/>
        </w:rPr>
        <w:t xml:space="preserve"> пункту 2.3 слова та цифри «З</w:t>
      </w:r>
      <w:r w:rsidRPr="00A56BFA">
        <w:rPr>
          <w:rFonts w:ascii="Times New Roman" w:hAnsi="Times New Roman" w:cs="Times New Roman"/>
          <w:sz w:val="28"/>
          <w:szCs w:val="27"/>
        </w:rPr>
        <w:t xml:space="preserve"> 01 січня 202</w:t>
      </w:r>
      <w:r w:rsidR="009F074D"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54FBB">
        <w:rPr>
          <w:rFonts w:ascii="Times New Roman" w:hAnsi="Times New Roman" w:cs="Times New Roman"/>
          <w:sz w:val="28"/>
          <w:szCs w:val="27"/>
        </w:rPr>
        <w:t xml:space="preserve">в абзаці </w:t>
      </w:r>
      <w:r w:rsidR="00F54FBB" w:rsidRPr="00F54FBB">
        <w:rPr>
          <w:rFonts w:ascii="Times New Roman" w:hAnsi="Times New Roman" w:cs="Times New Roman"/>
          <w:sz w:val="28"/>
          <w:szCs w:val="27"/>
        </w:rPr>
        <w:t>четвертому</w:t>
      </w:r>
      <w:r w:rsidRPr="00F54FBB">
        <w:rPr>
          <w:rFonts w:ascii="Times New Roman" w:hAnsi="Times New Roman" w:cs="Times New Roman"/>
          <w:sz w:val="28"/>
          <w:szCs w:val="27"/>
        </w:rPr>
        <w:t xml:space="preserve"> пункту 2.4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слова та</w:t>
      </w:r>
      <w:r>
        <w:rPr>
          <w:rFonts w:ascii="Times New Roman" w:hAnsi="Times New Roman" w:cs="Times New Roman"/>
          <w:sz w:val="28"/>
          <w:szCs w:val="27"/>
        </w:rPr>
        <w:t xml:space="preserve"> цифри «З</w:t>
      </w:r>
      <w:r w:rsidRPr="00A56BFA">
        <w:rPr>
          <w:rFonts w:ascii="Times New Roman" w:hAnsi="Times New Roman" w:cs="Times New Roman"/>
          <w:sz w:val="28"/>
          <w:szCs w:val="27"/>
        </w:rPr>
        <w:t xml:space="preserve"> 01 січня 202</w:t>
      </w:r>
      <w:r w:rsidR="00C05409"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 w:rsidR="00FD5856">
        <w:rPr>
          <w:rFonts w:ascii="Times New Roman" w:hAnsi="Times New Roman" w:cs="Times New Roman"/>
          <w:sz w:val="28"/>
          <w:szCs w:val="27"/>
        </w:rPr>
        <w:t xml:space="preserve"> року».</w:t>
      </w:r>
    </w:p>
    <w:p w:rsidR="003A1E23" w:rsidRPr="00825841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Pr="00825841">
        <w:rPr>
          <w:rFonts w:ascii="Times New Roman" w:hAnsi="Times New Roman" w:cs="Times New Roman"/>
          <w:sz w:val="28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7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такі зміни до </w:t>
      </w:r>
      <w:r w:rsidRPr="00825841">
        <w:rPr>
          <w:rFonts w:ascii="Times New Roman" w:hAnsi="Times New Roman" w:cs="Times New Roman"/>
          <w:sz w:val="28"/>
          <w:szCs w:val="27"/>
        </w:rPr>
        <w:t>Технологічних нормативів допустимих в</w:t>
      </w:r>
      <w:r>
        <w:rPr>
          <w:rFonts w:ascii="Times New Roman" w:hAnsi="Times New Roman" w:cs="Times New Roman"/>
          <w:sz w:val="28"/>
          <w:szCs w:val="27"/>
        </w:rPr>
        <w:t xml:space="preserve">икидів забруднюючих </w:t>
      </w:r>
      <w:r w:rsidRPr="00A74C19">
        <w:rPr>
          <w:rFonts w:ascii="Times New Roman" w:hAnsi="Times New Roman" w:cs="Times New Roman"/>
          <w:sz w:val="28"/>
          <w:szCs w:val="27"/>
        </w:rPr>
        <w:t xml:space="preserve">речовин від </w:t>
      </w:r>
      <w:r w:rsidRPr="00825841">
        <w:rPr>
          <w:rFonts w:ascii="Times New Roman" w:hAnsi="Times New Roman" w:cs="Times New Roman"/>
          <w:sz w:val="28"/>
          <w:szCs w:val="27"/>
        </w:rPr>
        <w:t>коксових печей,</w:t>
      </w:r>
      <w:r>
        <w:rPr>
          <w:rFonts w:ascii="Times New Roman" w:hAnsi="Times New Roman" w:cs="Times New Roman"/>
          <w:sz w:val="28"/>
          <w:szCs w:val="27"/>
        </w:rPr>
        <w:t xml:space="preserve"> затверджених наказом Міністерства охорони навколишнього природного середовища України</w:t>
      </w:r>
      <w:r w:rsidRPr="00825841">
        <w:rPr>
          <w:rFonts w:ascii="Times New Roman" w:hAnsi="Times New Roman" w:cs="Times New Roman"/>
          <w:sz w:val="28"/>
          <w:szCs w:val="27"/>
        </w:rPr>
        <w:t xml:space="preserve"> від 29 вересня </w:t>
      </w:r>
      <w:r w:rsidR="00FD5856">
        <w:rPr>
          <w:rFonts w:ascii="Times New Roman" w:hAnsi="Times New Roman" w:cs="Times New Roman"/>
          <w:sz w:val="28"/>
          <w:szCs w:val="27"/>
        </w:rPr>
        <w:br/>
      </w:r>
      <w:r w:rsidRPr="00825841">
        <w:rPr>
          <w:rFonts w:ascii="Times New Roman" w:hAnsi="Times New Roman" w:cs="Times New Roman"/>
          <w:sz w:val="28"/>
          <w:szCs w:val="27"/>
        </w:rPr>
        <w:t>2009 року № 507</w:t>
      </w:r>
      <w:r w:rsidRPr="004B3D2C">
        <w:rPr>
          <w:rFonts w:ascii="Times New Roman" w:hAnsi="Times New Roman" w:cs="Times New Roman"/>
          <w:sz w:val="28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7"/>
        </w:rPr>
        <w:t>зареєстрованих</w:t>
      </w:r>
      <w:r w:rsidRPr="004B3D2C">
        <w:rPr>
          <w:rFonts w:ascii="Times New Roman" w:hAnsi="Times New Roman" w:cs="Times New Roman"/>
          <w:sz w:val="28"/>
          <w:szCs w:val="27"/>
        </w:rPr>
        <w:t xml:space="preserve"> в </w:t>
      </w:r>
      <w:r>
        <w:rPr>
          <w:rFonts w:ascii="Times New Roman" w:hAnsi="Times New Roman" w:cs="Times New Roman"/>
          <w:sz w:val="28"/>
          <w:szCs w:val="27"/>
        </w:rPr>
        <w:t>Міністерстві юстиції України 15</w:t>
      </w:r>
      <w:r w:rsidRPr="00825841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жовтня </w:t>
      </w:r>
      <w:r w:rsidR="00FD5856">
        <w:rPr>
          <w:rFonts w:ascii="Times New Roman" w:hAnsi="Times New Roman" w:cs="Times New Roman"/>
          <w:sz w:val="28"/>
          <w:szCs w:val="27"/>
        </w:rPr>
        <w:br/>
      </w:r>
      <w:r>
        <w:rPr>
          <w:rFonts w:ascii="Times New Roman" w:hAnsi="Times New Roman" w:cs="Times New Roman"/>
          <w:sz w:val="28"/>
          <w:szCs w:val="27"/>
        </w:rPr>
        <w:t xml:space="preserve">2009 року за № 965/16981 </w:t>
      </w:r>
      <w:r w:rsidRPr="00D57F99">
        <w:rPr>
          <w:rFonts w:ascii="Times New Roman" w:hAnsi="Times New Roman" w:cs="Times New Roman"/>
          <w:sz w:val="28"/>
          <w:szCs w:val="27"/>
        </w:rPr>
        <w:t>(у редакції наказу Міністерства екології та природних ресурсів України від 30 травня 2014 року № 184)</w:t>
      </w:r>
      <w:r>
        <w:rPr>
          <w:rFonts w:ascii="Times New Roman" w:hAnsi="Times New Roman" w:cs="Times New Roman"/>
          <w:sz w:val="28"/>
          <w:szCs w:val="27"/>
        </w:rPr>
        <w:t>:</w:t>
      </w:r>
      <w:r w:rsidRPr="00825841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1) у розділі</w:t>
      </w:r>
      <w:r w:rsidRPr="00825841">
        <w:rPr>
          <w:rFonts w:ascii="Times New Roman" w:hAnsi="Times New Roman" w:cs="Times New Roman"/>
          <w:sz w:val="28"/>
          <w:szCs w:val="27"/>
        </w:rPr>
        <w:t xml:space="preserve"> ІІ</w:t>
      </w:r>
      <w:r>
        <w:rPr>
          <w:rFonts w:ascii="Times New Roman" w:hAnsi="Times New Roman" w:cs="Times New Roman"/>
          <w:sz w:val="28"/>
          <w:szCs w:val="27"/>
        </w:rPr>
        <w:t xml:space="preserve">: 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другому пункту 1</w:t>
      </w:r>
      <w:r w:rsidRPr="00A56BFA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слова та цифри «З 01 січня 202</w:t>
      </w:r>
      <w:r w:rsidR="00FD5856">
        <w:rPr>
          <w:rFonts w:ascii="Times New Roman" w:hAnsi="Times New Roman" w:cs="Times New Roman"/>
          <w:sz w:val="28"/>
          <w:szCs w:val="27"/>
        </w:rPr>
        <w:t>2</w:t>
      </w:r>
      <w:r w:rsidRPr="00DF742E">
        <w:rPr>
          <w:rFonts w:ascii="Times New Roman" w:hAnsi="Times New Roman" w:cs="Times New Roman"/>
          <w:sz w:val="28"/>
          <w:szCs w:val="27"/>
        </w:rPr>
        <w:t xml:space="preserve"> року</w:t>
      </w:r>
      <w:r>
        <w:rPr>
          <w:rFonts w:ascii="Times New Roman" w:hAnsi="Times New Roman" w:cs="Times New Roman"/>
          <w:sz w:val="28"/>
          <w:szCs w:val="27"/>
        </w:rPr>
        <w:t>» замінити словами та цифрами «З</w:t>
      </w:r>
      <w:r w:rsidRPr="00DF742E">
        <w:rPr>
          <w:rFonts w:ascii="Times New Roman" w:hAnsi="Times New Roman" w:cs="Times New Roman"/>
          <w:sz w:val="28"/>
          <w:szCs w:val="27"/>
        </w:rPr>
        <w:t xml:space="preserve"> 01 січня</w:t>
      </w:r>
      <w:r>
        <w:rPr>
          <w:rFonts w:ascii="Times New Roman" w:hAnsi="Times New Roman" w:cs="Times New Roman"/>
          <w:sz w:val="28"/>
          <w:szCs w:val="27"/>
        </w:rPr>
        <w:t xml:space="preserve">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шостому пункту 3 слова та цифри «З</w:t>
      </w:r>
      <w:r w:rsidRPr="00761D86">
        <w:rPr>
          <w:rFonts w:ascii="Times New Roman" w:hAnsi="Times New Roman" w:cs="Times New Roman"/>
          <w:sz w:val="28"/>
          <w:szCs w:val="27"/>
        </w:rPr>
        <w:t xml:space="preserve"> 01 січня 202</w:t>
      </w:r>
      <w:r w:rsidR="00FD5856">
        <w:rPr>
          <w:rFonts w:ascii="Times New Roman" w:hAnsi="Times New Roman" w:cs="Times New Roman"/>
          <w:sz w:val="28"/>
          <w:szCs w:val="27"/>
        </w:rPr>
        <w:t>2</w:t>
      </w:r>
      <w:r w:rsidRPr="00761D86">
        <w:rPr>
          <w:rFonts w:ascii="Times New Roman" w:hAnsi="Times New Roman" w:cs="Times New Roman"/>
          <w:sz w:val="28"/>
          <w:szCs w:val="27"/>
        </w:rPr>
        <w:t xml:space="preserve"> року»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 w:rsidRPr="00761D86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сьомому пункту 4 слова та цифри «З</w:t>
      </w:r>
      <w:r w:rsidRPr="00761D86">
        <w:rPr>
          <w:rFonts w:ascii="Times New Roman" w:hAnsi="Times New Roman" w:cs="Times New Roman"/>
          <w:sz w:val="28"/>
          <w:szCs w:val="27"/>
        </w:rPr>
        <w:t xml:space="preserve"> 01 січня 202</w:t>
      </w:r>
      <w:r w:rsidR="00FD5856">
        <w:rPr>
          <w:rFonts w:ascii="Times New Roman" w:hAnsi="Times New Roman" w:cs="Times New Roman"/>
          <w:sz w:val="28"/>
          <w:szCs w:val="27"/>
        </w:rPr>
        <w:t>2</w:t>
      </w:r>
      <w:r w:rsidRPr="00761D86">
        <w:rPr>
          <w:rFonts w:ascii="Times New Roman" w:hAnsi="Times New Roman" w:cs="Times New Roman"/>
          <w:sz w:val="28"/>
          <w:szCs w:val="27"/>
        </w:rPr>
        <w:t xml:space="preserve"> року»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«З 01 січня 202</w:t>
      </w:r>
      <w:r w:rsidR="00FE2016">
        <w:rPr>
          <w:rFonts w:ascii="Times New Roman" w:hAnsi="Times New Roman" w:cs="Times New Roman"/>
          <w:sz w:val="28"/>
          <w:szCs w:val="27"/>
        </w:rPr>
        <w:t>4</w:t>
      </w:r>
      <w:r w:rsidR="00FD5856">
        <w:rPr>
          <w:rFonts w:ascii="Times New Roman" w:hAnsi="Times New Roman" w:cs="Times New Roman"/>
          <w:sz w:val="28"/>
          <w:szCs w:val="27"/>
        </w:rPr>
        <w:t xml:space="preserve"> року».</w:t>
      </w:r>
    </w:p>
    <w:p w:rsidR="003A1E23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91A98" w:rsidRPr="002F2427" w:rsidRDefault="00FD5856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242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F2427">
        <w:rPr>
          <w:rFonts w:ascii="Times New Roman" w:hAnsi="Times New Roman" w:cs="Times New Roman"/>
          <w:sz w:val="28"/>
          <w:szCs w:val="28"/>
        </w:rPr>
        <w:t xml:space="preserve"> такі зміни до Технологічних нормативів допустимих викидів забруднюючих речовин </w:t>
      </w:r>
      <w:r w:rsidR="00EF4917" w:rsidRPr="002F24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із устаткування (установок) для виготовлення скла, включаючи скловолокно з плавильною потужністю, яка перевищує 20 </w:t>
      </w:r>
      <w:proofErr w:type="spellStart"/>
      <w:r w:rsidR="00EF4917" w:rsidRPr="002F24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тонн</w:t>
      </w:r>
      <w:proofErr w:type="spellEnd"/>
      <w:r w:rsidR="00EF4917" w:rsidRPr="002F24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добу</w:t>
      </w:r>
      <w:r w:rsidR="000D27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391A98" w:rsidRPr="002F24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1A98" w:rsidRPr="002F2427">
        <w:rPr>
          <w:rFonts w:ascii="Times New Roman" w:hAnsi="Times New Roman" w:cs="Times New Roman"/>
          <w:sz w:val="28"/>
          <w:szCs w:val="27"/>
        </w:rPr>
        <w:t xml:space="preserve">затверджених наказом Міністерства екології та природних ресурсів України від 19 січня 2012 року № 18, зареєстрованих у Міністерстві юстиції України 03 лютого 2012 року за № 174/20487: </w:t>
      </w:r>
    </w:p>
    <w:p w:rsidR="00391A98" w:rsidRPr="002F2427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7"/>
        </w:rPr>
        <w:t xml:space="preserve">1) у пункті 1.6 розділу I: </w:t>
      </w:r>
    </w:p>
    <w:p w:rsidR="00391A98" w:rsidRPr="002F2427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7"/>
        </w:rPr>
        <w:t>цифри «31</w:t>
      </w:r>
      <w:r w:rsidR="00FF4E74">
        <w:rPr>
          <w:rFonts w:ascii="Times New Roman" w:hAnsi="Times New Roman" w:cs="Times New Roman"/>
          <w:sz w:val="28"/>
          <w:szCs w:val="27"/>
        </w:rPr>
        <w:t>.12.</w:t>
      </w:r>
      <w:r w:rsidRPr="002F2427">
        <w:rPr>
          <w:rFonts w:ascii="Times New Roman" w:hAnsi="Times New Roman" w:cs="Times New Roman"/>
          <w:sz w:val="28"/>
          <w:szCs w:val="27"/>
        </w:rPr>
        <w:t>202</w:t>
      </w:r>
      <w:r w:rsidR="00482A2E" w:rsidRPr="002F2427">
        <w:rPr>
          <w:rFonts w:ascii="Times New Roman" w:hAnsi="Times New Roman" w:cs="Times New Roman"/>
          <w:sz w:val="28"/>
          <w:szCs w:val="27"/>
        </w:rPr>
        <w:t>1</w:t>
      </w:r>
      <w:r w:rsidRPr="002F2427">
        <w:rPr>
          <w:rFonts w:ascii="Times New Roman" w:hAnsi="Times New Roman" w:cs="Times New Roman"/>
          <w:sz w:val="28"/>
          <w:szCs w:val="27"/>
        </w:rPr>
        <w:t>» замінити</w:t>
      </w:r>
      <w:r w:rsidR="002E6813">
        <w:rPr>
          <w:rFonts w:ascii="Times New Roman" w:hAnsi="Times New Roman" w:cs="Times New Roman"/>
          <w:sz w:val="28"/>
          <w:szCs w:val="27"/>
        </w:rPr>
        <w:t xml:space="preserve"> словами та</w:t>
      </w:r>
      <w:r w:rsidRPr="002F2427">
        <w:rPr>
          <w:rFonts w:ascii="Times New Roman" w:hAnsi="Times New Roman" w:cs="Times New Roman"/>
          <w:sz w:val="28"/>
          <w:szCs w:val="27"/>
        </w:rPr>
        <w:t xml:space="preserve"> цифрами </w:t>
      </w:r>
      <w:r w:rsidR="00726EA4">
        <w:rPr>
          <w:rFonts w:ascii="Times New Roman" w:hAnsi="Times New Roman" w:cs="Times New Roman"/>
          <w:sz w:val="28"/>
          <w:szCs w:val="27"/>
        </w:rPr>
        <w:t>«</w:t>
      </w:r>
      <w:r w:rsidRPr="002F2427">
        <w:rPr>
          <w:rFonts w:ascii="Times New Roman" w:hAnsi="Times New Roman" w:cs="Times New Roman"/>
          <w:sz w:val="28"/>
          <w:szCs w:val="27"/>
        </w:rPr>
        <w:t>31</w:t>
      </w:r>
      <w:r w:rsidR="00516480">
        <w:rPr>
          <w:rFonts w:ascii="Times New Roman" w:hAnsi="Times New Roman" w:cs="Times New Roman"/>
          <w:sz w:val="28"/>
          <w:szCs w:val="27"/>
        </w:rPr>
        <w:t xml:space="preserve"> </w:t>
      </w:r>
      <w:r w:rsidR="00516480" w:rsidRPr="00484D56">
        <w:rPr>
          <w:rFonts w:ascii="Times New Roman" w:hAnsi="Times New Roman" w:cs="Times New Roman"/>
          <w:sz w:val="28"/>
          <w:szCs w:val="27"/>
        </w:rPr>
        <w:t>груд</w:t>
      </w:r>
      <w:r w:rsidR="00726EA4" w:rsidRPr="00484D56">
        <w:rPr>
          <w:rFonts w:ascii="Times New Roman" w:hAnsi="Times New Roman" w:cs="Times New Roman"/>
          <w:sz w:val="28"/>
          <w:szCs w:val="27"/>
        </w:rPr>
        <w:t>ня</w:t>
      </w:r>
      <w:r w:rsidR="002E6813">
        <w:rPr>
          <w:rFonts w:ascii="Times New Roman" w:hAnsi="Times New Roman" w:cs="Times New Roman"/>
          <w:sz w:val="28"/>
          <w:szCs w:val="27"/>
        </w:rPr>
        <w:t xml:space="preserve"> </w:t>
      </w:r>
      <w:r w:rsidRPr="002F2427">
        <w:rPr>
          <w:rFonts w:ascii="Times New Roman" w:hAnsi="Times New Roman" w:cs="Times New Roman"/>
          <w:sz w:val="28"/>
          <w:szCs w:val="27"/>
        </w:rPr>
        <w:t>202</w:t>
      </w:r>
      <w:r w:rsidR="00E529B2" w:rsidRPr="002F2427">
        <w:rPr>
          <w:rFonts w:ascii="Times New Roman" w:hAnsi="Times New Roman" w:cs="Times New Roman"/>
          <w:sz w:val="28"/>
          <w:szCs w:val="27"/>
        </w:rPr>
        <w:t>3</w:t>
      </w:r>
      <w:r w:rsidR="002E6813">
        <w:rPr>
          <w:rFonts w:ascii="Times New Roman" w:hAnsi="Times New Roman" w:cs="Times New Roman"/>
          <w:sz w:val="28"/>
          <w:szCs w:val="27"/>
        </w:rPr>
        <w:t xml:space="preserve"> ро</w:t>
      </w:r>
      <w:r w:rsidRPr="002F2427">
        <w:rPr>
          <w:rFonts w:ascii="Times New Roman" w:hAnsi="Times New Roman" w:cs="Times New Roman"/>
          <w:sz w:val="28"/>
          <w:szCs w:val="27"/>
        </w:rPr>
        <w:t>ку»;</w:t>
      </w:r>
    </w:p>
    <w:p w:rsidR="00391A98" w:rsidRPr="002F2427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7"/>
        </w:rPr>
        <w:t>2) у розділі ІІ:</w:t>
      </w:r>
    </w:p>
    <w:p w:rsidR="00391A98" w:rsidRPr="002F2427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7"/>
        </w:rPr>
        <w:t xml:space="preserve">в абзаці </w:t>
      </w:r>
      <w:r w:rsidR="0003286B" w:rsidRPr="002F2427">
        <w:rPr>
          <w:rFonts w:ascii="Times New Roman" w:hAnsi="Times New Roman" w:cs="Times New Roman"/>
          <w:sz w:val="28"/>
          <w:szCs w:val="27"/>
        </w:rPr>
        <w:t>четвертому</w:t>
      </w:r>
      <w:r w:rsidRPr="002F2427">
        <w:rPr>
          <w:rFonts w:ascii="Times New Roman" w:hAnsi="Times New Roman" w:cs="Times New Roman"/>
          <w:sz w:val="28"/>
          <w:szCs w:val="27"/>
        </w:rPr>
        <w:t xml:space="preserve"> пункту 2.1 цифри «</w:t>
      </w:r>
      <w:r w:rsidR="00726EA4">
        <w:rPr>
          <w:rFonts w:ascii="Times New Roman" w:hAnsi="Times New Roman" w:cs="Times New Roman"/>
          <w:sz w:val="28"/>
          <w:szCs w:val="27"/>
        </w:rPr>
        <w:t>01.01.</w:t>
      </w:r>
      <w:r w:rsidRPr="002F2427">
        <w:rPr>
          <w:rFonts w:ascii="Times New Roman" w:hAnsi="Times New Roman" w:cs="Times New Roman"/>
          <w:sz w:val="28"/>
          <w:szCs w:val="27"/>
        </w:rPr>
        <w:t>2022» замінити словами та цифрами «01 січня 202</w:t>
      </w:r>
      <w:r w:rsidR="00E529B2" w:rsidRPr="002F2427">
        <w:rPr>
          <w:rFonts w:ascii="Times New Roman" w:hAnsi="Times New Roman" w:cs="Times New Roman"/>
          <w:sz w:val="28"/>
          <w:szCs w:val="27"/>
        </w:rPr>
        <w:t>4</w:t>
      </w:r>
      <w:r w:rsidRPr="002F2427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91A98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2F2427">
        <w:rPr>
          <w:rFonts w:ascii="Times New Roman" w:hAnsi="Times New Roman" w:cs="Times New Roman"/>
          <w:sz w:val="28"/>
          <w:szCs w:val="27"/>
        </w:rPr>
        <w:t xml:space="preserve">в абзаці п’ятому пункту 2.2 цифри </w:t>
      </w:r>
      <w:r>
        <w:rPr>
          <w:rFonts w:ascii="Times New Roman" w:hAnsi="Times New Roman" w:cs="Times New Roman"/>
          <w:sz w:val="28"/>
          <w:szCs w:val="27"/>
        </w:rPr>
        <w:t>«01</w:t>
      </w:r>
      <w:r w:rsidR="00A81493">
        <w:rPr>
          <w:rFonts w:ascii="Times New Roman" w:hAnsi="Times New Roman" w:cs="Times New Roman"/>
          <w:sz w:val="28"/>
          <w:szCs w:val="27"/>
        </w:rPr>
        <w:t>.01.</w:t>
      </w:r>
      <w:r>
        <w:rPr>
          <w:rFonts w:ascii="Times New Roman" w:hAnsi="Times New Roman" w:cs="Times New Roman"/>
          <w:sz w:val="28"/>
          <w:szCs w:val="27"/>
        </w:rPr>
        <w:t>2022</w:t>
      </w:r>
      <w:r w:rsidRPr="00A56BFA">
        <w:rPr>
          <w:rFonts w:ascii="Times New Roman" w:hAnsi="Times New Roman" w:cs="Times New Roman"/>
          <w:sz w:val="28"/>
          <w:szCs w:val="27"/>
        </w:rPr>
        <w:t>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«01 січня 202</w:t>
      </w:r>
      <w:r w:rsidR="00E529B2">
        <w:rPr>
          <w:rFonts w:ascii="Times New Roman" w:hAnsi="Times New Roman" w:cs="Times New Roman"/>
          <w:sz w:val="28"/>
          <w:szCs w:val="27"/>
        </w:rPr>
        <w:t>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91A98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A56BFA">
        <w:rPr>
          <w:rFonts w:ascii="Times New Roman" w:hAnsi="Times New Roman" w:cs="Times New Roman"/>
          <w:sz w:val="28"/>
          <w:szCs w:val="27"/>
        </w:rPr>
        <w:t xml:space="preserve">в абзаці </w:t>
      </w:r>
      <w:r w:rsidR="00482A2E">
        <w:rPr>
          <w:rFonts w:ascii="Times New Roman" w:hAnsi="Times New Roman" w:cs="Times New Roman"/>
          <w:sz w:val="28"/>
          <w:szCs w:val="27"/>
        </w:rPr>
        <w:t>четвертому</w:t>
      </w:r>
      <w:r>
        <w:rPr>
          <w:rFonts w:ascii="Times New Roman" w:hAnsi="Times New Roman" w:cs="Times New Roman"/>
          <w:sz w:val="28"/>
          <w:szCs w:val="27"/>
        </w:rPr>
        <w:t xml:space="preserve"> пункту 2.3 цифри «</w:t>
      </w:r>
      <w:r w:rsidRPr="00A56BFA">
        <w:rPr>
          <w:rFonts w:ascii="Times New Roman" w:hAnsi="Times New Roman" w:cs="Times New Roman"/>
          <w:sz w:val="28"/>
          <w:szCs w:val="27"/>
        </w:rPr>
        <w:t>01</w:t>
      </w:r>
      <w:r w:rsidR="00A81493">
        <w:rPr>
          <w:rFonts w:ascii="Times New Roman" w:hAnsi="Times New Roman" w:cs="Times New Roman"/>
          <w:sz w:val="28"/>
          <w:szCs w:val="27"/>
        </w:rPr>
        <w:t>.01.</w:t>
      </w:r>
      <w:r w:rsidRPr="00A56BFA">
        <w:rPr>
          <w:rFonts w:ascii="Times New Roman" w:hAnsi="Times New Roman" w:cs="Times New Roman"/>
          <w:sz w:val="28"/>
          <w:szCs w:val="27"/>
        </w:rPr>
        <w:t>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>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«01 січня 202</w:t>
      </w:r>
      <w:r w:rsidR="00E529B2">
        <w:rPr>
          <w:rFonts w:ascii="Times New Roman" w:hAnsi="Times New Roman" w:cs="Times New Roman"/>
          <w:sz w:val="28"/>
          <w:szCs w:val="27"/>
        </w:rPr>
        <w:t>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391A98" w:rsidRDefault="00391A98" w:rsidP="00391A98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03286B">
        <w:rPr>
          <w:rFonts w:ascii="Times New Roman" w:hAnsi="Times New Roman" w:cs="Times New Roman"/>
          <w:sz w:val="28"/>
          <w:szCs w:val="27"/>
        </w:rPr>
        <w:lastRenderedPageBreak/>
        <w:t xml:space="preserve">в абзаці </w:t>
      </w:r>
      <w:r w:rsidR="00482A2E" w:rsidRPr="0003286B">
        <w:rPr>
          <w:rFonts w:ascii="Times New Roman" w:hAnsi="Times New Roman" w:cs="Times New Roman"/>
          <w:sz w:val="28"/>
          <w:szCs w:val="27"/>
        </w:rPr>
        <w:t>п’ятому</w:t>
      </w:r>
      <w:r w:rsidRPr="0003286B">
        <w:rPr>
          <w:rFonts w:ascii="Times New Roman" w:hAnsi="Times New Roman" w:cs="Times New Roman"/>
          <w:sz w:val="28"/>
          <w:szCs w:val="27"/>
        </w:rPr>
        <w:t xml:space="preserve"> пункту 2.4 цифри «01</w:t>
      </w:r>
      <w:r w:rsidR="00A81493">
        <w:rPr>
          <w:rFonts w:ascii="Times New Roman" w:hAnsi="Times New Roman" w:cs="Times New Roman"/>
          <w:sz w:val="28"/>
          <w:szCs w:val="27"/>
        </w:rPr>
        <w:t>.01.</w:t>
      </w:r>
      <w:r w:rsidRPr="0003286B">
        <w:rPr>
          <w:rFonts w:ascii="Times New Roman" w:hAnsi="Times New Roman" w:cs="Times New Roman"/>
          <w:sz w:val="28"/>
          <w:szCs w:val="27"/>
        </w:rPr>
        <w:t>2022» замінити словами та цифрами «01 січня 202</w:t>
      </w:r>
      <w:r w:rsidR="00E529B2">
        <w:rPr>
          <w:rFonts w:ascii="Times New Roman" w:hAnsi="Times New Roman" w:cs="Times New Roman"/>
          <w:sz w:val="28"/>
          <w:szCs w:val="27"/>
        </w:rPr>
        <w:t>4</w:t>
      </w:r>
      <w:r w:rsidR="00A81493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A81493" w:rsidRDefault="00A81493" w:rsidP="00A8149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03286B">
        <w:rPr>
          <w:rFonts w:ascii="Times New Roman" w:hAnsi="Times New Roman" w:cs="Times New Roman"/>
          <w:sz w:val="28"/>
          <w:szCs w:val="27"/>
        </w:rPr>
        <w:t xml:space="preserve">в абзаці </w:t>
      </w:r>
      <w:r>
        <w:rPr>
          <w:rFonts w:ascii="Times New Roman" w:hAnsi="Times New Roman" w:cs="Times New Roman"/>
          <w:sz w:val="28"/>
          <w:szCs w:val="27"/>
        </w:rPr>
        <w:t>другому</w:t>
      </w:r>
      <w:r w:rsidRPr="0003286B">
        <w:rPr>
          <w:rFonts w:ascii="Times New Roman" w:hAnsi="Times New Roman" w:cs="Times New Roman"/>
          <w:sz w:val="28"/>
          <w:szCs w:val="27"/>
        </w:rPr>
        <w:t xml:space="preserve"> пункту 2.</w:t>
      </w:r>
      <w:r>
        <w:rPr>
          <w:rFonts w:ascii="Times New Roman" w:hAnsi="Times New Roman" w:cs="Times New Roman"/>
          <w:sz w:val="28"/>
          <w:szCs w:val="27"/>
        </w:rPr>
        <w:t>5</w:t>
      </w:r>
      <w:r w:rsidRPr="0003286B">
        <w:rPr>
          <w:rFonts w:ascii="Times New Roman" w:hAnsi="Times New Roman" w:cs="Times New Roman"/>
          <w:sz w:val="28"/>
          <w:szCs w:val="27"/>
        </w:rPr>
        <w:t xml:space="preserve"> цифри «01</w:t>
      </w:r>
      <w:r>
        <w:rPr>
          <w:rFonts w:ascii="Times New Roman" w:hAnsi="Times New Roman" w:cs="Times New Roman"/>
          <w:sz w:val="28"/>
          <w:szCs w:val="27"/>
        </w:rPr>
        <w:t>.01.</w:t>
      </w:r>
      <w:r w:rsidRPr="0003286B">
        <w:rPr>
          <w:rFonts w:ascii="Times New Roman" w:hAnsi="Times New Roman" w:cs="Times New Roman"/>
          <w:sz w:val="28"/>
          <w:szCs w:val="27"/>
        </w:rPr>
        <w:t>2022» замінити словами та цифрами «01 січня 202</w:t>
      </w:r>
      <w:r>
        <w:rPr>
          <w:rFonts w:ascii="Times New Roman" w:hAnsi="Times New Roman" w:cs="Times New Roman"/>
          <w:sz w:val="28"/>
          <w:szCs w:val="27"/>
        </w:rPr>
        <w:t>4 року»;</w:t>
      </w:r>
    </w:p>
    <w:p w:rsidR="00A81493" w:rsidRDefault="00A81493" w:rsidP="00A8149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A56BFA">
        <w:rPr>
          <w:rFonts w:ascii="Times New Roman" w:hAnsi="Times New Roman" w:cs="Times New Roman"/>
          <w:sz w:val="28"/>
          <w:szCs w:val="27"/>
        </w:rPr>
        <w:t xml:space="preserve">в абзаці </w:t>
      </w:r>
      <w:r>
        <w:rPr>
          <w:rFonts w:ascii="Times New Roman" w:hAnsi="Times New Roman" w:cs="Times New Roman"/>
          <w:sz w:val="28"/>
          <w:szCs w:val="27"/>
        </w:rPr>
        <w:t>четвертому пункту 2.6 цифри «</w:t>
      </w:r>
      <w:r w:rsidRPr="00A56BFA">
        <w:rPr>
          <w:rFonts w:ascii="Times New Roman" w:hAnsi="Times New Roman" w:cs="Times New Roman"/>
          <w:sz w:val="28"/>
          <w:szCs w:val="27"/>
        </w:rPr>
        <w:t>01</w:t>
      </w:r>
      <w:r>
        <w:rPr>
          <w:rFonts w:ascii="Times New Roman" w:hAnsi="Times New Roman" w:cs="Times New Roman"/>
          <w:sz w:val="28"/>
          <w:szCs w:val="27"/>
        </w:rPr>
        <w:t>.01.</w:t>
      </w:r>
      <w:r w:rsidRPr="00A56BFA">
        <w:rPr>
          <w:rFonts w:ascii="Times New Roman" w:hAnsi="Times New Roman" w:cs="Times New Roman"/>
          <w:sz w:val="28"/>
          <w:szCs w:val="27"/>
        </w:rPr>
        <w:t>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>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«01 січня 2024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року»;</w:t>
      </w:r>
    </w:p>
    <w:p w:rsidR="00A81493" w:rsidRDefault="00A81493" w:rsidP="00A8149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A56BFA">
        <w:rPr>
          <w:rFonts w:ascii="Times New Roman" w:hAnsi="Times New Roman" w:cs="Times New Roman"/>
          <w:sz w:val="28"/>
          <w:szCs w:val="27"/>
        </w:rPr>
        <w:t xml:space="preserve">в абзаці </w:t>
      </w:r>
      <w:r>
        <w:rPr>
          <w:rFonts w:ascii="Times New Roman" w:hAnsi="Times New Roman" w:cs="Times New Roman"/>
          <w:sz w:val="28"/>
          <w:szCs w:val="27"/>
        </w:rPr>
        <w:t>четвертому пункту 2.7 цифри «</w:t>
      </w:r>
      <w:r w:rsidRPr="00A56BFA">
        <w:rPr>
          <w:rFonts w:ascii="Times New Roman" w:hAnsi="Times New Roman" w:cs="Times New Roman"/>
          <w:sz w:val="28"/>
          <w:szCs w:val="27"/>
        </w:rPr>
        <w:t>01</w:t>
      </w:r>
      <w:r>
        <w:rPr>
          <w:rFonts w:ascii="Times New Roman" w:hAnsi="Times New Roman" w:cs="Times New Roman"/>
          <w:sz w:val="28"/>
          <w:szCs w:val="27"/>
        </w:rPr>
        <w:t>.01.</w:t>
      </w:r>
      <w:r w:rsidRPr="00A56BFA">
        <w:rPr>
          <w:rFonts w:ascii="Times New Roman" w:hAnsi="Times New Roman" w:cs="Times New Roman"/>
          <w:sz w:val="28"/>
          <w:szCs w:val="27"/>
        </w:rPr>
        <w:t>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A56BFA">
        <w:rPr>
          <w:rFonts w:ascii="Times New Roman" w:hAnsi="Times New Roman" w:cs="Times New Roman"/>
          <w:sz w:val="28"/>
          <w:szCs w:val="27"/>
        </w:rPr>
        <w:t>» замінити сло</w:t>
      </w:r>
      <w:r>
        <w:rPr>
          <w:rFonts w:ascii="Times New Roman" w:hAnsi="Times New Roman" w:cs="Times New Roman"/>
          <w:sz w:val="28"/>
          <w:szCs w:val="27"/>
        </w:rPr>
        <w:t>вами та цифрами «01 січня 2024 року».</w:t>
      </w:r>
    </w:p>
    <w:p w:rsidR="00FD5856" w:rsidRPr="00A4471D" w:rsidRDefault="00FD5856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A1E23" w:rsidRDefault="002F2427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3A1E23" w:rsidRPr="00A4471D">
        <w:rPr>
          <w:rFonts w:ascii="Times New Roman" w:hAnsi="Times New Roman" w:cs="Times New Roman"/>
          <w:sz w:val="28"/>
          <w:szCs w:val="27"/>
        </w:rPr>
        <w:t>. Департаменту запобігання промисловому забрудненню</w:t>
      </w:r>
      <w:r w:rsidR="00E306BE">
        <w:rPr>
          <w:rFonts w:ascii="Times New Roman" w:hAnsi="Times New Roman" w:cs="Times New Roman"/>
          <w:sz w:val="28"/>
          <w:szCs w:val="27"/>
        </w:rPr>
        <w:t xml:space="preserve"> та кліматичної політики</w:t>
      </w:r>
      <w:r w:rsidR="003A1E23" w:rsidRPr="00A4471D">
        <w:rPr>
          <w:rFonts w:ascii="Times New Roman" w:hAnsi="Times New Roman" w:cs="Times New Roman"/>
          <w:sz w:val="28"/>
          <w:szCs w:val="27"/>
        </w:rPr>
        <w:t xml:space="preserve"> (Вікторія КИРЕЄВА)</w:t>
      </w:r>
      <w:r w:rsidR="003A1E23">
        <w:rPr>
          <w:rFonts w:ascii="Times New Roman" w:hAnsi="Times New Roman" w:cs="Times New Roman"/>
          <w:sz w:val="28"/>
          <w:szCs w:val="27"/>
        </w:rPr>
        <w:t xml:space="preserve"> </w:t>
      </w:r>
      <w:r w:rsidR="003A1E23" w:rsidRPr="00A4471D">
        <w:rPr>
          <w:rFonts w:ascii="Times New Roman" w:hAnsi="Times New Roman" w:cs="Times New Roman"/>
          <w:sz w:val="28"/>
          <w:szCs w:val="27"/>
        </w:rPr>
        <w:t>забезпечити в установленому законодавством порядку подання цього наказу на державну реєстрацію до Міністерства юстиції України.</w:t>
      </w:r>
      <w:r w:rsidR="00391A98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A1E23" w:rsidRPr="00A4471D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A1E23" w:rsidRDefault="002F2427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3A1E23" w:rsidRPr="00A4471D">
        <w:rPr>
          <w:rFonts w:ascii="Times New Roman" w:hAnsi="Times New Roman" w:cs="Times New Roman"/>
          <w:sz w:val="28"/>
          <w:szCs w:val="27"/>
        </w:rPr>
        <w:t>. Цей наказ набирає чинності з дня його офіційного опублікування.</w:t>
      </w:r>
    </w:p>
    <w:p w:rsidR="003A1E23" w:rsidRPr="00A4471D" w:rsidRDefault="003A1E23" w:rsidP="003A1E23">
      <w:pPr>
        <w:spacing w:after="0" w:line="269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3A1E23" w:rsidRPr="009E0A4C" w:rsidRDefault="002F2427" w:rsidP="003A1E23">
      <w:pPr>
        <w:spacing w:after="0" w:line="269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6</w:t>
      </w:r>
      <w:r w:rsidR="003A1E23" w:rsidRPr="009E0A4C">
        <w:rPr>
          <w:rFonts w:ascii="Times New Roman" w:hAnsi="Times New Roman"/>
          <w:sz w:val="28"/>
          <w:szCs w:val="27"/>
        </w:rPr>
        <w:t xml:space="preserve">. Контроль за виконанням цього наказу покласти на заступника Міністра </w:t>
      </w:r>
      <w:r w:rsidR="00E306BE">
        <w:rPr>
          <w:rFonts w:ascii="Times New Roman" w:hAnsi="Times New Roman"/>
          <w:sz w:val="28"/>
          <w:szCs w:val="27"/>
        </w:rPr>
        <w:t>Олександра КРАСНОЛУЦЬКОГО</w:t>
      </w:r>
      <w:r w:rsidR="003A1E23" w:rsidRPr="009E0A4C">
        <w:rPr>
          <w:rFonts w:ascii="Times New Roman" w:hAnsi="Times New Roman"/>
          <w:sz w:val="28"/>
          <w:szCs w:val="27"/>
          <w:lang w:val="ru-RU"/>
        </w:rPr>
        <w:t>.</w:t>
      </w:r>
    </w:p>
    <w:p w:rsidR="003A1E23" w:rsidRPr="00797C93" w:rsidRDefault="003A1E23" w:rsidP="00F701C4">
      <w:pPr>
        <w:spacing w:after="0" w:line="480" w:lineRule="auto"/>
        <w:ind w:firstLine="709"/>
        <w:rPr>
          <w:rFonts w:ascii="Times New Roman" w:hAnsi="Times New Roman"/>
          <w:sz w:val="28"/>
          <w:szCs w:val="27"/>
        </w:rPr>
      </w:pPr>
    </w:p>
    <w:p w:rsidR="001A6F39" w:rsidRDefault="001A6F39" w:rsidP="001A6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з</w:t>
      </w:r>
      <w:r w:rsidRPr="00BC0E87">
        <w:rPr>
          <w:rFonts w:ascii="Times New Roman" w:hAnsi="Times New Roman"/>
          <w:b/>
          <w:sz w:val="28"/>
          <w:szCs w:val="28"/>
        </w:rPr>
        <w:t xml:space="preserve">аступник Міністра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C0E8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BC0E8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C0E8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Руслан ГРЕЧАНИК</w:t>
      </w:r>
    </w:p>
    <w:p w:rsidR="003A1E23" w:rsidRPr="00797C93" w:rsidRDefault="003A1E23" w:rsidP="003A1E23">
      <w:pPr>
        <w:pStyle w:val="a7"/>
        <w:spacing w:after="0" w:line="269" w:lineRule="auto"/>
        <w:jc w:val="both"/>
        <w:rPr>
          <w:rFonts w:ascii="Times New Roman" w:hAnsi="Times New Roman"/>
          <w:sz w:val="28"/>
          <w:szCs w:val="27"/>
        </w:rPr>
      </w:pPr>
    </w:p>
    <w:sectPr w:rsidR="003A1E23" w:rsidRPr="00797C93" w:rsidSect="00476AA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D5" w:rsidRDefault="006B78D5" w:rsidP="00476AA5">
      <w:pPr>
        <w:spacing w:after="0" w:line="240" w:lineRule="auto"/>
      </w:pPr>
      <w:r>
        <w:separator/>
      </w:r>
    </w:p>
  </w:endnote>
  <w:endnote w:type="continuationSeparator" w:id="0">
    <w:p w:rsidR="006B78D5" w:rsidRDefault="006B78D5" w:rsidP="0047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D5" w:rsidRDefault="006B78D5" w:rsidP="00476AA5">
      <w:pPr>
        <w:spacing w:after="0" w:line="240" w:lineRule="auto"/>
      </w:pPr>
      <w:r>
        <w:separator/>
      </w:r>
    </w:p>
  </w:footnote>
  <w:footnote w:type="continuationSeparator" w:id="0">
    <w:p w:rsidR="006B78D5" w:rsidRDefault="006B78D5" w:rsidP="0047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2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AA5" w:rsidRDefault="00476A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AA5" w:rsidRDefault="00476A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E58"/>
    <w:multiLevelType w:val="hybridMultilevel"/>
    <w:tmpl w:val="DE3899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4258"/>
    <w:multiLevelType w:val="hybridMultilevel"/>
    <w:tmpl w:val="D1FC3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12642"/>
    <w:rsid w:val="00023CDC"/>
    <w:rsid w:val="000273E2"/>
    <w:rsid w:val="0003286B"/>
    <w:rsid w:val="0003387B"/>
    <w:rsid w:val="0004105C"/>
    <w:rsid w:val="000554DD"/>
    <w:rsid w:val="000D270B"/>
    <w:rsid w:val="000F52D4"/>
    <w:rsid w:val="001245A7"/>
    <w:rsid w:val="001A2099"/>
    <w:rsid w:val="001A6F39"/>
    <w:rsid w:val="00206E45"/>
    <w:rsid w:val="0022506F"/>
    <w:rsid w:val="00295FA8"/>
    <w:rsid w:val="002B20C6"/>
    <w:rsid w:val="002E6813"/>
    <w:rsid w:val="002F2427"/>
    <w:rsid w:val="00332220"/>
    <w:rsid w:val="00350E50"/>
    <w:rsid w:val="00391A98"/>
    <w:rsid w:val="00393254"/>
    <w:rsid w:val="003A1E23"/>
    <w:rsid w:val="003F7B0E"/>
    <w:rsid w:val="0043481B"/>
    <w:rsid w:val="00476AA5"/>
    <w:rsid w:val="00482A2E"/>
    <w:rsid w:val="00484D56"/>
    <w:rsid w:val="00492A13"/>
    <w:rsid w:val="004B32A5"/>
    <w:rsid w:val="004C4C32"/>
    <w:rsid w:val="004D127A"/>
    <w:rsid w:val="004E1C71"/>
    <w:rsid w:val="00502ED1"/>
    <w:rsid w:val="00516480"/>
    <w:rsid w:val="005714E0"/>
    <w:rsid w:val="00592D1D"/>
    <w:rsid w:val="005A1B6A"/>
    <w:rsid w:val="005E13F9"/>
    <w:rsid w:val="00641872"/>
    <w:rsid w:val="006569DE"/>
    <w:rsid w:val="00656E76"/>
    <w:rsid w:val="00680BA0"/>
    <w:rsid w:val="00682A8A"/>
    <w:rsid w:val="006B78D5"/>
    <w:rsid w:val="00726EA4"/>
    <w:rsid w:val="007A0D94"/>
    <w:rsid w:val="007C2F88"/>
    <w:rsid w:val="007F3FB7"/>
    <w:rsid w:val="008105C9"/>
    <w:rsid w:val="00825F4F"/>
    <w:rsid w:val="00844EC0"/>
    <w:rsid w:val="00864832"/>
    <w:rsid w:val="00871890"/>
    <w:rsid w:val="00895441"/>
    <w:rsid w:val="009129DD"/>
    <w:rsid w:val="009361AF"/>
    <w:rsid w:val="00992A39"/>
    <w:rsid w:val="009932BB"/>
    <w:rsid w:val="009966A8"/>
    <w:rsid w:val="009B688D"/>
    <w:rsid w:val="009E2E98"/>
    <w:rsid w:val="009F074D"/>
    <w:rsid w:val="00A00AB1"/>
    <w:rsid w:val="00A032E5"/>
    <w:rsid w:val="00A138E1"/>
    <w:rsid w:val="00A50BCA"/>
    <w:rsid w:val="00A81493"/>
    <w:rsid w:val="00AF5F67"/>
    <w:rsid w:val="00B277E9"/>
    <w:rsid w:val="00B31EBF"/>
    <w:rsid w:val="00BD5A4B"/>
    <w:rsid w:val="00C05409"/>
    <w:rsid w:val="00C54FCD"/>
    <w:rsid w:val="00C6566A"/>
    <w:rsid w:val="00C949BB"/>
    <w:rsid w:val="00CC7913"/>
    <w:rsid w:val="00D46FAF"/>
    <w:rsid w:val="00D94755"/>
    <w:rsid w:val="00DB297B"/>
    <w:rsid w:val="00DB3818"/>
    <w:rsid w:val="00DB7B79"/>
    <w:rsid w:val="00DE34E7"/>
    <w:rsid w:val="00E306BE"/>
    <w:rsid w:val="00E529B2"/>
    <w:rsid w:val="00E77FF4"/>
    <w:rsid w:val="00E84F13"/>
    <w:rsid w:val="00EE09D9"/>
    <w:rsid w:val="00EF4917"/>
    <w:rsid w:val="00F44916"/>
    <w:rsid w:val="00F54FBB"/>
    <w:rsid w:val="00F701C4"/>
    <w:rsid w:val="00FA0C43"/>
    <w:rsid w:val="00FD5856"/>
    <w:rsid w:val="00FE2016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52C0-E8B8-C149-8DA2-3C99E3A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45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A5"/>
  </w:style>
  <w:style w:type="paragraph" w:styleId="aa">
    <w:name w:val="footer"/>
    <w:basedOn w:val="a"/>
    <w:link w:val="ab"/>
    <w:uiPriority w:val="99"/>
    <w:unhideWhenUsed/>
    <w:rsid w:val="00476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Носихіна Тетяна Іванівна</cp:lastModifiedBy>
  <cp:revision>7</cp:revision>
  <cp:lastPrinted>2021-03-11T08:51:00Z</cp:lastPrinted>
  <dcterms:created xsi:type="dcterms:W3CDTF">2022-12-08T13:43:00Z</dcterms:created>
  <dcterms:modified xsi:type="dcterms:W3CDTF">2022-12-19T10:06:00Z</dcterms:modified>
</cp:coreProperties>
</file>