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F" w:rsidRDefault="00AD68CF" w:rsidP="00FA16BB">
      <w:pPr>
        <w:ind w:firstLine="709"/>
        <w:jc w:val="both"/>
        <w:rPr>
          <w:b/>
          <w:lang w:val="uk-UA"/>
        </w:rPr>
      </w:pPr>
      <w:bookmarkStart w:id="0" w:name="_GoBack"/>
      <w:bookmarkEnd w:id="0"/>
    </w:p>
    <w:p w:rsidR="00AD68CF" w:rsidRDefault="00AD68CF" w:rsidP="00FA16BB">
      <w:pPr>
        <w:ind w:firstLine="709"/>
        <w:jc w:val="both"/>
        <w:rPr>
          <w:b/>
          <w:lang w:val="uk-UA"/>
        </w:rPr>
      </w:pPr>
    </w:p>
    <w:p w:rsidR="00AD68CF" w:rsidRDefault="00AD68CF" w:rsidP="00AD68CF">
      <w:pPr>
        <w:ind w:firstLine="709"/>
        <w:jc w:val="center"/>
        <w:rPr>
          <w:b/>
          <w:lang w:val="uk-UA"/>
        </w:rPr>
      </w:pPr>
    </w:p>
    <w:p w:rsidR="00AD68CF" w:rsidRPr="00AD68CF" w:rsidRDefault="00AD68CF" w:rsidP="00AD68CF">
      <w:pPr>
        <w:shd w:val="clear" w:color="auto" w:fill="FEFEFE"/>
        <w:jc w:val="center"/>
        <w:outlineLvl w:val="1"/>
        <w:rPr>
          <w:rFonts w:ascii="Arial" w:hAnsi="Arial" w:cs="Arial"/>
          <w:color w:val="6C6661"/>
          <w:sz w:val="33"/>
          <w:szCs w:val="33"/>
          <w:lang w:val="uk-UA" w:eastAsia="uk-UA"/>
        </w:rPr>
      </w:pPr>
      <w:r w:rsidRPr="00AD68CF">
        <w:rPr>
          <w:rFonts w:ascii="Arial" w:hAnsi="Arial" w:cs="Arial"/>
          <w:color w:val="6C6661"/>
          <w:sz w:val="33"/>
          <w:szCs w:val="33"/>
          <w:lang w:val="uk-UA" w:eastAsia="uk-UA"/>
        </w:rPr>
        <w:t>Оголошення про намір отримати дозвіл на викиди забруднюючих речовин в атмосферне повітря</w:t>
      </w:r>
    </w:p>
    <w:p w:rsidR="00AD68CF" w:rsidRDefault="00AD68CF" w:rsidP="00FA16BB">
      <w:pPr>
        <w:ind w:firstLine="709"/>
        <w:jc w:val="both"/>
        <w:rPr>
          <w:b/>
          <w:lang w:val="uk-UA"/>
        </w:rPr>
      </w:pPr>
    </w:p>
    <w:p w:rsidR="00AD68CF" w:rsidRDefault="00AD68CF" w:rsidP="00FA16BB">
      <w:pPr>
        <w:ind w:firstLine="709"/>
        <w:jc w:val="both"/>
        <w:rPr>
          <w:b/>
          <w:lang w:val="uk-UA"/>
        </w:rPr>
      </w:pPr>
    </w:p>
    <w:p w:rsidR="00107E32" w:rsidRPr="007E0EF2" w:rsidRDefault="007E0EF2" w:rsidP="00FA16BB">
      <w:pPr>
        <w:ind w:firstLine="709"/>
        <w:jc w:val="both"/>
        <w:rPr>
          <w:bCs/>
          <w:lang w:val="uk-UA"/>
        </w:rPr>
      </w:pPr>
      <w:r w:rsidRPr="00587E6C">
        <w:rPr>
          <w:b/>
          <w:lang w:val="uk-UA"/>
        </w:rPr>
        <w:t>Фізична особа-підприєм</w:t>
      </w:r>
      <w:r w:rsidR="00FF59BC">
        <w:rPr>
          <w:b/>
          <w:lang w:val="uk-UA"/>
        </w:rPr>
        <w:t>е</w:t>
      </w:r>
      <w:r w:rsidRPr="00587E6C">
        <w:rPr>
          <w:b/>
          <w:lang w:val="uk-UA"/>
        </w:rPr>
        <w:t>ць Зінченко Денис Васильович</w:t>
      </w:r>
      <w:r w:rsidRPr="00587E6C">
        <w:rPr>
          <w:lang w:val="uk-UA"/>
        </w:rPr>
        <w:t xml:space="preserve"> </w:t>
      </w:r>
      <w:r w:rsidR="00107E32" w:rsidRPr="00587E6C">
        <w:rPr>
          <w:lang w:val="uk-UA"/>
        </w:rPr>
        <w:t>(</w:t>
      </w:r>
      <w:proofErr w:type="spellStart"/>
      <w:r w:rsidR="00107E32" w:rsidRPr="00587E6C">
        <w:rPr>
          <w:lang w:val="uk-UA"/>
        </w:rPr>
        <w:t>юр</w:t>
      </w:r>
      <w:proofErr w:type="spellEnd"/>
      <w:r w:rsidR="00107E32" w:rsidRPr="00587E6C">
        <w:rPr>
          <w:lang w:val="uk-UA"/>
        </w:rPr>
        <w:t>.</w:t>
      </w:r>
      <w:r w:rsidR="00613B69" w:rsidRPr="00587E6C">
        <w:rPr>
          <w:lang w:val="uk-UA"/>
        </w:rPr>
        <w:t xml:space="preserve"> </w:t>
      </w:r>
      <w:r w:rsidR="00107E32" w:rsidRPr="00587E6C">
        <w:rPr>
          <w:lang w:val="uk-UA"/>
        </w:rPr>
        <w:t xml:space="preserve">адреса: </w:t>
      </w:r>
      <w:r w:rsidRPr="00587E6C">
        <w:rPr>
          <w:lang w:val="uk-UA"/>
        </w:rPr>
        <w:t>22500, Вінницька обл., м. Липовець, вул. В</w:t>
      </w:r>
      <w:r w:rsidR="00FF59BC">
        <w:rPr>
          <w:lang w:val="uk-UA"/>
        </w:rPr>
        <w:t>асиля</w:t>
      </w:r>
      <w:r w:rsidRPr="00587E6C">
        <w:rPr>
          <w:lang w:val="uk-UA"/>
        </w:rPr>
        <w:t xml:space="preserve"> </w:t>
      </w:r>
      <w:proofErr w:type="spellStart"/>
      <w:r w:rsidRPr="00587E6C">
        <w:rPr>
          <w:lang w:val="uk-UA"/>
        </w:rPr>
        <w:t>Липківського</w:t>
      </w:r>
      <w:proofErr w:type="spellEnd"/>
      <w:r w:rsidRPr="00587E6C">
        <w:rPr>
          <w:lang w:val="uk-UA"/>
        </w:rPr>
        <w:t>, 4/1</w:t>
      </w:r>
      <w:r w:rsidR="00107E32" w:rsidRPr="00587E6C">
        <w:rPr>
          <w:bCs/>
          <w:iCs/>
          <w:lang w:val="uk-UA"/>
        </w:rPr>
        <w:t xml:space="preserve">) </w:t>
      </w:r>
      <w:r w:rsidR="00107E32" w:rsidRPr="00587E6C">
        <w:rPr>
          <w:lang w:val="uk-UA"/>
        </w:rPr>
        <w:t>повідомляє про намір отримати дозвіл на викиди забруднюючих речовин в атмосферне повітря в Департаменті екології та природних ресурсів Київської о</w:t>
      </w:r>
      <w:r w:rsidR="009D4E9C" w:rsidRPr="00587E6C">
        <w:rPr>
          <w:lang w:val="uk-UA"/>
        </w:rPr>
        <w:t>бласної державної адміністрації для п</w:t>
      </w:r>
      <w:r w:rsidRPr="00587E6C">
        <w:rPr>
          <w:lang w:val="uk-UA"/>
        </w:rPr>
        <w:t>ромислов</w:t>
      </w:r>
      <w:r w:rsidR="009D4E9C" w:rsidRPr="00587E6C">
        <w:rPr>
          <w:lang w:val="uk-UA"/>
        </w:rPr>
        <w:t xml:space="preserve">ого </w:t>
      </w:r>
      <w:r w:rsidRPr="00587E6C">
        <w:rPr>
          <w:lang w:val="uk-UA"/>
        </w:rPr>
        <w:t>майданчик</w:t>
      </w:r>
      <w:r w:rsidR="009D4E9C" w:rsidRPr="00587E6C">
        <w:rPr>
          <w:lang w:val="uk-UA"/>
        </w:rPr>
        <w:t>а</w:t>
      </w:r>
      <w:r w:rsidRPr="00587E6C">
        <w:rPr>
          <w:lang w:val="uk-UA"/>
        </w:rPr>
        <w:t xml:space="preserve"> </w:t>
      </w:r>
      <w:r w:rsidR="009D4E9C" w:rsidRPr="00587E6C">
        <w:rPr>
          <w:lang w:val="uk-UA"/>
        </w:rPr>
        <w:t xml:space="preserve">«Пекарня», що розташований по вул. Житомирська, буд. 1-А в с. Березівка, </w:t>
      </w:r>
      <w:proofErr w:type="spellStart"/>
      <w:r w:rsidR="009D4E9C" w:rsidRPr="00587E6C">
        <w:rPr>
          <w:lang w:val="uk-UA"/>
        </w:rPr>
        <w:t>Макарівської</w:t>
      </w:r>
      <w:proofErr w:type="spellEnd"/>
      <w:r w:rsidR="009D4E9C" w:rsidRPr="00587E6C">
        <w:rPr>
          <w:lang w:val="uk-UA"/>
        </w:rPr>
        <w:t xml:space="preserve"> територіальної громади, </w:t>
      </w:r>
      <w:proofErr w:type="spellStart"/>
      <w:r w:rsidR="009D4E9C" w:rsidRPr="00587E6C">
        <w:rPr>
          <w:lang w:val="uk-UA"/>
        </w:rPr>
        <w:t>Бучанського</w:t>
      </w:r>
      <w:proofErr w:type="spellEnd"/>
      <w:r w:rsidR="009D4E9C" w:rsidRPr="00587E6C">
        <w:rPr>
          <w:lang w:val="uk-UA"/>
        </w:rPr>
        <w:t xml:space="preserve"> району,  Київської області.</w:t>
      </w:r>
      <w:r w:rsidR="00587E6C">
        <w:rPr>
          <w:lang w:val="uk-UA"/>
        </w:rPr>
        <w:t xml:space="preserve"> </w:t>
      </w:r>
      <w:r w:rsidR="009A69DB" w:rsidRPr="00587E6C">
        <w:rPr>
          <w:lang w:val="uk-UA"/>
        </w:rPr>
        <w:t xml:space="preserve">Джерелами викидів є: димова труба від  твердопаливного котла марки </w:t>
      </w:r>
      <w:proofErr w:type="spellStart"/>
      <w:r w:rsidR="00587E6C" w:rsidRPr="00587E6C">
        <w:rPr>
          <w:lang w:val="en-US"/>
        </w:rPr>
        <w:t>Altep</w:t>
      </w:r>
      <w:proofErr w:type="spellEnd"/>
      <w:r w:rsidR="00587E6C" w:rsidRPr="00587E6C">
        <w:rPr>
          <w:lang w:val="uk-UA"/>
        </w:rPr>
        <w:t xml:space="preserve"> </w:t>
      </w:r>
      <w:r w:rsidR="00587E6C" w:rsidRPr="00587E6C">
        <w:rPr>
          <w:lang w:val="en-US"/>
        </w:rPr>
        <w:t>Duo</w:t>
      </w:r>
      <w:r w:rsidR="00587E6C" w:rsidRPr="00587E6C">
        <w:rPr>
          <w:lang w:val="uk-UA"/>
        </w:rPr>
        <w:t xml:space="preserve"> </w:t>
      </w:r>
      <w:r w:rsidR="00587E6C" w:rsidRPr="00587E6C">
        <w:rPr>
          <w:lang w:val="en-US"/>
        </w:rPr>
        <w:t>Plus</w:t>
      </w:r>
      <w:r w:rsidR="009A69DB" w:rsidRPr="00587E6C">
        <w:rPr>
          <w:lang w:val="uk-UA"/>
        </w:rPr>
        <w:t>, димов</w:t>
      </w:r>
      <w:r w:rsidR="00587E6C" w:rsidRPr="00587E6C">
        <w:rPr>
          <w:lang w:val="uk-UA"/>
        </w:rPr>
        <w:t>а</w:t>
      </w:r>
      <w:r w:rsidR="009A69DB" w:rsidRPr="00587E6C">
        <w:rPr>
          <w:lang w:val="uk-UA"/>
        </w:rPr>
        <w:t xml:space="preserve"> труб</w:t>
      </w:r>
      <w:r w:rsidR="00587E6C" w:rsidRPr="00587E6C">
        <w:rPr>
          <w:lang w:val="uk-UA"/>
        </w:rPr>
        <w:t>а</w:t>
      </w:r>
      <w:r w:rsidR="009A69DB" w:rsidRPr="00587E6C">
        <w:rPr>
          <w:lang w:val="uk-UA"/>
        </w:rPr>
        <w:t xml:space="preserve"> від твердопаливн</w:t>
      </w:r>
      <w:r w:rsidR="00587E6C" w:rsidRPr="00587E6C">
        <w:rPr>
          <w:lang w:val="uk-UA"/>
        </w:rPr>
        <w:t xml:space="preserve">ого водогрійного </w:t>
      </w:r>
      <w:r w:rsidR="009A69DB" w:rsidRPr="00587E6C">
        <w:rPr>
          <w:lang w:val="uk-UA"/>
        </w:rPr>
        <w:t>котл</w:t>
      </w:r>
      <w:r w:rsidR="00587E6C" w:rsidRPr="00587E6C">
        <w:rPr>
          <w:lang w:val="uk-UA"/>
        </w:rPr>
        <w:t>а з бойлером для води</w:t>
      </w:r>
      <w:r w:rsidR="009A69DB" w:rsidRPr="00587E6C">
        <w:rPr>
          <w:lang w:val="uk-UA"/>
        </w:rPr>
        <w:t>, димов</w:t>
      </w:r>
      <w:r w:rsidR="00587E6C" w:rsidRPr="00587E6C">
        <w:rPr>
          <w:lang w:val="uk-UA"/>
        </w:rPr>
        <w:t>і</w:t>
      </w:r>
      <w:r w:rsidR="009A69DB" w:rsidRPr="00587E6C">
        <w:rPr>
          <w:lang w:val="uk-UA"/>
        </w:rPr>
        <w:t xml:space="preserve"> труб</w:t>
      </w:r>
      <w:r w:rsidR="00587E6C" w:rsidRPr="00587E6C">
        <w:rPr>
          <w:lang w:val="uk-UA"/>
        </w:rPr>
        <w:t>и</w:t>
      </w:r>
      <w:r w:rsidR="009A69DB" w:rsidRPr="00587E6C">
        <w:rPr>
          <w:lang w:val="uk-UA"/>
        </w:rPr>
        <w:t xml:space="preserve"> від  </w:t>
      </w:r>
      <w:r w:rsidR="00587E6C">
        <w:rPr>
          <w:lang w:val="uk-UA"/>
        </w:rPr>
        <w:t>х</w:t>
      </w:r>
      <w:r w:rsidR="00587E6C" w:rsidRPr="00587E6C">
        <w:rPr>
          <w:lang w:val="uk-UA"/>
        </w:rPr>
        <w:t>лібопекарни</w:t>
      </w:r>
      <w:r w:rsidR="00487288">
        <w:rPr>
          <w:lang w:val="uk-UA"/>
        </w:rPr>
        <w:t>х</w:t>
      </w:r>
      <w:r w:rsidR="00587E6C" w:rsidRPr="00587E6C">
        <w:rPr>
          <w:lang w:val="uk-UA"/>
        </w:rPr>
        <w:t xml:space="preserve"> печей (10од).</w:t>
      </w:r>
      <w:r w:rsidR="00587E6C">
        <w:rPr>
          <w:sz w:val="20"/>
          <w:szCs w:val="20"/>
          <w:lang w:val="uk-UA"/>
        </w:rPr>
        <w:t xml:space="preserve"> </w:t>
      </w:r>
      <w:r w:rsidR="00E62EF0" w:rsidRPr="007E0EF2">
        <w:rPr>
          <w:lang w:val="uk-UA"/>
        </w:rPr>
        <w:t>Обсяги викидів забруднюючих речовин становлять (т/рік): Речовини у вигляді суспендованих твердих частинок, недиференційованих за складом (0,</w:t>
      </w:r>
      <w:r w:rsidR="00587E6C">
        <w:rPr>
          <w:lang w:val="uk-UA"/>
        </w:rPr>
        <w:t>16079</w:t>
      </w:r>
      <w:r w:rsidR="00E62EF0" w:rsidRPr="007E0EF2">
        <w:rPr>
          <w:lang w:val="uk-UA"/>
        </w:rPr>
        <w:t>), Оксиди азоту (в перерахунку на діоксид азоту [NO+NO</w:t>
      </w:r>
      <w:r w:rsidR="00E62EF0" w:rsidRPr="007E0EF2">
        <w:rPr>
          <w:vertAlign w:val="subscript"/>
          <w:lang w:val="uk-UA"/>
        </w:rPr>
        <w:t>2</w:t>
      </w:r>
      <w:r w:rsidR="00E62EF0" w:rsidRPr="007E0EF2">
        <w:rPr>
          <w:lang w:val="uk-UA"/>
        </w:rPr>
        <w:t>]) (0,</w:t>
      </w:r>
      <w:r w:rsidR="00587E6C">
        <w:rPr>
          <w:lang w:val="uk-UA"/>
        </w:rPr>
        <w:t>42039</w:t>
      </w:r>
      <w:r w:rsidR="00E62EF0" w:rsidRPr="007E0EF2">
        <w:rPr>
          <w:lang w:val="uk-UA"/>
        </w:rPr>
        <w:t xml:space="preserve">), </w:t>
      </w:r>
      <w:r w:rsidR="00587E6C">
        <w:rPr>
          <w:lang w:val="uk-UA"/>
        </w:rPr>
        <w:t xml:space="preserve">Вуглецю оксид (1,4166), </w:t>
      </w:r>
      <w:r w:rsidR="00E62EF0" w:rsidRPr="007E0EF2">
        <w:rPr>
          <w:lang w:val="uk-UA"/>
        </w:rPr>
        <w:t>Діоксид сірки (діоксид та триоксид) у п</w:t>
      </w:r>
      <w:r w:rsidR="00587E6C">
        <w:rPr>
          <w:lang w:val="uk-UA"/>
        </w:rPr>
        <w:t>ерерахунку на діоксид сірки (0,08765</w:t>
      </w:r>
      <w:r w:rsidR="00E62EF0" w:rsidRPr="007E0EF2">
        <w:rPr>
          <w:lang w:val="uk-UA"/>
        </w:rPr>
        <w:t xml:space="preserve">), </w:t>
      </w:r>
      <w:r w:rsidR="000C71EF" w:rsidRPr="007E0EF2">
        <w:rPr>
          <w:lang w:val="uk-UA"/>
        </w:rPr>
        <w:t>НМЛОС (0,</w:t>
      </w:r>
      <w:r w:rsidR="00587E6C">
        <w:rPr>
          <w:lang w:val="uk-UA"/>
        </w:rPr>
        <w:t>17989</w:t>
      </w:r>
      <w:r w:rsidR="00E62EF0" w:rsidRPr="007E0EF2">
        <w:rPr>
          <w:lang w:val="uk-UA"/>
        </w:rPr>
        <w:t>), парникові гази при с</w:t>
      </w:r>
      <w:r w:rsidR="000C71EF" w:rsidRPr="007E0EF2">
        <w:rPr>
          <w:lang w:val="uk-UA"/>
        </w:rPr>
        <w:t>палюванні палива: метан (0,0</w:t>
      </w:r>
      <w:r w:rsidR="002B00D7">
        <w:rPr>
          <w:lang w:val="uk-UA"/>
        </w:rPr>
        <w:t>3625</w:t>
      </w:r>
      <w:r w:rsidR="00E62EF0" w:rsidRPr="007E0EF2">
        <w:rPr>
          <w:lang w:val="uk-UA"/>
        </w:rPr>
        <w:t>), Азоту (1) оксид [N</w:t>
      </w:r>
      <w:r w:rsidR="00E62EF0" w:rsidRPr="007E0EF2">
        <w:rPr>
          <w:vertAlign w:val="subscript"/>
          <w:lang w:val="uk-UA"/>
        </w:rPr>
        <w:t>2</w:t>
      </w:r>
      <w:r w:rsidR="00E62EF0" w:rsidRPr="007E0EF2">
        <w:rPr>
          <w:lang w:val="uk-UA"/>
        </w:rPr>
        <w:t xml:space="preserve">O] </w:t>
      </w:r>
      <w:r w:rsidR="000C71EF" w:rsidRPr="007E0EF2">
        <w:rPr>
          <w:lang w:val="uk-UA"/>
        </w:rPr>
        <w:t>(0,02</w:t>
      </w:r>
      <w:r w:rsidR="002B00D7">
        <w:rPr>
          <w:lang w:val="uk-UA"/>
        </w:rPr>
        <w:t>887</w:t>
      </w:r>
      <w:r w:rsidR="00E62EF0" w:rsidRPr="007E0EF2">
        <w:rPr>
          <w:lang w:val="uk-UA"/>
        </w:rPr>
        <w:t>), вуглецю діоксид (вуглекислий газ) (</w:t>
      </w:r>
      <w:r w:rsidR="002B00D7">
        <w:rPr>
          <w:lang w:val="uk-UA"/>
        </w:rPr>
        <w:t>487,64396).</w:t>
      </w:r>
      <w:r w:rsidR="00FA16BB">
        <w:rPr>
          <w:lang w:val="uk-UA"/>
        </w:rPr>
        <w:t xml:space="preserve"> </w:t>
      </w:r>
      <w:r w:rsidR="00B51C45" w:rsidRPr="007E0EF2">
        <w:rPr>
          <w:lang w:val="uk-UA"/>
        </w:rPr>
        <w:t>Валовий викид забруднюючих речовин становить</w:t>
      </w:r>
      <w:r w:rsidR="00107E32" w:rsidRPr="007E0EF2">
        <w:rPr>
          <w:lang w:val="uk-UA"/>
        </w:rPr>
        <w:t xml:space="preserve"> </w:t>
      </w:r>
      <w:r w:rsidR="00FA16BB">
        <w:rPr>
          <w:lang w:val="uk-UA"/>
        </w:rPr>
        <w:t>489,9744</w:t>
      </w:r>
      <w:r w:rsidR="00A4466A" w:rsidRPr="007E0EF2">
        <w:rPr>
          <w:lang w:val="uk-UA"/>
        </w:rPr>
        <w:t>т</w:t>
      </w:r>
      <w:r w:rsidR="00CB0610" w:rsidRPr="007E0EF2">
        <w:rPr>
          <w:lang w:val="uk-UA"/>
        </w:rPr>
        <w:t>/рік</w:t>
      </w:r>
      <w:r w:rsidR="00133B9D" w:rsidRPr="007E0EF2">
        <w:rPr>
          <w:lang w:val="uk-UA"/>
        </w:rPr>
        <w:t>.</w:t>
      </w:r>
      <w:r w:rsidR="009B5850" w:rsidRPr="007E0EF2">
        <w:rPr>
          <w:lang w:val="uk-UA"/>
        </w:rPr>
        <w:t xml:space="preserve"> </w:t>
      </w:r>
      <w:r w:rsidR="00107E32" w:rsidRPr="007E0EF2">
        <w:rPr>
          <w:lang w:val="uk-UA"/>
        </w:rPr>
        <w:t xml:space="preserve">На період проведення робіт з обґрунтування обсягів викидів для отримання Дозволу, згідно з результатами розрахунків розсіювання забруднюючих речовин в атмосферному повітрі, установлено, що концентрації забруднюючих речовин від стаціонарних джерел викидів не перевищують нормативних значень граничнодопустимих концентрацій (ГДК) забруднюючих речовин і є допустимим та безпечним для здоров’я людей. Зауваження та пропозиції надсилайте в місячний термін після публікації до </w:t>
      </w:r>
      <w:r w:rsidR="00620203">
        <w:rPr>
          <w:lang w:val="uk-UA"/>
        </w:rPr>
        <w:t>Київської обласної військової адміністрації</w:t>
      </w:r>
      <w:r w:rsidR="00DE6E4C" w:rsidRPr="007E0EF2">
        <w:rPr>
          <w:lang w:val="uk-UA"/>
        </w:rPr>
        <w:t xml:space="preserve"> за адресою: 0</w:t>
      </w:r>
      <w:r w:rsidR="00620203">
        <w:rPr>
          <w:lang w:val="uk-UA"/>
        </w:rPr>
        <w:t>1196</w:t>
      </w:r>
      <w:r w:rsidR="00DE6E4C" w:rsidRPr="007E0EF2">
        <w:rPr>
          <w:lang w:val="uk-UA"/>
        </w:rPr>
        <w:t xml:space="preserve">, </w:t>
      </w:r>
      <w:r w:rsidR="00107E32" w:rsidRPr="007E0EF2">
        <w:rPr>
          <w:lang w:val="uk-UA"/>
        </w:rPr>
        <w:t>м.</w:t>
      </w:r>
      <w:r w:rsidR="00DE6E4C" w:rsidRPr="007E0EF2">
        <w:rPr>
          <w:lang w:val="uk-UA"/>
        </w:rPr>
        <w:t xml:space="preserve"> </w:t>
      </w:r>
      <w:r w:rsidR="00620203">
        <w:rPr>
          <w:lang w:val="uk-UA"/>
        </w:rPr>
        <w:t>Київ</w:t>
      </w:r>
      <w:r w:rsidR="00107E32" w:rsidRPr="007E0EF2">
        <w:rPr>
          <w:lang w:val="uk-UA"/>
        </w:rPr>
        <w:t xml:space="preserve">, </w:t>
      </w:r>
      <w:r w:rsidR="00620203">
        <w:rPr>
          <w:lang w:val="uk-UA"/>
        </w:rPr>
        <w:t>площа Лесі Українки</w:t>
      </w:r>
      <w:r w:rsidR="00DE6E4C" w:rsidRPr="007E0EF2">
        <w:rPr>
          <w:lang w:val="uk-UA"/>
        </w:rPr>
        <w:t>, буд.</w:t>
      </w:r>
      <w:r w:rsidR="00620203">
        <w:rPr>
          <w:lang w:val="uk-UA"/>
        </w:rPr>
        <w:t>1</w:t>
      </w:r>
      <w:r w:rsidR="00107E32" w:rsidRPr="007E0EF2">
        <w:rPr>
          <w:lang w:val="uk-UA"/>
        </w:rPr>
        <w:t>, телефон: (04</w:t>
      </w:r>
      <w:r w:rsidR="00620203">
        <w:rPr>
          <w:lang w:val="uk-UA"/>
        </w:rPr>
        <w:t>4</w:t>
      </w:r>
      <w:r w:rsidR="00107E32" w:rsidRPr="007E0EF2">
        <w:rPr>
          <w:lang w:val="uk-UA"/>
        </w:rPr>
        <w:t>)</w:t>
      </w:r>
      <w:r w:rsidR="00620203">
        <w:rPr>
          <w:lang w:val="uk-UA"/>
        </w:rPr>
        <w:t xml:space="preserve"> 286-84-11.</w:t>
      </w:r>
    </w:p>
    <w:p w:rsidR="00824A1E" w:rsidRPr="007E0EF2" w:rsidRDefault="00824A1E" w:rsidP="00107E32">
      <w:pPr>
        <w:ind w:firstLine="708"/>
        <w:jc w:val="both"/>
        <w:rPr>
          <w:lang w:val="uk-UA"/>
        </w:rPr>
      </w:pPr>
    </w:p>
    <w:sectPr w:rsidR="00824A1E" w:rsidRPr="007E0EF2" w:rsidSect="00A73C51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E"/>
    <w:rsid w:val="000C71EF"/>
    <w:rsid w:val="00107E32"/>
    <w:rsid w:val="00133B9D"/>
    <w:rsid w:val="00154F04"/>
    <w:rsid w:val="00240204"/>
    <w:rsid w:val="002476F3"/>
    <w:rsid w:val="002743E0"/>
    <w:rsid w:val="002B00D7"/>
    <w:rsid w:val="002B3BDE"/>
    <w:rsid w:val="00401452"/>
    <w:rsid w:val="00463D6F"/>
    <w:rsid w:val="00487288"/>
    <w:rsid w:val="00587E6C"/>
    <w:rsid w:val="005C2470"/>
    <w:rsid w:val="005E3347"/>
    <w:rsid w:val="0060247E"/>
    <w:rsid w:val="00613B69"/>
    <w:rsid w:val="00620203"/>
    <w:rsid w:val="00662936"/>
    <w:rsid w:val="007207AC"/>
    <w:rsid w:val="007E0EF2"/>
    <w:rsid w:val="00824A1E"/>
    <w:rsid w:val="00840F4D"/>
    <w:rsid w:val="00846604"/>
    <w:rsid w:val="008C5BF5"/>
    <w:rsid w:val="008E6A7A"/>
    <w:rsid w:val="00901470"/>
    <w:rsid w:val="009A69DB"/>
    <w:rsid w:val="009B5850"/>
    <w:rsid w:val="009D4E9C"/>
    <w:rsid w:val="00A104AF"/>
    <w:rsid w:val="00A4466A"/>
    <w:rsid w:val="00A60147"/>
    <w:rsid w:val="00A73C51"/>
    <w:rsid w:val="00A873D9"/>
    <w:rsid w:val="00AC7FB9"/>
    <w:rsid w:val="00AD68CF"/>
    <w:rsid w:val="00AF7E31"/>
    <w:rsid w:val="00B51C45"/>
    <w:rsid w:val="00B60C49"/>
    <w:rsid w:val="00C35613"/>
    <w:rsid w:val="00CB0610"/>
    <w:rsid w:val="00CC4B30"/>
    <w:rsid w:val="00D031BF"/>
    <w:rsid w:val="00DE6E4C"/>
    <w:rsid w:val="00E62EF0"/>
    <w:rsid w:val="00E778BF"/>
    <w:rsid w:val="00EA5458"/>
    <w:rsid w:val="00EB38C2"/>
    <w:rsid w:val="00F0308B"/>
    <w:rsid w:val="00FA16BB"/>
    <w:rsid w:val="00FF3DCE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D68CF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 Знак Знак1"/>
    <w:basedOn w:val="a"/>
    <w:rsid w:val="00AC7FB9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E6E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68C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D68CF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 Знак Знак1"/>
    <w:basedOn w:val="a"/>
    <w:rsid w:val="00AC7FB9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E6E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68C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2022-12-14T13:58:00Z</dcterms:created>
  <dcterms:modified xsi:type="dcterms:W3CDTF">2022-12-14T13:58:00Z</dcterms:modified>
</cp:coreProperties>
</file>