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Повідомлення </w:t>
      </w:r>
      <w:r w:rsidR="00892416">
        <w:rPr>
          <w:b/>
        </w:rPr>
        <w:t>Івано-Франківський заклад дошкільної освіти №2 Івано-Франківської селищної ради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6066F4" w:rsidRPr="006066F4">
        <w:t>Івано-Франківський заклад дошкільної освіти №2 Івано-Франківської селищної ради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892416">
        <w:rPr>
          <w:lang w:eastAsia="ru-RU"/>
        </w:rPr>
        <w:t>І-Ф ЗДО №2 І-Ф СР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6066F4" w:rsidRPr="003D10CC">
        <w:t>22399876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6066F4" w:rsidRPr="003D10CC">
        <w:rPr>
          <w:color w:val="000000"/>
        </w:rPr>
        <w:t>81070, Львівська обл., Яворівський р-н, Івано-Франківська ОТГ, смт. Івано-Франкове, вул. Львівська, 60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6066F4" w:rsidRPr="004E4464">
        <w:t>(03259) 33-203</w:t>
      </w:r>
    </w:p>
    <w:p w:rsidR="000805C4" w:rsidRPr="006066F4" w:rsidRDefault="000805C4" w:rsidP="00477F8D">
      <w:pPr>
        <w:jc w:val="both"/>
        <w:rPr>
          <w:lang w:val="ru-RU" w:eastAsia="ru-RU"/>
        </w:rPr>
      </w:pPr>
      <w:r>
        <w:rPr>
          <w:lang w:eastAsia="ru-RU"/>
        </w:rPr>
        <w:t xml:space="preserve">Електронна пошта: </w:t>
      </w:r>
      <w:r w:rsidR="009D64FA" w:rsidRPr="009D64FA">
        <w:rPr>
          <w:lang w:val="en-US" w:eastAsia="ru-RU"/>
        </w:rPr>
        <w:t>garasimsv2@ukr.net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6066F4" w:rsidRPr="003D10CC">
        <w:rPr>
          <w:color w:val="000000"/>
        </w:rPr>
        <w:t>81070, Львівська обл., Яворівський р-н, Івано-Франківська ОТГ, смт. Івано-Франкове, вул. Львівська, 60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72702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0805C4" w:rsidP="002B5A00">
      <w:pPr>
        <w:ind w:firstLine="708"/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6066F4" w:rsidRPr="006066F4">
        <w:t>Івано-Франківський заклад дошкільної освіти №2 Івано-Франківської селищної ради</w:t>
      </w:r>
      <w:r w:rsidR="006066F4" w:rsidRPr="000805C4">
        <w:rPr>
          <w:szCs w:val="28"/>
        </w:rP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2B5A00" w:rsidP="002B5A00">
      <w:pPr>
        <w:pStyle w:val="2"/>
        <w:ind w:firstLine="708"/>
        <w:jc w:val="both"/>
        <w:rPr>
          <w:rStyle w:val="tx1"/>
          <w:b w:val="0"/>
          <w:sz w:val="24"/>
          <w:szCs w:val="24"/>
          <w:lang w:val="uk-UA"/>
        </w:rPr>
      </w:pPr>
      <w:r w:rsidRPr="004477B6">
        <w:rPr>
          <w:sz w:val="24"/>
          <w:szCs w:val="24"/>
          <w:lang w:val="uk-UA" w:eastAsia="en-US"/>
        </w:rPr>
        <w:t>Івано-Франківський Заклад Дошкільної Освіти №2 Івано-Франківської селищної ради</w:t>
      </w:r>
      <w:r w:rsidRPr="00843CB4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>займається освітою дітей дошкільного віку</w:t>
      </w:r>
      <w:r w:rsidR="00EB4BEA">
        <w:rPr>
          <w:rStyle w:val="tx1"/>
          <w:b w:val="0"/>
          <w:sz w:val="24"/>
          <w:szCs w:val="24"/>
          <w:lang w:val="uk-UA"/>
        </w:rPr>
        <w:t>.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>
        <w:rPr>
          <w:sz w:val="24"/>
          <w:szCs w:val="24"/>
          <w:lang w:val="uk-UA"/>
        </w:rPr>
        <w:t>85</w:t>
      </w:r>
      <w:r w:rsidRPr="00B72D0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10</w:t>
      </w:r>
      <w:r w:rsidRPr="00B72D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</w:t>
      </w:r>
      <w:r w:rsidRPr="00B72D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Дошкільна освіта (основний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Pr="004477B6">
        <w:rPr>
          <w:iCs/>
          <w:sz w:val="24"/>
          <w:szCs w:val="24"/>
          <w:lang w:val="uk-UA"/>
        </w:rPr>
        <w:t>Для опалювання приміщень дошкільного навчального заклад</w:t>
      </w:r>
      <w:r>
        <w:rPr>
          <w:iCs/>
          <w:sz w:val="24"/>
          <w:szCs w:val="24"/>
          <w:lang w:val="uk-UA"/>
        </w:rPr>
        <w:t>у в котельні встановлено газові</w:t>
      </w:r>
      <w:r w:rsidRPr="004477B6">
        <w:rPr>
          <w:iCs/>
          <w:sz w:val="24"/>
          <w:szCs w:val="24"/>
          <w:lang w:val="uk-UA"/>
        </w:rPr>
        <w:t xml:space="preserve"> котл</w:t>
      </w:r>
      <w:r>
        <w:rPr>
          <w:iCs/>
          <w:sz w:val="24"/>
          <w:szCs w:val="24"/>
          <w:lang w:val="uk-UA"/>
        </w:rPr>
        <w:t>и</w:t>
      </w:r>
      <w:r w:rsidR="00773C26">
        <w:rPr>
          <w:rStyle w:val="tx1"/>
          <w:b w:val="0"/>
          <w:sz w:val="24"/>
          <w:szCs w:val="24"/>
          <w:lang w:val="uk-UA"/>
        </w:rPr>
        <w:t xml:space="preserve">. </w:t>
      </w:r>
      <w:r>
        <w:rPr>
          <w:rStyle w:val="tx1"/>
          <w:b w:val="0"/>
          <w:sz w:val="24"/>
          <w:szCs w:val="24"/>
          <w:lang w:val="uk-UA"/>
        </w:rPr>
        <w:t>Для приготування їжі на кухні встановлена електрична плита.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955B7D">
        <w:rPr>
          <w:color w:val="000000"/>
        </w:rPr>
        <w:t xml:space="preserve">0,043862 </w:t>
      </w:r>
      <w:r>
        <w:rPr>
          <w:lang w:eastAsia="ru-RU"/>
        </w:rPr>
        <w:t>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955B7D">
        <w:rPr>
          <w:color w:val="000000"/>
        </w:rPr>
        <w:t xml:space="preserve">0,172802 </w:t>
      </w:r>
      <w:r w:rsidR="000939D3">
        <w:rPr>
          <w:lang w:eastAsia="ru-RU"/>
        </w:rPr>
        <w:t>т/рік</w:t>
      </w:r>
      <w:r>
        <w:rPr>
          <w:lang w:eastAsia="ru-RU"/>
        </w:rPr>
        <w:t>; Метан</w:t>
      </w:r>
      <w:r w:rsidR="000939D3">
        <w:rPr>
          <w:lang w:eastAsia="ru-RU"/>
        </w:rPr>
        <w:t xml:space="preserve"> – </w:t>
      </w:r>
      <w:r w:rsidR="00955B7D">
        <w:rPr>
          <w:color w:val="000000"/>
        </w:rPr>
        <w:t xml:space="preserve">0,000695 </w:t>
      </w:r>
      <w:r w:rsidR="000939D3">
        <w:rPr>
          <w:lang w:eastAsia="ru-RU"/>
        </w:rPr>
        <w:t>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955B7D">
        <w:rPr>
          <w:color w:val="000000"/>
        </w:rPr>
        <w:t xml:space="preserve">38,811772 </w:t>
      </w:r>
      <w:r w:rsidR="000939D3">
        <w:rPr>
          <w:lang w:eastAsia="ru-RU"/>
        </w:rPr>
        <w:t>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955B7D">
        <w:rPr>
          <w:color w:val="000000"/>
        </w:rPr>
        <w:t xml:space="preserve">0,000069 </w:t>
      </w:r>
      <w:r w:rsidR="000939D3">
        <w:rPr>
          <w:lang w:eastAsia="ru-RU"/>
        </w:rPr>
        <w:t>т/рік</w:t>
      </w:r>
      <w:r w:rsidR="00572702">
        <w:rPr>
          <w:lang w:eastAsia="ru-RU"/>
        </w:rPr>
        <w:t xml:space="preserve">; </w:t>
      </w:r>
      <w:r w:rsidR="00955B7D">
        <w:rPr>
          <w:lang w:eastAsia="ru-RU"/>
        </w:rPr>
        <w:t>Акролеїн -</w:t>
      </w:r>
      <w:r w:rsidR="00F54483">
        <w:rPr>
          <w:vertAlign w:val="subscript"/>
          <w:lang w:eastAsia="ru-RU"/>
        </w:rPr>
        <w:t xml:space="preserve"> </w:t>
      </w:r>
      <w:r w:rsidR="00955B7D" w:rsidRPr="00AB6BB4">
        <w:t>0,005678</w:t>
      </w:r>
      <w:r w:rsidR="00955B7D">
        <w:t xml:space="preserve"> </w:t>
      </w:r>
      <w:r w:rsidR="00F54483">
        <w:rPr>
          <w:lang w:eastAsia="ru-RU"/>
        </w:rPr>
        <w:t>т/рік</w:t>
      </w:r>
      <w:r>
        <w:rPr>
          <w:lang w:eastAsia="ru-RU"/>
        </w:rPr>
        <w:t>.</w:t>
      </w:r>
    </w:p>
    <w:p w:rsidR="0036656C" w:rsidRPr="000805C4" w:rsidRDefault="000939D3" w:rsidP="00955B7D">
      <w:pPr>
        <w:pStyle w:val="2"/>
        <w:ind w:firstLine="708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2B5A00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</w:t>
        </w:r>
        <w:r w:rsidR="00572702" w:rsidRPr="006066F4">
          <w:rPr>
            <w:rStyle w:val="a3"/>
            <w:lang w:val="ru-RU" w:eastAsia="ru-RU"/>
          </w:rPr>
          <w:t>@</w:t>
        </w:r>
        <w:r w:rsidR="00572702" w:rsidRPr="00192D66">
          <w:rPr>
            <w:rStyle w:val="a3"/>
            <w:lang w:val="en-US" w:eastAsia="ru-RU"/>
          </w:rPr>
          <w:t>loda</w:t>
        </w:r>
        <w:r w:rsidR="00572702" w:rsidRPr="006066F4">
          <w:rPr>
            <w:rStyle w:val="a3"/>
            <w:lang w:val="ru-RU" w:eastAsia="ru-RU"/>
          </w:rPr>
          <w:t>.</w:t>
        </w:r>
        <w:r w:rsidR="00572702" w:rsidRPr="00192D66">
          <w:rPr>
            <w:rStyle w:val="a3"/>
            <w:lang w:val="en-US" w:eastAsia="ru-RU"/>
          </w:rPr>
          <w:t>gov</w:t>
        </w:r>
        <w:r w:rsidR="00572702" w:rsidRPr="006066F4">
          <w:rPr>
            <w:rStyle w:val="a3"/>
            <w:lang w:val="ru-RU" w:eastAsia="ru-RU"/>
          </w:rPr>
          <w:t>.</w:t>
        </w:r>
        <w:r w:rsidR="00572702" w:rsidRPr="00192D66">
          <w:rPr>
            <w:rStyle w:val="a3"/>
            <w:lang w:val="en-US" w:eastAsia="ru-RU"/>
          </w:rPr>
          <w:t>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 w:rsidSect="00EE3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F35D4"/>
    <w:rsid w:val="002B5A00"/>
    <w:rsid w:val="003347C4"/>
    <w:rsid w:val="0036656C"/>
    <w:rsid w:val="00477F8D"/>
    <w:rsid w:val="00552833"/>
    <w:rsid w:val="00572702"/>
    <w:rsid w:val="006066F4"/>
    <w:rsid w:val="00614AE7"/>
    <w:rsid w:val="00643622"/>
    <w:rsid w:val="006D13F9"/>
    <w:rsid w:val="0070235D"/>
    <w:rsid w:val="00773C26"/>
    <w:rsid w:val="0080426B"/>
    <w:rsid w:val="00887A43"/>
    <w:rsid w:val="00892416"/>
    <w:rsid w:val="00951D52"/>
    <w:rsid w:val="00955B7D"/>
    <w:rsid w:val="0098143C"/>
    <w:rsid w:val="009D64FA"/>
    <w:rsid w:val="009F45FD"/>
    <w:rsid w:val="00A76328"/>
    <w:rsid w:val="00AA0722"/>
    <w:rsid w:val="00B00BD9"/>
    <w:rsid w:val="00D86AFE"/>
    <w:rsid w:val="00DF392B"/>
    <w:rsid w:val="00EB4BEA"/>
    <w:rsid w:val="00EE352E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2282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2022-12-15T10:04:00Z</dcterms:created>
  <dcterms:modified xsi:type="dcterms:W3CDTF">2022-12-15T10:04:00Z</dcterms:modified>
</cp:coreProperties>
</file>