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C9" w:rsidRDefault="00D824C9" w:rsidP="00D824C9">
      <w:pPr>
        <w:widowControl w:val="0"/>
        <w:ind w:firstLine="425"/>
        <w:jc w:val="right"/>
        <w:rPr>
          <w:bCs/>
          <w:noProof/>
          <w:color w:val="auto"/>
          <w:spacing w:val="0"/>
          <w:szCs w:val="24"/>
        </w:rPr>
      </w:pPr>
      <w:r w:rsidRPr="00C27CE0">
        <w:rPr>
          <w:bCs/>
          <w:noProof/>
          <w:color w:val="auto"/>
          <w:spacing w:val="0"/>
          <w:szCs w:val="24"/>
        </w:rPr>
        <w:t>Додаток 1</w:t>
      </w:r>
    </w:p>
    <w:p w:rsidR="00D824C9" w:rsidRDefault="00D824C9" w:rsidP="00D824C9">
      <w:pPr>
        <w:widowControl w:val="0"/>
        <w:ind w:firstLine="425"/>
        <w:jc w:val="right"/>
        <w:rPr>
          <w:bCs/>
          <w:noProof/>
          <w:color w:val="auto"/>
          <w:spacing w:val="0"/>
          <w:szCs w:val="24"/>
        </w:rPr>
      </w:pPr>
    </w:p>
    <w:p w:rsidR="00D824C9" w:rsidRPr="00C27CE0" w:rsidRDefault="00D824C9" w:rsidP="00D824C9">
      <w:pPr>
        <w:widowControl w:val="0"/>
        <w:ind w:firstLine="425"/>
        <w:jc w:val="right"/>
        <w:rPr>
          <w:bCs/>
          <w:noProof/>
          <w:color w:val="auto"/>
          <w:spacing w:val="0"/>
          <w:szCs w:val="24"/>
        </w:rPr>
      </w:pPr>
    </w:p>
    <w:p w:rsidR="00D824C9" w:rsidRPr="00C27CE0" w:rsidRDefault="00D824C9" w:rsidP="00D824C9">
      <w:pPr>
        <w:widowControl w:val="0"/>
        <w:ind w:firstLine="425"/>
        <w:jc w:val="both"/>
        <w:rPr>
          <w:bCs/>
          <w:noProof/>
          <w:color w:val="auto"/>
          <w:spacing w:val="0"/>
          <w:szCs w:val="24"/>
        </w:rPr>
      </w:pPr>
      <w:bookmarkStart w:id="0" w:name="_GoBack"/>
      <w:r w:rsidRPr="00C27CE0">
        <w:rPr>
          <w:b/>
          <w:bCs/>
          <w:noProof/>
          <w:color w:val="auto"/>
          <w:spacing w:val="0"/>
          <w:szCs w:val="24"/>
        </w:rPr>
        <w:t>КП «Хмельницький міський перинатальний центр» Хмельницької міської ради</w:t>
      </w:r>
      <w:bookmarkEnd w:id="0"/>
      <w:r w:rsidRPr="00C27CE0">
        <w:rPr>
          <w:bCs/>
          <w:noProof/>
          <w:color w:val="auto"/>
          <w:spacing w:val="0"/>
          <w:szCs w:val="24"/>
        </w:rPr>
        <w:t xml:space="preserve"> має намір отримати у встановленому порядку Дозвіл на викиди забруднюючих речовин в атмосферне повітря стаціонарними джерелами викидів, які знаходяться за адресою: 29000, м. Хмельницький,</w:t>
      </w:r>
      <w:r w:rsidRPr="00C27CE0">
        <w:rPr>
          <w:rFonts w:ascii="Arial" w:eastAsia="Calibri" w:hAnsi="Arial" w:cs="Arial"/>
          <w:color w:val="777777"/>
          <w:spacing w:val="0"/>
          <w:sz w:val="23"/>
          <w:szCs w:val="23"/>
          <w:shd w:val="clear" w:color="auto" w:fill="FFFFFF"/>
        </w:rPr>
        <w:t xml:space="preserve"> </w:t>
      </w:r>
      <w:r w:rsidRPr="00C27CE0">
        <w:rPr>
          <w:bCs/>
          <w:noProof/>
          <w:color w:val="auto"/>
          <w:spacing w:val="0"/>
          <w:szCs w:val="24"/>
        </w:rPr>
        <w:t xml:space="preserve">вул. </w:t>
      </w:r>
      <w:r w:rsidRPr="00C27CE0">
        <w:rPr>
          <w:bCs/>
          <w:noProof/>
          <w:color w:val="auto"/>
          <w:spacing w:val="0"/>
          <w:szCs w:val="24"/>
          <w:lang w:val="ru-RU"/>
        </w:rPr>
        <w:t xml:space="preserve">Івана Пулюя, 6. </w:t>
      </w:r>
      <w:r w:rsidRPr="00C27CE0">
        <w:rPr>
          <w:bCs/>
          <w:noProof/>
          <w:color w:val="auto"/>
          <w:spacing w:val="0"/>
          <w:szCs w:val="24"/>
        </w:rPr>
        <w:t>Викиди забруднюючих речовин утворюються під час роботи дизельного генератора. В атмосферне повітря будуть викидатись такі забруднюючі речовини: речовини у вигляді твердих суспендованих частинок недиференційованих за складом, оксид вуглецю, метан, діоксид азоту, оксид азоту (</w:t>
      </w:r>
      <w:r w:rsidRPr="00C27CE0">
        <w:rPr>
          <w:bCs/>
          <w:noProof/>
          <w:color w:val="auto"/>
          <w:spacing w:val="0"/>
          <w:szCs w:val="24"/>
          <w:lang w:val="ru-RU"/>
        </w:rPr>
        <w:t>I</w:t>
      </w:r>
      <w:r w:rsidRPr="00C27CE0">
        <w:rPr>
          <w:bCs/>
          <w:noProof/>
          <w:color w:val="auto"/>
          <w:spacing w:val="0"/>
          <w:szCs w:val="24"/>
        </w:rPr>
        <w:t>), діоксид вуглецю, сірчистий ангідрид, НМЛОС, бенз(а)пірен, формальдегід.</w:t>
      </w:r>
    </w:p>
    <w:p w:rsidR="00D824C9" w:rsidRPr="00C27CE0" w:rsidRDefault="00D824C9" w:rsidP="00D824C9">
      <w:pPr>
        <w:ind w:firstLine="425"/>
        <w:jc w:val="both"/>
        <w:rPr>
          <w:bCs/>
          <w:noProof/>
          <w:color w:val="auto"/>
          <w:spacing w:val="0"/>
          <w:szCs w:val="24"/>
        </w:rPr>
      </w:pPr>
      <w:r w:rsidRPr="00C27CE0">
        <w:rPr>
          <w:bCs/>
          <w:noProof/>
          <w:color w:val="auto"/>
          <w:spacing w:val="0"/>
          <w:szCs w:val="24"/>
        </w:rPr>
        <w:t>Наднормативний вплив на навколишнє середовище – відсутній.</w:t>
      </w:r>
    </w:p>
    <w:p w:rsidR="00D824C9" w:rsidRPr="00C27CE0" w:rsidRDefault="00D824C9" w:rsidP="00D824C9">
      <w:pPr>
        <w:ind w:firstLine="425"/>
        <w:jc w:val="both"/>
        <w:rPr>
          <w:bCs/>
          <w:noProof/>
          <w:color w:val="FF0000"/>
          <w:spacing w:val="0"/>
          <w:szCs w:val="24"/>
        </w:rPr>
      </w:pPr>
      <w:r w:rsidRPr="00C27CE0">
        <w:rPr>
          <w:bCs/>
          <w:noProof/>
          <w:color w:val="auto"/>
          <w:spacing w:val="0"/>
          <w:szCs w:val="24"/>
        </w:rPr>
        <w:t xml:space="preserve">Усі зауваження та пропозиції можуть направлятися на протязі 30 календарних днів з моменту опублікування оголошення до: </w:t>
      </w:r>
      <w:r w:rsidRPr="00C27CE0">
        <w:rPr>
          <w:color w:val="auto"/>
          <w:spacing w:val="0"/>
          <w:szCs w:val="24"/>
          <w:lang w:eastAsia="ru-RU"/>
        </w:rPr>
        <w:t xml:space="preserve">Управління з питань екології та контролю за </w:t>
      </w:r>
      <w:proofErr w:type="spellStart"/>
      <w:r w:rsidRPr="00C27CE0">
        <w:rPr>
          <w:color w:val="auto"/>
          <w:spacing w:val="0"/>
          <w:szCs w:val="24"/>
          <w:lang w:eastAsia="ru-RU"/>
        </w:rPr>
        <w:t>благоустроєм</w:t>
      </w:r>
      <w:proofErr w:type="spellEnd"/>
      <w:r w:rsidRPr="00C27CE0">
        <w:rPr>
          <w:color w:val="auto"/>
          <w:spacing w:val="0"/>
          <w:szCs w:val="24"/>
          <w:lang w:eastAsia="ru-RU"/>
        </w:rPr>
        <w:t xml:space="preserve"> Хмельницької міської ради за </w:t>
      </w:r>
      <w:proofErr w:type="spellStart"/>
      <w:r w:rsidRPr="00C27CE0">
        <w:rPr>
          <w:color w:val="auto"/>
          <w:spacing w:val="0"/>
          <w:szCs w:val="24"/>
          <w:lang w:eastAsia="ru-RU"/>
        </w:rPr>
        <w:t>адресою</w:t>
      </w:r>
      <w:proofErr w:type="spellEnd"/>
      <w:r w:rsidRPr="00C27CE0">
        <w:rPr>
          <w:color w:val="auto"/>
          <w:spacing w:val="0"/>
          <w:szCs w:val="24"/>
          <w:lang w:eastAsia="ru-RU"/>
        </w:rPr>
        <w:t xml:space="preserve">: 29000, м. Хмельницький, вул. </w:t>
      </w:r>
      <w:proofErr w:type="spellStart"/>
      <w:r w:rsidRPr="00C27CE0">
        <w:rPr>
          <w:color w:val="auto"/>
          <w:spacing w:val="0"/>
          <w:szCs w:val="24"/>
          <w:lang w:eastAsia="ru-RU"/>
        </w:rPr>
        <w:t>Камʼянецька</w:t>
      </w:r>
      <w:proofErr w:type="spellEnd"/>
      <w:r w:rsidRPr="00C27CE0">
        <w:rPr>
          <w:color w:val="auto"/>
          <w:spacing w:val="0"/>
          <w:szCs w:val="24"/>
          <w:lang w:eastAsia="ru-RU"/>
        </w:rPr>
        <w:t xml:space="preserve">, 74; </w:t>
      </w:r>
      <w:proofErr w:type="spellStart"/>
      <w:r w:rsidRPr="00C27CE0">
        <w:rPr>
          <w:color w:val="auto"/>
          <w:spacing w:val="0"/>
          <w:szCs w:val="24"/>
          <w:lang w:eastAsia="ru-RU"/>
        </w:rPr>
        <w:t>тел</w:t>
      </w:r>
      <w:proofErr w:type="spellEnd"/>
      <w:r w:rsidRPr="00C27CE0">
        <w:rPr>
          <w:color w:val="auto"/>
          <w:spacing w:val="0"/>
          <w:szCs w:val="24"/>
          <w:lang w:eastAsia="ru-RU"/>
        </w:rPr>
        <w:t xml:space="preserve">. (0382) 65-71-76, </w:t>
      </w:r>
      <w:proofErr w:type="spellStart"/>
      <w:r w:rsidRPr="00C27CE0">
        <w:rPr>
          <w:color w:val="auto"/>
          <w:spacing w:val="0"/>
          <w:szCs w:val="24"/>
          <w:lang w:eastAsia="ru-RU"/>
        </w:rPr>
        <w:t>ел.пошта</w:t>
      </w:r>
      <w:proofErr w:type="spellEnd"/>
      <w:r w:rsidRPr="00C27CE0">
        <w:rPr>
          <w:color w:val="auto"/>
          <w:spacing w:val="0"/>
          <w:szCs w:val="24"/>
          <w:lang w:eastAsia="ru-RU"/>
        </w:rPr>
        <w:t>: ecology@khm.gov.ua</w:t>
      </w:r>
      <w:r w:rsidRPr="00C27CE0">
        <w:rPr>
          <w:bCs/>
          <w:noProof/>
          <w:color w:val="auto"/>
          <w:spacing w:val="0"/>
          <w:szCs w:val="24"/>
        </w:rPr>
        <w:t>;</w:t>
      </w:r>
      <w:r w:rsidRPr="00C27CE0">
        <w:rPr>
          <w:bCs/>
          <w:noProof/>
          <w:color w:val="FF0000"/>
          <w:spacing w:val="0"/>
          <w:szCs w:val="24"/>
        </w:rPr>
        <w:t xml:space="preserve"> </w:t>
      </w:r>
      <w:r w:rsidRPr="00C27CE0">
        <w:rPr>
          <w:color w:val="auto"/>
          <w:spacing w:val="0"/>
          <w:szCs w:val="24"/>
          <w:lang w:eastAsia="ru-RU"/>
        </w:rPr>
        <w:t xml:space="preserve">Департаменту природних ресурсів та екології Хмельницької обласної державної (військової) адміністрації за </w:t>
      </w:r>
      <w:proofErr w:type="spellStart"/>
      <w:r w:rsidRPr="00C27CE0">
        <w:rPr>
          <w:color w:val="auto"/>
          <w:spacing w:val="0"/>
          <w:szCs w:val="24"/>
          <w:lang w:eastAsia="ru-RU"/>
        </w:rPr>
        <w:t>адресою</w:t>
      </w:r>
      <w:proofErr w:type="spellEnd"/>
      <w:r w:rsidRPr="00C27CE0">
        <w:rPr>
          <w:color w:val="auto"/>
          <w:spacing w:val="0"/>
          <w:szCs w:val="24"/>
          <w:lang w:eastAsia="ru-RU"/>
        </w:rPr>
        <w:t xml:space="preserve">: 29000, м. Хмельницький, вул. Свободи, 70; </w:t>
      </w:r>
      <w:proofErr w:type="spellStart"/>
      <w:r w:rsidRPr="00C27CE0">
        <w:rPr>
          <w:color w:val="auto"/>
          <w:spacing w:val="0"/>
          <w:szCs w:val="24"/>
          <w:lang w:eastAsia="ru-RU"/>
        </w:rPr>
        <w:t>тел</w:t>
      </w:r>
      <w:proofErr w:type="spellEnd"/>
      <w:r w:rsidRPr="00C27CE0">
        <w:rPr>
          <w:color w:val="auto"/>
          <w:spacing w:val="0"/>
          <w:szCs w:val="24"/>
          <w:lang w:eastAsia="ru-RU"/>
        </w:rPr>
        <w:t xml:space="preserve">. (0382)618508; </w:t>
      </w:r>
      <w:proofErr w:type="spellStart"/>
      <w:r w:rsidRPr="00C27CE0">
        <w:rPr>
          <w:color w:val="auto"/>
          <w:spacing w:val="0"/>
          <w:szCs w:val="24"/>
          <w:lang w:eastAsia="ru-RU"/>
        </w:rPr>
        <w:t>ел.пошта</w:t>
      </w:r>
      <w:proofErr w:type="spellEnd"/>
      <w:r w:rsidRPr="00C27CE0">
        <w:rPr>
          <w:color w:val="auto"/>
          <w:spacing w:val="0"/>
          <w:szCs w:val="24"/>
          <w:lang w:eastAsia="ru-RU"/>
        </w:rPr>
        <w:t>: 42814282</w:t>
      </w:r>
      <w:r w:rsidRPr="00C27CE0">
        <w:rPr>
          <w:color w:val="auto"/>
          <w:spacing w:val="0"/>
          <w:szCs w:val="24"/>
          <w:lang w:val="ru-RU" w:eastAsia="ru-RU"/>
        </w:rPr>
        <w:t>@</w:t>
      </w:r>
      <w:r w:rsidRPr="00C27CE0">
        <w:rPr>
          <w:color w:val="auto"/>
          <w:spacing w:val="0"/>
          <w:szCs w:val="24"/>
          <w:lang w:val="en-US" w:eastAsia="ru-RU"/>
        </w:rPr>
        <w:t>mail</w:t>
      </w:r>
      <w:r w:rsidRPr="00C27CE0">
        <w:rPr>
          <w:color w:val="auto"/>
          <w:spacing w:val="0"/>
          <w:szCs w:val="24"/>
          <w:lang w:val="ru-RU" w:eastAsia="ru-RU"/>
        </w:rPr>
        <w:t>.</w:t>
      </w:r>
      <w:proofErr w:type="spellStart"/>
      <w:r w:rsidRPr="00C27CE0">
        <w:rPr>
          <w:color w:val="auto"/>
          <w:spacing w:val="0"/>
          <w:szCs w:val="24"/>
          <w:lang w:val="en-US" w:eastAsia="ru-RU"/>
        </w:rPr>
        <w:t>gov</w:t>
      </w:r>
      <w:proofErr w:type="spellEnd"/>
      <w:r w:rsidRPr="00C27CE0">
        <w:rPr>
          <w:color w:val="auto"/>
          <w:spacing w:val="0"/>
          <w:szCs w:val="24"/>
          <w:lang w:val="ru-RU" w:eastAsia="ru-RU"/>
        </w:rPr>
        <w:t>.</w:t>
      </w:r>
      <w:proofErr w:type="spellStart"/>
      <w:r w:rsidRPr="00C27CE0">
        <w:rPr>
          <w:color w:val="auto"/>
          <w:spacing w:val="0"/>
          <w:szCs w:val="24"/>
          <w:lang w:val="en-US" w:eastAsia="ru-RU"/>
        </w:rPr>
        <w:t>ua</w:t>
      </w:r>
      <w:proofErr w:type="spellEnd"/>
    </w:p>
    <w:p w:rsidR="00D824C9" w:rsidRPr="00C27CE0" w:rsidRDefault="00D824C9" w:rsidP="00D824C9">
      <w:pPr>
        <w:spacing w:after="200" w:line="276" w:lineRule="auto"/>
        <w:ind w:left="142" w:firstLine="425"/>
        <w:rPr>
          <w:rFonts w:ascii="Calibri" w:eastAsia="Calibri" w:hAnsi="Calibri"/>
          <w:color w:val="auto"/>
          <w:spacing w:val="0"/>
          <w:sz w:val="22"/>
          <w:szCs w:val="22"/>
        </w:rPr>
      </w:pPr>
    </w:p>
    <w:p w:rsidR="00D824C9" w:rsidRPr="007363D6" w:rsidRDefault="00D824C9" w:rsidP="00D824C9">
      <w:pPr>
        <w:spacing w:line="360" w:lineRule="auto"/>
        <w:ind w:left="555"/>
        <w:rPr>
          <w:spacing w:val="0"/>
          <w:sz w:val="20"/>
        </w:rPr>
      </w:pPr>
    </w:p>
    <w:p w:rsidR="00E349F5" w:rsidRDefault="00E349F5"/>
    <w:sectPr w:rsidR="00E349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C9"/>
    <w:rsid w:val="002A0318"/>
    <w:rsid w:val="00335278"/>
    <w:rsid w:val="003756A8"/>
    <w:rsid w:val="00441F2E"/>
    <w:rsid w:val="00901BDA"/>
    <w:rsid w:val="00BE68AB"/>
    <w:rsid w:val="00BF1D33"/>
    <w:rsid w:val="00D824C9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Тарасенко Ольга Володимирівна</cp:lastModifiedBy>
  <cp:revision>2</cp:revision>
  <dcterms:created xsi:type="dcterms:W3CDTF">2022-12-05T14:29:00Z</dcterms:created>
  <dcterms:modified xsi:type="dcterms:W3CDTF">2022-12-05T14:29:00Z</dcterms:modified>
</cp:coreProperties>
</file>