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9E099" w14:textId="77777777" w:rsidR="00683C33" w:rsidRPr="00B76EC5" w:rsidRDefault="00683C33" w:rsidP="00683C33">
      <w:pPr>
        <w:jc w:val="center"/>
        <w:rPr>
          <w:rFonts w:ascii="Arial" w:hAnsi="Arial" w:cs="Arial"/>
          <w:shd w:val="clear" w:color="auto" w:fill="FFFFFF"/>
        </w:rPr>
      </w:pPr>
      <w:bookmarkStart w:id="0" w:name="_Hlk122417274"/>
      <w:bookmarkStart w:id="1" w:name="_GoBack"/>
      <w:bookmarkEnd w:id="1"/>
      <w:r>
        <w:rPr>
          <w:rFonts w:ascii="Arial" w:hAnsi="Arial" w:cs="Arial"/>
          <w:shd w:val="clear" w:color="auto" w:fill="FFFFFF"/>
        </w:rPr>
        <w:t>Повідомлення про наміри</w:t>
      </w:r>
    </w:p>
    <w:p w14:paraId="301A0568" w14:textId="77777777" w:rsidR="00683C33" w:rsidRDefault="00683C33" w:rsidP="00683C33">
      <w:pPr>
        <w:spacing w:line="276" w:lineRule="auto"/>
        <w:ind w:right="-1"/>
      </w:pPr>
    </w:p>
    <w:p w14:paraId="714E269E" w14:textId="77777777" w:rsidR="00683C33" w:rsidRPr="00386985" w:rsidRDefault="00683C33" w:rsidP="00683C33">
      <w:pPr>
        <w:spacing w:line="276" w:lineRule="auto"/>
        <w:ind w:right="-1"/>
      </w:pPr>
      <w:r w:rsidRPr="00386985">
        <w:t xml:space="preserve">1. Назва підприємства – </w:t>
      </w:r>
      <w:r w:rsidRPr="002814E9">
        <w:t>ПП «Віконний комбінат»</w:t>
      </w:r>
    </w:p>
    <w:p w14:paraId="5E2C724F" w14:textId="77777777" w:rsidR="00683C33" w:rsidRPr="00386985" w:rsidRDefault="00683C33" w:rsidP="00683C33">
      <w:pPr>
        <w:spacing w:line="276" w:lineRule="auto"/>
        <w:ind w:right="-1"/>
        <w:jc w:val="both"/>
      </w:pPr>
      <w:r w:rsidRPr="00386985">
        <w:t xml:space="preserve">2. Керівник – </w:t>
      </w:r>
      <w:r w:rsidRPr="00264D0B">
        <w:t>Директор</w:t>
      </w:r>
      <w:r>
        <w:t xml:space="preserve"> </w:t>
      </w:r>
      <w:r w:rsidRPr="00386985">
        <w:t xml:space="preserve">– </w:t>
      </w:r>
      <w:r w:rsidRPr="002814E9">
        <w:rPr>
          <w:bCs/>
        </w:rPr>
        <w:t>Мазур Ігор Ярославович</w:t>
      </w:r>
      <w:r w:rsidRPr="00386985">
        <w:rPr>
          <w:bCs/>
        </w:rPr>
        <w:t>.</w:t>
      </w:r>
      <w:r w:rsidRPr="00386985">
        <w:t xml:space="preserve"> </w:t>
      </w:r>
    </w:p>
    <w:p w14:paraId="6A2A24BA" w14:textId="77777777" w:rsidR="00683C33" w:rsidRPr="00386985" w:rsidRDefault="00683C33" w:rsidP="00683C33">
      <w:pPr>
        <w:spacing w:line="276" w:lineRule="auto"/>
        <w:ind w:right="-1"/>
        <w:jc w:val="both"/>
      </w:pPr>
      <w:r w:rsidRPr="00386985">
        <w:t xml:space="preserve">3. Юридична адреса підприємства – </w:t>
      </w:r>
      <w:r w:rsidRPr="002814E9">
        <w:t>80300, Львівська обл</w:t>
      </w:r>
      <w:r>
        <w:t>.</w:t>
      </w:r>
      <w:r w:rsidRPr="002814E9">
        <w:t>, Львівський р-н, м. Жовква, вул. Вокзальна, 19</w:t>
      </w:r>
    </w:p>
    <w:p w14:paraId="6DCFE037" w14:textId="77777777" w:rsidR="00683C33" w:rsidRPr="00386985" w:rsidRDefault="00683C33" w:rsidP="00683C33">
      <w:pPr>
        <w:spacing w:line="276" w:lineRule="auto"/>
        <w:ind w:right="-1"/>
        <w:jc w:val="both"/>
      </w:pPr>
      <w:r w:rsidRPr="00386985">
        <w:t xml:space="preserve">4. Адреса промислового майданчика – </w:t>
      </w:r>
      <w:r w:rsidRPr="002814E9">
        <w:t>80300, Львівська обл</w:t>
      </w:r>
      <w:r>
        <w:t>.</w:t>
      </w:r>
      <w:r w:rsidRPr="002814E9">
        <w:t>, Львівський р-н, м. Жовква, вул. Вокзальна, 19</w:t>
      </w:r>
    </w:p>
    <w:p w14:paraId="5AD9865B" w14:textId="77777777" w:rsidR="00683C33" w:rsidRDefault="00683C33" w:rsidP="00683C33">
      <w:pPr>
        <w:spacing w:line="276" w:lineRule="auto"/>
        <w:ind w:right="-1"/>
        <w:jc w:val="both"/>
      </w:pPr>
      <w:r w:rsidRPr="00386985">
        <w:t>5. Дан</w:t>
      </w:r>
      <w:r>
        <w:t>е</w:t>
      </w:r>
      <w:r w:rsidRPr="00386985">
        <w:t xml:space="preserve"> </w:t>
      </w:r>
      <w:r>
        <w:t xml:space="preserve">підприємство </w:t>
      </w:r>
      <w:r w:rsidRPr="002814E9">
        <w:t>займа</w:t>
      </w:r>
      <w:r>
        <w:t>є</w:t>
      </w:r>
      <w:r w:rsidRPr="002814E9">
        <w:t xml:space="preserve">ться складанням металопластикових </w:t>
      </w:r>
      <w:r>
        <w:t xml:space="preserve">віконних </w:t>
      </w:r>
      <w:r w:rsidRPr="002814E9">
        <w:t>конструкцій</w:t>
      </w:r>
      <w:r>
        <w:t>.</w:t>
      </w:r>
    </w:p>
    <w:p w14:paraId="66042BF2" w14:textId="56232EAE" w:rsidR="00683C33" w:rsidRDefault="00683C33" w:rsidP="00683C33">
      <w:pPr>
        <w:spacing w:line="276" w:lineRule="auto"/>
        <w:ind w:right="-1"/>
        <w:jc w:val="both"/>
        <w:rPr>
          <w:rStyle w:val="tx1"/>
          <w:b w:val="0"/>
          <w:bCs w:val="0"/>
        </w:rPr>
      </w:pPr>
      <w:r w:rsidRPr="002814E9">
        <w:t>В процесі порізки штапика, плити</w:t>
      </w:r>
      <w:r>
        <w:t xml:space="preserve">, </w:t>
      </w:r>
      <w:r w:rsidRPr="002814E9">
        <w:t>підвіконника та фрезерування</w:t>
      </w:r>
      <w:r>
        <w:t xml:space="preserve">, </w:t>
      </w:r>
      <w:r w:rsidRPr="002814E9">
        <w:t>ламінування профілів</w:t>
      </w:r>
      <w:r>
        <w:t>,</w:t>
      </w:r>
      <w:r w:rsidRPr="002814E9">
        <w:t xml:space="preserve"> нагріву профілів у інфрачервоній лампі</w:t>
      </w:r>
      <w:r>
        <w:t>, а також при затотівлі дров для двох твердопаливних котлів, які призначені для обігріву офісних та виробничих приміще</w:t>
      </w:r>
      <w:r w:rsidR="00D97C40">
        <w:t>н</w:t>
      </w:r>
      <w:r>
        <w:t>ь.</w:t>
      </w:r>
    </w:p>
    <w:p w14:paraId="4916C96A" w14:textId="57751D03" w:rsidR="00683C33" w:rsidRPr="00386985" w:rsidRDefault="00683C33" w:rsidP="00683C33">
      <w:pPr>
        <w:spacing w:line="276" w:lineRule="auto"/>
        <w:ind w:right="-1"/>
        <w:jc w:val="both"/>
      </w:pPr>
      <w:r w:rsidRPr="00386985">
        <w:t xml:space="preserve">6. Виявлено </w:t>
      </w:r>
      <w:r>
        <w:t>6</w:t>
      </w:r>
      <w:r w:rsidRPr="00386985">
        <w:t xml:space="preserve"> стаціонарних джерела викидів забруднюючих речовин в атмосферне повітря, забруднюючих речовин – </w:t>
      </w:r>
      <w:r>
        <w:t>7</w:t>
      </w:r>
      <w:r w:rsidRPr="00386985">
        <w:t xml:space="preserve">. В атмосферне повітря викидається наступні  забруднюючі речовини, що підлягають нормуванню: вуглецю оксид – </w:t>
      </w:r>
      <w:r w:rsidR="00D97C40" w:rsidRPr="00D97C40">
        <w:t>0,10966</w:t>
      </w:r>
      <w:r>
        <w:t xml:space="preserve"> </w:t>
      </w:r>
      <w:r w:rsidRPr="00386985">
        <w:t xml:space="preserve">т/рік, вуглецю діоксид – </w:t>
      </w:r>
      <w:r w:rsidR="00D97C40" w:rsidRPr="00D97C40">
        <w:t>20,7486</w:t>
      </w:r>
      <w:r w:rsidRPr="00386985">
        <w:t xml:space="preserve"> т/рік, метан – </w:t>
      </w:r>
      <w:r w:rsidR="00D97C40" w:rsidRPr="00D97C40">
        <w:t>0,002744</w:t>
      </w:r>
      <w:r w:rsidRPr="00386985">
        <w:t xml:space="preserve"> т/рік, азоту оксид</w:t>
      </w:r>
      <w:r>
        <w:t>и</w:t>
      </w:r>
      <w:r w:rsidRPr="00386985">
        <w:t xml:space="preserve"> – </w:t>
      </w:r>
      <w:r w:rsidR="00D97C40" w:rsidRPr="00D97C40">
        <w:t>0,11166</w:t>
      </w:r>
      <w:r w:rsidRPr="00386985">
        <w:t xml:space="preserve"> т/рік,</w:t>
      </w:r>
      <w:r>
        <w:t xml:space="preserve"> </w:t>
      </w:r>
      <w:r w:rsidRPr="009D24B9">
        <w:t>Азоту(1) оксид (N2O)</w:t>
      </w:r>
      <w:r w:rsidRPr="00800FD2">
        <w:t xml:space="preserve"> </w:t>
      </w:r>
      <w:r w:rsidRPr="00386985">
        <w:t xml:space="preserve">– </w:t>
      </w:r>
      <w:r w:rsidR="00D97C40" w:rsidRPr="00D97C40">
        <w:t>0,00268</w:t>
      </w:r>
      <w:r w:rsidRPr="00386985">
        <w:t xml:space="preserve"> т/рік</w:t>
      </w:r>
      <w:r>
        <w:t xml:space="preserve">, </w:t>
      </w:r>
      <w:r w:rsidRPr="009D24B9">
        <w:t>Речовини у вигляді суспендованих твердих частинок</w:t>
      </w:r>
      <w:r>
        <w:t xml:space="preserve"> </w:t>
      </w:r>
      <w:r w:rsidRPr="009D24B9">
        <w:t xml:space="preserve">– </w:t>
      </w:r>
      <w:r w:rsidR="00D97C40" w:rsidRPr="00D97C40">
        <w:t>0,3400108</w:t>
      </w:r>
      <w:r w:rsidRPr="009D24B9">
        <w:t xml:space="preserve"> т/рік</w:t>
      </w:r>
      <w:r>
        <w:t>, в</w:t>
      </w:r>
      <w:r w:rsidRPr="002814E9">
        <w:t>одню хлорид (соляна кислота за молекулою HCl)</w:t>
      </w:r>
      <w:r>
        <w:t xml:space="preserve"> – </w:t>
      </w:r>
      <w:r w:rsidRPr="002814E9">
        <w:t>0,0161856</w:t>
      </w:r>
      <w:r>
        <w:t xml:space="preserve"> </w:t>
      </w:r>
      <w:r w:rsidRPr="002814E9">
        <w:t>т/рік</w:t>
      </w:r>
      <w:r w:rsidR="00D97C40">
        <w:t>, г</w:t>
      </w:r>
      <w:r w:rsidR="00D97C40" w:rsidRPr="00D97C40">
        <w:t>ас (НМЛОС)</w:t>
      </w:r>
      <w:r w:rsidR="00D97C40">
        <w:t xml:space="preserve"> – </w:t>
      </w:r>
      <w:r w:rsidR="00D97C40" w:rsidRPr="00D97C40">
        <w:t>0,00119</w:t>
      </w:r>
      <w:r w:rsidR="00D97C40">
        <w:t xml:space="preserve"> </w:t>
      </w:r>
      <w:r w:rsidR="00D97C40" w:rsidRPr="002814E9">
        <w:t>т/рік</w:t>
      </w:r>
      <w:r w:rsidR="00D97C40">
        <w:t xml:space="preserve"> </w:t>
      </w:r>
    </w:p>
    <w:p w14:paraId="0A39D3EF" w14:textId="77777777" w:rsidR="00683C33" w:rsidRPr="00386985" w:rsidRDefault="00683C33" w:rsidP="00683C33">
      <w:pPr>
        <w:spacing w:line="276" w:lineRule="auto"/>
        <w:ind w:right="-1"/>
        <w:jc w:val="both"/>
      </w:pPr>
      <w:r w:rsidRPr="00386985">
        <w:t>7. Адрес</w:t>
      </w:r>
      <w:r w:rsidRPr="00386985">
        <w:rPr>
          <w:lang w:val="ru-RU"/>
        </w:rPr>
        <w:t>и</w:t>
      </w:r>
      <w:r w:rsidRPr="00386985">
        <w:t xml:space="preserve"> для звернення громадян та листування терміном 30 днів з моменту опублікування:</w:t>
      </w:r>
    </w:p>
    <w:p w14:paraId="678424EE" w14:textId="77777777" w:rsidR="00683C33" w:rsidRPr="00386985" w:rsidRDefault="00683C33" w:rsidP="00683C33">
      <w:pPr>
        <w:spacing w:line="276" w:lineRule="auto"/>
        <w:ind w:right="-1"/>
        <w:jc w:val="both"/>
        <w:rPr>
          <w:shd w:val="clear" w:color="auto" w:fill="FFFFFF"/>
        </w:rPr>
      </w:pPr>
    </w:p>
    <w:p w14:paraId="5389A5A3" w14:textId="77777777" w:rsidR="00683C33" w:rsidRPr="00386985" w:rsidRDefault="00683C33" w:rsidP="00683C33">
      <w:pPr>
        <w:shd w:val="clear" w:color="auto" w:fill="FFFFFF"/>
        <w:ind w:right="-285" w:firstLine="284"/>
        <w:jc w:val="both"/>
        <w:rPr>
          <w:noProof w:val="0"/>
          <w:lang w:eastAsia="ru-RU"/>
        </w:rPr>
      </w:pPr>
      <w:r w:rsidRPr="00386985">
        <w:rPr>
          <w:b/>
          <w:noProof w:val="0"/>
          <w:lang w:eastAsia="ru-RU"/>
        </w:rPr>
        <w:t>Департамент</w:t>
      </w:r>
      <w:r w:rsidRPr="00386985">
        <w:rPr>
          <w:b/>
          <w:noProof w:val="0"/>
          <w:lang w:val="ru-RU" w:eastAsia="ru-RU"/>
        </w:rPr>
        <w:t> </w:t>
      </w:r>
      <w:r w:rsidRPr="00386985">
        <w:rPr>
          <w:b/>
          <w:noProof w:val="0"/>
          <w:lang w:eastAsia="ru-RU"/>
        </w:rPr>
        <w:t>екології та природних ресурсів Львівської облдержадміністрації</w:t>
      </w:r>
      <w:r w:rsidRPr="00386985">
        <w:rPr>
          <w:noProof w:val="0"/>
          <w:lang w:eastAsia="ru-RU"/>
        </w:rPr>
        <w:t>:</w:t>
      </w:r>
    </w:p>
    <w:p w14:paraId="62A43C9F" w14:textId="77777777" w:rsidR="00683C33" w:rsidRPr="00386985" w:rsidRDefault="00683C33" w:rsidP="00683C33">
      <w:pPr>
        <w:ind w:left="-284" w:right="-285" w:firstLine="568"/>
        <w:jc w:val="both"/>
        <w:rPr>
          <w:noProof w:val="0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79026, м"/>
        </w:smartTagPr>
        <w:r w:rsidRPr="00386985">
          <w:rPr>
            <w:noProof w:val="0"/>
            <w:shd w:val="clear" w:color="auto" w:fill="FFFFFF"/>
            <w:lang w:eastAsia="ru-RU"/>
          </w:rPr>
          <w:t>79026, м</w:t>
        </w:r>
      </w:smartTag>
      <w:r w:rsidRPr="00386985">
        <w:rPr>
          <w:noProof w:val="0"/>
          <w:shd w:val="clear" w:color="auto" w:fill="FFFFFF"/>
          <w:lang w:eastAsia="ru-RU"/>
        </w:rPr>
        <w:t>.</w:t>
      </w:r>
      <w:r w:rsidRPr="00386985">
        <w:rPr>
          <w:noProof w:val="0"/>
          <w:shd w:val="clear" w:color="auto" w:fill="FFFFFF"/>
          <w:lang w:val="ru-RU" w:eastAsia="ru-RU"/>
        </w:rPr>
        <w:t xml:space="preserve"> </w:t>
      </w:r>
      <w:r w:rsidRPr="00386985">
        <w:rPr>
          <w:noProof w:val="0"/>
          <w:shd w:val="clear" w:color="auto" w:fill="FFFFFF"/>
          <w:lang w:eastAsia="ru-RU"/>
        </w:rPr>
        <w:t>Львів, вул. Стрийська, 98.</w:t>
      </w:r>
    </w:p>
    <w:p w14:paraId="51B69ADE" w14:textId="77777777" w:rsidR="00683C33" w:rsidRPr="00386985" w:rsidRDefault="00683C33" w:rsidP="00683C33">
      <w:pPr>
        <w:ind w:left="-284" w:right="-285" w:firstLine="568"/>
        <w:jc w:val="both"/>
        <w:rPr>
          <w:lang w:eastAsia="ru-RU"/>
        </w:rPr>
      </w:pPr>
      <w:r w:rsidRPr="00386985">
        <w:rPr>
          <w:noProof w:val="0"/>
          <w:shd w:val="clear" w:color="auto" w:fill="FFFFFF"/>
          <w:lang w:eastAsia="ru-RU"/>
        </w:rPr>
        <w:t xml:space="preserve">тел./факс: </w:t>
      </w:r>
      <w:r w:rsidRPr="00386985">
        <w:rPr>
          <w:noProof w:val="0"/>
          <w:shd w:val="clear" w:color="auto" w:fill="FFFFFF"/>
          <w:lang w:val="ru-RU" w:eastAsia="ru-RU"/>
        </w:rPr>
        <w:t> </w:t>
      </w:r>
      <w:r w:rsidRPr="00386985">
        <w:rPr>
          <w:noProof w:val="0"/>
          <w:shd w:val="clear" w:color="auto" w:fill="FFFFFF"/>
          <w:lang w:eastAsia="ru-RU"/>
        </w:rPr>
        <w:t>+ 38 (032) 238-73-83</w:t>
      </w:r>
      <w:r w:rsidRPr="00386985">
        <w:rPr>
          <w:lang w:eastAsia="ru-RU"/>
        </w:rPr>
        <w:t xml:space="preserve">; e-mail: </w:t>
      </w:r>
      <w:hyperlink r:id="rId8" w:history="1">
        <w:r w:rsidRPr="00C85B84">
          <w:rPr>
            <w:rStyle w:val="a4"/>
            <w:shd w:val="clear" w:color="auto" w:fill="FFFFFF"/>
          </w:rPr>
          <w:t>envir@</w:t>
        </w:r>
        <w:r w:rsidRPr="00C85B84">
          <w:rPr>
            <w:rStyle w:val="a4"/>
            <w:shd w:val="clear" w:color="auto" w:fill="FFFFFF"/>
            <w:lang w:val="en-US"/>
          </w:rPr>
          <w:t>loda</w:t>
        </w:r>
        <w:r w:rsidRPr="00C07C49">
          <w:rPr>
            <w:rStyle w:val="a4"/>
            <w:shd w:val="clear" w:color="auto" w:fill="FFFFFF"/>
            <w:lang w:val="ru-RU"/>
          </w:rPr>
          <w:t>.</w:t>
        </w:r>
        <w:r w:rsidRPr="00C85B84">
          <w:rPr>
            <w:rStyle w:val="a4"/>
            <w:shd w:val="clear" w:color="auto" w:fill="FFFFFF"/>
            <w:lang w:val="en-US"/>
          </w:rPr>
          <w:t>gov</w:t>
        </w:r>
        <w:r w:rsidRPr="00C85B84">
          <w:rPr>
            <w:rStyle w:val="a4"/>
            <w:shd w:val="clear" w:color="auto" w:fill="FFFFFF"/>
          </w:rPr>
          <w:t>.ua</w:t>
        </w:r>
      </w:hyperlink>
      <w:r w:rsidRPr="00386985">
        <w:rPr>
          <w:lang w:eastAsia="ru-RU"/>
        </w:rPr>
        <w:t>.</w:t>
      </w:r>
    </w:p>
    <w:p w14:paraId="65602132" w14:textId="77777777" w:rsidR="00683C33" w:rsidRPr="00671534" w:rsidRDefault="00683C33" w:rsidP="00683C33">
      <w:pPr>
        <w:rPr>
          <w:lang w:eastAsia="ru-RU"/>
        </w:rPr>
      </w:pPr>
    </w:p>
    <w:bookmarkEnd w:id="0"/>
    <w:p w14:paraId="579170A6" w14:textId="77777777" w:rsidR="00660A88" w:rsidRDefault="00660A88"/>
    <w:sectPr w:rsidR="00660A88" w:rsidSect="00AA0305">
      <w:footerReference w:type="default" r:id="rId9"/>
      <w:pgSz w:w="11906" w:h="16838" w:code="9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4A054" w14:textId="77777777" w:rsidR="00063BC1" w:rsidRDefault="00063BC1">
      <w:r>
        <w:separator/>
      </w:r>
    </w:p>
  </w:endnote>
  <w:endnote w:type="continuationSeparator" w:id="0">
    <w:p w14:paraId="63199311" w14:textId="77777777" w:rsidR="00063BC1" w:rsidRDefault="0006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603E" w14:textId="77777777" w:rsidR="007036E3" w:rsidRDefault="00683C33" w:rsidP="000B783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6231">
      <w:rPr>
        <w:rStyle w:val="a7"/>
      </w:rPr>
      <w:t>1</w:t>
    </w:r>
    <w:r>
      <w:rPr>
        <w:rStyle w:val="a7"/>
      </w:rPr>
      <w:fldChar w:fldCharType="end"/>
    </w:r>
  </w:p>
  <w:p w14:paraId="280705A3" w14:textId="77777777" w:rsidR="007036E3" w:rsidRDefault="00063B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22FC5" w14:textId="77777777" w:rsidR="00063BC1" w:rsidRDefault="00063BC1">
      <w:r>
        <w:separator/>
      </w:r>
    </w:p>
  </w:footnote>
  <w:footnote w:type="continuationSeparator" w:id="0">
    <w:p w14:paraId="4B53DED9" w14:textId="77777777" w:rsidR="00063BC1" w:rsidRDefault="0006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69D"/>
    <w:multiLevelType w:val="hybridMultilevel"/>
    <w:tmpl w:val="BC70B48C"/>
    <w:lvl w:ilvl="0" w:tplc="AA8417D6">
      <w:start w:val="4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34"/>
    <w:rsid w:val="00063BC1"/>
    <w:rsid w:val="00267FA1"/>
    <w:rsid w:val="004F6456"/>
    <w:rsid w:val="00660A88"/>
    <w:rsid w:val="00683C33"/>
    <w:rsid w:val="008B012E"/>
    <w:rsid w:val="00941BD5"/>
    <w:rsid w:val="009B4434"/>
    <w:rsid w:val="009B562B"/>
    <w:rsid w:val="009B6231"/>
    <w:rsid w:val="00CE7388"/>
    <w:rsid w:val="00D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3E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C33"/>
    <w:rPr>
      <w:noProof/>
      <w:sz w:val="24"/>
      <w:szCs w:val="24"/>
    </w:rPr>
  </w:style>
  <w:style w:type="paragraph" w:styleId="2">
    <w:name w:val="heading 2"/>
    <w:basedOn w:val="a0"/>
    <w:next w:val="a0"/>
    <w:link w:val="20"/>
    <w:qFormat/>
    <w:rsid w:val="004F6456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4F6456"/>
    <w:pPr>
      <w:keepNext/>
      <w:pBdr>
        <w:bottom w:val="single" w:sz="8" w:space="1" w:color="000000"/>
      </w:pBdr>
      <w:tabs>
        <w:tab w:val="num" w:pos="5040"/>
      </w:tabs>
      <w:suppressAutoHyphens/>
      <w:spacing w:line="216" w:lineRule="auto"/>
      <w:ind w:left="360"/>
      <w:jc w:val="center"/>
      <w:outlineLvl w:val="6"/>
    </w:pPr>
    <w:rPr>
      <w:b/>
      <w:i/>
      <w:noProof w:val="0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4F6456"/>
    <w:pPr>
      <w:keepNext/>
      <w:pBdr>
        <w:bottom w:val="single" w:sz="8" w:space="1" w:color="000000"/>
      </w:pBdr>
      <w:suppressAutoHyphens/>
      <w:jc w:val="right"/>
      <w:outlineLvl w:val="7"/>
    </w:pPr>
    <w:rPr>
      <w:i/>
      <w:noProof w:val="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F64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4F6456"/>
    <w:rPr>
      <w:b/>
      <w:i/>
      <w:sz w:val="24"/>
      <w:lang w:val="uk-UA" w:eastAsia="ar-SA"/>
    </w:rPr>
  </w:style>
  <w:style w:type="character" w:customStyle="1" w:styleId="80">
    <w:name w:val="Заголовок 8 Знак"/>
    <w:basedOn w:val="a1"/>
    <w:link w:val="8"/>
    <w:rsid w:val="004F6456"/>
    <w:rPr>
      <w:i/>
      <w:sz w:val="24"/>
      <w:lang w:eastAsia="ar-SA"/>
    </w:rPr>
  </w:style>
  <w:style w:type="paragraph" w:styleId="a">
    <w:name w:val="caption"/>
    <w:basedOn w:val="a0"/>
    <w:next w:val="a0"/>
    <w:qFormat/>
    <w:rsid w:val="004F6456"/>
    <w:pPr>
      <w:numPr>
        <w:numId w:val="3"/>
      </w:numPr>
      <w:tabs>
        <w:tab w:val="left" w:pos="397"/>
      </w:tabs>
    </w:pPr>
    <w:rPr>
      <w:b/>
      <w:bCs/>
      <w:noProof w:val="0"/>
      <w:lang w:eastAsia="ru-RU"/>
    </w:rPr>
  </w:style>
  <w:style w:type="character" w:customStyle="1" w:styleId="tx1">
    <w:name w:val="tx1"/>
    <w:uiPriority w:val="99"/>
    <w:rsid w:val="00683C33"/>
    <w:rPr>
      <w:b/>
      <w:bCs/>
    </w:rPr>
  </w:style>
  <w:style w:type="character" w:styleId="a4">
    <w:name w:val="Hyperlink"/>
    <w:uiPriority w:val="99"/>
    <w:rsid w:val="00683C33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683C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83C33"/>
    <w:rPr>
      <w:noProof/>
      <w:sz w:val="24"/>
      <w:szCs w:val="24"/>
    </w:rPr>
  </w:style>
  <w:style w:type="character" w:styleId="a7">
    <w:name w:val="page number"/>
    <w:basedOn w:val="a1"/>
    <w:uiPriority w:val="99"/>
    <w:rsid w:val="0068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C33"/>
    <w:rPr>
      <w:noProof/>
      <w:sz w:val="24"/>
      <w:szCs w:val="24"/>
    </w:rPr>
  </w:style>
  <w:style w:type="paragraph" w:styleId="2">
    <w:name w:val="heading 2"/>
    <w:basedOn w:val="a0"/>
    <w:next w:val="a0"/>
    <w:link w:val="20"/>
    <w:qFormat/>
    <w:rsid w:val="004F6456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4F6456"/>
    <w:pPr>
      <w:keepNext/>
      <w:pBdr>
        <w:bottom w:val="single" w:sz="8" w:space="1" w:color="000000"/>
      </w:pBdr>
      <w:tabs>
        <w:tab w:val="num" w:pos="5040"/>
      </w:tabs>
      <w:suppressAutoHyphens/>
      <w:spacing w:line="216" w:lineRule="auto"/>
      <w:ind w:left="360"/>
      <w:jc w:val="center"/>
      <w:outlineLvl w:val="6"/>
    </w:pPr>
    <w:rPr>
      <w:b/>
      <w:i/>
      <w:noProof w:val="0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4F6456"/>
    <w:pPr>
      <w:keepNext/>
      <w:pBdr>
        <w:bottom w:val="single" w:sz="8" w:space="1" w:color="000000"/>
      </w:pBdr>
      <w:suppressAutoHyphens/>
      <w:jc w:val="right"/>
      <w:outlineLvl w:val="7"/>
    </w:pPr>
    <w:rPr>
      <w:i/>
      <w:noProof w:val="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F64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4F6456"/>
    <w:rPr>
      <w:b/>
      <w:i/>
      <w:sz w:val="24"/>
      <w:lang w:val="uk-UA" w:eastAsia="ar-SA"/>
    </w:rPr>
  </w:style>
  <w:style w:type="character" w:customStyle="1" w:styleId="80">
    <w:name w:val="Заголовок 8 Знак"/>
    <w:basedOn w:val="a1"/>
    <w:link w:val="8"/>
    <w:rsid w:val="004F6456"/>
    <w:rPr>
      <w:i/>
      <w:sz w:val="24"/>
      <w:lang w:eastAsia="ar-SA"/>
    </w:rPr>
  </w:style>
  <w:style w:type="paragraph" w:styleId="a">
    <w:name w:val="caption"/>
    <w:basedOn w:val="a0"/>
    <w:next w:val="a0"/>
    <w:qFormat/>
    <w:rsid w:val="004F6456"/>
    <w:pPr>
      <w:numPr>
        <w:numId w:val="3"/>
      </w:numPr>
      <w:tabs>
        <w:tab w:val="left" w:pos="397"/>
      </w:tabs>
    </w:pPr>
    <w:rPr>
      <w:b/>
      <w:bCs/>
      <w:noProof w:val="0"/>
      <w:lang w:eastAsia="ru-RU"/>
    </w:rPr>
  </w:style>
  <w:style w:type="character" w:customStyle="1" w:styleId="tx1">
    <w:name w:val="tx1"/>
    <w:uiPriority w:val="99"/>
    <w:rsid w:val="00683C33"/>
    <w:rPr>
      <w:b/>
      <w:bCs/>
    </w:rPr>
  </w:style>
  <w:style w:type="character" w:styleId="a4">
    <w:name w:val="Hyperlink"/>
    <w:uiPriority w:val="99"/>
    <w:rsid w:val="00683C33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683C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83C33"/>
    <w:rPr>
      <w:noProof/>
      <w:sz w:val="24"/>
      <w:szCs w:val="24"/>
    </w:rPr>
  </w:style>
  <w:style w:type="character" w:styleId="a7">
    <w:name w:val="page number"/>
    <w:basedOn w:val="a1"/>
    <w:uiPriority w:val="99"/>
    <w:rsid w:val="0068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@loda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Savka</dc:creator>
  <cp:lastModifiedBy>user</cp:lastModifiedBy>
  <cp:revision>2</cp:revision>
  <dcterms:created xsi:type="dcterms:W3CDTF">2022-12-24T16:54:00Z</dcterms:created>
  <dcterms:modified xsi:type="dcterms:W3CDTF">2022-12-24T16:54:00Z</dcterms:modified>
</cp:coreProperties>
</file>