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D" w:rsidRDefault="00A323ED" w:rsidP="00A323ED">
      <w:pPr>
        <w:ind w:firstLine="720"/>
        <w:rPr>
          <w:lang w:eastAsia="ru-RU"/>
        </w:rPr>
      </w:pPr>
      <w:bookmarkStart w:id="0" w:name="_GoBack"/>
      <w:r w:rsidRPr="007610AD">
        <w:rPr>
          <w:lang w:eastAsia="ru-RU"/>
        </w:rPr>
        <w:t>ТОВ «</w:t>
      </w:r>
      <w:r w:rsidR="00810F61">
        <w:rPr>
          <w:lang w:eastAsia="ru-RU"/>
        </w:rPr>
        <w:t>Богодухівка</w:t>
      </w:r>
      <w:r w:rsidRPr="007610AD">
        <w:rPr>
          <w:lang w:eastAsia="ru-RU"/>
        </w:rPr>
        <w:t>»</w:t>
      </w:r>
      <w:bookmarkEnd w:id="0"/>
      <w:r w:rsidRPr="0037213E">
        <w:rPr>
          <w:lang w:eastAsia="ru-RU"/>
        </w:rPr>
        <w:t xml:space="preserve">, що знаходиться в </w:t>
      </w:r>
      <w:r w:rsidR="00810F61" w:rsidRPr="00CD42BF">
        <w:t>Черкаськ</w:t>
      </w:r>
      <w:r w:rsidR="00810F61">
        <w:t>ій</w:t>
      </w:r>
      <w:r w:rsidR="00810F61" w:rsidRPr="00CD42BF">
        <w:t xml:space="preserve"> област</w:t>
      </w:r>
      <w:r w:rsidR="00810F61">
        <w:t>і</w:t>
      </w:r>
      <w:r w:rsidR="00810F61" w:rsidRPr="00CD42BF">
        <w:t>, Золотоніський р-н, с. Богодухівка</w:t>
      </w:r>
      <w:r w:rsidR="00810F61">
        <w:t xml:space="preserve">, вул. </w:t>
      </w:r>
      <w:r w:rsidR="00810F61">
        <w:rPr>
          <w:color w:val="000000"/>
        </w:rPr>
        <w:t xml:space="preserve">Лесі Українки, 62 </w:t>
      </w:r>
      <w:r w:rsidRPr="0037213E">
        <w:rPr>
          <w:lang w:eastAsia="ru-RU"/>
        </w:rPr>
        <w:t>має намір отримати дозвіл на викиди забруднюючих речовин в атмосферне повітря.</w:t>
      </w:r>
    </w:p>
    <w:p w:rsidR="00810F61" w:rsidRPr="0037213E" w:rsidRDefault="00810F61" w:rsidP="00A323ED">
      <w:pPr>
        <w:ind w:firstLine="720"/>
        <w:rPr>
          <w:lang w:eastAsia="ru-RU"/>
        </w:rPr>
      </w:pPr>
      <w:r>
        <w:rPr>
          <w:lang w:eastAsia="ru-RU"/>
        </w:rPr>
        <w:t xml:space="preserve">Юридична адреса підприємства: </w:t>
      </w:r>
      <w:r w:rsidRPr="00EB26C3">
        <w:t>Україна, 19</w:t>
      </w:r>
      <w:r>
        <w:t>914</w:t>
      </w:r>
      <w:r w:rsidRPr="00EB26C3">
        <w:t xml:space="preserve">, Черкаська область, </w:t>
      </w:r>
      <w:r>
        <w:t>Золотоні</w:t>
      </w:r>
      <w:r w:rsidRPr="00EB26C3">
        <w:t xml:space="preserve">ський р-н, с. </w:t>
      </w:r>
      <w:r>
        <w:t>Богодухівка</w:t>
      </w:r>
      <w:r w:rsidRPr="00EB26C3">
        <w:t xml:space="preserve">, </w:t>
      </w:r>
      <w:r>
        <w:t>вул</w:t>
      </w:r>
      <w:r w:rsidRPr="00EB26C3">
        <w:t xml:space="preserve">. </w:t>
      </w:r>
      <w:r>
        <w:t>Шевченка.</w:t>
      </w:r>
    </w:p>
    <w:p w:rsidR="00A323ED" w:rsidRDefault="00A323ED" w:rsidP="00CD3795">
      <w:pPr>
        <w:ind w:firstLine="708"/>
        <w:rPr>
          <w:rStyle w:val="tx1"/>
          <w:b w:val="0"/>
          <w:iCs/>
        </w:rPr>
      </w:pPr>
      <w:r>
        <w:rPr>
          <w:rStyle w:val="tx1"/>
          <w:b w:val="0"/>
          <w:iCs/>
        </w:rPr>
        <w:t xml:space="preserve">Основним видом діяльності </w:t>
      </w:r>
      <w:r w:rsidRPr="00C33EC7">
        <w:t>ТОВ «</w:t>
      </w:r>
      <w:r w:rsidR="00810F61" w:rsidRPr="00810F61">
        <w:rPr>
          <w:lang w:eastAsia="ru-RU"/>
        </w:rPr>
        <w:t>Богодухівка</w:t>
      </w:r>
      <w:r w:rsidRPr="00C33EC7">
        <w:t>»</w:t>
      </w:r>
      <w:r>
        <w:t xml:space="preserve"> </w:t>
      </w:r>
      <w:r>
        <w:rPr>
          <w:rStyle w:val="tx1"/>
          <w:b w:val="0"/>
          <w:iCs/>
        </w:rPr>
        <w:t xml:space="preserve">є </w:t>
      </w:r>
      <w:r w:rsidR="00810F61">
        <w:rPr>
          <w:bCs/>
        </w:rPr>
        <w:t>в</w:t>
      </w:r>
      <w:r w:rsidR="00810F61" w:rsidRPr="00D5562C">
        <w:rPr>
          <w:bCs/>
        </w:rPr>
        <w:t>ирощування зернових культур (крім рису), бобових культур і насіння олійних культур</w:t>
      </w:r>
      <w:r w:rsidR="00810F61">
        <w:rPr>
          <w:bCs/>
        </w:rPr>
        <w:t>, р</w:t>
      </w:r>
      <w:r w:rsidR="00810F61" w:rsidRPr="00F86867">
        <w:rPr>
          <w:color w:val="1F1F1F"/>
        </w:rPr>
        <w:t>озведення свиней</w:t>
      </w:r>
      <w:r>
        <w:rPr>
          <w:rStyle w:val="tx1"/>
          <w:b w:val="0"/>
          <w:iCs/>
        </w:rPr>
        <w:t xml:space="preserve">. </w:t>
      </w:r>
    </w:p>
    <w:p w:rsidR="002904F1" w:rsidRDefault="00A323ED" w:rsidP="002904F1">
      <w:pPr>
        <w:rPr>
          <w:rStyle w:val="tx1"/>
          <w:b w:val="0"/>
          <w:iCs/>
        </w:rPr>
      </w:pPr>
      <w:r>
        <w:rPr>
          <w:rStyle w:val="tx1"/>
          <w:b w:val="0"/>
          <w:iCs/>
        </w:rPr>
        <w:t xml:space="preserve">   </w:t>
      </w:r>
      <w:r>
        <w:rPr>
          <w:rStyle w:val="tx1"/>
          <w:b w:val="0"/>
          <w:iCs/>
        </w:rPr>
        <w:tab/>
      </w:r>
      <w:r w:rsidR="002904F1">
        <w:rPr>
          <w:rStyle w:val="tx1"/>
          <w:b w:val="0"/>
          <w:iCs/>
        </w:rPr>
        <w:t xml:space="preserve">Джерелами викидів шкідливих речовин є: свинарники, телятники, </w:t>
      </w:r>
      <w:r w:rsidR="002904F1" w:rsidRPr="00045D0C">
        <w:t>насипк</w:t>
      </w:r>
      <w:r w:rsidR="002904F1">
        <w:t>и</w:t>
      </w:r>
      <w:r w:rsidR="002904F1" w:rsidRPr="00045D0C">
        <w:t xml:space="preserve"> корму в свинарник</w:t>
      </w:r>
      <w:r w:rsidR="002904F1">
        <w:t xml:space="preserve">и, </w:t>
      </w:r>
      <w:r w:rsidR="002904F1">
        <w:rPr>
          <w:rStyle w:val="tx1"/>
          <w:b w:val="0"/>
          <w:iCs/>
        </w:rPr>
        <w:t xml:space="preserve"> зерносклади, технологічні операції з прибирання та видалення гною, тимчасове зберігання гною, слюсарня, </w:t>
      </w:r>
      <w:r w:rsidR="002904F1">
        <w:t>кормоцех, млин, дизельгенератор, санпропускник, бойня</w:t>
      </w:r>
      <w:r w:rsidR="002904F1">
        <w:rPr>
          <w:rStyle w:val="tx1"/>
          <w:b w:val="0"/>
          <w:iCs/>
        </w:rPr>
        <w:t>.</w:t>
      </w:r>
    </w:p>
    <w:p w:rsidR="002904F1" w:rsidRPr="00E51786" w:rsidRDefault="002904F1" w:rsidP="00E51786">
      <w:pPr>
        <w:ind w:firstLine="708"/>
      </w:pPr>
      <w:r w:rsidRPr="00E51786">
        <w:t>Від джерел викидів в атмосферне повітря викидаються наступні речовини: мікроорганізми та продуценти (0,000 т/рік), залізо та його сполуки (</w:t>
      </w:r>
      <w:r w:rsidRPr="00E51786">
        <w:rPr>
          <w:noProof w:val="0"/>
        </w:rPr>
        <w:t>0,000 т/рік)</w:t>
      </w:r>
      <w:r w:rsidRPr="00E51786">
        <w:t>, манган та його сполуки (0,000 т/рік), речовини у вигляді твердих суспендованих частинок (</w:t>
      </w:r>
      <w:r w:rsidRPr="00E51786">
        <w:rPr>
          <w:noProof w:val="0"/>
        </w:rPr>
        <w:t>16,987 т/рік)</w:t>
      </w:r>
      <w:r w:rsidRPr="00E51786">
        <w:t>, аміак</w:t>
      </w:r>
      <w:r w:rsidR="0084165B" w:rsidRPr="00E51786">
        <w:t xml:space="preserve"> (</w:t>
      </w:r>
      <w:r w:rsidR="0084165B" w:rsidRPr="00E51786">
        <w:rPr>
          <w:noProof w:val="0"/>
        </w:rPr>
        <w:t>73,400 т/рік)</w:t>
      </w:r>
      <w:r w:rsidRPr="00E51786">
        <w:t xml:space="preserve">, </w:t>
      </w:r>
      <w:r w:rsidR="00D14CC4">
        <w:t>д</w:t>
      </w:r>
      <w:r w:rsidR="0084165B" w:rsidRPr="00E51786">
        <w:t>иметилсульфід (‌0,401 т/рік), ‌</w:t>
      </w:r>
      <w:r w:rsidR="005A7A21">
        <w:t>м</w:t>
      </w:r>
      <w:r w:rsidR="0084165B" w:rsidRPr="00E51786">
        <w:t xml:space="preserve">етилмеркаптан (‌0,022 т/рік), </w:t>
      </w:r>
      <w:r w:rsidR="00D14CC4">
        <w:rPr>
          <w:noProof w:val="0"/>
        </w:rPr>
        <w:t>с</w:t>
      </w:r>
      <w:r w:rsidR="0084165B" w:rsidRPr="00E51786">
        <w:rPr>
          <w:noProof w:val="0"/>
        </w:rPr>
        <w:t xml:space="preserve">ірки діоксид (1,6 т/рік), сірководень (0,559 т/рік), </w:t>
      </w:r>
      <w:r w:rsidRPr="00E51786">
        <w:t>диметиламін</w:t>
      </w:r>
      <w:r w:rsidR="0084165B" w:rsidRPr="00E51786">
        <w:t xml:space="preserve"> (</w:t>
      </w:r>
      <w:r w:rsidR="0084165B" w:rsidRPr="00E51786">
        <w:rPr>
          <w:noProof w:val="0"/>
        </w:rPr>
        <w:t>1,7</w:t>
      </w:r>
      <w:r w:rsidR="00D14CC4">
        <w:rPr>
          <w:noProof w:val="0"/>
        </w:rPr>
        <w:t>40</w:t>
      </w:r>
      <w:r w:rsidR="0084165B" w:rsidRPr="00E51786">
        <w:rPr>
          <w:noProof w:val="0"/>
        </w:rPr>
        <w:t xml:space="preserve"> т/рік)</w:t>
      </w:r>
      <w:r w:rsidRPr="00E51786">
        <w:t xml:space="preserve">, </w:t>
      </w:r>
      <w:r w:rsidR="00E51786" w:rsidRPr="00E51786">
        <w:t>‌</w:t>
      </w:r>
      <w:r w:rsidR="00D14CC4">
        <w:t>а</w:t>
      </w:r>
      <w:r w:rsidR="00E51786" w:rsidRPr="00E51786">
        <w:t>льдегід пропіоновий (‌0,373 т/рік), ‌</w:t>
      </w:r>
      <w:r w:rsidR="00D14CC4">
        <w:t>к</w:t>
      </w:r>
      <w:r w:rsidR="00E51786" w:rsidRPr="00E51786">
        <w:t xml:space="preserve">ислота капронова (‌0,219 т/рік), </w:t>
      </w:r>
      <w:r w:rsidR="00D14CC4">
        <w:t>в</w:t>
      </w:r>
      <w:r w:rsidR="00E51786" w:rsidRPr="00E51786">
        <w:t>углеводні (‌0,000 т/рік), ‌</w:t>
      </w:r>
      <w:r w:rsidR="00D14CC4">
        <w:t>н</w:t>
      </w:r>
      <w:r w:rsidR="00E51786" w:rsidRPr="00E51786">
        <w:t xml:space="preserve">еметанові легкі органічні сполуки (0,000 т/рік), </w:t>
      </w:r>
      <w:r w:rsidRPr="00E51786">
        <w:t>фенол</w:t>
      </w:r>
      <w:r w:rsidR="00E51786" w:rsidRPr="00E51786">
        <w:t xml:space="preserve"> (</w:t>
      </w:r>
      <w:r w:rsidR="00E51786" w:rsidRPr="00E51786">
        <w:rPr>
          <w:noProof w:val="0"/>
        </w:rPr>
        <w:t>0,06</w:t>
      </w:r>
      <w:r w:rsidR="00D14CC4">
        <w:rPr>
          <w:noProof w:val="0"/>
        </w:rPr>
        <w:t>2</w:t>
      </w:r>
      <w:r w:rsidR="00E51786" w:rsidRPr="00E51786">
        <w:rPr>
          <w:noProof w:val="0"/>
        </w:rPr>
        <w:t xml:space="preserve"> т/рік)</w:t>
      </w:r>
      <w:r w:rsidRPr="00E51786">
        <w:t>, оксиди азоту (</w:t>
      </w:r>
      <w:r w:rsidRPr="00E51786">
        <w:rPr>
          <w:noProof w:val="0"/>
        </w:rPr>
        <w:t>1,45 т/рік)</w:t>
      </w:r>
      <w:r w:rsidRPr="00E51786">
        <w:t>, оксид вуглецю (2,728 т/рік) та парникові гази: вуглецю діоксид (</w:t>
      </w:r>
      <w:r w:rsidRPr="00E51786">
        <w:rPr>
          <w:noProof w:val="0"/>
        </w:rPr>
        <w:t>1489,3736</w:t>
      </w:r>
      <w:r w:rsidRPr="00E51786">
        <w:t xml:space="preserve"> т/рік), азоту оксид (0,01 т/рік) та метан (</w:t>
      </w:r>
      <w:r w:rsidRPr="00E51786">
        <w:rPr>
          <w:noProof w:val="0"/>
        </w:rPr>
        <w:t>59,052 т/рік)</w:t>
      </w:r>
      <w:r w:rsidRPr="00E51786">
        <w:t xml:space="preserve">. </w:t>
      </w:r>
    </w:p>
    <w:p w:rsidR="00A323ED" w:rsidRPr="002904F1" w:rsidRDefault="00A323ED" w:rsidP="002904F1">
      <w:pPr>
        <w:pStyle w:val="2"/>
        <w:ind w:firstLine="708"/>
        <w:jc w:val="both"/>
        <w:rPr>
          <w:sz w:val="24"/>
          <w:szCs w:val="24"/>
        </w:rPr>
      </w:pPr>
      <w:r w:rsidRPr="002904F1">
        <w:rPr>
          <w:sz w:val="24"/>
          <w:szCs w:val="24"/>
        </w:rPr>
        <w:t xml:space="preserve">Сумарний обсяг викидів забруднюючих речовин в атмосферне повітря складає   </w:t>
      </w:r>
      <w:r w:rsidR="00B32032" w:rsidRPr="00B32032">
        <w:rPr>
          <w:sz w:val="24"/>
          <w:szCs w:val="24"/>
          <w:lang w:val="uk-UA"/>
        </w:rPr>
        <w:t>158,593</w:t>
      </w:r>
      <w:r w:rsidRPr="00B32032">
        <w:rPr>
          <w:sz w:val="24"/>
          <w:szCs w:val="24"/>
        </w:rPr>
        <w:t xml:space="preserve"> </w:t>
      </w:r>
      <w:r w:rsidRPr="002904F1">
        <w:rPr>
          <w:sz w:val="24"/>
          <w:szCs w:val="24"/>
        </w:rPr>
        <w:t>т/рік.</w:t>
      </w:r>
    </w:p>
    <w:p w:rsidR="00830905" w:rsidRPr="006D44F1" w:rsidRDefault="00A323ED" w:rsidP="00830905">
      <w:pPr>
        <w:ind w:firstLine="360"/>
        <w:jc w:val="both"/>
        <w:rPr>
          <w:lang w:val="en-US" w:eastAsia="ru-RU"/>
        </w:rPr>
      </w:pPr>
      <w:r w:rsidRPr="0037213E">
        <w:rPr>
          <w:lang w:eastAsia="ru-RU"/>
        </w:rPr>
        <w:t xml:space="preserve">Нормативна санітарно-захисна зона підприємства </w:t>
      </w:r>
      <w:r>
        <w:rPr>
          <w:lang w:eastAsia="ru-RU"/>
        </w:rPr>
        <w:t>–</w:t>
      </w:r>
      <w:r w:rsidRPr="0037213E">
        <w:rPr>
          <w:lang w:eastAsia="ru-RU"/>
        </w:rPr>
        <w:t xml:space="preserve"> </w:t>
      </w:r>
      <w:r w:rsidR="00830905">
        <w:rPr>
          <w:lang w:eastAsia="ru-RU"/>
        </w:rPr>
        <w:t>5</w:t>
      </w:r>
      <w:r w:rsidRPr="0037213E">
        <w:rPr>
          <w:lang w:eastAsia="ru-RU"/>
        </w:rPr>
        <w:t>00</w:t>
      </w:r>
      <w:r>
        <w:rPr>
          <w:lang w:eastAsia="ru-RU"/>
        </w:rPr>
        <w:t xml:space="preserve"> </w:t>
      </w:r>
      <w:r w:rsidRPr="0037213E">
        <w:rPr>
          <w:lang w:eastAsia="ru-RU"/>
        </w:rPr>
        <w:t xml:space="preserve">м.  На межі санітарно-захисної зони концентрація забруднюючих речовин в атмосферному повітрі не перевищує допустимі норми. Зауваження та пропозиції громадських організацій і громадян відносно викидів забруднюючих речовин в атмосферному повітрі </w:t>
      </w:r>
      <w:r w:rsidR="00830905">
        <w:rPr>
          <w:lang w:eastAsia="ru-RU"/>
        </w:rPr>
        <w:t xml:space="preserve">можуть надсилатись протягом 30 днів з моменту опублікування повідомлення до </w:t>
      </w:r>
      <w:r w:rsidR="00830905" w:rsidRPr="00D273E3">
        <w:rPr>
          <w:lang w:eastAsia="ru-RU"/>
        </w:rPr>
        <w:t>Черкасько</w:t>
      </w:r>
      <w:r w:rsidR="00830905">
        <w:rPr>
          <w:lang w:eastAsia="ru-RU"/>
        </w:rPr>
        <w:t>ї</w:t>
      </w:r>
      <w:r w:rsidR="00830905" w:rsidRPr="00D273E3">
        <w:rPr>
          <w:lang w:eastAsia="ru-RU"/>
        </w:rPr>
        <w:t xml:space="preserve"> </w:t>
      </w:r>
      <w:r w:rsidR="00830905">
        <w:rPr>
          <w:lang w:eastAsia="ru-RU"/>
        </w:rPr>
        <w:t>ОДА (ОВА)</w:t>
      </w:r>
      <w:r w:rsidR="00830905" w:rsidRPr="00D273E3">
        <w:rPr>
          <w:lang w:eastAsia="ru-RU"/>
        </w:rPr>
        <w:t xml:space="preserve"> за адресою м. Черкаси, </w:t>
      </w:r>
      <w:r w:rsidR="00830905">
        <w:rPr>
          <w:lang w:eastAsia="ru-RU"/>
        </w:rPr>
        <w:t>бульв</w:t>
      </w:r>
      <w:r w:rsidR="00830905" w:rsidRPr="00D273E3">
        <w:rPr>
          <w:lang w:eastAsia="ru-RU"/>
        </w:rPr>
        <w:t xml:space="preserve">. </w:t>
      </w:r>
      <w:r w:rsidR="00830905">
        <w:rPr>
          <w:lang w:eastAsia="ru-RU"/>
        </w:rPr>
        <w:t>Шевченка</w:t>
      </w:r>
      <w:r w:rsidR="00830905" w:rsidRPr="00D273E3">
        <w:rPr>
          <w:lang w:eastAsia="ru-RU"/>
        </w:rPr>
        <w:t xml:space="preserve">, </w:t>
      </w:r>
      <w:r w:rsidR="00830905">
        <w:rPr>
          <w:lang w:eastAsia="ru-RU"/>
        </w:rPr>
        <w:t>185</w:t>
      </w:r>
      <w:r w:rsidR="00830905" w:rsidRPr="00D273E3">
        <w:rPr>
          <w:lang w:eastAsia="ru-RU"/>
        </w:rPr>
        <w:t xml:space="preserve">, тел. </w:t>
      </w:r>
      <w:r w:rsidR="00830905">
        <w:rPr>
          <w:lang w:eastAsia="ru-RU"/>
        </w:rPr>
        <w:t xml:space="preserve">37-29-15, 36-11-13, 37-60-01, 37-22-49, 33-73-13, електронна пошта: </w:t>
      </w:r>
      <w:r w:rsidR="00830905">
        <w:rPr>
          <w:lang w:val="en-US" w:eastAsia="ru-RU"/>
        </w:rPr>
        <w:t>zvernennya</w:t>
      </w:r>
      <w:r w:rsidR="00830905">
        <w:rPr>
          <w:lang w:eastAsia="ru-RU"/>
        </w:rPr>
        <w:t>.</w:t>
      </w:r>
      <w:r w:rsidR="00830905">
        <w:rPr>
          <w:lang w:val="en-US" w:eastAsia="ru-RU"/>
        </w:rPr>
        <w:t>oda@gmail.com</w:t>
      </w:r>
    </w:p>
    <w:p w:rsidR="00512775" w:rsidRDefault="00512775" w:rsidP="00830905">
      <w:pPr>
        <w:ind w:firstLine="720"/>
      </w:pPr>
    </w:p>
    <w:sectPr w:rsidR="0051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ED"/>
    <w:rsid w:val="002904F1"/>
    <w:rsid w:val="00512775"/>
    <w:rsid w:val="005A4948"/>
    <w:rsid w:val="005A7A21"/>
    <w:rsid w:val="00810F61"/>
    <w:rsid w:val="00830905"/>
    <w:rsid w:val="0084165B"/>
    <w:rsid w:val="00A323ED"/>
    <w:rsid w:val="00B32032"/>
    <w:rsid w:val="00CD3795"/>
    <w:rsid w:val="00D14CC4"/>
    <w:rsid w:val="00E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23ED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A323E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uiPriority w:val="99"/>
    <w:rsid w:val="00A32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23ED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A323E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tx1">
    <w:name w:val="tx1"/>
    <w:uiPriority w:val="99"/>
    <w:rsid w:val="00A32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Тарасенко Ольга Володимирівна</cp:lastModifiedBy>
  <cp:revision>2</cp:revision>
  <dcterms:created xsi:type="dcterms:W3CDTF">2022-12-09T08:42:00Z</dcterms:created>
  <dcterms:modified xsi:type="dcterms:W3CDTF">2022-12-09T08:42:00Z</dcterms:modified>
</cp:coreProperties>
</file>