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61E09" w14:textId="77777777" w:rsidR="009F285E" w:rsidRPr="00140B3A" w:rsidRDefault="009F285E" w:rsidP="009F285E">
      <w:pPr>
        <w:rPr>
          <w:rFonts w:ascii="Times New Roman" w:hAnsi="Times New Roman" w:cs="Times New Roman"/>
          <w:sz w:val="28"/>
          <w:lang w:val="uk-UA"/>
        </w:rPr>
      </w:pPr>
      <w:r w:rsidRPr="00140B3A">
        <w:rPr>
          <w:rFonts w:ascii="Times New Roman" w:hAnsi="Times New Roman" w:cs="Times New Roman"/>
          <w:sz w:val="28"/>
          <w:lang w:val="uk-UA"/>
        </w:rPr>
        <w:t>Повідомлення про наміри отримати дозвіл на викиди забруднюючих речовин в атмосферне повітря стаціонарними джерелами</w:t>
      </w:r>
    </w:p>
    <w:p w14:paraId="5F3B18E2" w14:textId="77777777" w:rsidR="009F285E" w:rsidRPr="00140B3A" w:rsidRDefault="009F285E" w:rsidP="009F285E">
      <w:pPr>
        <w:rPr>
          <w:rFonts w:ascii="Times New Roman" w:hAnsi="Times New Roman" w:cs="Times New Roman"/>
          <w:sz w:val="24"/>
          <w:lang w:val="uk-UA"/>
        </w:rPr>
      </w:pPr>
    </w:p>
    <w:p w14:paraId="7936793B" w14:textId="77777777" w:rsidR="009F285E" w:rsidRPr="00140B3A" w:rsidRDefault="009F285E" w:rsidP="009F285E">
      <w:pPr>
        <w:rPr>
          <w:rFonts w:ascii="Times New Roman" w:hAnsi="Times New Roman" w:cs="Times New Roman"/>
          <w:sz w:val="24"/>
          <w:lang w:val="uk-UA"/>
        </w:rPr>
      </w:pPr>
    </w:p>
    <w:p w14:paraId="39D5B230" w14:textId="0D036B06" w:rsidR="009F285E" w:rsidRDefault="009F285E" w:rsidP="009F285E">
      <w:pPr>
        <w:rPr>
          <w:rFonts w:ascii="Times New Roman" w:hAnsi="Times New Roman" w:cs="Times New Roman"/>
          <w:sz w:val="24"/>
          <w:lang w:val="uk-UA"/>
        </w:rPr>
      </w:pPr>
      <w:bookmarkStart w:id="0" w:name="_GoBack"/>
      <w:r w:rsidRPr="00140B3A">
        <w:rPr>
          <w:rFonts w:ascii="Times New Roman" w:hAnsi="Times New Roman" w:cs="Times New Roman"/>
          <w:sz w:val="24"/>
          <w:lang w:val="uk-UA"/>
        </w:rPr>
        <w:t>ТОВАРИСТВО З ОБМЕЖЕНОЮ ВІДПОВІДАЛЬНІСТЮ «УКРНАФТАГАЗСЕРФІС»</w:t>
      </w:r>
      <w:bookmarkEnd w:id="0"/>
      <w:r w:rsidRPr="00140B3A">
        <w:rPr>
          <w:rFonts w:ascii="Times New Roman" w:hAnsi="Times New Roman" w:cs="Times New Roman"/>
          <w:sz w:val="24"/>
          <w:lang w:val="uk-UA"/>
        </w:rPr>
        <w:t xml:space="preserve"> має намір отримати дозвіл на викиди забруднюючих речовин у атмосферне повітря стаціонарними </w:t>
      </w:r>
      <w:r w:rsidR="00140B3A" w:rsidRPr="00140B3A">
        <w:rPr>
          <w:rFonts w:ascii="Times New Roman" w:hAnsi="Times New Roman" w:cs="Times New Roman"/>
          <w:sz w:val="24"/>
          <w:lang w:val="uk-UA"/>
        </w:rPr>
        <w:t>джерелами</w:t>
      </w:r>
      <w:r w:rsidRPr="00140B3A">
        <w:rPr>
          <w:rFonts w:ascii="Times New Roman" w:hAnsi="Times New Roman" w:cs="Times New Roman"/>
          <w:sz w:val="24"/>
          <w:lang w:val="uk-UA"/>
        </w:rPr>
        <w:t xml:space="preserve"> для цеху сервісного</w:t>
      </w:r>
      <w:r w:rsidR="00140B3A" w:rsidRPr="00140B3A">
        <w:rPr>
          <w:rFonts w:ascii="Times New Roman" w:hAnsi="Times New Roman" w:cs="Times New Roman"/>
          <w:sz w:val="24"/>
          <w:lang w:val="uk-UA"/>
        </w:rPr>
        <w:t xml:space="preserve"> </w:t>
      </w:r>
      <w:r w:rsidR="00140B3A">
        <w:rPr>
          <w:rFonts w:ascii="Times New Roman" w:hAnsi="Times New Roman" w:cs="Times New Roman"/>
          <w:sz w:val="24"/>
          <w:lang w:val="uk-UA"/>
        </w:rPr>
        <w:t xml:space="preserve">обслуговування вибійних інструментів </w:t>
      </w:r>
      <w:r w:rsidRPr="00140B3A">
        <w:rPr>
          <w:rFonts w:ascii="Times New Roman" w:hAnsi="Times New Roman" w:cs="Times New Roman"/>
          <w:sz w:val="24"/>
          <w:lang w:val="uk-UA"/>
        </w:rPr>
        <w:t xml:space="preserve"> (36000, Україна, Полтавська обл., м. Полтава, вул. </w:t>
      </w:r>
      <w:r w:rsidR="00140B3A">
        <w:rPr>
          <w:rFonts w:ascii="Times New Roman" w:hAnsi="Times New Roman" w:cs="Times New Roman"/>
          <w:sz w:val="24"/>
          <w:lang w:val="uk-UA"/>
        </w:rPr>
        <w:t>Визволення</w:t>
      </w:r>
      <w:r w:rsidRPr="00140B3A">
        <w:rPr>
          <w:rFonts w:ascii="Times New Roman" w:hAnsi="Times New Roman" w:cs="Times New Roman"/>
          <w:sz w:val="24"/>
          <w:lang w:val="uk-UA"/>
        </w:rPr>
        <w:t xml:space="preserve">, </w:t>
      </w:r>
      <w:r w:rsidR="00140B3A">
        <w:rPr>
          <w:rFonts w:ascii="Times New Roman" w:hAnsi="Times New Roman" w:cs="Times New Roman"/>
          <w:sz w:val="24"/>
          <w:lang w:val="uk-UA"/>
        </w:rPr>
        <w:t>21</w:t>
      </w:r>
      <w:r w:rsidRPr="00140B3A">
        <w:rPr>
          <w:rFonts w:ascii="Times New Roman" w:hAnsi="Times New Roman" w:cs="Times New Roman"/>
          <w:sz w:val="24"/>
          <w:lang w:val="uk-UA"/>
        </w:rPr>
        <w:t>).</w:t>
      </w:r>
    </w:p>
    <w:p w14:paraId="5C3A2633" w14:textId="77777777" w:rsidR="00140B3A" w:rsidRPr="00140B3A" w:rsidRDefault="00140B3A" w:rsidP="009F285E">
      <w:pPr>
        <w:rPr>
          <w:rFonts w:ascii="Times New Roman" w:hAnsi="Times New Roman" w:cs="Times New Roman"/>
          <w:sz w:val="24"/>
          <w:lang w:val="uk-UA"/>
        </w:rPr>
      </w:pPr>
    </w:p>
    <w:p w14:paraId="5621A8B0" w14:textId="08A9C55B" w:rsidR="009F285E" w:rsidRPr="00140B3A" w:rsidRDefault="009F285E" w:rsidP="009F285E">
      <w:pPr>
        <w:rPr>
          <w:rFonts w:ascii="Times New Roman" w:hAnsi="Times New Roman" w:cs="Times New Roman"/>
          <w:sz w:val="24"/>
          <w:lang w:val="uk-UA"/>
        </w:rPr>
      </w:pPr>
      <w:r w:rsidRPr="00140B3A">
        <w:rPr>
          <w:rFonts w:ascii="Times New Roman" w:hAnsi="Times New Roman" w:cs="Times New Roman"/>
          <w:sz w:val="24"/>
          <w:lang w:val="uk-UA"/>
        </w:rPr>
        <w:t xml:space="preserve">Основними технологічними процесами, що супроводжуються викидами забруднюючих речовин у атмосферне повітря є </w:t>
      </w:r>
      <w:r w:rsidR="00140B3A">
        <w:rPr>
          <w:rFonts w:ascii="Times New Roman" w:hAnsi="Times New Roman" w:cs="Times New Roman"/>
          <w:sz w:val="24"/>
          <w:lang w:val="uk-UA"/>
        </w:rPr>
        <w:t>підігрів обладнання за допомогою різака</w:t>
      </w:r>
      <w:r w:rsidRPr="00140B3A">
        <w:rPr>
          <w:rFonts w:ascii="Times New Roman" w:hAnsi="Times New Roman" w:cs="Times New Roman"/>
          <w:sz w:val="24"/>
          <w:lang w:val="uk-UA"/>
        </w:rPr>
        <w:t>, зварювання металу, мийка бурового обладнання та його фарбування.</w:t>
      </w:r>
    </w:p>
    <w:p w14:paraId="64514C31" w14:textId="77777777" w:rsidR="009F285E" w:rsidRPr="00140B3A" w:rsidRDefault="009F285E" w:rsidP="009F285E">
      <w:pPr>
        <w:rPr>
          <w:rFonts w:ascii="Times New Roman" w:hAnsi="Times New Roman" w:cs="Times New Roman"/>
          <w:sz w:val="24"/>
          <w:lang w:val="uk-UA"/>
        </w:rPr>
      </w:pPr>
      <w:r w:rsidRPr="00140B3A">
        <w:rPr>
          <w:rFonts w:ascii="Times New Roman" w:hAnsi="Times New Roman" w:cs="Times New Roman"/>
          <w:sz w:val="24"/>
          <w:lang w:val="uk-UA"/>
        </w:rPr>
        <w:t xml:space="preserve">Під час роботи технологічного обладнання  в атмосферне повітря викидаються наступні забруднюючі речовини: вуглеводні С2-С8 і С1-С4 – 0,00224, метан – 0,000134, </w:t>
      </w:r>
      <w:r w:rsidR="00AB5EC7" w:rsidRPr="00140B3A">
        <w:rPr>
          <w:rFonts w:ascii="Times New Roman" w:hAnsi="Times New Roman" w:cs="Times New Roman"/>
          <w:sz w:val="24"/>
          <w:lang w:val="uk-UA"/>
        </w:rPr>
        <w:t>а</w:t>
      </w:r>
      <w:r w:rsidRPr="00140B3A">
        <w:rPr>
          <w:rFonts w:ascii="Times New Roman" w:hAnsi="Times New Roman" w:cs="Times New Roman"/>
          <w:sz w:val="24"/>
          <w:lang w:val="uk-UA"/>
        </w:rPr>
        <w:t xml:space="preserve">зоту (1) оксид [N2О] </w:t>
      </w:r>
      <w:r w:rsidR="00AB5EC7" w:rsidRPr="00140B3A">
        <w:rPr>
          <w:rFonts w:ascii="Times New Roman" w:hAnsi="Times New Roman" w:cs="Times New Roman"/>
          <w:sz w:val="24"/>
          <w:lang w:val="uk-UA"/>
        </w:rPr>
        <w:t>–</w:t>
      </w:r>
      <w:r w:rsidRPr="00140B3A">
        <w:rPr>
          <w:rFonts w:ascii="Times New Roman" w:hAnsi="Times New Roman" w:cs="Times New Roman"/>
          <w:sz w:val="24"/>
          <w:lang w:val="uk-UA"/>
        </w:rPr>
        <w:t xml:space="preserve"> </w:t>
      </w:r>
      <w:r w:rsidR="00AB5EC7" w:rsidRPr="00140B3A">
        <w:rPr>
          <w:rFonts w:ascii="Times New Roman" w:hAnsi="Times New Roman" w:cs="Times New Roman"/>
          <w:sz w:val="24"/>
          <w:lang w:val="uk-UA"/>
        </w:rPr>
        <w:t xml:space="preserve">0,0001112, </w:t>
      </w:r>
      <w:r w:rsidR="00AB5EC7" w:rsidRPr="00140B3A">
        <w:rPr>
          <w:rFonts w:ascii="Times New Roman" w:hAnsi="Times New Roman" w:cs="Times New Roman"/>
          <w:sz w:val="24"/>
          <w:shd w:val="clear" w:color="auto" w:fill="FFFFFF"/>
          <w:lang w:val="uk-UA"/>
        </w:rPr>
        <w:t>вуглецю діоксид</w:t>
      </w:r>
      <w:r w:rsidR="00AB5EC7" w:rsidRPr="00140B3A">
        <w:rPr>
          <w:rFonts w:ascii="Times New Roman" w:hAnsi="Times New Roman" w:cs="Times New Roman"/>
          <w:sz w:val="28"/>
          <w:lang w:val="uk-UA"/>
        </w:rPr>
        <w:t xml:space="preserve"> – </w:t>
      </w:r>
      <w:r w:rsidR="00AB5EC7" w:rsidRPr="00140B3A">
        <w:rPr>
          <w:rFonts w:ascii="Times New Roman" w:hAnsi="Times New Roman" w:cs="Times New Roman"/>
          <w:sz w:val="24"/>
          <w:lang w:val="uk-UA"/>
        </w:rPr>
        <w:t xml:space="preserve">3,2844, оксид вуглецю – 0,57, оксиди азоту (у перерахунку на діоксид азоту [NO + NО2]) – 0,119, ангідрид сірчистий – 0,0154, недиференційований за складом пил – 0,000105, вуглеводні </w:t>
      </w:r>
      <w:proofErr w:type="spellStart"/>
      <w:r w:rsidR="00AB5EC7" w:rsidRPr="00140B3A">
        <w:rPr>
          <w:rFonts w:ascii="Times New Roman" w:hAnsi="Times New Roman" w:cs="Times New Roman"/>
          <w:sz w:val="24"/>
          <w:lang w:val="uk-UA"/>
        </w:rPr>
        <w:t>насченні</w:t>
      </w:r>
      <w:proofErr w:type="spellEnd"/>
      <w:r w:rsidR="00AB5EC7" w:rsidRPr="00140B3A">
        <w:rPr>
          <w:rFonts w:ascii="Times New Roman" w:hAnsi="Times New Roman" w:cs="Times New Roman"/>
          <w:sz w:val="24"/>
          <w:lang w:val="uk-UA"/>
        </w:rPr>
        <w:t xml:space="preserve"> С12-С19 – 0,0865, масло мінеральне нафтове – 0,00000000112, натрію гідрокарбонат – 0,0187, ацетон – 0,0255, бутилацетат – 0,0111, спирт </w:t>
      </w:r>
      <w:proofErr w:type="spellStart"/>
      <w:r w:rsidR="00AB5EC7" w:rsidRPr="00140B3A">
        <w:rPr>
          <w:rFonts w:ascii="Times New Roman" w:hAnsi="Times New Roman" w:cs="Times New Roman"/>
          <w:sz w:val="24"/>
          <w:lang w:val="uk-UA"/>
        </w:rPr>
        <w:t>бутиловий</w:t>
      </w:r>
      <w:proofErr w:type="spellEnd"/>
      <w:r w:rsidR="00AB5EC7" w:rsidRPr="00140B3A">
        <w:rPr>
          <w:rFonts w:ascii="Times New Roman" w:hAnsi="Times New Roman" w:cs="Times New Roman"/>
          <w:sz w:val="24"/>
          <w:lang w:val="uk-UA"/>
        </w:rPr>
        <w:t xml:space="preserve"> – </w:t>
      </w:r>
      <w:r w:rsidR="005963EB" w:rsidRPr="00140B3A">
        <w:rPr>
          <w:rFonts w:ascii="Times New Roman" w:hAnsi="Times New Roman" w:cs="Times New Roman"/>
          <w:sz w:val="24"/>
          <w:lang w:val="uk-UA"/>
        </w:rPr>
        <w:t xml:space="preserve">0,0208, спирт етиловий – 0,0277, 2-Метоксіетанол – 0,0110656, толуол – 0,0567, ксилол – 0,0512, сольвент нафта – 0,0481, </w:t>
      </w:r>
      <w:proofErr w:type="spellStart"/>
      <w:r w:rsidR="005963EB" w:rsidRPr="00140B3A">
        <w:rPr>
          <w:rFonts w:ascii="Times New Roman" w:hAnsi="Times New Roman" w:cs="Times New Roman"/>
          <w:sz w:val="24"/>
          <w:lang w:val="uk-UA"/>
        </w:rPr>
        <w:t>уайт-спірит</w:t>
      </w:r>
      <w:proofErr w:type="spellEnd"/>
      <w:r w:rsidR="005963EB" w:rsidRPr="00140B3A">
        <w:rPr>
          <w:rFonts w:ascii="Times New Roman" w:hAnsi="Times New Roman" w:cs="Times New Roman"/>
          <w:sz w:val="24"/>
          <w:lang w:val="uk-UA"/>
        </w:rPr>
        <w:t xml:space="preserve"> – 0,0408, марганцю </w:t>
      </w:r>
      <w:proofErr w:type="spellStart"/>
      <w:r w:rsidR="005963EB" w:rsidRPr="00140B3A">
        <w:rPr>
          <w:rFonts w:ascii="Times New Roman" w:hAnsi="Times New Roman" w:cs="Times New Roman"/>
          <w:sz w:val="24"/>
          <w:lang w:val="uk-UA"/>
        </w:rPr>
        <w:t>стеарат</w:t>
      </w:r>
      <w:proofErr w:type="spellEnd"/>
      <w:r w:rsidR="005963EB" w:rsidRPr="00140B3A">
        <w:rPr>
          <w:rFonts w:ascii="Times New Roman" w:hAnsi="Times New Roman" w:cs="Times New Roman"/>
          <w:sz w:val="24"/>
          <w:lang w:val="uk-UA"/>
        </w:rPr>
        <w:t xml:space="preserve"> (у перерахунку на марганець) – 0,0000264, заліза оксид – 0,000853, пил абразивний – 0,00225, пил металевий – 0,00346, сажа – 0,0146.</w:t>
      </w:r>
    </w:p>
    <w:p w14:paraId="1DE4CEFE" w14:textId="77777777" w:rsidR="009F285E" w:rsidRPr="00140B3A" w:rsidRDefault="009F285E" w:rsidP="009F285E">
      <w:pPr>
        <w:rPr>
          <w:rFonts w:ascii="Times New Roman" w:hAnsi="Times New Roman" w:cs="Times New Roman"/>
          <w:sz w:val="24"/>
          <w:lang w:val="uk-UA"/>
        </w:rPr>
      </w:pPr>
      <w:r w:rsidRPr="00140B3A">
        <w:rPr>
          <w:rFonts w:ascii="Times New Roman" w:hAnsi="Times New Roman" w:cs="Times New Roman"/>
          <w:sz w:val="24"/>
          <w:lang w:val="uk-UA"/>
        </w:rPr>
        <w:t>Згідно звіту про проведення інвентаризації стаціонарних джерел викидів забруднюючих речовин рівні забруднення атмосферного повітря не перевищують гранично-допустимих концентрацій по всіх забруднюючих речовинах. Технологічні процеси характеризуються стабільністю параметрів, аварійні та залпові викиди забруднюючих речовин у атмосферне повітря відсутні.</w:t>
      </w:r>
    </w:p>
    <w:p w14:paraId="6DE59BEB" w14:textId="77777777" w:rsidR="008430B8" w:rsidRPr="00140B3A" w:rsidRDefault="009F285E" w:rsidP="009F285E">
      <w:pPr>
        <w:rPr>
          <w:rFonts w:ascii="Times New Roman" w:hAnsi="Times New Roman" w:cs="Times New Roman"/>
          <w:sz w:val="24"/>
          <w:lang w:val="uk-UA"/>
        </w:rPr>
      </w:pPr>
      <w:r w:rsidRPr="00140B3A">
        <w:rPr>
          <w:rFonts w:ascii="Times New Roman" w:hAnsi="Times New Roman" w:cs="Times New Roman"/>
          <w:sz w:val="24"/>
          <w:lang w:val="uk-UA"/>
        </w:rPr>
        <w:t>Зауваження громадських організацій та окремих громадян приймаються впродовж 30 календарних днів від дати публікації інформації Полтавською обласною військовою адміністрацією за адресою: 36014, Полтавська область, місто Полтава, вулиця Соборності, 45.</w:t>
      </w:r>
    </w:p>
    <w:sectPr w:rsidR="008430B8" w:rsidRPr="0014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5E"/>
    <w:rsid w:val="00140B3A"/>
    <w:rsid w:val="005963EB"/>
    <w:rsid w:val="007A739A"/>
    <w:rsid w:val="008430B8"/>
    <w:rsid w:val="009F285E"/>
    <w:rsid w:val="00AB5EC7"/>
    <w:rsid w:val="00CB17AC"/>
    <w:rsid w:val="00ED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0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2022-11-30T13:27:00Z</dcterms:created>
  <dcterms:modified xsi:type="dcterms:W3CDTF">2022-11-30T13:27:00Z</dcterms:modified>
</cp:coreProperties>
</file>