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A172" w14:textId="3AE9D0C5" w:rsidR="00992880" w:rsidRPr="00874169" w:rsidRDefault="00992880" w:rsidP="0036467D">
      <w:pPr>
        <w:spacing w:line="276" w:lineRule="auto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874169">
        <w:rPr>
          <w:sz w:val="24"/>
          <w:szCs w:val="24"/>
          <w:lang w:val="uk-UA"/>
        </w:rPr>
        <w:t>ЗАЯВА ПРО НАМІРИ</w:t>
      </w:r>
    </w:p>
    <w:p w14:paraId="36FAF853" w14:textId="7D924F9E" w:rsidR="0036467D" w:rsidRPr="00874169" w:rsidRDefault="0036467D" w:rsidP="0036467D">
      <w:pPr>
        <w:spacing w:line="276" w:lineRule="auto"/>
        <w:jc w:val="center"/>
        <w:rPr>
          <w:sz w:val="24"/>
          <w:szCs w:val="24"/>
          <w:lang w:val="uk-UA"/>
        </w:rPr>
      </w:pPr>
      <w:r w:rsidRPr="00874169">
        <w:rPr>
          <w:sz w:val="24"/>
          <w:szCs w:val="24"/>
          <w:lang w:val="uk-UA"/>
        </w:rPr>
        <w:t>отримати дозвіл на викиди забруднюючих речовин в атмосферне повітря стаціонарними джерелами</w:t>
      </w:r>
    </w:p>
    <w:p w14:paraId="710562B2" w14:textId="77777777" w:rsidR="00E13E46" w:rsidRPr="00874169" w:rsidRDefault="00E13E46" w:rsidP="0036467D">
      <w:pPr>
        <w:spacing w:line="276" w:lineRule="auto"/>
        <w:jc w:val="center"/>
        <w:rPr>
          <w:sz w:val="8"/>
          <w:szCs w:val="8"/>
          <w:lang w:val="uk-UA"/>
        </w:rPr>
      </w:pPr>
    </w:p>
    <w:p w14:paraId="0D734931" w14:textId="17D58EAD" w:rsidR="00C00065" w:rsidRPr="00874169" w:rsidRDefault="00F035B8" w:rsidP="003711DC">
      <w:pPr>
        <w:spacing w:line="276" w:lineRule="auto"/>
        <w:ind w:firstLine="709"/>
        <w:jc w:val="both"/>
        <w:rPr>
          <w:bCs/>
          <w:iCs/>
          <w:sz w:val="24"/>
          <w:szCs w:val="24"/>
          <w:lang w:val="uk-UA"/>
        </w:rPr>
      </w:pPr>
      <w:r w:rsidRPr="00874169">
        <w:rPr>
          <w:b/>
          <w:bCs/>
          <w:iCs/>
          <w:sz w:val="24"/>
          <w:szCs w:val="24"/>
          <w:lang w:val="uk-UA"/>
        </w:rPr>
        <w:t xml:space="preserve">Товариство з обмеженою відповідальністю «Добродія </w:t>
      </w:r>
      <w:proofErr w:type="spellStart"/>
      <w:r w:rsidRPr="00874169">
        <w:rPr>
          <w:b/>
          <w:bCs/>
          <w:iCs/>
          <w:sz w:val="24"/>
          <w:szCs w:val="24"/>
          <w:lang w:val="uk-UA"/>
        </w:rPr>
        <w:t>Фудз</w:t>
      </w:r>
      <w:proofErr w:type="spellEnd"/>
      <w:r w:rsidRPr="00874169">
        <w:rPr>
          <w:b/>
          <w:bCs/>
          <w:iCs/>
          <w:sz w:val="24"/>
          <w:szCs w:val="24"/>
          <w:lang w:val="uk-UA"/>
        </w:rPr>
        <w:t>»</w:t>
      </w:r>
      <w:r w:rsidR="00AA11D9" w:rsidRPr="00874169">
        <w:rPr>
          <w:b/>
          <w:bCs/>
          <w:iCs/>
          <w:sz w:val="24"/>
          <w:szCs w:val="24"/>
          <w:lang w:val="uk-UA"/>
        </w:rPr>
        <w:t>,</w:t>
      </w:r>
      <w:r w:rsidR="00AA11D9" w:rsidRPr="00874169">
        <w:rPr>
          <w:iCs/>
          <w:sz w:val="24"/>
          <w:szCs w:val="24"/>
          <w:lang w:val="uk-UA"/>
        </w:rPr>
        <w:t xml:space="preserve"> </w:t>
      </w:r>
      <w:r w:rsidR="00C00065" w:rsidRPr="00874169">
        <w:rPr>
          <w:bCs/>
          <w:iCs/>
          <w:sz w:val="24"/>
          <w:szCs w:val="24"/>
          <w:lang w:val="uk-UA"/>
        </w:rPr>
        <w:t xml:space="preserve">(юридична адреса: </w:t>
      </w:r>
      <w:r w:rsidRPr="00874169">
        <w:rPr>
          <w:bCs/>
          <w:iCs/>
          <w:sz w:val="24"/>
          <w:szCs w:val="24"/>
          <w:lang w:val="uk-UA"/>
        </w:rPr>
        <w:t>м. Київ, Голосіївський район, пр. Задорожний, 1а</w:t>
      </w:r>
      <w:r w:rsidR="00C00065" w:rsidRPr="00874169">
        <w:rPr>
          <w:bCs/>
          <w:iCs/>
          <w:sz w:val="24"/>
          <w:szCs w:val="24"/>
          <w:lang w:val="uk-UA"/>
        </w:rPr>
        <w:t>), повідомляє про наміри отримання дозволу на викиди забруднюючих речовин в атмосферне повітря</w:t>
      </w:r>
      <w:r w:rsidR="00B477AD" w:rsidRPr="00874169">
        <w:rPr>
          <w:bCs/>
          <w:iCs/>
          <w:sz w:val="24"/>
          <w:szCs w:val="24"/>
          <w:lang w:val="uk-UA"/>
        </w:rPr>
        <w:t xml:space="preserve"> для </w:t>
      </w:r>
      <w:r w:rsidR="008247DE" w:rsidRPr="00874169">
        <w:rPr>
          <w:bCs/>
          <w:iCs/>
          <w:sz w:val="24"/>
          <w:szCs w:val="24"/>
          <w:lang w:val="uk-UA"/>
        </w:rPr>
        <w:t>проммайданчику</w:t>
      </w:r>
      <w:r w:rsidR="00B477AD" w:rsidRPr="00874169">
        <w:rPr>
          <w:bCs/>
          <w:iCs/>
          <w:sz w:val="24"/>
          <w:szCs w:val="24"/>
          <w:lang w:val="uk-UA"/>
        </w:rPr>
        <w:t xml:space="preserve"> за адресою: </w:t>
      </w:r>
      <w:r w:rsidRPr="00874169">
        <w:rPr>
          <w:bCs/>
          <w:iCs/>
          <w:sz w:val="24"/>
          <w:szCs w:val="24"/>
          <w:lang w:val="uk-UA"/>
        </w:rPr>
        <w:t>15552, Чернігівська обл., Чернігівський р-н, с.м.т. Михайло-Коцюбинське, вул. Шевченка, 2б</w:t>
      </w:r>
      <w:r w:rsidR="00C00065" w:rsidRPr="00874169">
        <w:rPr>
          <w:bCs/>
          <w:iCs/>
          <w:sz w:val="24"/>
          <w:szCs w:val="24"/>
          <w:lang w:val="uk-UA"/>
        </w:rPr>
        <w:t>.</w:t>
      </w:r>
    </w:p>
    <w:p w14:paraId="4E9DFC98" w14:textId="1A3832CB" w:rsidR="00F035B8" w:rsidRPr="00874169" w:rsidRDefault="00F035B8" w:rsidP="00F035B8">
      <w:pPr>
        <w:spacing w:line="276" w:lineRule="auto"/>
        <w:ind w:firstLine="709"/>
        <w:jc w:val="both"/>
        <w:rPr>
          <w:snapToGrid w:val="0"/>
          <w:sz w:val="24"/>
          <w:szCs w:val="24"/>
          <w:lang w:val="uk-UA"/>
        </w:rPr>
      </w:pPr>
      <w:r w:rsidRPr="00874169">
        <w:rPr>
          <w:snapToGrid w:val="0"/>
          <w:sz w:val="24"/>
          <w:szCs w:val="24"/>
          <w:lang w:val="uk-UA"/>
        </w:rPr>
        <w:t>Основним видом діяльності є виробництво зернових пластівців.</w:t>
      </w:r>
    </w:p>
    <w:p w14:paraId="1DF036CD" w14:textId="6FA644B1" w:rsidR="00F035B8" w:rsidRPr="00874169" w:rsidRDefault="00F035B8" w:rsidP="00F035B8">
      <w:pPr>
        <w:spacing w:line="276" w:lineRule="auto"/>
        <w:ind w:firstLine="709"/>
        <w:jc w:val="both"/>
        <w:rPr>
          <w:snapToGrid w:val="0"/>
          <w:sz w:val="24"/>
          <w:szCs w:val="24"/>
          <w:lang w:val="uk-UA"/>
        </w:rPr>
      </w:pPr>
      <w:r w:rsidRPr="00874169">
        <w:rPr>
          <w:snapToGrid w:val="0"/>
          <w:sz w:val="24"/>
          <w:szCs w:val="24"/>
          <w:lang w:val="uk-UA"/>
        </w:rPr>
        <w:t>На території підприємства, що розглядається, розміщені наступні підрозділи: лінії переробки зерна, склади зберігання зерно-продуктів та відходів зерна, зерносушарки, котельня, ремонтний цех та зварювальний пост.</w:t>
      </w:r>
      <w:r w:rsidR="00874169">
        <w:rPr>
          <w:snapToGrid w:val="0"/>
          <w:sz w:val="24"/>
          <w:szCs w:val="24"/>
          <w:lang w:val="uk-UA"/>
        </w:rPr>
        <w:t xml:space="preserve"> </w:t>
      </w:r>
    </w:p>
    <w:p w14:paraId="119EC671" w14:textId="24964DD7" w:rsidR="00F035B8" w:rsidRPr="00874169" w:rsidRDefault="00F035B8" w:rsidP="00F035B8">
      <w:pPr>
        <w:spacing w:line="276" w:lineRule="auto"/>
        <w:ind w:firstLine="709"/>
        <w:jc w:val="both"/>
        <w:rPr>
          <w:snapToGrid w:val="0"/>
          <w:sz w:val="24"/>
          <w:szCs w:val="24"/>
          <w:lang w:val="uk-UA"/>
        </w:rPr>
      </w:pPr>
      <w:r w:rsidRPr="00874169">
        <w:rPr>
          <w:snapToGrid w:val="0"/>
          <w:sz w:val="24"/>
          <w:szCs w:val="24"/>
          <w:lang w:val="uk-UA"/>
        </w:rPr>
        <w:t>Загальна кількість джерел викидів забруднюючих речовин – 24 одиниці.</w:t>
      </w:r>
      <w:r w:rsidR="00874169">
        <w:rPr>
          <w:snapToGrid w:val="0"/>
          <w:sz w:val="24"/>
          <w:szCs w:val="24"/>
          <w:lang w:val="uk-UA"/>
        </w:rPr>
        <w:t xml:space="preserve"> </w:t>
      </w:r>
      <w:r w:rsidRPr="00874169">
        <w:rPr>
          <w:snapToGrid w:val="0"/>
          <w:sz w:val="24"/>
          <w:szCs w:val="24"/>
          <w:lang w:val="uk-UA"/>
        </w:rPr>
        <w:t>Основні джерела викидів оснащені пилогазоочисними установками.</w:t>
      </w:r>
    </w:p>
    <w:p w14:paraId="132F8F41" w14:textId="6ED9EB3A" w:rsidR="00F035B8" w:rsidRPr="00874169" w:rsidRDefault="00F035B8" w:rsidP="00F035B8">
      <w:pPr>
        <w:spacing w:line="276" w:lineRule="auto"/>
        <w:ind w:firstLine="709"/>
        <w:jc w:val="both"/>
        <w:rPr>
          <w:snapToGrid w:val="0"/>
          <w:sz w:val="24"/>
          <w:szCs w:val="24"/>
          <w:lang w:val="uk-UA"/>
        </w:rPr>
      </w:pPr>
      <w:r w:rsidRPr="00874169">
        <w:rPr>
          <w:snapToGrid w:val="0"/>
          <w:sz w:val="24"/>
          <w:szCs w:val="24"/>
          <w:lang w:val="uk-UA"/>
        </w:rPr>
        <w:t xml:space="preserve">Обсяг викидів забруднюючих речовин в атмосферне повітря стаціонарними джерелами по підприємству в цілому складає </w:t>
      </w:r>
      <w:r w:rsidR="00784870" w:rsidRPr="00874169">
        <w:rPr>
          <w:snapToGrid w:val="0"/>
          <w:sz w:val="24"/>
          <w:szCs w:val="24"/>
          <w:lang w:val="uk-UA"/>
        </w:rPr>
        <w:t>4472,6</w:t>
      </w:r>
      <w:r w:rsidRPr="00874169">
        <w:rPr>
          <w:snapToGrid w:val="0"/>
          <w:sz w:val="24"/>
          <w:szCs w:val="24"/>
          <w:lang w:val="uk-UA"/>
        </w:rPr>
        <w:t xml:space="preserve"> т/рік (</w:t>
      </w:r>
      <w:r w:rsidR="00784870" w:rsidRPr="00874169">
        <w:rPr>
          <w:snapToGrid w:val="0"/>
          <w:sz w:val="24"/>
          <w:szCs w:val="24"/>
          <w:lang w:val="uk-UA"/>
        </w:rPr>
        <w:t>в тому числі діоксид вуглецю – 4381,1 т/рік (</w:t>
      </w:r>
      <w:r w:rsidR="00874169" w:rsidRPr="00874169">
        <w:rPr>
          <w:snapToGrid w:val="0"/>
          <w:sz w:val="24"/>
          <w:szCs w:val="24"/>
          <w:lang w:val="uk-UA"/>
        </w:rPr>
        <w:t xml:space="preserve">більше </w:t>
      </w:r>
      <w:r w:rsidR="00784870" w:rsidRPr="00874169">
        <w:rPr>
          <w:snapToGrid w:val="0"/>
          <w:sz w:val="24"/>
          <w:szCs w:val="24"/>
          <w:lang w:val="uk-UA"/>
        </w:rPr>
        <w:t>97% від загальних викидів)</w:t>
      </w:r>
      <w:r w:rsidRPr="00874169">
        <w:rPr>
          <w:snapToGrid w:val="0"/>
          <w:sz w:val="24"/>
          <w:szCs w:val="24"/>
          <w:lang w:val="uk-UA"/>
        </w:rPr>
        <w:t>). Забруднюючі речовини, що викидаються в атмосферне повітря від джерел викидів на території підприємства: залізо та його сполуки (у перерахунку на залізо), манган та його сполуки (у перерахунку на діоксид мангану), оксиди азоту (у перерахунку на діоксид азоту NO+NO</w:t>
      </w:r>
      <w:r w:rsidRPr="00874169">
        <w:rPr>
          <w:snapToGrid w:val="0"/>
          <w:sz w:val="24"/>
          <w:szCs w:val="24"/>
          <w:vertAlign w:val="subscript"/>
          <w:lang w:val="uk-UA"/>
        </w:rPr>
        <w:t>2</w:t>
      </w:r>
      <w:r w:rsidRPr="00874169">
        <w:rPr>
          <w:snapToGrid w:val="0"/>
          <w:sz w:val="24"/>
          <w:szCs w:val="24"/>
          <w:lang w:val="uk-UA"/>
        </w:rPr>
        <w:t>), сірки діоксид, оксид вуглецю, метан, речовини у вигляді суспендованих твердих частинок недиференційованих за складом, вуглецю діоксид, неметанові леткі органічні сполуки, азоту (1) оксид (N</w:t>
      </w:r>
      <w:r w:rsidRPr="00874169">
        <w:rPr>
          <w:snapToGrid w:val="0"/>
          <w:sz w:val="24"/>
          <w:szCs w:val="24"/>
          <w:vertAlign w:val="subscript"/>
          <w:lang w:val="uk-UA"/>
        </w:rPr>
        <w:t>2</w:t>
      </w:r>
      <w:r w:rsidRPr="00874169">
        <w:rPr>
          <w:snapToGrid w:val="0"/>
          <w:sz w:val="24"/>
          <w:szCs w:val="24"/>
          <w:lang w:val="uk-UA"/>
        </w:rPr>
        <w:t>O)</w:t>
      </w:r>
      <w:r w:rsidR="00784870" w:rsidRPr="00874169">
        <w:rPr>
          <w:snapToGrid w:val="0"/>
          <w:sz w:val="24"/>
          <w:szCs w:val="24"/>
          <w:lang w:val="uk-UA"/>
        </w:rPr>
        <w:t xml:space="preserve"> та натрію гідроокис</w:t>
      </w:r>
      <w:r w:rsidRPr="00874169">
        <w:rPr>
          <w:snapToGrid w:val="0"/>
          <w:sz w:val="24"/>
          <w:szCs w:val="24"/>
          <w:lang w:val="uk-UA"/>
        </w:rPr>
        <w:t>.</w:t>
      </w:r>
    </w:p>
    <w:p w14:paraId="68EEE37A" w14:textId="22977EEA" w:rsidR="00F035B8" w:rsidRPr="00874169" w:rsidRDefault="00F035B8" w:rsidP="00F035B8">
      <w:pPr>
        <w:spacing w:line="276" w:lineRule="auto"/>
        <w:ind w:firstLine="709"/>
        <w:jc w:val="both"/>
        <w:rPr>
          <w:snapToGrid w:val="0"/>
          <w:sz w:val="24"/>
          <w:szCs w:val="24"/>
          <w:lang w:val="uk-UA"/>
        </w:rPr>
      </w:pPr>
      <w:r w:rsidRPr="00874169">
        <w:rPr>
          <w:snapToGrid w:val="0"/>
          <w:sz w:val="24"/>
          <w:szCs w:val="24"/>
          <w:lang w:val="uk-UA"/>
        </w:rPr>
        <w:t>Нормативна санітарно-захисна зона (СЗЗ) від джерел викидів підприємства витримана.</w:t>
      </w:r>
    </w:p>
    <w:p w14:paraId="01191D4B" w14:textId="54FFAD40" w:rsidR="00B1335A" w:rsidRPr="00992880" w:rsidRDefault="00B1335A" w:rsidP="00874169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874169">
        <w:rPr>
          <w:sz w:val="24"/>
          <w:szCs w:val="24"/>
          <w:lang w:val="uk-UA"/>
        </w:rPr>
        <w:t xml:space="preserve">Зауваження та пропозиції щодо намірів приймаються в місячний термін після публікації до </w:t>
      </w:r>
      <w:r w:rsidR="00874169" w:rsidRPr="00874169">
        <w:rPr>
          <w:sz w:val="24"/>
          <w:szCs w:val="24"/>
          <w:lang w:val="uk-UA"/>
        </w:rPr>
        <w:t>Чернігівської</w:t>
      </w:r>
      <w:r w:rsidRPr="00874169">
        <w:rPr>
          <w:sz w:val="24"/>
          <w:szCs w:val="24"/>
          <w:lang w:val="uk-UA"/>
        </w:rPr>
        <w:t xml:space="preserve"> обласної </w:t>
      </w:r>
      <w:r w:rsidR="00874169" w:rsidRPr="00874169">
        <w:rPr>
          <w:sz w:val="24"/>
          <w:szCs w:val="24"/>
          <w:lang w:val="uk-UA"/>
        </w:rPr>
        <w:t>військової</w:t>
      </w:r>
      <w:r w:rsidRPr="00874169">
        <w:rPr>
          <w:sz w:val="24"/>
          <w:szCs w:val="24"/>
          <w:lang w:val="uk-UA"/>
        </w:rPr>
        <w:t xml:space="preserve"> адміністрації (</w:t>
      </w:r>
      <w:r w:rsidR="00874169" w:rsidRPr="00874169">
        <w:rPr>
          <w:sz w:val="24"/>
          <w:szCs w:val="24"/>
          <w:lang w:val="uk-UA"/>
        </w:rPr>
        <w:t xml:space="preserve">14000, вул. Шевченка, 7, </w:t>
      </w:r>
      <w:proofErr w:type="spellStart"/>
      <w:r w:rsidR="00874169" w:rsidRPr="00874169">
        <w:rPr>
          <w:sz w:val="24"/>
          <w:szCs w:val="24"/>
          <w:lang w:val="uk-UA"/>
        </w:rPr>
        <w:t>м.Чернігів</w:t>
      </w:r>
      <w:proofErr w:type="spellEnd"/>
      <w:r w:rsidR="00874169" w:rsidRPr="00874169">
        <w:rPr>
          <w:sz w:val="24"/>
          <w:szCs w:val="24"/>
          <w:lang w:val="uk-UA"/>
        </w:rPr>
        <w:t xml:space="preserve">, </w:t>
      </w:r>
      <w:r w:rsidRPr="00874169">
        <w:rPr>
          <w:sz w:val="24"/>
          <w:szCs w:val="24"/>
          <w:lang w:val="uk-UA"/>
        </w:rPr>
        <w:t>тел.+38(</w:t>
      </w:r>
      <w:r w:rsidR="00874169" w:rsidRPr="00874169">
        <w:rPr>
          <w:sz w:val="24"/>
          <w:szCs w:val="24"/>
          <w:lang w:val="uk-UA"/>
        </w:rPr>
        <w:t>0462</w:t>
      </w:r>
      <w:r w:rsidRPr="00874169">
        <w:rPr>
          <w:sz w:val="24"/>
          <w:szCs w:val="24"/>
          <w:lang w:val="uk-UA"/>
        </w:rPr>
        <w:t xml:space="preserve">) </w:t>
      </w:r>
      <w:r w:rsidR="00874169" w:rsidRPr="00874169">
        <w:rPr>
          <w:sz w:val="24"/>
          <w:szCs w:val="24"/>
          <w:lang w:val="uk-UA"/>
        </w:rPr>
        <w:t xml:space="preserve">67-50-24, </w:t>
      </w:r>
      <w:r w:rsidR="00217921" w:rsidRPr="00874169">
        <w:rPr>
          <w:sz w:val="24"/>
          <w:szCs w:val="24"/>
          <w:lang w:val="uk-UA"/>
        </w:rPr>
        <w:t>+3 8(</w:t>
      </w:r>
      <w:r w:rsidR="00874169" w:rsidRPr="00874169">
        <w:rPr>
          <w:sz w:val="24"/>
          <w:szCs w:val="24"/>
          <w:lang w:val="uk-UA"/>
        </w:rPr>
        <w:t>0462</w:t>
      </w:r>
      <w:r w:rsidR="00217921" w:rsidRPr="00874169">
        <w:rPr>
          <w:sz w:val="24"/>
          <w:szCs w:val="24"/>
          <w:lang w:val="uk-UA"/>
        </w:rPr>
        <w:t xml:space="preserve">) </w:t>
      </w:r>
      <w:r w:rsidR="00874169" w:rsidRPr="00874169">
        <w:rPr>
          <w:sz w:val="24"/>
          <w:szCs w:val="24"/>
          <w:lang w:val="uk-UA"/>
        </w:rPr>
        <w:t>67-50-70</w:t>
      </w:r>
      <w:r w:rsidRPr="00874169">
        <w:rPr>
          <w:sz w:val="24"/>
          <w:szCs w:val="24"/>
          <w:lang w:val="uk-UA"/>
        </w:rPr>
        <w:t xml:space="preserve">, електронна пошта: </w:t>
      </w:r>
      <w:r w:rsidR="00874169" w:rsidRPr="00874169">
        <w:rPr>
          <w:sz w:val="24"/>
          <w:szCs w:val="24"/>
          <w:lang w:val="uk-UA"/>
        </w:rPr>
        <w:t>post@regadm.gov.ua</w:t>
      </w:r>
      <w:r w:rsidRPr="00874169">
        <w:rPr>
          <w:sz w:val="24"/>
          <w:szCs w:val="24"/>
          <w:lang w:val="uk-UA"/>
        </w:rPr>
        <w:t>).</w:t>
      </w:r>
    </w:p>
    <w:p w14:paraId="54E9B650" w14:textId="03197709" w:rsidR="00AA636F" w:rsidRDefault="00AA636F" w:rsidP="00A54795">
      <w:pPr>
        <w:spacing w:line="276" w:lineRule="auto"/>
        <w:jc w:val="both"/>
        <w:rPr>
          <w:sz w:val="24"/>
          <w:szCs w:val="24"/>
          <w:lang w:val="uk-UA"/>
        </w:rPr>
      </w:pPr>
    </w:p>
    <w:p w14:paraId="02F83D56" w14:textId="77777777" w:rsidR="003A3811" w:rsidRPr="003A3811" w:rsidRDefault="003A3811" w:rsidP="00A54795">
      <w:pPr>
        <w:spacing w:line="276" w:lineRule="auto"/>
        <w:jc w:val="both"/>
        <w:rPr>
          <w:sz w:val="24"/>
          <w:szCs w:val="24"/>
          <w:lang w:val="uk-UA"/>
        </w:rPr>
      </w:pPr>
    </w:p>
    <w:sectPr w:rsidR="003A3811" w:rsidRPr="003A3811" w:rsidSect="00B50224">
      <w:pgSz w:w="11906" w:h="16838"/>
      <w:pgMar w:top="850" w:right="42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3"/>
    <w:rsid w:val="00013E36"/>
    <w:rsid w:val="000318B8"/>
    <w:rsid w:val="00057290"/>
    <w:rsid w:val="0006330E"/>
    <w:rsid w:val="00096949"/>
    <w:rsid w:val="000C33FF"/>
    <w:rsid w:val="00160295"/>
    <w:rsid w:val="001B40B2"/>
    <w:rsid w:val="001E2778"/>
    <w:rsid w:val="00217921"/>
    <w:rsid w:val="00265582"/>
    <w:rsid w:val="002A1514"/>
    <w:rsid w:val="0036467D"/>
    <w:rsid w:val="003711DC"/>
    <w:rsid w:val="003A3811"/>
    <w:rsid w:val="003B1166"/>
    <w:rsid w:val="003F0B1C"/>
    <w:rsid w:val="004054CA"/>
    <w:rsid w:val="004733CB"/>
    <w:rsid w:val="00484488"/>
    <w:rsid w:val="00485FDA"/>
    <w:rsid w:val="004A756A"/>
    <w:rsid w:val="004E48A0"/>
    <w:rsid w:val="00541B13"/>
    <w:rsid w:val="00566F37"/>
    <w:rsid w:val="005A424C"/>
    <w:rsid w:val="005E4F18"/>
    <w:rsid w:val="00681931"/>
    <w:rsid w:val="00706C71"/>
    <w:rsid w:val="007803B8"/>
    <w:rsid w:val="00784870"/>
    <w:rsid w:val="00785514"/>
    <w:rsid w:val="007A0B75"/>
    <w:rsid w:val="007E63CE"/>
    <w:rsid w:val="0080341A"/>
    <w:rsid w:val="008247DE"/>
    <w:rsid w:val="00867C29"/>
    <w:rsid w:val="00874169"/>
    <w:rsid w:val="00945466"/>
    <w:rsid w:val="00966FA8"/>
    <w:rsid w:val="00992880"/>
    <w:rsid w:val="00A2429B"/>
    <w:rsid w:val="00A35D26"/>
    <w:rsid w:val="00A54795"/>
    <w:rsid w:val="00A62769"/>
    <w:rsid w:val="00A87CC1"/>
    <w:rsid w:val="00A93959"/>
    <w:rsid w:val="00AA11D9"/>
    <w:rsid w:val="00AA3E12"/>
    <w:rsid w:val="00AA636F"/>
    <w:rsid w:val="00AC58BF"/>
    <w:rsid w:val="00B112CC"/>
    <w:rsid w:val="00B1335A"/>
    <w:rsid w:val="00B41534"/>
    <w:rsid w:val="00B4207B"/>
    <w:rsid w:val="00B477AD"/>
    <w:rsid w:val="00B50224"/>
    <w:rsid w:val="00BA100B"/>
    <w:rsid w:val="00BE7983"/>
    <w:rsid w:val="00C00065"/>
    <w:rsid w:val="00C07C88"/>
    <w:rsid w:val="00C25D7B"/>
    <w:rsid w:val="00C61C6F"/>
    <w:rsid w:val="00D56048"/>
    <w:rsid w:val="00D81579"/>
    <w:rsid w:val="00DB3C63"/>
    <w:rsid w:val="00DB4C45"/>
    <w:rsid w:val="00DF62B3"/>
    <w:rsid w:val="00DF7636"/>
    <w:rsid w:val="00E1249D"/>
    <w:rsid w:val="00E13E46"/>
    <w:rsid w:val="00E757A1"/>
    <w:rsid w:val="00E81ED5"/>
    <w:rsid w:val="00F035B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A63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36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4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F1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Revision"/>
    <w:hidden/>
    <w:uiPriority w:val="99"/>
    <w:semiHidden/>
    <w:rsid w:val="007803B8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A63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36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4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F1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Revision"/>
    <w:hidden/>
    <w:uiPriority w:val="99"/>
    <w:semiHidden/>
    <w:rsid w:val="007803B8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A90A-6BDC-4A71-AA65-3C544FE9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2022-12-09T08:33:00Z</dcterms:created>
  <dcterms:modified xsi:type="dcterms:W3CDTF">2022-12-09T08:33:00Z</dcterms:modified>
</cp:coreProperties>
</file>