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98143C">
        <w:rPr>
          <w:b/>
        </w:rPr>
        <w:t xml:space="preserve">Національне </w:t>
      </w:r>
      <w:r w:rsidR="008E2CE4" w:rsidRPr="008E2CE4">
        <w:rPr>
          <w:b/>
        </w:rPr>
        <w:t>Товариство з обмеженою відповідальністю «Алекс-Транс»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703B08">
        <w:t>Товариство з обмеженою відповідальністю «Алекс-Транс»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bookmarkStart w:id="0" w:name="_Hlk122439247"/>
      <w:bookmarkStart w:id="1" w:name="_GoBack"/>
      <w:r w:rsidR="00703B08">
        <w:rPr>
          <w:lang w:eastAsia="ru-RU"/>
        </w:rPr>
        <w:t>ТзОВ «Алекс – Транс»</w:t>
      </w:r>
      <w:bookmarkEnd w:id="0"/>
    </w:p>
    <w:bookmarkEnd w:id="1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703B08">
        <w:rPr>
          <w:lang w:eastAsia="ru-RU"/>
        </w:rPr>
        <w:t>20781347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Юридична та поштова адреси:</w:t>
      </w:r>
      <w:r w:rsidR="00703B08">
        <w:rPr>
          <w:lang w:eastAsia="ru-RU"/>
        </w:rPr>
        <w:t>Україна, 79040, Львівська обл, м. Львів, вул. Городоцька, буд. 357.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5404F2">
        <w:rPr>
          <w:lang w:eastAsia="ru-RU"/>
        </w:rPr>
        <w:t>+</w:t>
      </w:r>
      <w:r w:rsidR="00703B08">
        <w:rPr>
          <w:lang w:eastAsia="ru-RU"/>
        </w:rPr>
        <w:t>38 (067) – 672- 5212</w:t>
      </w:r>
    </w:p>
    <w:p w:rsidR="005404F2" w:rsidRPr="00703B08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703B08" w:rsidRPr="007535B0">
          <w:rPr>
            <w:rStyle w:val="a3"/>
            <w:lang w:val="en-US" w:eastAsia="ru-RU"/>
          </w:rPr>
          <w:t>u</w:t>
        </w:r>
        <w:r w:rsidR="00703B08" w:rsidRPr="007535B0">
          <w:rPr>
            <w:rStyle w:val="a3"/>
            <w:lang w:val="ru-RU" w:eastAsia="ru-RU"/>
          </w:rPr>
          <w:t>.</w:t>
        </w:r>
        <w:r w:rsidR="00703B08" w:rsidRPr="007535B0">
          <w:rPr>
            <w:rStyle w:val="a3"/>
            <w:lang w:val="en-US" w:eastAsia="ru-RU"/>
          </w:rPr>
          <w:t>sokil</w:t>
        </w:r>
        <w:r w:rsidR="00703B08" w:rsidRPr="007535B0">
          <w:rPr>
            <w:rStyle w:val="a3"/>
            <w:lang w:val="ru-RU" w:eastAsia="ru-RU"/>
          </w:rPr>
          <w:t>@</w:t>
        </w:r>
        <w:r w:rsidR="00703B08" w:rsidRPr="007535B0">
          <w:rPr>
            <w:rStyle w:val="a3"/>
            <w:lang w:val="en-US" w:eastAsia="ru-RU"/>
          </w:rPr>
          <w:t>shyp</w:t>
        </w:r>
        <w:r w:rsidR="00703B08" w:rsidRPr="007535B0">
          <w:rPr>
            <w:rStyle w:val="a3"/>
            <w:lang w:val="ru-RU" w:eastAsia="ru-RU"/>
          </w:rPr>
          <w:t>-</w:t>
        </w:r>
        <w:r w:rsidR="00703B08" w:rsidRPr="007535B0">
          <w:rPr>
            <w:rStyle w:val="a3"/>
            <w:lang w:val="en-US" w:eastAsia="ru-RU"/>
          </w:rPr>
          <w:t>shyna</w:t>
        </w:r>
        <w:r w:rsidR="00703B08" w:rsidRPr="007535B0">
          <w:rPr>
            <w:rStyle w:val="a3"/>
            <w:lang w:val="ru-RU" w:eastAsia="ru-RU"/>
          </w:rPr>
          <w:t>.</w:t>
        </w:r>
        <w:r w:rsidR="00703B08" w:rsidRPr="007535B0">
          <w:rPr>
            <w:rStyle w:val="a3"/>
            <w:lang w:val="en-US" w:eastAsia="ru-RU"/>
          </w:rPr>
          <w:t>com</w:t>
        </w:r>
        <w:r w:rsidR="00703B08" w:rsidRPr="007535B0">
          <w:rPr>
            <w:rStyle w:val="a3"/>
            <w:lang w:val="ru-RU" w:eastAsia="ru-RU"/>
          </w:rPr>
          <w:t>.</w:t>
        </w:r>
        <w:r w:rsidR="00703B08" w:rsidRPr="007535B0">
          <w:rPr>
            <w:rStyle w:val="a3"/>
            <w:lang w:val="en-US" w:eastAsia="ru-RU"/>
          </w:rPr>
          <w:t>ua</w:t>
        </w:r>
      </w:hyperlink>
      <w:r w:rsidR="00703B08">
        <w:rPr>
          <w:lang w:eastAsia="ru-RU"/>
        </w:rPr>
        <w:t xml:space="preserve"> 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703B08">
        <w:rPr>
          <w:lang w:eastAsia="ru-RU"/>
        </w:rPr>
        <w:t xml:space="preserve">ТзОВ «Алекс – Транс»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Default="00703B08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703B08">
        <w:rPr>
          <w:rStyle w:val="tx1"/>
          <w:b w:val="0"/>
          <w:sz w:val="24"/>
          <w:szCs w:val="24"/>
          <w:lang w:val="uk-UA"/>
        </w:rPr>
        <w:t>ТзОВ «Алекс – Транс»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C4E22">
        <w:rPr>
          <w:rStyle w:val="tx1"/>
          <w:b w:val="0"/>
          <w:sz w:val="24"/>
          <w:szCs w:val="24"/>
          <w:lang w:val="uk-UA"/>
        </w:rPr>
        <w:t xml:space="preserve">– </w:t>
      </w:r>
      <w:r>
        <w:rPr>
          <w:rStyle w:val="tx1"/>
          <w:b w:val="0"/>
          <w:sz w:val="24"/>
          <w:szCs w:val="24"/>
          <w:lang w:val="uk-UA"/>
        </w:rPr>
        <w:t xml:space="preserve">займаються здачою в оренду адміністративних </w:t>
      </w:r>
      <w:r w:rsidR="005825A7">
        <w:rPr>
          <w:rStyle w:val="tx1"/>
          <w:b w:val="0"/>
          <w:sz w:val="24"/>
          <w:szCs w:val="24"/>
          <w:lang w:val="uk-UA"/>
        </w:rPr>
        <w:t xml:space="preserve">та побутово-виробничих </w:t>
      </w:r>
      <w:r>
        <w:rPr>
          <w:rStyle w:val="tx1"/>
          <w:b w:val="0"/>
          <w:sz w:val="24"/>
          <w:szCs w:val="24"/>
          <w:lang w:val="uk-UA"/>
        </w:rPr>
        <w:t>будівель</w:t>
      </w:r>
      <w:r w:rsidR="005825A7">
        <w:rPr>
          <w:rStyle w:val="tx1"/>
          <w:b w:val="0"/>
          <w:sz w:val="24"/>
          <w:szCs w:val="24"/>
          <w:lang w:val="uk-UA"/>
        </w:rPr>
        <w:t>, та забезпечення тепловою енергією інших суб’єктів господарювання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5825A7">
        <w:rPr>
          <w:rStyle w:val="tx1"/>
          <w:b w:val="0"/>
          <w:sz w:val="24"/>
          <w:szCs w:val="24"/>
          <w:lang w:val="uk-UA"/>
        </w:rPr>
        <w:t>68.20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>Надання в оренду й експлуатацію власного чи орендованого нерухомого майна (основний)</w:t>
      </w:r>
      <w:r w:rsidR="001C4E22" w:rsidRPr="00EB4BEA">
        <w:rPr>
          <w:rStyle w:val="tx1"/>
          <w:b w:val="0"/>
          <w:sz w:val="24"/>
          <w:szCs w:val="24"/>
          <w:lang w:val="uk-UA"/>
        </w:rPr>
        <w:t>).</w:t>
      </w:r>
      <w:r w:rsidR="001C4E22"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="005825A7" w:rsidRPr="005825A7">
        <w:rPr>
          <w:rStyle w:val="tx1"/>
          <w:b w:val="0"/>
          <w:sz w:val="24"/>
          <w:szCs w:val="24"/>
          <w:lang w:val="uk-UA"/>
        </w:rPr>
        <w:t>ТзОВ «Алекс – Транс»</w:t>
      </w:r>
      <w:r w:rsidR="003008D9">
        <w:rPr>
          <w:rStyle w:val="tx1"/>
          <w:b w:val="0"/>
          <w:sz w:val="24"/>
          <w:szCs w:val="24"/>
          <w:lang w:val="uk-UA"/>
        </w:rPr>
        <w:t xml:space="preserve"> </w:t>
      </w:r>
      <w:r w:rsidR="001C4E22"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>, як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 xml:space="preserve">твердопаливними </w:t>
      </w:r>
      <w:r w:rsidR="001C4E22" w:rsidRPr="00561C6A">
        <w:rPr>
          <w:rStyle w:val="tx1"/>
          <w:b w:val="0"/>
          <w:sz w:val="24"/>
          <w:szCs w:val="24"/>
          <w:lang w:val="uk-UA"/>
        </w:rPr>
        <w:t>котлами</w:t>
      </w:r>
      <w:r w:rsidR="003008D9">
        <w:rPr>
          <w:rStyle w:val="tx1"/>
          <w:b w:val="0"/>
          <w:sz w:val="24"/>
          <w:szCs w:val="24"/>
          <w:lang w:val="uk-UA"/>
        </w:rPr>
        <w:t>.</w:t>
      </w:r>
    </w:p>
    <w:p w:rsidR="00CD547D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>Фактична адреса промислов</w:t>
      </w:r>
      <w:r w:rsidR="00CD547D" w:rsidRPr="005B3D56">
        <w:rPr>
          <w:lang w:eastAsia="ru-RU"/>
        </w:rPr>
        <w:t>их</w:t>
      </w:r>
      <w:r w:rsidRPr="005B3D56">
        <w:rPr>
          <w:lang w:eastAsia="ru-RU"/>
        </w:rPr>
        <w:t xml:space="preserve"> майданчик</w:t>
      </w:r>
      <w:r w:rsidR="00CD547D" w:rsidRPr="005B3D56">
        <w:rPr>
          <w:lang w:eastAsia="ru-RU"/>
        </w:rPr>
        <w:t xml:space="preserve">ів </w:t>
      </w:r>
    </w:p>
    <w:p w:rsidR="008E2CE4" w:rsidRPr="005B3D56" w:rsidRDefault="008E2CE4" w:rsidP="00477F8D">
      <w:pPr>
        <w:jc w:val="both"/>
        <w:rPr>
          <w:lang w:eastAsia="ru-RU"/>
        </w:rPr>
      </w:pPr>
      <w:r>
        <w:rPr>
          <w:lang w:eastAsia="ru-RU"/>
        </w:rPr>
        <w:t>ТзОВ «Алекс – Транс»</w:t>
      </w:r>
    </w:p>
    <w:p w:rsidR="005825A7" w:rsidRDefault="005825A7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5825A7">
        <w:rPr>
          <w:rFonts w:eastAsia="Times New Roman"/>
          <w:sz w:val="24"/>
          <w:szCs w:val="24"/>
          <w:lang w:val="uk-UA"/>
        </w:rPr>
        <w:t>79040, Львівська обл, м. Львів, вул. Городоцька, буд. 357.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B04A2">
        <w:rPr>
          <w:lang w:eastAsia="ru-RU"/>
        </w:rPr>
        <w:t xml:space="preserve">1,049953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B04A2">
        <w:rPr>
          <w:lang w:eastAsia="ru-RU"/>
        </w:rPr>
        <w:t>1,</w:t>
      </w:r>
      <w:r w:rsidR="008E2CE4">
        <w:rPr>
          <w:lang w:eastAsia="ru-RU"/>
        </w:rPr>
        <w:t>486</w:t>
      </w:r>
      <w:r w:rsidR="005B04A2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5B04A2">
        <w:rPr>
          <w:lang w:eastAsia="ru-RU"/>
        </w:rPr>
        <w:t>0,003355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8E2CE4">
        <w:rPr>
          <w:lang w:eastAsia="ru-RU"/>
        </w:rPr>
        <w:t>150,27786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B33AF3">
        <w:rPr>
          <w:lang w:eastAsia="ru-RU"/>
        </w:rPr>
        <w:t>0,</w:t>
      </w:r>
      <w:r w:rsidR="008E2CE4">
        <w:rPr>
          <w:lang w:eastAsia="ru-RU"/>
        </w:rPr>
        <w:t>003368</w:t>
      </w:r>
      <w:r w:rsidR="000939D3">
        <w:rPr>
          <w:lang w:eastAsia="ru-RU"/>
        </w:rPr>
        <w:t xml:space="preserve"> т/рік</w:t>
      </w:r>
      <w:r w:rsidR="008E2CE4">
        <w:rPr>
          <w:lang w:eastAsia="ru-RU"/>
        </w:rPr>
        <w:t>, сірки діоксид 0,96552 т/рік.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</w:t>
      </w:r>
      <w:r w:rsidR="008E2CE4">
        <w:rPr>
          <w:rStyle w:val="tx1"/>
          <w:b w:val="0"/>
        </w:rPr>
        <w:t xml:space="preserve"> </w:t>
      </w:r>
      <w:r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249F2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143C"/>
    <w:rsid w:val="009A3935"/>
    <w:rsid w:val="009F45FD"/>
    <w:rsid w:val="00A76328"/>
    <w:rsid w:val="00AA0722"/>
    <w:rsid w:val="00B00BD9"/>
    <w:rsid w:val="00B33AF3"/>
    <w:rsid w:val="00B57A32"/>
    <w:rsid w:val="00C45DA5"/>
    <w:rsid w:val="00CD547D"/>
    <w:rsid w:val="00D12A80"/>
    <w:rsid w:val="00D86AFE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sokil@shyp-shyn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2022-11-25T13:16:00Z</cp:lastPrinted>
  <dcterms:created xsi:type="dcterms:W3CDTF">2022-12-24T16:43:00Z</dcterms:created>
  <dcterms:modified xsi:type="dcterms:W3CDTF">2022-12-24T16:43:00Z</dcterms:modified>
</cp:coreProperties>
</file>