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16" w:rsidRPr="00180516" w:rsidRDefault="00180516" w:rsidP="0018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r w:rsidRPr="00180516">
        <w:rPr>
          <w:rFonts w:ascii="Times New Roman" w:hAnsi="Times New Roman" w:cs="Times New Roman"/>
          <w:sz w:val="20"/>
          <w:szCs w:val="20"/>
          <w:lang w:val="uk-UA"/>
        </w:rPr>
        <w:t>ФГ «ГАРНА СПРАВА»</w:t>
      </w:r>
      <w:bookmarkEnd w:id="0"/>
      <w:r w:rsidRPr="00180516">
        <w:rPr>
          <w:rFonts w:ascii="Times New Roman" w:hAnsi="Times New Roman" w:cs="Times New Roman"/>
          <w:sz w:val="20"/>
          <w:szCs w:val="20"/>
          <w:lang w:val="uk-UA"/>
        </w:rPr>
        <w:t xml:space="preserve"> (юридична адреса: 20723, Черкаська обл., Черкаський р-н, с. Теклине, вул. Шевченка, 18А), має намір отримати дозвіл на викиди забруднюючих речовин в атмосферне повітря від твердопаливного котла, що розташований за адресою: 20723, Черкаська обл., Черкаський р-н,</w:t>
      </w:r>
      <w:r w:rsidR="0047091F">
        <w:rPr>
          <w:rFonts w:ascii="Times New Roman" w:hAnsi="Times New Roman" w:cs="Times New Roman"/>
          <w:sz w:val="20"/>
          <w:szCs w:val="20"/>
          <w:lang w:val="uk-UA"/>
        </w:rPr>
        <w:t xml:space="preserve"> с. Теклине, вул. Шевченка, 18А</w:t>
      </w:r>
      <w:r w:rsidRPr="00180516">
        <w:rPr>
          <w:rFonts w:ascii="Times New Roman" w:hAnsi="Times New Roman" w:cs="Times New Roman"/>
          <w:sz w:val="20"/>
          <w:szCs w:val="20"/>
          <w:lang w:val="uk-UA"/>
        </w:rPr>
        <w:t>, який працює на відходах деревини, в результаті діяльності якого в атмосферу надходять забруднюючі речовини (т/рік):‌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0516">
        <w:rPr>
          <w:rFonts w:ascii="Times New Roman" w:hAnsi="Times New Roman" w:cs="Times New Roman"/>
          <w:sz w:val="20"/>
          <w:szCs w:val="20"/>
          <w:lang w:val="uk-UA"/>
        </w:rPr>
        <w:t>речовини у вигляді суспендованих твердих частинок (</w:t>
      </w:r>
      <w:proofErr w:type="spellStart"/>
      <w:r w:rsidRPr="00180516">
        <w:rPr>
          <w:rFonts w:ascii="Times New Roman" w:hAnsi="Times New Roman" w:cs="Times New Roman"/>
          <w:sz w:val="20"/>
          <w:szCs w:val="20"/>
          <w:lang w:val="uk-UA"/>
        </w:rPr>
        <w:t>мікро-частинки</w:t>
      </w:r>
      <w:proofErr w:type="spellEnd"/>
      <w:r w:rsidRPr="00180516">
        <w:rPr>
          <w:rFonts w:ascii="Times New Roman" w:hAnsi="Times New Roman" w:cs="Times New Roman"/>
          <w:sz w:val="20"/>
          <w:szCs w:val="20"/>
          <w:lang w:val="uk-UA"/>
        </w:rPr>
        <w:t xml:space="preserve"> та волокна)</w:t>
      </w:r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180516">
        <w:rPr>
          <w:rFonts w:ascii="Times New Roman" w:hAnsi="Times New Roman" w:cs="Times New Roman"/>
          <w:sz w:val="20"/>
          <w:szCs w:val="20"/>
          <w:lang w:val="uk-UA"/>
        </w:rPr>
        <w:t>0,018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0516">
        <w:rPr>
          <w:rFonts w:ascii="Times New Roman" w:hAnsi="Times New Roman" w:cs="Times New Roman"/>
          <w:sz w:val="20"/>
          <w:szCs w:val="20"/>
          <w:lang w:val="uk-UA"/>
        </w:rPr>
        <w:t xml:space="preserve">оксиди вуглецю-0,012, оксиди азоту-0,012, азоту(1) оксид (N2O)-0,00025, </w:t>
      </w:r>
      <w:r>
        <w:rPr>
          <w:rFonts w:ascii="Times New Roman" w:hAnsi="Times New Roman" w:cs="Times New Roman"/>
          <w:sz w:val="20"/>
          <w:szCs w:val="20"/>
          <w:lang w:val="uk-UA"/>
        </w:rPr>
        <w:t>НМЛОС-</w:t>
      </w:r>
      <w:r w:rsidRPr="00180516">
        <w:rPr>
          <w:rFonts w:ascii="Times New Roman" w:hAnsi="Times New Roman" w:cs="Times New Roman"/>
          <w:sz w:val="20"/>
          <w:szCs w:val="20"/>
          <w:lang w:val="uk-UA"/>
        </w:rPr>
        <w:t>0,028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0516">
        <w:rPr>
          <w:rFonts w:ascii="Times New Roman" w:hAnsi="Times New Roman" w:cs="Times New Roman"/>
          <w:sz w:val="20"/>
          <w:szCs w:val="20"/>
          <w:lang w:val="uk-UA"/>
        </w:rPr>
        <w:t>метан-0,00031. Загальний викид становить-0,</w:t>
      </w:r>
      <w:r>
        <w:rPr>
          <w:rFonts w:ascii="Times New Roman" w:hAnsi="Times New Roman" w:cs="Times New Roman"/>
          <w:sz w:val="20"/>
          <w:szCs w:val="20"/>
          <w:lang w:val="uk-UA"/>
        </w:rPr>
        <w:t>070</w:t>
      </w:r>
      <w:r w:rsidRPr="00180516">
        <w:rPr>
          <w:rFonts w:ascii="Times New Roman" w:hAnsi="Times New Roman" w:cs="Times New Roman"/>
          <w:sz w:val="20"/>
          <w:szCs w:val="20"/>
          <w:lang w:val="uk-UA"/>
        </w:rPr>
        <w:t xml:space="preserve"> т/рік. Крім того, вуглецю </w:t>
      </w:r>
      <w:proofErr w:type="spellStart"/>
      <w:r w:rsidRPr="00180516">
        <w:rPr>
          <w:rFonts w:ascii="Times New Roman" w:hAnsi="Times New Roman" w:cs="Times New Roman"/>
          <w:sz w:val="20"/>
          <w:szCs w:val="20"/>
          <w:lang w:val="uk-UA"/>
        </w:rPr>
        <w:t>діоксид</w:t>
      </w:r>
      <w:proofErr w:type="spellEnd"/>
      <w:r w:rsidRPr="00180516">
        <w:rPr>
          <w:rFonts w:ascii="Times New Roman" w:hAnsi="Times New Roman" w:cs="Times New Roman"/>
          <w:sz w:val="20"/>
          <w:szCs w:val="20"/>
          <w:lang w:val="uk-UA"/>
        </w:rPr>
        <w:t xml:space="preserve"> -6,305т/рік.</w:t>
      </w:r>
      <w:r w:rsidR="004709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0516">
        <w:rPr>
          <w:rFonts w:ascii="Times New Roman" w:hAnsi="Times New Roman" w:cs="Times New Roman"/>
          <w:sz w:val="20"/>
          <w:szCs w:val="20"/>
          <w:lang w:val="uk-UA"/>
        </w:rPr>
        <w:t xml:space="preserve">Всі викиди знаходяться в межах норм, що підтверджено відповідними розрахунками. 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Черкаською обласною військовою адміністрацією за адресою: Черкаська обл., м. Черкаси, бульвар Шевченка, 185, тел. </w:t>
      </w:r>
      <w:r w:rsidR="0047091F" w:rsidRPr="0047091F">
        <w:rPr>
          <w:rFonts w:ascii="Times New Roman" w:hAnsi="Times New Roman" w:cs="Times New Roman"/>
          <w:sz w:val="20"/>
          <w:szCs w:val="20"/>
          <w:lang w:val="uk-UA"/>
        </w:rPr>
        <w:t xml:space="preserve">(0472) 37-22-49, </w:t>
      </w:r>
      <w:proofErr w:type="spellStart"/>
      <w:r w:rsidR="003F34CA">
        <w:rPr>
          <w:rFonts w:ascii="Times New Roman" w:hAnsi="Times New Roman" w:cs="Times New Roman"/>
          <w:sz w:val="20"/>
          <w:szCs w:val="20"/>
          <w:lang w:val="en-US"/>
        </w:rPr>
        <w:t>srzg</w:t>
      </w:r>
      <w:proofErr w:type="spellEnd"/>
      <w:r w:rsidR="003F34CA">
        <w:rPr>
          <w:rFonts w:ascii="Times New Roman" w:hAnsi="Times New Roman" w:cs="Times New Roman"/>
          <w:sz w:val="20"/>
          <w:szCs w:val="20"/>
          <w:lang w:val="uk-UA"/>
        </w:rPr>
        <w:t>@</w:t>
      </w:r>
      <w:proofErr w:type="spellStart"/>
      <w:r w:rsidR="003F34CA">
        <w:rPr>
          <w:rFonts w:ascii="Times New Roman" w:hAnsi="Times New Roman" w:cs="Times New Roman"/>
          <w:sz w:val="20"/>
          <w:szCs w:val="20"/>
          <w:lang w:val="uk-UA"/>
        </w:rPr>
        <w:t>ck</w:t>
      </w:r>
      <w:proofErr w:type="spellEnd"/>
      <w:r w:rsidR="003F34CA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="0047091F" w:rsidRPr="0047091F">
        <w:rPr>
          <w:rFonts w:ascii="Times New Roman" w:hAnsi="Times New Roman" w:cs="Times New Roman"/>
          <w:sz w:val="20"/>
          <w:szCs w:val="20"/>
          <w:lang w:val="uk-UA"/>
        </w:rPr>
        <w:t>gov.ua</w:t>
      </w:r>
      <w:proofErr w:type="spellEnd"/>
      <w:r w:rsidRPr="0018051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14060" w:rsidRDefault="00E14060"/>
    <w:sectPr w:rsidR="00E1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8B"/>
    <w:rsid w:val="00180516"/>
    <w:rsid w:val="001F40A6"/>
    <w:rsid w:val="003F34CA"/>
    <w:rsid w:val="0047091F"/>
    <w:rsid w:val="00770897"/>
    <w:rsid w:val="009A058B"/>
    <w:rsid w:val="00E14060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8051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80516"/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8051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80516"/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Serman</dc:creator>
  <cp:lastModifiedBy>user</cp:lastModifiedBy>
  <cp:revision>2</cp:revision>
  <dcterms:created xsi:type="dcterms:W3CDTF">2023-01-26T13:17:00Z</dcterms:created>
  <dcterms:modified xsi:type="dcterms:W3CDTF">2023-01-26T13:17:00Z</dcterms:modified>
</cp:coreProperties>
</file>