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7A2F" w14:textId="77777777" w:rsidR="00F62235" w:rsidRDefault="00470656" w:rsidP="00F622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Повідомлення про о</w:t>
      </w:r>
      <w:proofErr w:type="spellStart"/>
      <w:r w:rsidR="00416C63" w:rsidRPr="00DE3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прилюднення</w:t>
      </w:r>
      <w:proofErr w:type="spellEnd"/>
      <w:r w:rsidR="00416C63" w:rsidRPr="00DE3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</w:t>
      </w:r>
      <w:r w:rsidR="0044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документа </w:t>
      </w:r>
      <w:r w:rsidR="00416C63" w:rsidRPr="00DE3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державного </w:t>
      </w:r>
      <w:r w:rsidR="00416C63" w:rsidRPr="00DE3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планування</w:t>
      </w:r>
      <w:r w:rsidR="0044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44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проєкту</w:t>
      </w:r>
      <w:proofErr w:type="spellEnd"/>
      <w:r w:rsidR="00446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: </w:t>
      </w:r>
    </w:p>
    <w:p w14:paraId="11952DDA" w14:textId="77777777" w:rsidR="00416C63" w:rsidRPr="00DE376F" w:rsidRDefault="00416C63" w:rsidP="00F622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62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</w:t>
      </w:r>
      <w:r w:rsidR="002427BB" w:rsidRPr="00DE3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Детальний план </w:t>
      </w:r>
      <w:r w:rsidR="002427BB" w:rsidRPr="00DE376F">
        <w:rPr>
          <w:rStyle w:val="xfm41022978"/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території </w:t>
      </w:r>
      <w:r w:rsidR="00DA4D6A" w:rsidRPr="00DA4D6A">
        <w:rPr>
          <w:rStyle w:val="xfm41022978"/>
          <w:rFonts w:ascii="Times New Roman" w:hAnsi="Times New Roman" w:cs="Times New Roman"/>
          <w:color w:val="000000" w:themeColor="text1"/>
          <w:sz w:val="28"/>
          <w:szCs w:val="28"/>
        </w:rPr>
        <w:t>садибної житлової забудови на вул. Гречаного Валерія в м. Чернівці</w:t>
      </w:r>
      <w:r w:rsidR="002427BB" w:rsidRPr="00DE37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46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 звіту про СЕО.</w:t>
      </w:r>
    </w:p>
    <w:p w14:paraId="230CB055" w14:textId="77777777" w:rsidR="00C168D6" w:rsidRPr="00DE376F" w:rsidRDefault="00C168D6" w:rsidP="00C168D6">
      <w:pPr>
        <w:numPr>
          <w:ilvl w:val="0"/>
          <w:numId w:val="1"/>
        </w:numPr>
        <w:spacing w:after="0" w:line="240" w:lineRule="auto"/>
        <w:ind w:left="0" w:firstLine="426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Повна назва документа державного планування:</w:t>
      </w:r>
    </w:p>
    <w:p w14:paraId="38D55FD5" w14:textId="77777777" w:rsidR="00C168D6" w:rsidRPr="00DE376F" w:rsidRDefault="002427BB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Детальний план </w:t>
      </w:r>
      <w:r w:rsidRPr="00DE376F">
        <w:rPr>
          <w:rStyle w:val="xfm41022978"/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території </w:t>
      </w:r>
      <w:r w:rsidR="00DA4D6A" w:rsidRPr="00DA4D6A">
        <w:rPr>
          <w:rStyle w:val="xfm41022978"/>
          <w:rFonts w:ascii="Times New Roman" w:hAnsi="Times New Roman" w:cs="Times New Roman"/>
          <w:color w:val="000000" w:themeColor="text1"/>
          <w:sz w:val="28"/>
          <w:szCs w:val="28"/>
        </w:rPr>
        <w:t>садибної житлової забудови на вул. Гречаного Валерія в м. Чернівці</w:t>
      </w:r>
      <w:r w:rsidR="00C168D6"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</w:p>
    <w:p w14:paraId="6CCA35A2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Детальний план території є документом державного планування та розробляється з метою деталізації планувальної структури даної частини міста, визначення функціонального призначення даної території, просторові рішення та параметри комплексної забудови. Ділянка </w:t>
      </w:r>
      <w:proofErr w:type="spellStart"/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</w:t>
      </w:r>
      <w:r w:rsidR="002427BB"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є</w:t>
      </w: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ктування</w:t>
      </w:r>
      <w:proofErr w:type="spellEnd"/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детального плану території знаходиться в адміністративних межах міста Чернівці.</w:t>
      </w:r>
    </w:p>
    <w:p w14:paraId="24787E17" w14:textId="77777777" w:rsidR="002427BB" w:rsidRPr="00DE376F" w:rsidRDefault="00C168D6" w:rsidP="002427B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Завданням детального плану території є:</w:t>
      </w:r>
      <w:r w:rsidR="002427BB"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2427BB" w:rsidRPr="00DE376F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параметрів індивідуальної садибної забудови, умов ув’язки архітектурно-планувального та об’ємно-просторового рішення, системи обслуговування, інженерних комунікацій, транспортного обслуговування та благоустрою території; уточнення планувальної структури і функціонального призначення території; визначення всіх планувальних обмежень використання території згідно з державними будівельними нормами та санітарно-гігієнічними нормами; визначення містобудівних умов та обмежень.</w:t>
      </w:r>
    </w:p>
    <w:p w14:paraId="3D8A041C" w14:textId="77777777" w:rsidR="00C168D6" w:rsidRPr="00DE376F" w:rsidRDefault="00C168D6" w:rsidP="002427B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При розробленні детального  плану території  враховано вимоги Закону України «Про регулювання містобудівної  діяльності», ДБН Б.1.1-14:2012 «Склад та зміст детального плану території», ДБН Б.2.2-12:2019 «Планування та забудова територій», ДБН В.1.1.7-2016 «Пожежна безпека об’єктів будівництва», ДБН В.2.2-40:2018 «</w:t>
      </w:r>
      <w:proofErr w:type="spellStart"/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Інклюзивність</w:t>
      </w:r>
      <w:proofErr w:type="spellEnd"/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  будівель та споруд», ДБН В.2.3-5-2018 «Вулиці та дороги населених пунктів» та інші нормативно-правові акти.</w:t>
      </w:r>
    </w:p>
    <w:p w14:paraId="72CC7225" w14:textId="77777777" w:rsidR="00C168D6" w:rsidRPr="00DE376F" w:rsidRDefault="00C168D6" w:rsidP="00C168D6">
      <w:pPr>
        <w:numPr>
          <w:ilvl w:val="0"/>
          <w:numId w:val="3"/>
        </w:numPr>
        <w:spacing w:after="0" w:line="240" w:lineRule="auto"/>
        <w:ind w:left="0" w:firstLine="426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Орган, що прийматиме рішення про затвердження документа державного планування:</w:t>
      </w:r>
    </w:p>
    <w:p w14:paraId="2843FCB0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Виконавчий комітет Чернівецької міської ради.</w:t>
      </w:r>
    </w:p>
    <w:p w14:paraId="5341C088" w14:textId="77777777" w:rsidR="00C168D6" w:rsidRPr="00DE376F" w:rsidRDefault="00C168D6" w:rsidP="00C168D6">
      <w:pPr>
        <w:numPr>
          <w:ilvl w:val="0"/>
          <w:numId w:val="4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Передбачувана процедура громадського обговорення:</w:t>
      </w:r>
    </w:p>
    <w:p w14:paraId="1C83FE05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а)дата початку та строки здійснення процедури:</w:t>
      </w:r>
    </w:p>
    <w:p w14:paraId="0EB4CCC7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Громадське обговорення  Детального плану території </w:t>
      </w:r>
      <w:r w:rsidR="00DA4D6A" w:rsidRPr="00DA4D6A">
        <w:rPr>
          <w:rStyle w:val="xfm41022978"/>
          <w:rFonts w:ascii="Times New Roman" w:hAnsi="Times New Roman" w:cs="Times New Roman"/>
          <w:color w:val="000000" w:themeColor="text1"/>
          <w:sz w:val="28"/>
          <w:szCs w:val="28"/>
        </w:rPr>
        <w:t xml:space="preserve">садибної житлової забудови на вул. Гречаного Валерія в м. Чернівці </w:t>
      </w: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та Звіту про стратегічну екологічну оцінку становить не менше 30 днів з дня оприлюднення повідомлення на сайті Чернівецької міської ради та  друкованих засобах масової інформації.</w:t>
      </w:r>
    </w:p>
    <w:p w14:paraId="4920A24B" w14:textId="6E389D5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Громадське обговорення починається </w:t>
      </w:r>
      <w:r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 </w:t>
      </w:r>
      <w:r w:rsidR="003F5696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</w:t>
      </w:r>
      <w:r w:rsidR="000B34DE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7</w:t>
      </w:r>
      <w:r w:rsidR="00C255EA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3F5696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грудня</w:t>
      </w:r>
      <w:proofErr w:type="spellEnd"/>
      <w:r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2020 року і триватиме по </w:t>
      </w:r>
      <w:r w:rsidR="003F5696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</w:t>
      </w:r>
      <w:r w:rsidR="000B34DE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8</w:t>
      </w:r>
      <w:r w:rsidR="00C255EA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3F5696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січня</w:t>
      </w:r>
      <w:proofErr w:type="spellEnd"/>
      <w:r w:rsidR="00C255EA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202</w:t>
      </w:r>
      <w:r w:rsidR="003F5696"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</w:t>
      </w:r>
      <w:r w:rsidRPr="000B3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року.</w:t>
      </w:r>
    </w:p>
    <w:p w14:paraId="03FEF356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б)</w:t>
      </w:r>
      <w:r w:rsidR="002427BB"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способи участі громадськості (надання письмових зауважень і пропозицій, громадські слухання тощо):</w:t>
      </w:r>
    </w:p>
    <w:p w14:paraId="66C9E6C8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Відповідно до ст. 12 Закону України «Про стратегічну екологічну оцінку» громадськість у межах строку громадського обговорення має право подати в письмовій формі (у тому числі в електронному вигляді: </w:t>
      </w:r>
      <w:hyperlink r:id="rId5" w:history="1">
        <w:r w:rsidRPr="00DE3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dmbkzv@ukr.net</w:t>
        </w:r>
      </w:hyperlink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) зауваження і пропозиції.</w:t>
      </w:r>
    </w:p>
    <w:p w14:paraId="6AA77DDD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Пропозиції, подані після встановленого строку, не розглядаються.</w:t>
      </w:r>
    </w:p>
    <w:p w14:paraId="3694871D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lastRenderedPageBreak/>
        <w:t>в) дата, час і місце проведення запланованих громадських слухань (у разі проведення):</w:t>
      </w:r>
    </w:p>
    <w:p w14:paraId="7B1038BA" w14:textId="48B8535D" w:rsidR="003F5696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Громадські слухання відбудуться: </w:t>
      </w:r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1</w:t>
      </w:r>
      <w:r w:rsidR="000B34DE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8</w:t>
      </w:r>
      <w:r w:rsidR="00C255EA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січня</w:t>
      </w:r>
      <w:proofErr w:type="spellEnd"/>
      <w:r w:rsidR="00C255EA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202</w:t>
      </w:r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1</w:t>
      </w:r>
      <w:r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року </w:t>
      </w:r>
      <w:r w:rsidR="003F5696" w:rsidRPr="003F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о 16 годині в залі засідань (кабінет 105) Чернівецької міської ради за </w:t>
      </w:r>
      <w:proofErr w:type="spellStart"/>
      <w:r w:rsidR="003F5696" w:rsidRPr="003F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 w:rsidR="003F5696" w:rsidRPr="003F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: Центральна площа,</w:t>
      </w:r>
      <w:r w:rsidR="003F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 </w:t>
      </w:r>
      <w:r w:rsidR="003F5696" w:rsidRPr="003F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1.</w:t>
      </w:r>
    </w:p>
    <w:p w14:paraId="385D2591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г) орган, від якого можна отримати інформацію та адресу, за якою  можна  ознайомитися з проектом документа державного планування, звітом про стратегічну екологічну оцінку та  екологічною інформацією, у тому числі пов’язаної  зі здоров’ям населення, що стосується документа державного планування:</w:t>
      </w:r>
    </w:p>
    <w:p w14:paraId="6876F807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Ознайомитися з Детальним планом території </w:t>
      </w:r>
      <w:r w:rsidR="00DA4D6A" w:rsidRPr="00DA4D6A">
        <w:rPr>
          <w:rStyle w:val="xfm41022978"/>
          <w:rFonts w:ascii="Times New Roman" w:hAnsi="Times New Roman" w:cs="Times New Roman"/>
          <w:color w:val="000000" w:themeColor="text1"/>
          <w:sz w:val="28"/>
          <w:szCs w:val="28"/>
        </w:rPr>
        <w:t xml:space="preserve">садибної житлової забудови на вул. Гречаного Валерія в м. Чернівці </w:t>
      </w: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та Звітом про стратегічну екологічну оцінку можна на веб-сайті Чернівецької міської ради або до завершення процедури проведення громадського обговорення у приміщенні Департаменту містобудівного комплексу та земельних відносин Чернівецької міської ради за адресою: 58000, м. Чернівці, вул. Б.Хмельницького,64-А.</w:t>
      </w:r>
    </w:p>
    <w:p w14:paraId="371601E8" w14:textId="77777777" w:rsidR="00C168D6" w:rsidRPr="00DE376F" w:rsidRDefault="00851574" w:rsidP="00C168D6">
      <w:pPr>
        <w:shd w:val="clear" w:color="auto" w:fill="FFFFFF"/>
        <w:spacing w:after="0" w:line="240" w:lineRule="auto"/>
        <w:ind w:firstLine="426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ґ</w:t>
      </w:r>
      <w:r w:rsidR="00C168D6"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C168D6"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орган, до якого подаються  зауваження і пропозиції, його поштова та електронна адреси та строки подання зауважень і пропозицій:</w:t>
      </w:r>
    </w:p>
    <w:p w14:paraId="6253E131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Департамент містобудівного комплексу та земельних відносин Чернівецької міської ради.</w:t>
      </w:r>
    </w:p>
    <w:p w14:paraId="46F312AE" w14:textId="7777777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Адреса подання зауважень і пропозицій у письмовій формі: 58000, м. Чернівці, вул. Б.Хмельницького,64 А; </w:t>
      </w:r>
      <w:proofErr w:type="spellStart"/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електр</w:t>
      </w:r>
      <w:proofErr w:type="spellEnd"/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 адреса: </w:t>
      </w:r>
      <w:hyperlink r:id="rId6" w:history="1">
        <w:r w:rsidRPr="00DE3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dmbkzv@ukr.net</w:t>
        </w:r>
      </w:hyperlink>
    </w:p>
    <w:p w14:paraId="76207D0B" w14:textId="0AB884A7" w:rsidR="00C168D6" w:rsidRPr="00DE376F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3F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Зауваження і пропозиції  приймаються у строк </w:t>
      </w:r>
      <w:r w:rsidR="003F5696" w:rsidRPr="003F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до</w:t>
      </w:r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 </w:t>
      </w:r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1</w:t>
      </w:r>
      <w:r w:rsidR="000B34DE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8</w:t>
      </w:r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січня</w:t>
      </w:r>
      <w:proofErr w:type="spellEnd"/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202</w:t>
      </w:r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1</w:t>
      </w:r>
      <w:r w:rsidR="003F5696" w:rsidRPr="000B34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року.</w:t>
      </w:r>
    </w:p>
    <w:p w14:paraId="5769F50C" w14:textId="77777777" w:rsidR="003028C0" w:rsidRPr="00CD32E4" w:rsidRDefault="00C168D6" w:rsidP="003028C0">
      <w:pPr>
        <w:shd w:val="clear" w:color="auto" w:fill="FFFFFF"/>
        <w:spacing w:after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DE376F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  <w:r w:rsidR="003028C0" w:rsidRPr="00DE376F"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> </w:t>
      </w:r>
      <w:r w:rsidR="003028C0"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д) </w:t>
      </w:r>
      <w:r w:rsidR="003028C0" w:rsidRPr="00CD32E4">
        <w:rPr>
          <w:rFonts w:ascii="Times New Roman" w:hAnsi="Times New Roman"/>
          <w:bCs/>
          <w:sz w:val="28"/>
          <w:szCs w:val="28"/>
          <w:lang w:eastAsia="ru-RU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14:paraId="16EAB67D" w14:textId="77777777" w:rsidR="003028C0" w:rsidRDefault="003028C0" w:rsidP="003028C0">
      <w:pPr>
        <w:shd w:val="clear" w:color="auto" w:fill="FFFFFF"/>
        <w:spacing w:after="152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CD32E4">
        <w:rPr>
          <w:rFonts w:ascii="Times New Roman" w:hAnsi="Times New Roman"/>
          <w:iCs/>
          <w:sz w:val="28"/>
          <w:szCs w:val="28"/>
          <w:lang w:eastAsia="ru-RU"/>
        </w:rPr>
        <w:t>Екологічна інформація, у тому числі пов’язана зі здоров’ям населення, що стосується </w:t>
      </w:r>
      <w:r w:rsidRPr="00CD32E4">
        <w:rPr>
          <w:rFonts w:ascii="Times New Roman" w:hAnsi="Times New Roman"/>
          <w:bCs/>
          <w:iCs/>
          <w:sz w:val="28"/>
          <w:szCs w:val="28"/>
          <w:lang w:eastAsia="ru-RU"/>
        </w:rPr>
        <w:t>проекту детального плану території</w:t>
      </w:r>
      <w:r w:rsidRPr="00CD32E4">
        <w:rPr>
          <w:rFonts w:ascii="Times New Roman" w:hAnsi="Times New Roman"/>
          <w:iCs/>
          <w:sz w:val="28"/>
          <w:szCs w:val="28"/>
          <w:lang w:eastAsia="ru-RU"/>
        </w:rPr>
        <w:t xml:space="preserve"> знаходиться в Департаменті охорони здоров’я та Управлінні екології та природних ресурсів ЧОДА.</w:t>
      </w:r>
      <w:r w:rsidRPr="00CD32E4">
        <w:rPr>
          <w:rFonts w:ascii="Times New Roman" w:hAnsi="Times New Roman"/>
          <w:bCs/>
          <w:sz w:val="28"/>
          <w:szCs w:val="28"/>
          <w:lang w:eastAsia="ru-RU"/>
        </w:rPr>
        <w:br/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оприлюднена на офіційному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вебпорталі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Чернівецької міської ради.</w:t>
      </w:r>
    </w:p>
    <w:p w14:paraId="456786D1" w14:textId="77777777" w:rsidR="00C168D6" w:rsidRPr="00DE376F" w:rsidRDefault="00C168D6" w:rsidP="00C168D6">
      <w:pPr>
        <w:numPr>
          <w:ilvl w:val="0"/>
          <w:numId w:val="5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</w:pPr>
      <w:r w:rsidRPr="00DE3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Необхідність проведення транскордонних консультацій щодо проекту документа державного планування.</w:t>
      </w:r>
    </w:p>
    <w:p w14:paraId="2FABDC9D" w14:textId="77777777" w:rsidR="00C168D6" w:rsidRDefault="00C168D6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DE37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Проведення транскордонних консультацій не потребує.</w:t>
      </w:r>
    </w:p>
    <w:p w14:paraId="6F3B40F5" w14:textId="77777777" w:rsidR="004464D7" w:rsidRDefault="004464D7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14:paraId="4F37F39C" w14:textId="77777777" w:rsidR="004464D7" w:rsidRDefault="004464D7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14:paraId="30898436" w14:textId="77777777" w:rsidR="004464D7" w:rsidRDefault="004464D7" w:rsidP="00C16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14:paraId="26A1CB9C" w14:textId="77777777" w:rsidR="004049EC" w:rsidRDefault="004049E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 w:type="page"/>
      </w:r>
    </w:p>
    <w:p w14:paraId="280CD7CC" w14:textId="77777777" w:rsidR="004464D7" w:rsidRDefault="004464D7" w:rsidP="00D76952">
      <w:pPr>
        <w:shd w:val="clear" w:color="auto" w:fill="FFFFFF"/>
        <w:spacing w:after="0" w:line="240" w:lineRule="auto"/>
        <w:ind w:firstLine="426"/>
        <w:textAlignment w:val="baseline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lastRenderedPageBreak/>
        <w:t xml:space="preserve">Звіт про СЕО та ДПТ надіслати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/>
      </w:r>
      <w:proofErr w:type="spellStart"/>
      <w:r>
        <w:t>м.Київ</w:t>
      </w:r>
      <w:proofErr w:type="spellEnd"/>
      <w:r>
        <w:t>. вул. Василя Липківського 35, 03035, міністерство захисту довкілля та природних ресурсів України.</w:t>
      </w:r>
    </w:p>
    <w:p w14:paraId="0FBF6276" w14:textId="77777777" w:rsidR="004464D7" w:rsidRPr="004464D7" w:rsidRDefault="00D76952" w:rsidP="00C168D6">
      <w:pPr>
        <w:shd w:val="clear" w:color="auto" w:fill="FFFFFF"/>
        <w:spacing w:after="0" w:line="240" w:lineRule="auto"/>
        <w:ind w:firstLine="426"/>
        <w:jc w:val="both"/>
        <w:textAlignment w:val="baseline"/>
      </w:pPr>
      <w:r>
        <w:t xml:space="preserve">ЗУ про СЕО  </w:t>
      </w:r>
      <w:r w:rsidR="00137C0E">
        <w:t>Ст.13 пункт 1</w:t>
      </w:r>
      <w:r>
        <w:t>, 2</w:t>
      </w:r>
      <w:r w:rsidR="00137C0E">
        <w:t>.</w:t>
      </w:r>
    </w:p>
    <w:p w14:paraId="3C3108EE" w14:textId="77777777" w:rsidR="001E5861" w:rsidRDefault="001E5861"/>
    <w:sectPr w:rsidR="001E5861" w:rsidSect="001E58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6F18"/>
    <w:multiLevelType w:val="multilevel"/>
    <w:tmpl w:val="9538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926C28"/>
    <w:multiLevelType w:val="multilevel"/>
    <w:tmpl w:val="FB324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107BC"/>
    <w:multiLevelType w:val="multilevel"/>
    <w:tmpl w:val="C9988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94F7C"/>
    <w:multiLevelType w:val="multilevel"/>
    <w:tmpl w:val="143A7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08203F"/>
    <w:multiLevelType w:val="multilevel"/>
    <w:tmpl w:val="AF08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8D6"/>
    <w:rsid w:val="000B34DE"/>
    <w:rsid w:val="00137C0E"/>
    <w:rsid w:val="001E5861"/>
    <w:rsid w:val="002365A9"/>
    <w:rsid w:val="002427BB"/>
    <w:rsid w:val="002772AF"/>
    <w:rsid w:val="003028C0"/>
    <w:rsid w:val="003F5696"/>
    <w:rsid w:val="004049EC"/>
    <w:rsid w:val="00416C63"/>
    <w:rsid w:val="004464D7"/>
    <w:rsid w:val="00470656"/>
    <w:rsid w:val="006F0881"/>
    <w:rsid w:val="00763A8F"/>
    <w:rsid w:val="00851574"/>
    <w:rsid w:val="00BE752A"/>
    <w:rsid w:val="00C168D6"/>
    <w:rsid w:val="00C255EA"/>
    <w:rsid w:val="00D35117"/>
    <w:rsid w:val="00D76952"/>
    <w:rsid w:val="00DA4D6A"/>
    <w:rsid w:val="00DE376F"/>
    <w:rsid w:val="00EB186A"/>
    <w:rsid w:val="00F437CA"/>
    <w:rsid w:val="00F62235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39A"/>
  <w15:docId w15:val="{17F51EF2-9F06-4630-B683-6B29E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8D6"/>
    <w:rPr>
      <w:b/>
      <w:bCs/>
    </w:rPr>
  </w:style>
  <w:style w:type="paragraph" w:styleId="a4">
    <w:name w:val="Normal (Web)"/>
    <w:basedOn w:val="a"/>
    <w:uiPriority w:val="99"/>
    <w:semiHidden/>
    <w:unhideWhenUsed/>
    <w:rsid w:val="00C1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C168D6"/>
    <w:rPr>
      <w:color w:val="0000FF"/>
      <w:u w:val="single"/>
    </w:rPr>
  </w:style>
  <w:style w:type="character" w:customStyle="1" w:styleId="xfm41022978">
    <w:name w:val="xfm_41022978"/>
    <w:basedOn w:val="a0"/>
    <w:rsid w:val="002427BB"/>
  </w:style>
  <w:style w:type="paragraph" w:styleId="a6">
    <w:name w:val="Balloon Text"/>
    <w:basedOn w:val="a"/>
    <w:link w:val="a7"/>
    <w:uiPriority w:val="99"/>
    <w:semiHidden/>
    <w:unhideWhenUsed/>
    <w:rsid w:val="00BE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52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bkzv@ukr.net" TargetMode="External"/><Relationship Id="rId5" Type="http://schemas.openxmlformats.org/officeDocument/2006/relationships/hyperlink" Target="mailto:dmbkz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Ira</cp:lastModifiedBy>
  <cp:revision>17</cp:revision>
  <cp:lastPrinted>2020-11-18T11:48:00Z</cp:lastPrinted>
  <dcterms:created xsi:type="dcterms:W3CDTF">2020-11-14T22:04:00Z</dcterms:created>
  <dcterms:modified xsi:type="dcterms:W3CDTF">2020-12-09T07:04:00Z</dcterms:modified>
</cp:coreProperties>
</file>