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DD" w:rsidRPr="00E04BC0" w:rsidRDefault="002616DD" w:rsidP="002616DD">
      <w:pPr>
        <w:tabs>
          <w:tab w:val="left" w:pos="4500"/>
        </w:tabs>
        <w:spacing w:after="120"/>
        <w:jc w:val="center"/>
        <w:rPr>
          <w:b/>
          <w:sz w:val="24"/>
          <w:szCs w:val="24"/>
          <w:lang w:val="uk-UA"/>
        </w:rPr>
      </w:pPr>
      <w:r w:rsidRPr="00E04BC0">
        <w:rPr>
          <w:b/>
          <w:sz w:val="24"/>
          <w:szCs w:val="24"/>
          <w:lang w:val="uk-UA"/>
        </w:rPr>
        <w:t>Повідомлення про оприлюднення проєкту Програми соціально-економічного та культурного розвитку Кам’янець-Подільської міської територіальної громади на 2023</w:t>
      </w:r>
      <w:r>
        <w:rPr>
          <w:b/>
          <w:sz w:val="24"/>
          <w:szCs w:val="24"/>
          <w:lang w:val="uk-UA"/>
        </w:rPr>
        <w:t> </w:t>
      </w:r>
      <w:r w:rsidRPr="00E04BC0">
        <w:rPr>
          <w:b/>
          <w:sz w:val="24"/>
          <w:szCs w:val="24"/>
          <w:lang w:val="uk-UA"/>
        </w:rPr>
        <w:t>рік та Звіту про стратегічну екологічну оцінку проєкту Програми соціально-економічного та культурного розвитку Кам’янець-Подільської міської територіальної громади на 2023 рік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На виконання Закону України «Про стратегічну екологічну оцінку», з метою одержання та врахування пропозицій і зауважень громадськості оприлюднюється проєкт Програми соціально-економічного та культурного розвитку Кам’янець-Подільської міської територіальної громади на 2023 рік та Звіт про стратегічну екологічну оцінку проєкту Програми соціально-економічного та культурного розвитку Кам’янець-Подільської міської територіальної громади на 2023 рік.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1. Повна назва документу державного планування, що пропонується, та стислий виклад його змісту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Програма соціально-економічного та культурного розвитку Кам’янець-Подільської міської територіальної громади на 2023 рік (далі – Програма).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Враховуючи основні тенденції економічного і соціального розвитку громади у 2022</w:t>
      </w:r>
      <w:r>
        <w:rPr>
          <w:sz w:val="24"/>
          <w:szCs w:val="24"/>
          <w:lang w:val="uk-UA"/>
        </w:rPr>
        <w:t> </w:t>
      </w:r>
      <w:r w:rsidRPr="00714899">
        <w:rPr>
          <w:sz w:val="24"/>
          <w:szCs w:val="24"/>
          <w:lang w:val="uk-UA"/>
        </w:rPr>
        <w:t>році, з урахуванням особливих умов і наслідків, спричинених повномасштабним вторгненням російською федерацією на територію України, Програмою окреслені основні завдання та заходи економічного, соціального та культурного розвитку громади на короткостроковий період.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Метою Програми соціально-економічного та культурного розвитку Кам’янець-Подільської міської територіальної громади на 2023 рік є забезпечення економічного розвитку громади, створення сприятливих умов для діяльності усіх суб’єктів господарювання, підвищення рівня добробуту та якості життя в громаді.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2. Орган, що прийматиме рішення про затвердження документа державного планування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Кам’янець-Подільська міська рада.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 xml:space="preserve">3. Передбачувана процедура громадського обговорення, у т. ч.: 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а) дата початку та строки здійснення процедури – з 29 грудня 2022 року протягом 30</w:t>
      </w:r>
      <w:r>
        <w:rPr>
          <w:sz w:val="24"/>
          <w:szCs w:val="24"/>
          <w:lang w:val="uk-UA"/>
        </w:rPr>
        <w:t> </w:t>
      </w:r>
      <w:r w:rsidRPr="00714899">
        <w:rPr>
          <w:sz w:val="24"/>
          <w:szCs w:val="24"/>
          <w:lang w:val="uk-UA"/>
        </w:rPr>
        <w:t>днів;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б) способи участі громадськості – шляхом надання письмових зауважень та пропозицій;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r w:rsidRPr="00714899">
        <w:rPr>
          <w:sz w:val="24"/>
          <w:szCs w:val="24"/>
          <w:lang w:val="uk-UA"/>
        </w:rPr>
        <w:t xml:space="preserve">) орган, від якого можна отримати інформацію та адресу, за якою можна ознайомитися з </w:t>
      </w:r>
      <w:proofErr w:type="spellStart"/>
      <w:r w:rsidRPr="00714899">
        <w:rPr>
          <w:sz w:val="24"/>
          <w:szCs w:val="24"/>
          <w:lang w:val="uk-UA"/>
        </w:rPr>
        <w:t>проєктом</w:t>
      </w:r>
      <w:proofErr w:type="spellEnd"/>
      <w:r w:rsidRPr="00714899">
        <w:rPr>
          <w:sz w:val="24"/>
          <w:szCs w:val="24"/>
          <w:lang w:val="uk-UA"/>
        </w:rPr>
        <w:t xml:space="preserve"> Програми, Звітом про стратегічну екологічну оцінку: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Департамент економіки та розвитку інфраструктури міста Кам’янець-Подільської міської ради.</w:t>
      </w:r>
    </w:p>
    <w:p w:rsidR="002616DD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Адреса: 32300, м.</w:t>
      </w:r>
      <w:r>
        <w:rPr>
          <w:sz w:val="24"/>
          <w:szCs w:val="24"/>
          <w:lang w:val="uk-UA"/>
        </w:rPr>
        <w:t> </w:t>
      </w:r>
      <w:r w:rsidRPr="00714899">
        <w:rPr>
          <w:sz w:val="24"/>
          <w:szCs w:val="24"/>
          <w:lang w:val="uk-UA"/>
        </w:rPr>
        <w:t>Кам’янець-Подільської, майдан Відродження, 1; e-</w:t>
      </w:r>
      <w:proofErr w:type="spellStart"/>
      <w:r w:rsidRPr="00714899">
        <w:rPr>
          <w:sz w:val="24"/>
          <w:szCs w:val="24"/>
          <w:lang w:val="uk-UA"/>
        </w:rPr>
        <w:t>mail</w:t>
      </w:r>
      <w:proofErr w:type="spellEnd"/>
      <w:r w:rsidRPr="00714899">
        <w:rPr>
          <w:sz w:val="24"/>
          <w:szCs w:val="24"/>
          <w:lang w:val="uk-UA"/>
        </w:rPr>
        <w:t xml:space="preserve">: </w:t>
      </w:r>
      <w:hyperlink r:id="rId4" w:history="1">
        <w:r w:rsidRPr="00371FF6">
          <w:rPr>
            <w:rStyle w:val="a3"/>
            <w:sz w:val="24"/>
            <w:lang w:val="uk-UA"/>
          </w:rPr>
          <w:t>dpekonom@kam-pod.gov.ua</w:t>
        </w:r>
      </w:hyperlink>
      <w:r w:rsidRPr="00714899">
        <w:rPr>
          <w:sz w:val="24"/>
          <w:szCs w:val="24"/>
          <w:lang w:val="uk-UA"/>
        </w:rPr>
        <w:t>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 xml:space="preserve">З </w:t>
      </w:r>
      <w:proofErr w:type="spellStart"/>
      <w:r w:rsidRPr="00714899">
        <w:rPr>
          <w:sz w:val="24"/>
          <w:szCs w:val="24"/>
          <w:lang w:val="uk-UA"/>
        </w:rPr>
        <w:t>проєктом</w:t>
      </w:r>
      <w:proofErr w:type="spellEnd"/>
      <w:r w:rsidRPr="00714899">
        <w:rPr>
          <w:sz w:val="24"/>
          <w:szCs w:val="24"/>
          <w:lang w:val="uk-UA"/>
        </w:rPr>
        <w:t xml:space="preserve"> Програми та Звітом про стратегічну екологічну оцінку можна ознайомитись на офіційному сайті Кам’янець-Подільської міської ради за посиланням https://kam-pod.gov.ua/economika.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714899">
        <w:rPr>
          <w:sz w:val="24"/>
          <w:szCs w:val="24"/>
          <w:lang w:val="uk-UA"/>
        </w:rPr>
        <w:t>) орган, до якого пода</w:t>
      </w:r>
      <w:bookmarkStart w:id="0" w:name="_GoBack"/>
      <w:bookmarkEnd w:id="0"/>
      <w:r w:rsidRPr="00714899">
        <w:rPr>
          <w:sz w:val="24"/>
          <w:szCs w:val="24"/>
          <w:lang w:val="uk-UA"/>
        </w:rPr>
        <w:t>ються зауваження та пропозиції, його поштова та електронна адреса та строки подання зауважень і пропозицій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Департамент економіки та розвитку інфраструктури міста Кам’янець-Подільської міської ради. (32300, м.</w:t>
      </w:r>
      <w:r>
        <w:rPr>
          <w:sz w:val="24"/>
          <w:szCs w:val="24"/>
          <w:lang w:val="uk-UA"/>
        </w:rPr>
        <w:t> </w:t>
      </w:r>
      <w:r w:rsidRPr="00714899">
        <w:rPr>
          <w:sz w:val="24"/>
          <w:szCs w:val="24"/>
          <w:lang w:val="uk-UA"/>
        </w:rPr>
        <w:t>Кам’янець-Подільської, майдан Відродження, 1; e-</w:t>
      </w:r>
      <w:proofErr w:type="spellStart"/>
      <w:r w:rsidRPr="00714899">
        <w:rPr>
          <w:sz w:val="24"/>
          <w:szCs w:val="24"/>
          <w:lang w:val="uk-UA"/>
        </w:rPr>
        <w:t>mail</w:t>
      </w:r>
      <w:proofErr w:type="spellEnd"/>
      <w:r w:rsidRPr="00714899">
        <w:rPr>
          <w:sz w:val="24"/>
          <w:szCs w:val="24"/>
          <w:lang w:val="uk-UA"/>
        </w:rPr>
        <w:t xml:space="preserve">: </w:t>
      </w:r>
      <w:proofErr w:type="spellStart"/>
      <w:r w:rsidRPr="00714899">
        <w:rPr>
          <w:sz w:val="24"/>
          <w:szCs w:val="24"/>
          <w:lang w:val="uk-UA"/>
        </w:rPr>
        <w:t>dpekonom</w:t>
      </w:r>
      <w:proofErr w:type="spellEnd"/>
      <w:r w:rsidRPr="00714899">
        <w:rPr>
          <w:sz w:val="24"/>
          <w:szCs w:val="24"/>
          <w:lang w:val="uk-UA"/>
        </w:rPr>
        <w:t>@kam-</w:t>
      </w:r>
      <w:proofErr w:type="spellStart"/>
      <w:r w:rsidRPr="00714899">
        <w:rPr>
          <w:sz w:val="24"/>
          <w:szCs w:val="24"/>
          <w:lang w:val="uk-UA"/>
        </w:rPr>
        <w:t>pod.gov.ua</w:t>
      </w:r>
      <w:proofErr w:type="spellEnd"/>
      <w:r w:rsidRPr="00714899">
        <w:rPr>
          <w:sz w:val="24"/>
          <w:szCs w:val="24"/>
          <w:lang w:val="uk-UA"/>
        </w:rPr>
        <w:t>).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Зауваження подаються в строк з 29 грудня 2022 року по 2</w:t>
      </w:r>
      <w:r w:rsidR="00CE4CAA">
        <w:rPr>
          <w:sz w:val="24"/>
          <w:szCs w:val="24"/>
          <w:lang w:val="uk-UA"/>
        </w:rPr>
        <w:t>8</w:t>
      </w:r>
      <w:r w:rsidRPr="00714899">
        <w:rPr>
          <w:sz w:val="24"/>
          <w:szCs w:val="24"/>
          <w:lang w:val="uk-UA"/>
        </w:rPr>
        <w:t xml:space="preserve"> січня 2023 року включно.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Письмові пропозиції подаються фізичними та юридичними особами у порядку, передбаченому чинним законодавством. Анонімні зауваження та пропозиції не розглядаються.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714899">
        <w:rPr>
          <w:sz w:val="24"/>
          <w:szCs w:val="24"/>
          <w:lang w:val="uk-UA"/>
        </w:rPr>
        <w:t>) наявна екологічна інформація, у т. ч. пов’язана зі здоров’ям населення, що використовувалась для підготовки Програми</w:t>
      </w:r>
    </w:p>
    <w:p w:rsidR="002616DD" w:rsidRPr="00714899" w:rsidRDefault="002616DD" w:rsidP="002616DD">
      <w:pPr>
        <w:tabs>
          <w:tab w:val="left" w:pos="4500"/>
        </w:tabs>
        <w:ind w:firstLine="851"/>
        <w:jc w:val="both"/>
        <w:rPr>
          <w:sz w:val="24"/>
          <w:szCs w:val="24"/>
          <w:lang w:val="uk-UA"/>
        </w:rPr>
      </w:pPr>
      <w:r w:rsidRPr="00714899">
        <w:rPr>
          <w:sz w:val="24"/>
          <w:szCs w:val="24"/>
          <w:lang w:val="uk-UA"/>
        </w:rPr>
        <w:t>Інформація знаходиться за адресою: 32300, м.</w:t>
      </w:r>
      <w:r>
        <w:rPr>
          <w:sz w:val="24"/>
          <w:szCs w:val="24"/>
          <w:lang w:val="uk-UA"/>
        </w:rPr>
        <w:t> </w:t>
      </w:r>
      <w:r w:rsidRPr="00714899">
        <w:rPr>
          <w:sz w:val="24"/>
          <w:szCs w:val="24"/>
          <w:lang w:val="uk-UA"/>
        </w:rPr>
        <w:t>Кам’янець-Подільської, майдан Відродження, 1, Департамент економіки та розвитку інфраструктури міста.</w:t>
      </w:r>
    </w:p>
    <w:p w:rsidR="0018002A" w:rsidRPr="002616DD" w:rsidRDefault="002616DD" w:rsidP="002616DD">
      <w:pPr>
        <w:tabs>
          <w:tab w:val="left" w:pos="4500"/>
        </w:tabs>
        <w:ind w:firstLine="851"/>
        <w:jc w:val="both"/>
      </w:pPr>
      <w:r w:rsidRPr="00714899">
        <w:rPr>
          <w:sz w:val="24"/>
          <w:szCs w:val="24"/>
          <w:lang w:val="uk-UA"/>
        </w:rPr>
        <w:t>4. Необхідність проведення транскордонних консультацій щодо проєкту Програми соціально-економічного та культурного розвитку Кам’янець-Подільської міської територіальної громади на 2023 рік – немає необхідності.</w:t>
      </w:r>
    </w:p>
    <w:sectPr w:rsidR="0018002A" w:rsidRPr="002616DD" w:rsidSect="002616DD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4D6"/>
    <w:rsid w:val="000031B1"/>
    <w:rsid w:val="00064728"/>
    <w:rsid w:val="000903D6"/>
    <w:rsid w:val="00092401"/>
    <w:rsid w:val="000A5B95"/>
    <w:rsid w:val="00142691"/>
    <w:rsid w:val="0015313C"/>
    <w:rsid w:val="00156D03"/>
    <w:rsid w:val="00162221"/>
    <w:rsid w:val="0018002A"/>
    <w:rsid w:val="00185E95"/>
    <w:rsid w:val="001A0E29"/>
    <w:rsid w:val="001D7A0B"/>
    <w:rsid w:val="00255240"/>
    <w:rsid w:val="00260F58"/>
    <w:rsid w:val="002616DD"/>
    <w:rsid w:val="0028482F"/>
    <w:rsid w:val="002B0D6D"/>
    <w:rsid w:val="00370E5D"/>
    <w:rsid w:val="00374FED"/>
    <w:rsid w:val="003946A7"/>
    <w:rsid w:val="0045573A"/>
    <w:rsid w:val="004A126A"/>
    <w:rsid w:val="004C39D0"/>
    <w:rsid w:val="004C5360"/>
    <w:rsid w:val="00533EE3"/>
    <w:rsid w:val="0054366B"/>
    <w:rsid w:val="00566582"/>
    <w:rsid w:val="00580E00"/>
    <w:rsid w:val="005B027E"/>
    <w:rsid w:val="005D1512"/>
    <w:rsid w:val="0066237E"/>
    <w:rsid w:val="006C3463"/>
    <w:rsid w:val="00704493"/>
    <w:rsid w:val="007258A4"/>
    <w:rsid w:val="00740282"/>
    <w:rsid w:val="00790632"/>
    <w:rsid w:val="00796AA5"/>
    <w:rsid w:val="007B6D8B"/>
    <w:rsid w:val="00802D52"/>
    <w:rsid w:val="0089216F"/>
    <w:rsid w:val="008A18A4"/>
    <w:rsid w:val="008C5077"/>
    <w:rsid w:val="008D1382"/>
    <w:rsid w:val="008D5FFA"/>
    <w:rsid w:val="00973B06"/>
    <w:rsid w:val="009C6253"/>
    <w:rsid w:val="009D50FC"/>
    <w:rsid w:val="00A5686C"/>
    <w:rsid w:val="00B30FB3"/>
    <w:rsid w:val="00B34665"/>
    <w:rsid w:val="00B90AB7"/>
    <w:rsid w:val="00B9341B"/>
    <w:rsid w:val="00BD4AA6"/>
    <w:rsid w:val="00C061C4"/>
    <w:rsid w:val="00C85D86"/>
    <w:rsid w:val="00C86BA8"/>
    <w:rsid w:val="00CE4CAA"/>
    <w:rsid w:val="00D40631"/>
    <w:rsid w:val="00DB5A09"/>
    <w:rsid w:val="00DC38C1"/>
    <w:rsid w:val="00DE243A"/>
    <w:rsid w:val="00E22CDA"/>
    <w:rsid w:val="00E3243C"/>
    <w:rsid w:val="00E324D6"/>
    <w:rsid w:val="00E526A3"/>
    <w:rsid w:val="00E61654"/>
    <w:rsid w:val="00EE255D"/>
    <w:rsid w:val="00F36F40"/>
    <w:rsid w:val="00F74BBE"/>
    <w:rsid w:val="00FA3679"/>
    <w:rsid w:val="00FA37BD"/>
    <w:rsid w:val="00FC14FA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654"/>
    <w:rPr>
      <w:color w:val="0563C1" w:themeColor="hyperlink"/>
      <w:u w:val="single"/>
    </w:rPr>
  </w:style>
  <w:style w:type="character" w:customStyle="1" w:styleId="a4">
    <w:name w:val="Звичайний (веб) Знак"/>
    <w:aliases w:val="Обычный (Web)1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,Обычный (Web) Знак"/>
    <w:link w:val="a5"/>
    <w:uiPriority w:val="99"/>
    <w:semiHidden/>
    <w:locked/>
    <w:rsid w:val="00370E5D"/>
    <w:rPr>
      <w:rFonts w:ascii="Arial" w:eastAsia="Times New Roman" w:hAnsi="Arial" w:cs="Times New Roman"/>
      <w:szCs w:val="24"/>
      <w:lang w:eastAsia="uk-UA"/>
    </w:rPr>
  </w:style>
  <w:style w:type="paragraph" w:styleId="a5">
    <w:name w:val="Normal (Web)"/>
    <w:aliases w:val="Обычный (Web)1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,Обычный (Web)"/>
    <w:basedOn w:val="a"/>
    <w:link w:val="a4"/>
    <w:uiPriority w:val="99"/>
    <w:semiHidden/>
    <w:unhideWhenUsed/>
    <w:qFormat/>
    <w:rsid w:val="00370E5D"/>
    <w:pPr>
      <w:spacing w:before="100" w:beforeAutospacing="1" w:after="100" w:afterAutospacing="1"/>
    </w:pPr>
    <w:rPr>
      <w:rFonts w:ascii="Arial" w:hAnsi="Arial"/>
      <w:szCs w:val="24"/>
      <w:lang w:eastAsia="uk-UA"/>
    </w:rPr>
  </w:style>
  <w:style w:type="paragraph" w:customStyle="1" w:styleId="a6">
    <w:name w:val="Базовий"/>
    <w:uiPriority w:val="99"/>
    <w:qFormat/>
    <w:rsid w:val="00370E5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paragraph" w:styleId="a7">
    <w:name w:val="Balloon Text"/>
    <w:basedOn w:val="a"/>
    <w:link w:val="a8"/>
    <w:uiPriority w:val="99"/>
    <w:semiHidden/>
    <w:unhideWhenUsed/>
    <w:rsid w:val="00740282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0282"/>
    <w:rPr>
      <w:rFonts w:ascii="Segoe UI" w:hAnsi="Segoe UI" w:cs="Segoe UI"/>
      <w:sz w:val="18"/>
      <w:szCs w:val="18"/>
    </w:rPr>
  </w:style>
  <w:style w:type="paragraph" w:customStyle="1" w:styleId="32">
    <w:name w:val="Основной текст с отступом 32"/>
    <w:basedOn w:val="a"/>
    <w:uiPriority w:val="99"/>
    <w:qFormat/>
    <w:rsid w:val="0018002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946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ekonom@kam-pod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2300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Кізенко Євгенія Володимирівна</dc:creator>
  <cp:lastModifiedBy>rozhok</cp:lastModifiedBy>
  <cp:revision>2</cp:revision>
  <cp:lastPrinted>2022-12-26T13:23:00Z</cp:lastPrinted>
  <dcterms:created xsi:type="dcterms:W3CDTF">2023-01-24T09:16:00Z</dcterms:created>
  <dcterms:modified xsi:type="dcterms:W3CDTF">2023-01-24T09:16:00Z</dcterms:modified>
</cp:coreProperties>
</file>