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C" w:rsidRDefault="006F782C" w:rsidP="006F78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lang w:val="uk-UA"/>
        </w:rPr>
        <w:t xml:space="preserve">ТОВ «АНТАРЕС 2022», юридична адреса: 18002, м. Черкаси, вул.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№23 розташована за адресою: </w:t>
      </w:r>
      <w:r w:rsidRPr="00231F04">
        <w:rPr>
          <w:rFonts w:ascii="Times New Roman" w:hAnsi="Times New Roman" w:cs="Times New Roman"/>
          <w:sz w:val="20"/>
          <w:lang w:val="uk-UA"/>
        </w:rPr>
        <w:t>м. Черкаси, вул. Одеська, 47/1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 результаті виробничої діяльності в атмосферне повітря виділяються забруднюючі речовини(т/рік): </w:t>
      </w:r>
      <w:r w:rsidRPr="0049098C">
        <w:rPr>
          <w:rFonts w:ascii="Times New Roman" w:hAnsi="Times New Roman" w:cs="Times New Roman"/>
          <w:sz w:val="20"/>
          <w:szCs w:val="20"/>
          <w:lang w:val="uk-UA"/>
        </w:rPr>
        <w:t>сірководень-</w:t>
      </w:r>
      <w:r>
        <w:rPr>
          <w:rFonts w:ascii="Times New Roman" w:hAnsi="Times New Roman" w:cs="Times New Roman"/>
          <w:sz w:val="20"/>
          <w:szCs w:val="20"/>
          <w:lang w:val="uk-UA"/>
        </w:rPr>
        <w:t>0,000010111, бензол-0,0019252, ксилол-0,0011501, толуол-0,00118342</w:t>
      </w:r>
      <w:r w:rsidRPr="0049098C">
        <w:rPr>
          <w:rFonts w:ascii="Times New Roman" w:hAnsi="Times New Roman" w:cs="Times New Roman"/>
          <w:sz w:val="20"/>
          <w:szCs w:val="20"/>
          <w:lang w:val="uk-UA"/>
        </w:rPr>
        <w:t>, НМЛОС(в т.ч. вуглеводні граничні-0,</w:t>
      </w:r>
      <w:r>
        <w:rPr>
          <w:rFonts w:ascii="Times New Roman" w:hAnsi="Times New Roman" w:cs="Times New Roman"/>
          <w:sz w:val="20"/>
          <w:szCs w:val="20"/>
          <w:lang w:val="uk-UA"/>
        </w:rPr>
        <w:t>445920609</w:t>
      </w:r>
      <w:r w:rsidRPr="0049098C">
        <w:rPr>
          <w:rFonts w:ascii="Times New Roman" w:hAnsi="Times New Roman" w:cs="Times New Roman"/>
          <w:sz w:val="20"/>
          <w:szCs w:val="20"/>
          <w:lang w:val="uk-UA"/>
        </w:rPr>
        <w:t xml:space="preserve">), оксиди вуглецю-0,012, оксиди азоту-0,297, азоту(1) оксид (N2O) -0,00074, сірки </w:t>
      </w:r>
      <w:proofErr w:type="spellStart"/>
      <w:r w:rsidRPr="0049098C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49098C">
        <w:rPr>
          <w:rFonts w:ascii="Times New Roman" w:hAnsi="Times New Roman" w:cs="Times New Roman"/>
          <w:sz w:val="20"/>
          <w:szCs w:val="20"/>
          <w:lang w:val="uk-UA"/>
        </w:rPr>
        <w:t xml:space="preserve"> -0,007, метан -0,0009. Загальний обсяг викидів-0,</w:t>
      </w:r>
      <w:r>
        <w:rPr>
          <w:rFonts w:ascii="Times New Roman" w:hAnsi="Times New Roman" w:cs="Times New Roman"/>
          <w:sz w:val="20"/>
          <w:szCs w:val="20"/>
          <w:lang w:val="uk-UA"/>
        </w:rPr>
        <w:t>76848022</w:t>
      </w:r>
      <w:r w:rsidRPr="0049098C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 вуглецю діоксид-21,996.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6F782C" w:rsidRDefault="006F782C" w:rsidP="006F782C">
      <w:pPr>
        <w:jc w:val="both"/>
      </w:pP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1F1DEE"/>
    <w:rsid w:val="00327DE5"/>
    <w:rsid w:val="004B5FDF"/>
    <w:rsid w:val="00651254"/>
    <w:rsid w:val="006F782C"/>
    <w:rsid w:val="00797C04"/>
    <w:rsid w:val="008471C0"/>
    <w:rsid w:val="009F4173"/>
    <w:rsid w:val="00A20F34"/>
    <w:rsid w:val="00A44B73"/>
    <w:rsid w:val="00AB2BBA"/>
    <w:rsid w:val="00C8709C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2023-01-26T13:37:00Z</dcterms:created>
  <dcterms:modified xsi:type="dcterms:W3CDTF">2023-01-26T13:37:00Z</dcterms:modified>
</cp:coreProperties>
</file>