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/>
          <w:noProof/>
          <w:lang w:eastAsia="ru-RU"/>
        </w:rPr>
      </w:pPr>
      <w:r w:rsidRPr="00452651">
        <w:rPr>
          <w:rFonts w:eastAsiaTheme="minorHAnsi"/>
          <w:b/>
          <w:noProof/>
          <w:lang w:eastAsia="ru-RU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</w:p>
    <w:p w:rsidR="001B5B60" w:rsidRPr="001B5B60" w:rsidRDefault="001B5B60" w:rsidP="001B5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60">
        <w:rPr>
          <w:rFonts w:ascii="Times New Roman" w:eastAsia="Times New Roman" w:hAnsi="Times New Roman" w:cs="Times New Roman"/>
          <w:sz w:val="24"/>
          <w:szCs w:val="24"/>
        </w:rPr>
        <w:t xml:space="preserve">Товариство з обмеженою відповідальністю «БВС РИТЕЙЛ» (далі </w:t>
      </w:r>
      <w:bookmarkStart w:id="0" w:name="_GoBack"/>
      <w:r w:rsidRPr="001B5B60">
        <w:rPr>
          <w:rFonts w:ascii="Times New Roman" w:eastAsia="Times New Roman" w:hAnsi="Times New Roman" w:cs="Times New Roman"/>
          <w:sz w:val="24"/>
          <w:szCs w:val="24"/>
        </w:rPr>
        <w:t>ТОВ «БВС РИТЕЙЛ»</w:t>
      </w:r>
      <w:bookmarkEnd w:id="0"/>
      <w:r w:rsidRPr="001B5B60">
        <w:rPr>
          <w:rFonts w:ascii="Times New Roman" w:eastAsia="Times New Roman" w:hAnsi="Times New Roman" w:cs="Times New Roman"/>
          <w:sz w:val="24"/>
          <w:szCs w:val="24"/>
        </w:rPr>
        <w:t xml:space="preserve">) має намір отримати дозвіл на викиди забруднюючих речовин у атмосферне повітря стаціонарними джерелами для автозаправного комплексу №73, що знаходиться за </w:t>
      </w:r>
      <w:proofErr w:type="spellStart"/>
      <w:r w:rsidRPr="001B5B60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1B5B60">
        <w:rPr>
          <w:rFonts w:ascii="Times New Roman" w:eastAsia="Times New Roman" w:hAnsi="Times New Roman" w:cs="Times New Roman"/>
          <w:sz w:val="24"/>
          <w:szCs w:val="24"/>
        </w:rPr>
        <w:t>: Черкаська обл., м. Черкаси, вул. 30-річчя Перемоги, 11.</w:t>
      </w:r>
    </w:p>
    <w:p w:rsidR="001B5B60" w:rsidRPr="001B5B60" w:rsidRDefault="001B5B60" w:rsidP="001B5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60">
        <w:rPr>
          <w:rFonts w:ascii="Times New Roman" w:eastAsia="Times New Roman" w:hAnsi="Times New Roman" w:cs="Times New Roman"/>
          <w:sz w:val="24"/>
          <w:szCs w:val="24"/>
        </w:rPr>
        <w:t xml:space="preserve">Основними технологічними процесами на території автозаправного комплексу, що супроводжуються викидами забруднюючих речовин у атмосферне повітря, є приймання, зберігання та відпуск пального. </w:t>
      </w:r>
    </w:p>
    <w:p w:rsidR="001B5B60" w:rsidRPr="001B5B60" w:rsidRDefault="001B5B60" w:rsidP="001B5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60">
        <w:rPr>
          <w:rFonts w:ascii="Times New Roman" w:eastAsia="Times New Roman" w:hAnsi="Times New Roman" w:cs="Times New Roman"/>
          <w:sz w:val="24"/>
          <w:szCs w:val="24"/>
        </w:rPr>
        <w:t>Кількість джерел викидів на АЗК №73, що розглядаються, становить 5 шт. (2 організованих та 3 неорганізованих джерел викидів) та 1 пересувне джерело.</w:t>
      </w:r>
    </w:p>
    <w:p w:rsidR="001B5B60" w:rsidRPr="001B5B60" w:rsidRDefault="001B5B60" w:rsidP="001B5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60">
        <w:rPr>
          <w:rFonts w:ascii="Times New Roman" w:eastAsia="Times New Roman" w:hAnsi="Times New Roman" w:cs="Times New Roman"/>
          <w:sz w:val="24"/>
          <w:szCs w:val="24"/>
        </w:rPr>
        <w:t>Річна кількість викидів забруднюючих речовин становить 0,37156 т, у тому числі:</w:t>
      </w:r>
    </w:p>
    <w:p w:rsidR="001B5B60" w:rsidRPr="001B5B60" w:rsidRDefault="001B5B60" w:rsidP="001B5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60">
        <w:rPr>
          <w:rFonts w:ascii="Times New Roman" w:eastAsia="Times New Roman" w:hAnsi="Times New Roman" w:cs="Times New Roman"/>
          <w:sz w:val="24"/>
          <w:szCs w:val="24"/>
        </w:rPr>
        <w:t>неметанові леткі органічні сполуки (пропан) – 0,14862 т/рік, неметанові леткі органічні сполуки (бутан) – 0,22294 т/рік.</w:t>
      </w:r>
    </w:p>
    <w:p w:rsidR="001B5B60" w:rsidRPr="001B5B60" w:rsidRDefault="001B5B60" w:rsidP="001B5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60">
        <w:rPr>
          <w:rFonts w:ascii="Times New Roman" w:eastAsia="Times New Roman" w:hAnsi="Times New Roman" w:cs="Times New Roman"/>
          <w:sz w:val="24"/>
          <w:szCs w:val="24"/>
        </w:rPr>
        <w:t>Згідно звіту про проведення інвентаризації стаціонарних джерел викидів забруднюючих речовин рівні забруднення атмосферного повітря відбуваються в межах допустимих норм. Технологічні процеси характеризуються стабільністю параметрів, аварійні та залпові викиди забруднюючих речовин у атмосферне повітря відсутні. Пропозиції щодо дозволених обсягів викидів забруднюючих речовин в атмосферне повітря - фактичні викиди підприємства прийняті для отримання дозволу на викиди.</w:t>
      </w:r>
    </w:p>
    <w:p w:rsidR="001B5B60" w:rsidRPr="001B5B60" w:rsidRDefault="001B5B60" w:rsidP="001B5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5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ТОВ «БВС РИТЕЙЛ» зобов’язується виконувати норми і правила з охорони   навколишнього природного середовища та вимоги екологічної безпеки на всіх єтапах експлуатації об’єкта.</w:t>
      </w:r>
    </w:p>
    <w:p w:rsidR="001B5B60" w:rsidRPr="001B5B60" w:rsidRDefault="001B5B60" w:rsidP="001B5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5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Звернення громадських організацій та окремих громадян приймаються Черкаською обласною державною адміністрацією за адресою: 18000, Черкаська область,  м. Черкаси, бульвар Шевченка, 185. Строк подання звернень – 30 календарних днів від дати публікації даного повідомлення.</w:t>
      </w:r>
    </w:p>
    <w:p w:rsidR="00EA23E6" w:rsidRDefault="00EA23E6" w:rsidP="00EA23E6">
      <w:pPr>
        <w:pStyle w:val="a3"/>
        <w:spacing w:before="0" w:beforeAutospacing="0" w:after="0" w:afterAutospacing="0"/>
        <w:jc w:val="both"/>
        <w:rPr>
          <w:color w:val="000000"/>
        </w:rPr>
        <w:sectPr w:rsidR="00EA23E6" w:rsidSect="00D679ED">
          <w:pgSz w:w="11906" w:h="16838"/>
          <w:pgMar w:top="850" w:right="707" w:bottom="850" w:left="1417" w:header="708" w:footer="708" w:gutter="0"/>
          <w:cols w:space="708"/>
          <w:docGrid w:linePitch="360"/>
        </w:sectPr>
      </w:pPr>
    </w:p>
    <w:p w:rsidR="00D679ED" w:rsidRDefault="001B5B60" w:rsidP="000B3F2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A38F170" wp14:editId="3657775D">
            <wp:extent cx="6774180" cy="989498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5604" cy="989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ED" w:rsidRPr="00667845" w:rsidRDefault="001B5B60" w:rsidP="0066784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1160BDB7" wp14:editId="4B26BC02">
            <wp:extent cx="6903720" cy="995874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5295" cy="996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9ED" w:rsidRPr="00667845" w:rsidSect="00452651">
      <w:pgSz w:w="11906" w:h="16838"/>
      <w:pgMar w:top="850" w:right="170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C7" w:rsidRDefault="007838C7" w:rsidP="00EA23E6">
      <w:pPr>
        <w:spacing w:after="0" w:line="240" w:lineRule="auto"/>
      </w:pPr>
      <w:r>
        <w:separator/>
      </w:r>
    </w:p>
  </w:endnote>
  <w:endnote w:type="continuationSeparator" w:id="0">
    <w:p w:rsidR="007838C7" w:rsidRDefault="007838C7" w:rsidP="00EA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C7" w:rsidRDefault="007838C7" w:rsidP="00EA23E6">
      <w:pPr>
        <w:spacing w:after="0" w:line="240" w:lineRule="auto"/>
      </w:pPr>
      <w:r>
        <w:separator/>
      </w:r>
    </w:p>
  </w:footnote>
  <w:footnote w:type="continuationSeparator" w:id="0">
    <w:p w:rsidR="007838C7" w:rsidRDefault="007838C7" w:rsidP="00EA2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ED"/>
    <w:rsid w:val="00082C82"/>
    <w:rsid w:val="000B3F20"/>
    <w:rsid w:val="000E7641"/>
    <w:rsid w:val="0015583E"/>
    <w:rsid w:val="001B5B60"/>
    <w:rsid w:val="00207AEB"/>
    <w:rsid w:val="002524FB"/>
    <w:rsid w:val="003F1CB6"/>
    <w:rsid w:val="00427BE9"/>
    <w:rsid w:val="00452651"/>
    <w:rsid w:val="005406A3"/>
    <w:rsid w:val="00667845"/>
    <w:rsid w:val="00707D82"/>
    <w:rsid w:val="007673AC"/>
    <w:rsid w:val="007838C7"/>
    <w:rsid w:val="008509E2"/>
    <w:rsid w:val="009D0F2F"/>
    <w:rsid w:val="00B246B2"/>
    <w:rsid w:val="00C70ED4"/>
    <w:rsid w:val="00D679ED"/>
    <w:rsid w:val="00E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679ED"/>
    <w:rPr>
      <w:noProof/>
      <w:sz w:val="28"/>
      <w:szCs w:val="28"/>
      <w:lang w:val="ru-RU" w:eastAsia="ru-RU"/>
    </w:rPr>
  </w:style>
  <w:style w:type="paragraph" w:styleId="20">
    <w:name w:val="Body Text 2"/>
    <w:basedOn w:val="a"/>
    <w:link w:val="2"/>
    <w:rsid w:val="00D679ED"/>
    <w:pPr>
      <w:spacing w:after="0" w:line="240" w:lineRule="auto"/>
      <w:jc w:val="center"/>
    </w:pPr>
    <w:rPr>
      <w:noProof/>
      <w:sz w:val="28"/>
      <w:szCs w:val="28"/>
      <w:lang w:val="ru-RU" w:eastAsia="ru-RU"/>
    </w:rPr>
  </w:style>
  <w:style w:type="character" w:customStyle="1" w:styleId="21">
    <w:name w:val="Основний текст 2 Знак1"/>
    <w:basedOn w:val="a0"/>
    <w:uiPriority w:val="99"/>
    <w:semiHidden/>
    <w:rsid w:val="00D679ED"/>
  </w:style>
  <w:style w:type="character" w:customStyle="1" w:styleId="docdata">
    <w:name w:val="docdata"/>
    <w:aliases w:val="docy,v5,2083,baiaagaaboqcaaadigqaaauwbaaaaaaaaaaaaaaaaaaaaaaaaaaaaaaaaaaaaaaaaaaaaaaaaaaaaaaaaaaaaaaaaaaaaaaaaaaaaaaaaaaaaaaaaaaaaaaaaaaaaaaaaaaaaaaaaaaaaaaaaaaaaaaaaaaaaaaaaaaaaaaaaaaaaaaaaaaaaaaaaaaaaaaaaaaaaaaaaaaaaaaaaaaaaaaaaaaaaaaaaaaaaaaa"/>
    <w:rsid w:val="00D679ED"/>
  </w:style>
  <w:style w:type="paragraph" w:customStyle="1" w:styleId="2981">
    <w:name w:val="2981"/>
    <w:aliases w:val="baiaagaaboqcaaadpacaaawybwaaaaaaaaaaaaaaaaaaaaaaaaaaaaaaaaaaaaaaaaaaaaaaaaaaaaaaaaaaaaaaaaaaaaaaaaaaaaaaaaaaaaaaaaaaaaaaaaaaaaaaaaaaaaaaaaaaaaaaaaaaaaaaaaaaaaaaaaaaaaaaaaaaaaaaaaaaaaaaaaaaaaaaaaaaaaaaaaaaaaaaaaaaaaaaaaaaaaaaaaaaaaaa"/>
    <w:basedOn w:val="a"/>
    <w:rsid w:val="00D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D679E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A2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3E6"/>
  </w:style>
  <w:style w:type="paragraph" w:styleId="a7">
    <w:name w:val="footer"/>
    <w:basedOn w:val="a"/>
    <w:link w:val="a8"/>
    <w:uiPriority w:val="99"/>
    <w:unhideWhenUsed/>
    <w:rsid w:val="00EA2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679ED"/>
    <w:rPr>
      <w:noProof/>
      <w:sz w:val="28"/>
      <w:szCs w:val="28"/>
      <w:lang w:val="ru-RU" w:eastAsia="ru-RU"/>
    </w:rPr>
  </w:style>
  <w:style w:type="paragraph" w:styleId="20">
    <w:name w:val="Body Text 2"/>
    <w:basedOn w:val="a"/>
    <w:link w:val="2"/>
    <w:rsid w:val="00D679ED"/>
    <w:pPr>
      <w:spacing w:after="0" w:line="240" w:lineRule="auto"/>
      <w:jc w:val="center"/>
    </w:pPr>
    <w:rPr>
      <w:noProof/>
      <w:sz w:val="28"/>
      <w:szCs w:val="28"/>
      <w:lang w:val="ru-RU" w:eastAsia="ru-RU"/>
    </w:rPr>
  </w:style>
  <w:style w:type="character" w:customStyle="1" w:styleId="21">
    <w:name w:val="Основний текст 2 Знак1"/>
    <w:basedOn w:val="a0"/>
    <w:uiPriority w:val="99"/>
    <w:semiHidden/>
    <w:rsid w:val="00D679ED"/>
  </w:style>
  <w:style w:type="character" w:customStyle="1" w:styleId="docdata">
    <w:name w:val="docdata"/>
    <w:aliases w:val="docy,v5,2083,baiaagaaboqcaaadigqaaauwbaaaaaaaaaaaaaaaaaaaaaaaaaaaaaaaaaaaaaaaaaaaaaaaaaaaaaaaaaaaaaaaaaaaaaaaaaaaaaaaaaaaaaaaaaaaaaaaaaaaaaaaaaaaaaaaaaaaaaaaaaaaaaaaaaaaaaaaaaaaaaaaaaaaaaaaaaaaaaaaaaaaaaaaaaaaaaaaaaaaaaaaaaaaaaaaaaaaaaaaaaaaaaaa"/>
    <w:rsid w:val="00D679ED"/>
  </w:style>
  <w:style w:type="paragraph" w:customStyle="1" w:styleId="2981">
    <w:name w:val="2981"/>
    <w:aliases w:val="baiaagaaboqcaaadpacaaawybwaaaaaaaaaaaaaaaaaaaaaaaaaaaaaaaaaaaaaaaaaaaaaaaaaaaaaaaaaaaaaaaaaaaaaaaaaaaaaaaaaaaaaaaaaaaaaaaaaaaaaaaaaaaaaaaaaaaaaaaaaaaaaaaaaaaaaaaaaaaaaaaaaaaaaaaaaaaaaaaaaaaaaaaaaaaaaaaaaaaaaaaaaaaaaaaaaaaaaaaaaaaaaa"/>
    <w:basedOn w:val="a"/>
    <w:rsid w:val="00D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D679E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A2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3E6"/>
  </w:style>
  <w:style w:type="paragraph" w:styleId="a7">
    <w:name w:val="footer"/>
    <w:basedOn w:val="a"/>
    <w:link w:val="a8"/>
    <w:uiPriority w:val="99"/>
    <w:unhideWhenUsed/>
    <w:rsid w:val="00EA2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2023-01-27T10:36:00Z</dcterms:created>
  <dcterms:modified xsi:type="dcterms:W3CDTF">2023-01-27T10:36:00Z</dcterms:modified>
</cp:coreProperties>
</file>