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b/>
          <w:noProof/>
          <w:lang w:eastAsia="ru-RU"/>
        </w:rPr>
      </w:pPr>
      <w:bookmarkStart w:id="0" w:name="_GoBack"/>
      <w:bookmarkEnd w:id="0"/>
      <w:r w:rsidRPr="00452651">
        <w:rPr>
          <w:rFonts w:eastAsiaTheme="minorHAnsi"/>
          <w:b/>
          <w:noProof/>
          <w:lang w:eastAsia="ru-RU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>Товариство з обмеженою відповідальністю «БВС РИТЕЙЛ» (далі ТОВ «БВС РИТЕЙЛ») має намір отримати дозвіл на викиди забруднюючих речовин у атмосферне повітря стаціонарними джерелами для автозаправного комплексу №32, що знаходиться за адресою: Черкаська обл., смт. Чорнобай, вул. Золотоніська, 20/3.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 xml:space="preserve">Основними технологічними процесами на території автозаправного комплексу, що супроводжуються викидами забруднюючих речовин у атмосферне повітря, є приймання, зберігання та відпуск пального. 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>Кількість джерел викидів на АЗК №32, що розглядаються, становить 16 шт. (8 організованих та 8 неорганізованих джерел викидів) та 1 пересувне джерело.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>Річна кількість викидів забруднюючих речовин становить 1,51247094 т, у тому числі: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>вуглеводні насичені С12-С19 (розчинник РПК-26611 та ін.) в перерахунку на сумарний органічний вуглець  – 0,44955085 т/рік; сірководень(H2S) – 0,00003066 т/рік; вуглеводні ароматичні – 0,00001743 т/рік; бензол – 0,001953 т/рік; ксилол – 0,001155 т/рік; тулол – 0,001864 т/рік; неметанові легкі органічні сполуки (НМЛОС) (бутан) – 0,63058 т/рік; неметанові легкі органічні сполуки (НМЛОС) (пропан) – 0,42732 т/рік.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>Згідно звіту про проведення інвентаризації стаціонарних джерел викидів забруднюючих речовин рівні забруднення атмосферного повітря відбуваються в межах допустимих норм. Технологічні процеси характеризуються стабільністю параметрів, аварійні та залпові викиди забруднюючих речовин у атмосферне повітря відсутні. Пропозиції щодо дозволених обсягів викидів забруднюючих речовин в атмосферне повітря - фактичні викиди підприємства прийняті для отримання дозволу на викиди.</w:t>
      </w:r>
    </w:p>
    <w:p w:rsidR="00452651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noProof/>
          <w:lang w:eastAsia="ru-RU"/>
        </w:rPr>
      </w:pPr>
      <w:r w:rsidRPr="00452651">
        <w:rPr>
          <w:rFonts w:eastAsiaTheme="minorHAnsi"/>
          <w:noProof/>
          <w:lang w:eastAsia="ru-RU"/>
        </w:rPr>
        <w:t>ТОВ «БВС РИТЕЙЛ» зобов’язується виконувати норми і правила з охорони   навколишнього природного середовища та вимоги екологічної безпеки на всіх єтапах експлуатації об’єкта.</w:t>
      </w:r>
    </w:p>
    <w:p w:rsidR="00EA23E6" w:rsidRPr="00452651" w:rsidRDefault="00452651" w:rsidP="004526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52651">
        <w:rPr>
          <w:rFonts w:eastAsiaTheme="minorHAnsi"/>
          <w:noProof/>
          <w:lang w:eastAsia="ru-RU"/>
        </w:rPr>
        <w:t>Звернення громадських організацій та окремих громадян приймаються Черкаською обласною державною адміністрацією за адресою: 18000, Черкаська область,  м. Черкаси, бульвар Шевченка, 185. Строк подання звернень – 30 календарних днів від дати публікації даного повідомлення.</w:t>
      </w:r>
    </w:p>
    <w:p w:rsidR="00EA23E6" w:rsidRDefault="00EA23E6" w:rsidP="00EA23E6">
      <w:pPr>
        <w:pStyle w:val="a3"/>
        <w:spacing w:before="0" w:beforeAutospacing="0" w:after="0" w:afterAutospacing="0"/>
        <w:jc w:val="both"/>
        <w:rPr>
          <w:color w:val="000000"/>
        </w:rPr>
        <w:sectPr w:rsidR="00EA23E6" w:rsidSect="00D679ED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D679ED" w:rsidRDefault="00452651" w:rsidP="000B3F2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120F52B" wp14:editId="4547B462">
            <wp:extent cx="7048500" cy="9762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1182" cy="976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ED" w:rsidRPr="00667845" w:rsidRDefault="00452651" w:rsidP="0066784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1611F20" wp14:editId="5B0159B1">
            <wp:extent cx="7018020" cy="100418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2392" cy="100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9ED" w:rsidRPr="00667845" w:rsidSect="00452651">
      <w:pgSz w:w="11906" w:h="16838"/>
      <w:pgMar w:top="850" w:right="170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71" w:rsidRDefault="00CA3271" w:rsidP="00EA23E6">
      <w:pPr>
        <w:spacing w:after="0" w:line="240" w:lineRule="auto"/>
      </w:pPr>
      <w:r>
        <w:separator/>
      </w:r>
    </w:p>
  </w:endnote>
  <w:endnote w:type="continuationSeparator" w:id="0">
    <w:p w:rsidR="00CA3271" w:rsidRDefault="00CA3271" w:rsidP="00EA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71" w:rsidRDefault="00CA3271" w:rsidP="00EA23E6">
      <w:pPr>
        <w:spacing w:after="0" w:line="240" w:lineRule="auto"/>
      </w:pPr>
      <w:r>
        <w:separator/>
      </w:r>
    </w:p>
  </w:footnote>
  <w:footnote w:type="continuationSeparator" w:id="0">
    <w:p w:rsidR="00CA3271" w:rsidRDefault="00CA3271" w:rsidP="00EA2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D"/>
    <w:rsid w:val="00082C82"/>
    <w:rsid w:val="000B3F20"/>
    <w:rsid w:val="000E7641"/>
    <w:rsid w:val="00207AEB"/>
    <w:rsid w:val="002524FB"/>
    <w:rsid w:val="003F1CB6"/>
    <w:rsid w:val="00427BE9"/>
    <w:rsid w:val="00452651"/>
    <w:rsid w:val="005406A3"/>
    <w:rsid w:val="00667845"/>
    <w:rsid w:val="007673AC"/>
    <w:rsid w:val="008509E2"/>
    <w:rsid w:val="009D0F2F"/>
    <w:rsid w:val="00AC02D0"/>
    <w:rsid w:val="00B246B2"/>
    <w:rsid w:val="00C70ED4"/>
    <w:rsid w:val="00CA3271"/>
    <w:rsid w:val="00D679ED"/>
    <w:rsid w:val="00E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679ED"/>
    <w:rPr>
      <w:noProof/>
      <w:sz w:val="28"/>
      <w:szCs w:val="28"/>
      <w:lang w:val="ru-RU" w:eastAsia="ru-RU"/>
    </w:rPr>
  </w:style>
  <w:style w:type="paragraph" w:styleId="20">
    <w:name w:val="Body Text 2"/>
    <w:basedOn w:val="a"/>
    <w:link w:val="2"/>
    <w:rsid w:val="00D679ED"/>
    <w:pPr>
      <w:spacing w:after="0" w:line="240" w:lineRule="auto"/>
      <w:jc w:val="center"/>
    </w:pPr>
    <w:rPr>
      <w:noProof/>
      <w:sz w:val="28"/>
      <w:szCs w:val="28"/>
      <w:lang w:val="ru-RU" w:eastAsia="ru-RU"/>
    </w:rPr>
  </w:style>
  <w:style w:type="character" w:customStyle="1" w:styleId="21">
    <w:name w:val="Основний текст 2 Знак1"/>
    <w:basedOn w:val="a0"/>
    <w:uiPriority w:val="99"/>
    <w:semiHidden/>
    <w:rsid w:val="00D679ED"/>
  </w:style>
  <w:style w:type="character" w:customStyle="1" w:styleId="docdata">
    <w:name w:val="docdata"/>
    <w:aliases w:val="docy,v5,2083,baiaagaaboqcaaadigqaaauwbaaaaaaaaaaaaaaaaaaaaaaaaaaaaaaaaaaaaaaaaaaaaaaaaaaaaaaaaaaaaaaaaaaaaaaaaaaaaaaaaaaaaaaaaaaaaaaaaaaaaaaaaaaaaaaaaaaaaaaaaaaaaaaaaaaaaaaaaaaaaaaaaaaaaaaaaaaaaaaaaaaaaaaaaaaaaaaaaaaaaaaaaaaaaaaaaaaaaaaaaaaaaaaa"/>
    <w:rsid w:val="00D679ED"/>
  </w:style>
  <w:style w:type="paragraph" w:customStyle="1" w:styleId="2981">
    <w:name w:val="2981"/>
    <w:aliases w:val="baiaagaaboqcaaadpacaaawybwaaaaaaaaaaaaaaaaaaaaaaaaaaaaaaaaaaaaaaaaaaaaaaaaaaaaaaaaaaaaaaaaaaaaaaaaaaaaaaaaaaaaaaaaaaaaaaaaaaaaaaaaaaaaaaaaaaaaaaaaaaaaaaaaaaaaaaaaaaaaaaaaaaaaaaaaaaaaaaaaaaaaaaaaaaaaaaaaaaaaaaaaaaaaaaaaaaaaaaaaaaaaaa"/>
    <w:basedOn w:val="a"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D679E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E6"/>
  </w:style>
  <w:style w:type="paragraph" w:styleId="a7">
    <w:name w:val="footer"/>
    <w:basedOn w:val="a"/>
    <w:link w:val="a8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679ED"/>
    <w:rPr>
      <w:noProof/>
      <w:sz w:val="28"/>
      <w:szCs w:val="28"/>
      <w:lang w:val="ru-RU" w:eastAsia="ru-RU"/>
    </w:rPr>
  </w:style>
  <w:style w:type="paragraph" w:styleId="20">
    <w:name w:val="Body Text 2"/>
    <w:basedOn w:val="a"/>
    <w:link w:val="2"/>
    <w:rsid w:val="00D679ED"/>
    <w:pPr>
      <w:spacing w:after="0" w:line="240" w:lineRule="auto"/>
      <w:jc w:val="center"/>
    </w:pPr>
    <w:rPr>
      <w:noProof/>
      <w:sz w:val="28"/>
      <w:szCs w:val="28"/>
      <w:lang w:val="ru-RU" w:eastAsia="ru-RU"/>
    </w:rPr>
  </w:style>
  <w:style w:type="character" w:customStyle="1" w:styleId="21">
    <w:name w:val="Основний текст 2 Знак1"/>
    <w:basedOn w:val="a0"/>
    <w:uiPriority w:val="99"/>
    <w:semiHidden/>
    <w:rsid w:val="00D679ED"/>
  </w:style>
  <w:style w:type="character" w:customStyle="1" w:styleId="docdata">
    <w:name w:val="docdata"/>
    <w:aliases w:val="docy,v5,2083,baiaagaaboqcaaadigqaaauwbaaaaaaaaaaaaaaaaaaaaaaaaaaaaaaaaaaaaaaaaaaaaaaaaaaaaaaaaaaaaaaaaaaaaaaaaaaaaaaaaaaaaaaaaaaaaaaaaaaaaaaaaaaaaaaaaaaaaaaaaaaaaaaaaaaaaaaaaaaaaaaaaaaaaaaaaaaaaaaaaaaaaaaaaaaaaaaaaaaaaaaaaaaaaaaaaaaaaaaaaaaaaaaa"/>
    <w:rsid w:val="00D679ED"/>
  </w:style>
  <w:style w:type="paragraph" w:customStyle="1" w:styleId="2981">
    <w:name w:val="2981"/>
    <w:aliases w:val="baiaagaaboqcaaadpacaaawybwaaaaaaaaaaaaaaaaaaaaaaaaaaaaaaaaaaaaaaaaaaaaaaaaaaaaaaaaaaaaaaaaaaaaaaaaaaaaaaaaaaaaaaaaaaaaaaaaaaaaaaaaaaaaaaaaaaaaaaaaaaaaaaaaaaaaaaaaaaaaaaaaaaaaaaaaaaaaaaaaaaaaaaaaaaaaaaaaaaaaaaaaaaaaaaaaaaaaaaaaaaaaaa"/>
    <w:basedOn w:val="a"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D679E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3E6"/>
  </w:style>
  <w:style w:type="paragraph" w:styleId="a7">
    <w:name w:val="footer"/>
    <w:basedOn w:val="a"/>
    <w:link w:val="a8"/>
    <w:uiPriority w:val="99"/>
    <w:unhideWhenUsed/>
    <w:rsid w:val="00EA23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2023-01-24T14:21:00Z</dcterms:created>
  <dcterms:modified xsi:type="dcterms:W3CDTF">2023-01-24T14:21:00Z</dcterms:modified>
</cp:coreProperties>
</file>