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59" w:rsidRPr="00156D7A" w:rsidRDefault="006D1559" w:rsidP="006D155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proofErr w:type="gramStart"/>
      <w:r w:rsidRPr="00CA3A60">
        <w:rPr>
          <w:rFonts w:ascii="Times New Roman" w:hAnsi="Times New Roman" w:cs="Times New Roman"/>
          <w:sz w:val="20"/>
          <w:szCs w:val="20"/>
        </w:rPr>
        <w:t>ТОВ</w:t>
      </w:r>
      <w:proofErr w:type="gramEnd"/>
      <w:r w:rsidRPr="00CA3A60">
        <w:rPr>
          <w:rFonts w:ascii="Times New Roman" w:hAnsi="Times New Roman" w:cs="Times New Roman"/>
          <w:sz w:val="20"/>
          <w:szCs w:val="20"/>
        </w:rPr>
        <w:t xml:space="preserve"> «СТАНДАРТ-ЕНЕРДЖІ»,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юридична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адреса: 18002,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Черкаська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обл., м.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Черкаси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Святотроїцька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, 55А,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намір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отримати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дозвіл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викиди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забруднюючих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речовин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атмосферне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повітря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A3A60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CA3A60">
        <w:rPr>
          <w:rFonts w:ascii="Times New Roman" w:hAnsi="Times New Roman" w:cs="Times New Roman"/>
          <w:sz w:val="20"/>
          <w:szCs w:val="20"/>
        </w:rPr>
        <w:t>іюч</w:t>
      </w:r>
      <w:r w:rsidRPr="00CA3A60">
        <w:rPr>
          <w:rFonts w:ascii="Times New Roman" w:hAnsi="Times New Roman" w:cs="Times New Roman"/>
          <w:sz w:val="20"/>
          <w:szCs w:val="20"/>
          <w:lang w:val="uk-UA"/>
        </w:rPr>
        <w:t>ого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майданчик</w:t>
      </w:r>
      <w:proofErr w:type="spellEnd"/>
      <w:r w:rsidRPr="00CA3A60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CA3A6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CA3A6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A3A60">
        <w:rPr>
          <w:rFonts w:ascii="Times New Roman" w:hAnsi="Times New Roman" w:cs="Times New Roman"/>
          <w:sz w:val="20"/>
          <w:szCs w:val="20"/>
        </w:rPr>
        <w:t>ідприємство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займається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роздрібною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торгівлею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пальним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>. АЗС №</w:t>
      </w:r>
      <w:r w:rsidRPr="00EB0B5A">
        <w:rPr>
          <w:rFonts w:ascii="Times New Roman" w:hAnsi="Times New Roman" w:cs="Times New Roman"/>
          <w:sz w:val="20"/>
          <w:szCs w:val="20"/>
        </w:rPr>
        <w:t>38</w:t>
      </w:r>
      <w:r w:rsidRPr="00CA3A6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розташован</w:t>
      </w:r>
      <w:proofErr w:type="spellEnd"/>
      <w:r w:rsidRPr="00CA3A60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CA3A60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uk-UA"/>
        </w:rPr>
        <w:t>м. Черкаси, вул. Одеська, 3</w:t>
      </w:r>
      <w:r w:rsidRPr="00CA3A6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Основними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джерелами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виділення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забруднюючих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речовин</w:t>
      </w:r>
      <w:proofErr w:type="spellEnd"/>
      <w:proofErr w:type="gramStart"/>
      <w:r w:rsidRPr="00CA3A60">
        <w:rPr>
          <w:rFonts w:ascii="Times New Roman" w:hAnsi="Times New Roman" w:cs="Times New Roman"/>
          <w:sz w:val="20"/>
          <w:szCs w:val="20"/>
        </w:rPr>
        <w:t xml:space="preserve"> є:</w:t>
      </w:r>
      <w:proofErr w:type="gram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ємності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ПММ, колонки,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бензо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генератор. В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результаті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виробничої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атмосферне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повітря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виділяються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забруднюючі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речовин</w:t>
      </w:r>
      <w:proofErr w:type="gramStart"/>
      <w:r w:rsidRPr="00CA3A60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CA3A60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gramEnd"/>
      <w:r w:rsidRPr="00CA3A60">
        <w:rPr>
          <w:rFonts w:ascii="Times New Roman" w:hAnsi="Times New Roman" w:cs="Times New Roman"/>
          <w:sz w:val="20"/>
          <w:szCs w:val="20"/>
          <w:lang w:val="uk-UA"/>
        </w:rPr>
        <w:t>т/рік)</w:t>
      </w:r>
      <w:r w:rsidRPr="00CA3A6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D31E7">
        <w:rPr>
          <w:rFonts w:ascii="Times New Roman" w:hAnsi="Times New Roman" w:cs="Times New Roman"/>
          <w:sz w:val="20"/>
          <w:szCs w:val="20"/>
        </w:rPr>
        <w:t>сірководень</w:t>
      </w:r>
      <w:proofErr w:type="spellEnd"/>
      <w:r w:rsidRPr="004D31E7">
        <w:rPr>
          <w:rFonts w:ascii="Times New Roman" w:hAnsi="Times New Roman" w:cs="Times New Roman"/>
          <w:sz w:val="20"/>
          <w:szCs w:val="20"/>
          <w:lang w:val="uk-UA"/>
        </w:rPr>
        <w:t>-0,0000104003</w:t>
      </w:r>
      <w:r w:rsidRPr="004D31E7">
        <w:rPr>
          <w:rFonts w:ascii="Times New Roman" w:hAnsi="Times New Roman" w:cs="Times New Roman"/>
          <w:sz w:val="20"/>
          <w:szCs w:val="20"/>
        </w:rPr>
        <w:t>, бензол</w:t>
      </w:r>
      <w:r w:rsidRPr="004D31E7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4D31E7">
        <w:rPr>
          <w:rFonts w:ascii="Times New Roman" w:hAnsi="Times New Roman" w:cs="Times New Roman"/>
          <w:sz w:val="20"/>
          <w:szCs w:val="20"/>
        </w:rPr>
        <w:t>‌0,00</w:t>
      </w:r>
      <w:r w:rsidRPr="004D31E7">
        <w:rPr>
          <w:rFonts w:ascii="Times New Roman" w:hAnsi="Times New Roman" w:cs="Times New Roman"/>
          <w:sz w:val="20"/>
          <w:szCs w:val="20"/>
          <w:lang w:val="uk-UA"/>
        </w:rPr>
        <w:t>30318</w:t>
      </w:r>
      <w:r w:rsidRPr="004D31E7">
        <w:rPr>
          <w:rFonts w:ascii="Times New Roman" w:hAnsi="Times New Roman" w:cs="Times New Roman"/>
          <w:sz w:val="20"/>
          <w:szCs w:val="20"/>
        </w:rPr>
        <w:t>, ксилол</w:t>
      </w:r>
      <w:r w:rsidRPr="004D31E7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4D31E7">
        <w:rPr>
          <w:rFonts w:ascii="Times New Roman" w:hAnsi="Times New Roman" w:cs="Times New Roman"/>
          <w:sz w:val="20"/>
          <w:szCs w:val="20"/>
        </w:rPr>
        <w:t>‌0,00</w:t>
      </w:r>
      <w:r w:rsidRPr="004D31E7">
        <w:rPr>
          <w:rFonts w:ascii="Times New Roman" w:hAnsi="Times New Roman" w:cs="Times New Roman"/>
          <w:sz w:val="20"/>
          <w:szCs w:val="20"/>
          <w:lang w:val="uk-UA"/>
        </w:rPr>
        <w:t>18012</w:t>
      </w:r>
      <w:r w:rsidRPr="004D31E7">
        <w:rPr>
          <w:rFonts w:ascii="Times New Roman" w:hAnsi="Times New Roman" w:cs="Times New Roman"/>
          <w:sz w:val="20"/>
          <w:szCs w:val="20"/>
        </w:rPr>
        <w:t>, толуол</w:t>
      </w:r>
      <w:r w:rsidRPr="004D31E7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4D31E7">
        <w:rPr>
          <w:rFonts w:ascii="Times New Roman" w:hAnsi="Times New Roman" w:cs="Times New Roman"/>
          <w:sz w:val="20"/>
          <w:szCs w:val="20"/>
        </w:rPr>
        <w:t>‌0,00945, НМЛОС</w:t>
      </w:r>
      <w:r w:rsidRPr="004D31E7">
        <w:rPr>
          <w:rFonts w:ascii="Times New Roman" w:hAnsi="Times New Roman" w:cs="Times New Roman"/>
          <w:sz w:val="20"/>
          <w:szCs w:val="20"/>
          <w:lang w:val="uk-UA"/>
        </w:rPr>
        <w:t>(в т.ч. вуглеводні граничні-0,7002874)</w:t>
      </w:r>
      <w:r w:rsidRPr="004D31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D31E7">
        <w:rPr>
          <w:rFonts w:ascii="Times New Roman" w:hAnsi="Times New Roman" w:cs="Times New Roman"/>
          <w:sz w:val="20"/>
          <w:szCs w:val="20"/>
        </w:rPr>
        <w:t>оксиди</w:t>
      </w:r>
      <w:proofErr w:type="spellEnd"/>
      <w:r w:rsidRPr="004D31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31E7">
        <w:rPr>
          <w:rFonts w:ascii="Times New Roman" w:hAnsi="Times New Roman" w:cs="Times New Roman"/>
          <w:sz w:val="20"/>
          <w:szCs w:val="20"/>
        </w:rPr>
        <w:t>вуглецю</w:t>
      </w:r>
      <w:proofErr w:type="spellEnd"/>
      <w:r w:rsidRPr="004D31E7">
        <w:rPr>
          <w:rFonts w:ascii="Times New Roman" w:hAnsi="Times New Roman" w:cs="Times New Roman"/>
          <w:sz w:val="20"/>
          <w:szCs w:val="20"/>
          <w:lang w:val="uk-UA"/>
        </w:rPr>
        <w:t>-0,0029017</w:t>
      </w:r>
      <w:r w:rsidRPr="004D31E7">
        <w:rPr>
          <w:rFonts w:ascii="Times New Roman" w:hAnsi="Times New Roman" w:cs="Times New Roman"/>
          <w:sz w:val="20"/>
          <w:szCs w:val="20"/>
        </w:rPr>
        <w:t>,</w:t>
      </w:r>
      <w:r w:rsidRPr="004D31E7">
        <w:rPr>
          <w:rFonts w:ascii="Times New Roman" w:hAnsi="Times New Roman" w:cs="Times New Roman"/>
          <w:sz w:val="20"/>
          <w:szCs w:val="20"/>
          <w:lang w:val="uk-UA"/>
        </w:rPr>
        <w:t xml:space="preserve"> оксиди</w:t>
      </w:r>
      <w:r w:rsidRPr="004D31E7">
        <w:rPr>
          <w:rFonts w:ascii="Times New Roman" w:hAnsi="Times New Roman" w:cs="Times New Roman"/>
          <w:sz w:val="20"/>
          <w:szCs w:val="20"/>
        </w:rPr>
        <w:t xml:space="preserve"> азоту</w:t>
      </w:r>
      <w:r w:rsidRPr="004D31E7">
        <w:rPr>
          <w:rFonts w:ascii="Times New Roman" w:hAnsi="Times New Roman" w:cs="Times New Roman"/>
          <w:sz w:val="20"/>
          <w:szCs w:val="20"/>
          <w:lang w:val="uk-UA"/>
        </w:rPr>
        <w:t>-0,297</w:t>
      </w:r>
      <w:r w:rsidRPr="004D31E7">
        <w:rPr>
          <w:rFonts w:ascii="Times New Roman" w:hAnsi="Times New Roman" w:cs="Times New Roman"/>
          <w:sz w:val="20"/>
          <w:szCs w:val="20"/>
        </w:rPr>
        <w:t>,</w:t>
      </w:r>
      <w:r w:rsidRPr="004D31E7">
        <w:rPr>
          <w:sz w:val="20"/>
          <w:szCs w:val="20"/>
          <w:lang w:val="uk-UA"/>
        </w:rPr>
        <w:t xml:space="preserve"> </w:t>
      </w:r>
      <w:r w:rsidRPr="004D31E7">
        <w:rPr>
          <w:rFonts w:ascii="Times New Roman" w:hAnsi="Times New Roman" w:cs="Times New Roman"/>
          <w:sz w:val="20"/>
          <w:szCs w:val="20"/>
          <w:lang w:val="uk-UA"/>
        </w:rPr>
        <w:t>азоту(1) оксид (N</w:t>
      </w:r>
      <w:r w:rsidRPr="004D31E7">
        <w:rPr>
          <w:sz w:val="20"/>
          <w:szCs w:val="20"/>
          <w:lang w:val="uk-UA"/>
        </w:rPr>
        <w:t>2O)</w:t>
      </w:r>
      <w:r w:rsidRPr="004D31E7">
        <w:rPr>
          <w:rFonts w:ascii="Times New Roman" w:hAnsi="Times New Roman" w:cs="Times New Roman"/>
          <w:sz w:val="20"/>
          <w:szCs w:val="20"/>
        </w:rPr>
        <w:t xml:space="preserve"> </w:t>
      </w:r>
      <w:r w:rsidRPr="004D31E7">
        <w:rPr>
          <w:rFonts w:ascii="Times New Roman" w:hAnsi="Times New Roman" w:cs="Times New Roman"/>
          <w:sz w:val="20"/>
          <w:szCs w:val="20"/>
          <w:lang w:val="uk-UA"/>
        </w:rPr>
        <w:t xml:space="preserve">-0,00074, </w:t>
      </w:r>
      <w:proofErr w:type="spellStart"/>
      <w:r w:rsidRPr="004D31E7">
        <w:rPr>
          <w:rFonts w:ascii="Times New Roman" w:hAnsi="Times New Roman" w:cs="Times New Roman"/>
          <w:sz w:val="20"/>
          <w:szCs w:val="20"/>
        </w:rPr>
        <w:t>сірки</w:t>
      </w:r>
      <w:proofErr w:type="spellEnd"/>
      <w:r w:rsidRPr="004D31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D31E7">
        <w:rPr>
          <w:rFonts w:ascii="Times New Roman" w:hAnsi="Times New Roman" w:cs="Times New Roman"/>
          <w:sz w:val="20"/>
          <w:szCs w:val="20"/>
          <w:lang w:val="uk-UA"/>
        </w:rPr>
        <w:t>діоксид</w:t>
      </w:r>
      <w:proofErr w:type="spellEnd"/>
      <w:r w:rsidRPr="004D31E7">
        <w:rPr>
          <w:rFonts w:ascii="Times New Roman" w:hAnsi="Times New Roman" w:cs="Times New Roman"/>
          <w:sz w:val="20"/>
          <w:szCs w:val="20"/>
          <w:lang w:val="uk-UA"/>
        </w:rPr>
        <w:t xml:space="preserve"> -</w:t>
      </w:r>
      <w:r w:rsidRPr="004D31E7">
        <w:rPr>
          <w:rFonts w:ascii="Times New Roman" w:hAnsi="Times New Roman" w:cs="Times New Roman"/>
          <w:sz w:val="20"/>
          <w:szCs w:val="20"/>
        </w:rPr>
        <w:t>‌0,00</w:t>
      </w:r>
      <w:r w:rsidRPr="004D31E7">
        <w:rPr>
          <w:rFonts w:ascii="Times New Roman" w:hAnsi="Times New Roman" w:cs="Times New Roman"/>
          <w:sz w:val="20"/>
          <w:szCs w:val="20"/>
          <w:lang w:val="uk-UA"/>
        </w:rPr>
        <w:t>7</w:t>
      </w:r>
      <w:r w:rsidRPr="004D31E7">
        <w:rPr>
          <w:rFonts w:ascii="Times New Roman" w:hAnsi="Times New Roman" w:cs="Times New Roman"/>
          <w:sz w:val="20"/>
          <w:szCs w:val="20"/>
        </w:rPr>
        <w:t xml:space="preserve">, </w:t>
      </w:r>
      <w:r w:rsidRPr="004D31E7">
        <w:rPr>
          <w:rFonts w:ascii="Times New Roman" w:hAnsi="Times New Roman" w:cs="Times New Roman"/>
          <w:sz w:val="20"/>
          <w:szCs w:val="20"/>
          <w:lang w:val="uk-UA"/>
        </w:rPr>
        <w:t>метан -</w:t>
      </w:r>
      <w:r w:rsidRPr="004D31E7">
        <w:rPr>
          <w:rFonts w:ascii="Times New Roman" w:hAnsi="Times New Roman" w:cs="Times New Roman"/>
          <w:sz w:val="20"/>
          <w:szCs w:val="20"/>
        </w:rPr>
        <w:t>‌0,000</w:t>
      </w:r>
      <w:r w:rsidRPr="004D31E7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4D31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D31E7">
        <w:rPr>
          <w:rFonts w:ascii="Times New Roman" w:hAnsi="Times New Roman" w:cs="Times New Roman"/>
          <w:sz w:val="20"/>
          <w:szCs w:val="20"/>
        </w:rPr>
        <w:t>Загальний</w:t>
      </w:r>
      <w:proofErr w:type="spellEnd"/>
      <w:r w:rsidRPr="004D31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31E7">
        <w:rPr>
          <w:rFonts w:ascii="Times New Roman" w:hAnsi="Times New Roman" w:cs="Times New Roman"/>
          <w:sz w:val="20"/>
          <w:szCs w:val="20"/>
        </w:rPr>
        <w:t>обсяг</w:t>
      </w:r>
      <w:proofErr w:type="spellEnd"/>
      <w:r w:rsidRPr="004D31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31E7">
        <w:rPr>
          <w:rFonts w:ascii="Times New Roman" w:hAnsi="Times New Roman" w:cs="Times New Roman"/>
          <w:sz w:val="20"/>
          <w:szCs w:val="20"/>
        </w:rPr>
        <w:t>викидів</w:t>
      </w:r>
      <w:proofErr w:type="spellEnd"/>
      <w:r w:rsidRPr="004D31E7">
        <w:rPr>
          <w:rFonts w:ascii="Times New Roman" w:hAnsi="Times New Roman" w:cs="Times New Roman"/>
          <w:sz w:val="20"/>
          <w:szCs w:val="20"/>
          <w:lang w:val="uk-UA"/>
        </w:rPr>
        <w:t>-1,0256725003</w:t>
      </w:r>
      <w:r w:rsidRPr="004D31E7">
        <w:rPr>
          <w:rFonts w:ascii="Times New Roman" w:hAnsi="Times New Roman" w:cs="Times New Roman"/>
          <w:sz w:val="20"/>
          <w:szCs w:val="20"/>
        </w:rPr>
        <w:t xml:space="preserve"> т/</w:t>
      </w:r>
      <w:proofErr w:type="spellStart"/>
      <w:proofErr w:type="gramStart"/>
      <w:r w:rsidRPr="004D31E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4D31E7">
        <w:rPr>
          <w:rFonts w:ascii="Times New Roman" w:hAnsi="Times New Roman" w:cs="Times New Roman"/>
          <w:sz w:val="20"/>
          <w:szCs w:val="20"/>
        </w:rPr>
        <w:t>ік</w:t>
      </w:r>
      <w:proofErr w:type="spellEnd"/>
      <w:r w:rsidRPr="004D31E7">
        <w:rPr>
          <w:rFonts w:ascii="Times New Roman" w:hAnsi="Times New Roman" w:cs="Times New Roman"/>
          <w:sz w:val="20"/>
          <w:szCs w:val="20"/>
        </w:rPr>
        <w:t xml:space="preserve">. </w:t>
      </w:r>
      <w:r w:rsidRPr="004D31E7">
        <w:rPr>
          <w:rFonts w:ascii="Times New Roman" w:hAnsi="Times New Roman" w:cs="Times New Roman"/>
          <w:sz w:val="20"/>
          <w:szCs w:val="20"/>
          <w:lang w:val="uk-UA"/>
        </w:rPr>
        <w:t>Крім того вуглецю діоксид-21,996.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Всі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викиди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знаходяться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в межах норм,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A3A6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A3A60">
        <w:rPr>
          <w:rFonts w:ascii="Times New Roman" w:hAnsi="Times New Roman" w:cs="Times New Roman"/>
          <w:sz w:val="20"/>
          <w:szCs w:val="20"/>
        </w:rPr>
        <w:t>ідтверджено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відповідними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розрахунками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Збі</w:t>
      </w:r>
      <w:proofErr w:type="gramStart"/>
      <w:r w:rsidRPr="00CA3A60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зауважень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організацій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окремих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громадян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даному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питанню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проводиться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протягом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місяця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дати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подачі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повідомлення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місцеві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засоби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масової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інформації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Черкаською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обласною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військовою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адміністрацією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Черкаська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обл., м.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Черкаси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, бульвар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Шевченка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, 185, тел. (0472) 37-22-49, </w:t>
      </w:r>
      <w:r>
        <w:rPr>
          <w:rFonts w:ascii="Times New Roman" w:hAnsi="Times New Roman" w:cs="Times New Roman"/>
          <w:sz w:val="20"/>
          <w:szCs w:val="20"/>
          <w:lang w:val="en-US"/>
        </w:rPr>
        <w:t>srzg@ck.gov.ua.</w:t>
      </w:r>
    </w:p>
    <w:p w:rsidR="00AF6C86" w:rsidRDefault="00AF6C86"/>
    <w:sectPr w:rsidR="00AF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15"/>
    <w:rsid w:val="000D2595"/>
    <w:rsid w:val="00690115"/>
    <w:rsid w:val="006D1559"/>
    <w:rsid w:val="00A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2023-01-26T13:47:00Z</dcterms:created>
  <dcterms:modified xsi:type="dcterms:W3CDTF">2023-01-26T13:47:00Z</dcterms:modified>
</cp:coreProperties>
</file>