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4D" w:rsidRPr="0004434D" w:rsidRDefault="0004434D" w:rsidP="0004434D">
      <w:pPr>
        <w:spacing w:after="0"/>
        <w:ind w:firstLine="360"/>
        <w:jc w:val="center"/>
        <w:rPr>
          <w:rFonts w:ascii="Times New Roman" w:hAnsi="Times New Roman" w:cs="Times New Roman"/>
          <w:bCs/>
          <w:iCs/>
          <w:u w:val="single"/>
          <w:lang w:val="uk-UA"/>
        </w:rPr>
      </w:pPr>
      <w:bookmarkStart w:id="0" w:name="_GoBack"/>
      <w:bookmarkEnd w:id="0"/>
      <w:proofErr w:type="spellStart"/>
      <w:r w:rsidRPr="0004434D">
        <w:rPr>
          <w:rFonts w:ascii="Times New Roman" w:hAnsi="Times New Roman" w:cs="Times New Roman"/>
          <w:bCs/>
          <w:iCs/>
          <w:u w:val="single"/>
          <w:lang w:val="uk-UA"/>
        </w:rPr>
        <w:t>Інформаія</w:t>
      </w:r>
      <w:proofErr w:type="spellEnd"/>
      <w:r w:rsidRPr="0004434D">
        <w:rPr>
          <w:rFonts w:ascii="Times New Roman" w:hAnsi="Times New Roman" w:cs="Times New Roman"/>
          <w:bCs/>
          <w:iCs/>
          <w:u w:val="single"/>
          <w:lang w:val="uk-UA"/>
        </w:rPr>
        <w:t xml:space="preserve"> ТОВ "УКР-ЛЕНД" щодо отримання дозволу на викиди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     </w:t>
      </w:r>
      <w:r w:rsidRPr="0004434D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Товариство з обмеженою відповідальністю "УКР-ЛЕНД"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звернулося до Управління екології та природних ресурсів Житомирської облдержадміністрації із заявою видати дозвіл  на викиди забруднюючих речовин (ЗР) в атмосферне повітря стаціонарними джерелами 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      Юридична адреса підприємства:</w:t>
      </w:r>
      <w:r w:rsidRPr="0004434D">
        <w:rPr>
          <w:rFonts w:ascii="Times New Roman" w:hAnsi="Times New Roman" w:cs="Times New Roman"/>
          <w:sz w:val="20"/>
          <w:szCs w:val="20"/>
        </w:rPr>
        <w:t xml:space="preserve"> 1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>2497</w:t>
      </w:r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Житомирська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Житомирський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р-н, </w:t>
      </w:r>
      <w:r w:rsidRPr="0004434D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Лісівщина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Вишнев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а, буд.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>14</w:t>
      </w:r>
      <w:r w:rsidRPr="000443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34D" w:rsidRPr="0004434D" w:rsidRDefault="0004434D" w:rsidP="000443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Виробнича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діяльність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: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>Вирощування зернових культур (крім рису), бобових культур і насіння олійних культур;</w:t>
      </w:r>
    </w:p>
    <w:p w:rsidR="0004434D" w:rsidRPr="0004434D" w:rsidRDefault="0004434D" w:rsidP="000455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</w:rPr>
        <w:t xml:space="preserve">     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>Підприємство розташоване на двох майданчиках за адресою:</w:t>
      </w:r>
    </w:p>
    <w:p w:rsidR="000455F7" w:rsidRPr="000455F7" w:rsidRDefault="0004434D" w:rsidP="00045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455F7">
        <w:rPr>
          <w:rFonts w:ascii="Times New Roman" w:hAnsi="Times New Roman" w:cs="Times New Roman"/>
          <w:i/>
          <w:sz w:val="20"/>
          <w:szCs w:val="20"/>
          <w:u w:val="single"/>
        </w:rPr>
        <w:t>Майданчик</w:t>
      </w:r>
      <w:proofErr w:type="spellEnd"/>
      <w:r w:rsidRPr="000455F7">
        <w:rPr>
          <w:rFonts w:ascii="Times New Roman" w:hAnsi="Times New Roman" w:cs="Times New Roman"/>
          <w:i/>
          <w:sz w:val="20"/>
          <w:szCs w:val="20"/>
          <w:u w:val="single"/>
        </w:rPr>
        <w:t xml:space="preserve"> 1 </w:t>
      </w:r>
      <w:r w:rsidRPr="000455F7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0455F7">
        <w:rPr>
          <w:rFonts w:ascii="Times New Roman" w:hAnsi="Times New Roman" w:cs="Times New Roman"/>
          <w:sz w:val="20"/>
          <w:szCs w:val="20"/>
        </w:rPr>
        <w:t>зерносклади</w:t>
      </w:r>
      <w:proofErr w:type="spellEnd"/>
      <w:r w:rsidRPr="000455F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0455F7">
        <w:rPr>
          <w:rFonts w:ascii="Times New Roman" w:hAnsi="Times New Roman" w:cs="Times New Roman"/>
          <w:sz w:val="20"/>
          <w:szCs w:val="20"/>
        </w:rPr>
        <w:t xml:space="preserve"> 13</w:t>
      </w:r>
      <w:r w:rsidRPr="000455F7">
        <w:rPr>
          <w:rFonts w:ascii="Times New Roman" w:hAnsi="Times New Roman" w:cs="Times New Roman"/>
          <w:sz w:val="20"/>
          <w:szCs w:val="20"/>
          <w:lang w:val="uk-UA"/>
        </w:rPr>
        <w:t>41</w:t>
      </w:r>
      <w:r w:rsidRPr="000455F7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Pr="000455F7">
        <w:rPr>
          <w:rFonts w:ascii="Times New Roman" w:hAnsi="Times New Roman" w:cs="Times New Roman"/>
          <w:sz w:val="20"/>
          <w:szCs w:val="20"/>
        </w:rPr>
        <w:t>Житомирська</w:t>
      </w:r>
      <w:proofErr w:type="spellEnd"/>
      <w:r w:rsidRPr="00045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455F7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0455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55F7">
        <w:rPr>
          <w:rFonts w:ascii="Times New Roman" w:hAnsi="Times New Roman" w:cs="Times New Roman"/>
          <w:sz w:val="20"/>
          <w:szCs w:val="20"/>
        </w:rPr>
        <w:t>Житомирський</w:t>
      </w:r>
      <w:proofErr w:type="spellEnd"/>
      <w:r w:rsidRPr="000455F7">
        <w:rPr>
          <w:rFonts w:ascii="Times New Roman" w:hAnsi="Times New Roman" w:cs="Times New Roman"/>
          <w:sz w:val="20"/>
          <w:szCs w:val="20"/>
        </w:rPr>
        <w:t xml:space="preserve">   р-н, с. </w:t>
      </w:r>
      <w:r w:rsidRPr="000455F7">
        <w:rPr>
          <w:rFonts w:ascii="Times New Roman" w:hAnsi="Times New Roman" w:cs="Times New Roman"/>
          <w:sz w:val="20"/>
          <w:szCs w:val="20"/>
          <w:lang w:val="uk-UA"/>
        </w:rPr>
        <w:t>Іван</w:t>
      </w:r>
      <w:proofErr w:type="spellStart"/>
      <w:r w:rsidRPr="000455F7">
        <w:rPr>
          <w:rFonts w:ascii="Times New Roman" w:hAnsi="Times New Roman" w:cs="Times New Roman"/>
          <w:sz w:val="20"/>
          <w:szCs w:val="20"/>
        </w:rPr>
        <w:t>ків</w:t>
      </w:r>
      <w:proofErr w:type="spellEnd"/>
      <w:r w:rsidRPr="000455F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455F7">
        <w:rPr>
          <w:rFonts w:ascii="Times New Roman" w:hAnsi="Times New Roman" w:cs="Times New Roman"/>
          <w:sz w:val="20"/>
          <w:szCs w:val="20"/>
        </w:rPr>
        <w:t>вул</w:t>
      </w:r>
      <w:proofErr w:type="spellEnd"/>
      <w:r w:rsidRPr="000455F7">
        <w:rPr>
          <w:rFonts w:ascii="Times New Roman" w:hAnsi="Times New Roman" w:cs="Times New Roman"/>
          <w:sz w:val="20"/>
          <w:szCs w:val="20"/>
        </w:rPr>
        <w:t xml:space="preserve">. </w:t>
      </w:r>
      <w:r w:rsidRPr="000455F7">
        <w:rPr>
          <w:rFonts w:ascii="Times New Roman" w:hAnsi="Times New Roman" w:cs="Times New Roman"/>
          <w:sz w:val="20"/>
          <w:szCs w:val="20"/>
          <w:lang w:val="uk-UA"/>
        </w:rPr>
        <w:t>Березова</w:t>
      </w:r>
      <w:r w:rsidRPr="000455F7">
        <w:rPr>
          <w:rFonts w:ascii="Times New Roman" w:hAnsi="Times New Roman" w:cs="Times New Roman"/>
          <w:sz w:val="20"/>
          <w:szCs w:val="20"/>
        </w:rPr>
        <w:t xml:space="preserve">, </w:t>
      </w:r>
      <w:r w:rsidRPr="000455F7">
        <w:rPr>
          <w:rFonts w:ascii="Times New Roman" w:hAnsi="Times New Roman" w:cs="Times New Roman"/>
          <w:sz w:val="20"/>
          <w:szCs w:val="20"/>
          <w:lang w:val="uk-UA"/>
        </w:rPr>
        <w:t xml:space="preserve">32.Джерелами утворення забруднюючих речовин у викидах в атмосферне повітря є розвантаження/завантаження зерна при допомозі зерно метальної машини, чи автосамоскиду; машина зерноочисна, печі опалювальні побутові, пила ланцюгова. </w:t>
      </w:r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 xml:space="preserve">При роботі вищевказаного обладнання до атмосферного повітря надходять такі ЗР: азоту оксиди – 0,004 т/рік, вуглецю оксид – 0,0144 т/рік, сірки діоксид – 0,000027 т/рік, речовини у вигляді суспендованих твердих частинок – 0,01149 т/рік, вуглеводні граничні – 0,00009 т/рік, </w:t>
      </w:r>
      <w:proofErr w:type="spellStart"/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>бенз</w:t>
      </w:r>
      <w:proofErr w:type="spellEnd"/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>(а)</w:t>
      </w:r>
      <w:proofErr w:type="spellStart"/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>прен</w:t>
      </w:r>
      <w:proofErr w:type="spellEnd"/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0F3630" w:rsidRPr="000F3630">
        <w:rPr>
          <w:rFonts w:ascii="Times New Roman" w:hAnsi="Times New Roman" w:cs="Times New Roman"/>
          <w:sz w:val="20"/>
          <w:szCs w:val="20"/>
        </w:rPr>
        <w:t>0.00000000</w:t>
      </w:r>
      <w:r w:rsidR="000455F7" w:rsidRPr="000455F7">
        <w:rPr>
          <w:rFonts w:ascii="Times New Roman" w:hAnsi="Times New Roman" w:cs="Times New Roman"/>
          <w:sz w:val="20"/>
          <w:szCs w:val="20"/>
          <w:lang w:val="uk-UA"/>
        </w:rPr>
        <w:t>11 т/рік, а також парникові газі зокрема:  вуглецю діоксин – 7,988 т/рік.</w:t>
      </w:r>
    </w:p>
    <w:p w:rsidR="0004434D" w:rsidRPr="0004434D" w:rsidRDefault="0004434D" w:rsidP="000455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4434D"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  <w:t xml:space="preserve">Майданчик 2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0F3630">
        <w:rPr>
          <w:rFonts w:ascii="Times New Roman" w:hAnsi="Times New Roman" w:cs="Times New Roman"/>
          <w:sz w:val="20"/>
          <w:szCs w:val="20"/>
          <w:lang w:val="uk-UA"/>
        </w:rPr>
        <w:t>будинок механізатора (ремонтно-механічна майстерня)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: Житомирська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, Житомирський   р-н, с. Іванків, вул.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Озерська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, буд </w:t>
      </w:r>
      <w:r w:rsidRPr="0004434D">
        <w:rPr>
          <w:rFonts w:ascii="Times New Roman" w:hAnsi="Times New Roman" w:cs="Times New Roman"/>
          <w:sz w:val="20"/>
          <w:szCs w:val="20"/>
        </w:rPr>
        <w:t xml:space="preserve">,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04434D">
        <w:rPr>
          <w:rFonts w:ascii="Times New Roman" w:hAnsi="Times New Roman" w:cs="Times New Roman"/>
          <w:sz w:val="20"/>
          <w:szCs w:val="20"/>
        </w:rPr>
        <w:t>.</w:t>
      </w:r>
    </w:p>
    <w:p w:rsidR="000F3630" w:rsidRPr="00E74D4B" w:rsidRDefault="0004434D" w:rsidP="000F36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0F3630" w:rsidRPr="00E74D4B">
        <w:rPr>
          <w:rFonts w:ascii="Times New Roman" w:hAnsi="Times New Roman" w:cs="Times New Roman"/>
          <w:sz w:val="20"/>
          <w:szCs w:val="20"/>
          <w:lang w:val="uk-UA"/>
        </w:rPr>
        <w:t xml:space="preserve">Джерелами </w:t>
      </w:r>
      <w:r w:rsidR="000F3630" w:rsidRPr="00E74D4B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утворення забруднюючих речовин у викидах </w:t>
      </w:r>
      <w:r w:rsidR="000F3630" w:rsidRPr="00E74D4B">
        <w:rPr>
          <w:rFonts w:ascii="Times New Roman" w:hAnsi="Times New Roman" w:cs="Times New Roman"/>
          <w:sz w:val="20"/>
          <w:szCs w:val="20"/>
          <w:lang w:val="uk-UA"/>
        </w:rPr>
        <w:t xml:space="preserve">в атмосферне повітря  є: </w:t>
      </w:r>
    </w:p>
    <w:p w:rsidR="000F3630" w:rsidRPr="00E74D4B" w:rsidRDefault="000F3630" w:rsidP="000F36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74D4B">
        <w:rPr>
          <w:rFonts w:ascii="Times New Roman" w:hAnsi="Times New Roman" w:cs="Times New Roman"/>
          <w:sz w:val="20"/>
          <w:szCs w:val="20"/>
          <w:lang w:val="uk-UA"/>
        </w:rPr>
        <w:t xml:space="preserve"> прийом, зберігання та відпуск дизельного пального, апарат зварювання металу, піч побутова опалювальна на дровах, пристрій зарядки акумуляторів, верстати металообробні, бензиновий електрогенератор, пила ланцюгова. При роботі устаткування в атмосферне повітря виділяються наступні забруднюючі речовини: азоту оксиди – 0,0044 т/рік, вуглецю оксид – 0,0207 т/рік, суспендовані тверді частинки (пил: металевий, абразивно-металевий – 0,00635т/рік, з’єднання заліза – 0,0005 т/рік;  з'єднання марганцю – 0,00004 т/рік; неметанові леткі органічні сполуки – 0,000523 т/рік, кислота сірчана -  0,0017 т/рік. </w:t>
      </w:r>
    </w:p>
    <w:p w:rsidR="000F3630" w:rsidRPr="00E74D4B" w:rsidRDefault="000F3630" w:rsidP="000F363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74D4B">
        <w:rPr>
          <w:rFonts w:ascii="Times New Roman" w:hAnsi="Times New Roman" w:cs="Times New Roman"/>
          <w:color w:val="000000"/>
          <w:sz w:val="20"/>
          <w:szCs w:val="20"/>
          <w:lang w:val="uk-UA"/>
        </w:rPr>
        <w:t>А також парникові гази, зокрема вуглецю діоксид – 7,988  т/рік</w:t>
      </w:r>
      <w:r w:rsidRPr="00E74D4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4434D" w:rsidRPr="0004434D" w:rsidRDefault="0004434D" w:rsidP="000F36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Для оцінки впливу шкідливих викидів забруднюючих речовин на забруднення приземного шару атмосфери у відповідності до вимог ОНД-86 проведено відповідний розрахунок на ПЕОМ з використанням автоматизованої програми "ЕОЛ Плюс", що дозволена до використання Міністерством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екоресурсів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34D" w:rsidRPr="0004434D" w:rsidRDefault="0004434D" w:rsidP="000443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    Перевищення санітарно-гігієнічних показників якості атмосферного повітря (ГДК, ОБРВ) при  проведенні розрахунків розсіювання у приземному шарі атмосфери на межі СЗЗ не зафіксовано. Існуючи величини викидів від джерел забруднення</w:t>
      </w:r>
      <w:r w:rsidRPr="0004434D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виробничого майданчику ТОВ  "УКР-ЛЕНД"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пропонується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прийняти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 xml:space="preserve"> як </w:t>
      </w:r>
      <w:proofErr w:type="spellStart"/>
      <w:r w:rsidRPr="0004434D">
        <w:rPr>
          <w:rFonts w:ascii="Times New Roman" w:hAnsi="Times New Roman" w:cs="Times New Roman"/>
          <w:sz w:val="20"/>
          <w:szCs w:val="20"/>
        </w:rPr>
        <w:t>нормативні</w:t>
      </w:r>
      <w:proofErr w:type="spellEnd"/>
      <w:r w:rsidRPr="0004434D">
        <w:rPr>
          <w:rFonts w:ascii="Times New Roman" w:hAnsi="Times New Roman" w:cs="Times New Roman"/>
          <w:sz w:val="20"/>
          <w:szCs w:val="20"/>
        </w:rPr>
        <w:t>.</w:t>
      </w:r>
    </w:p>
    <w:p w:rsidR="0004434D" w:rsidRPr="0004434D" w:rsidRDefault="0004434D" w:rsidP="0004434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    Документи подаються на узгодження до ГУ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Держпродспоживслужби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 в  Житомирській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обл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та Управління  екології та природних ресурсів Житомирської ОДА.</w:t>
      </w:r>
    </w:p>
    <w:p w:rsidR="0004434D" w:rsidRPr="0004434D" w:rsidRDefault="0004434D" w:rsidP="0004434D">
      <w:pPr>
        <w:spacing w:after="0"/>
        <w:ind w:firstLine="360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Зауваження та пропозиції громадськості щодо отримання дозволу на викиди </w:t>
      </w:r>
      <w:r w:rsidR="004B3A8C">
        <w:rPr>
          <w:rFonts w:ascii="Times New Roman" w:hAnsi="Times New Roman" w:cs="Times New Roman"/>
          <w:sz w:val="20"/>
          <w:szCs w:val="20"/>
          <w:lang w:val="uk-UA"/>
        </w:rPr>
        <w:t xml:space="preserve">протягом 30ти календарних днів з виходу оголошення,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направляти до Житомирської обласної  державної адміністрації за адресою: 10014 м. Житомир, майдан С.П. Корольова, </w:t>
      </w:r>
      <w:r w:rsidR="00C21A98">
        <w:rPr>
          <w:rFonts w:ascii="Times New Roman" w:hAnsi="Times New Roman" w:cs="Times New Roman"/>
          <w:sz w:val="20"/>
          <w:szCs w:val="20"/>
          <w:lang w:val="uk-UA"/>
        </w:rPr>
        <w:t>буд. 1; до Житомирської районної державної адміністрації , за адресою : м. Житомир, вул.. Лесі Українки,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буд 1 , до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Станишівської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ОТГ за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:  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 xml:space="preserve">12430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 Житомирський р-н, с.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Станишівка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4434D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 xml:space="preserve">097 684 5514 , 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en-US"/>
        </w:rPr>
        <w:t>e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>-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en-US"/>
        </w:rPr>
        <w:t>mail</w:t>
      </w:r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 xml:space="preserve"> &lt;</w:t>
      </w:r>
      <w:proofErr w:type="spellStart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stansilrada</w:t>
      </w:r>
      <w:proofErr w:type="spellEnd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>@</w:t>
      </w:r>
      <w:proofErr w:type="spellStart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ukr</w:t>
      </w:r>
      <w:proofErr w:type="spellEnd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>.</w:t>
      </w:r>
      <w:proofErr w:type="spellStart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net</w:t>
      </w:r>
      <w:proofErr w:type="spellEnd"/>
      <w:r w:rsidRPr="0004434D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  <w:lang w:val="uk-UA"/>
        </w:rPr>
        <w:t xml:space="preserve"> &gt; </w:t>
      </w:r>
      <w:r w:rsidRPr="0004434D">
        <w:rPr>
          <w:rFonts w:ascii="Times New Roman" w:hAnsi="Times New Roman" w:cs="Times New Roman"/>
          <w:sz w:val="20"/>
          <w:szCs w:val="20"/>
          <w:lang w:val="uk-UA"/>
        </w:rPr>
        <w:t xml:space="preserve">та  до керівництва </w:t>
      </w:r>
      <w:r w:rsidRPr="0004434D">
        <w:rPr>
          <w:rFonts w:ascii="Times New Roman" w:hAnsi="Times New Roman" w:cs="Times New Roman"/>
          <w:bCs/>
          <w:iCs/>
          <w:sz w:val="20"/>
          <w:szCs w:val="20"/>
          <w:lang w:val="uk-UA"/>
        </w:rPr>
        <w:t>ТОВ  "УКР-ЛЕНД".</w:t>
      </w:r>
    </w:p>
    <w:p w:rsidR="00CA5BA5" w:rsidRPr="0004434D" w:rsidRDefault="00CA5BA5" w:rsidP="0004434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A5BA5" w:rsidRPr="0004434D" w:rsidSect="0004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D"/>
    <w:rsid w:val="000426AA"/>
    <w:rsid w:val="0004434D"/>
    <w:rsid w:val="000455F7"/>
    <w:rsid w:val="000F3630"/>
    <w:rsid w:val="004B3A8C"/>
    <w:rsid w:val="00874A1F"/>
    <w:rsid w:val="0094313F"/>
    <w:rsid w:val="00C21A98"/>
    <w:rsid w:val="00CA5BA5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2023-01-18T08:44:00Z</dcterms:created>
  <dcterms:modified xsi:type="dcterms:W3CDTF">2023-01-18T08:44:00Z</dcterms:modified>
</cp:coreProperties>
</file>