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E4" w:rsidRPr="0060389F" w:rsidRDefault="00CD3BE4" w:rsidP="00CD3BE4">
      <w:pPr>
        <w:pStyle w:val="a3"/>
        <w:ind w:firstLine="567"/>
        <w:jc w:val="center"/>
        <w:rPr>
          <w:rFonts w:ascii="Times New Roman" w:hAnsi="Times New Roman"/>
          <w:sz w:val="20"/>
          <w:szCs w:val="20"/>
          <w:lang w:val="uk-UA"/>
        </w:rPr>
      </w:pPr>
      <w:r w:rsidRPr="0060389F">
        <w:rPr>
          <w:rFonts w:ascii="Times New Roman" w:hAnsi="Times New Roman"/>
          <w:sz w:val="20"/>
          <w:szCs w:val="20"/>
          <w:lang w:val="uk-UA"/>
        </w:rPr>
        <w:t>ЗАЯВА ПРО НАМІРИ</w:t>
      </w:r>
    </w:p>
    <w:p w:rsidR="00CD3BE4" w:rsidRPr="00725C8E" w:rsidRDefault="00C805EA" w:rsidP="00725C8E">
      <w:pPr>
        <w:pStyle w:val="a3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r w:rsidRPr="00725C8E">
        <w:rPr>
          <w:rFonts w:ascii="Times New Roman" w:hAnsi="Times New Roman"/>
          <w:sz w:val="20"/>
          <w:szCs w:val="20"/>
          <w:lang w:val="uk-UA"/>
        </w:rPr>
        <w:t>ТОВ «фір</w:t>
      </w:r>
      <w:r w:rsidR="00107027">
        <w:rPr>
          <w:rFonts w:ascii="Times New Roman" w:hAnsi="Times New Roman"/>
          <w:sz w:val="20"/>
          <w:szCs w:val="20"/>
          <w:lang w:val="uk-UA"/>
        </w:rPr>
        <w:t>м</w:t>
      </w:r>
      <w:r w:rsidRPr="00725C8E">
        <w:rPr>
          <w:rFonts w:ascii="Times New Roman" w:hAnsi="Times New Roman"/>
          <w:sz w:val="20"/>
          <w:szCs w:val="20"/>
          <w:lang w:val="uk-UA"/>
        </w:rPr>
        <w:t>а «ГРОНА»</w:t>
      </w:r>
      <w:r w:rsidR="00CD3BE4" w:rsidRPr="00725C8E">
        <w:rPr>
          <w:rFonts w:ascii="Times New Roman" w:hAnsi="Times New Roman"/>
          <w:sz w:val="20"/>
          <w:szCs w:val="20"/>
          <w:lang w:val="uk-UA"/>
        </w:rPr>
        <w:t xml:space="preserve">, </w:t>
      </w:r>
      <w:bookmarkEnd w:id="0"/>
      <w:r w:rsidR="00CD3BE4" w:rsidRPr="00725C8E">
        <w:rPr>
          <w:rFonts w:ascii="Times New Roman" w:hAnsi="Times New Roman"/>
          <w:sz w:val="20"/>
          <w:szCs w:val="20"/>
          <w:lang w:val="uk-UA"/>
        </w:rPr>
        <w:t xml:space="preserve">що знаходиться </w:t>
      </w:r>
      <w:r w:rsidRPr="00725C8E">
        <w:rPr>
          <w:rFonts w:ascii="Times New Roman" w:hAnsi="Times New Roman"/>
          <w:sz w:val="20"/>
          <w:szCs w:val="20"/>
          <w:lang w:val="uk-UA"/>
        </w:rPr>
        <w:t xml:space="preserve">за адресою:09000, Київська обл., </w:t>
      </w:r>
      <w:proofErr w:type="spellStart"/>
      <w:r w:rsidRPr="00725C8E">
        <w:rPr>
          <w:rFonts w:ascii="Times New Roman" w:hAnsi="Times New Roman"/>
          <w:sz w:val="20"/>
          <w:szCs w:val="20"/>
          <w:lang w:val="uk-UA"/>
        </w:rPr>
        <w:t>м.Сквира</w:t>
      </w:r>
      <w:proofErr w:type="spellEnd"/>
      <w:r w:rsidRPr="00725C8E">
        <w:rPr>
          <w:rFonts w:ascii="Times New Roman" w:hAnsi="Times New Roman"/>
          <w:sz w:val="20"/>
          <w:szCs w:val="20"/>
          <w:lang w:val="uk-UA"/>
        </w:rPr>
        <w:t>, вул. Залізнична, 10 має намір</w:t>
      </w:r>
      <w:r w:rsidR="00CD3BE4" w:rsidRPr="00725C8E">
        <w:rPr>
          <w:rFonts w:ascii="Times New Roman" w:hAnsi="Times New Roman"/>
          <w:sz w:val="20"/>
          <w:szCs w:val="20"/>
          <w:lang w:val="uk-UA"/>
        </w:rPr>
        <w:t xml:space="preserve"> отрима</w:t>
      </w:r>
      <w:r w:rsidRPr="00725C8E">
        <w:rPr>
          <w:rFonts w:ascii="Times New Roman" w:hAnsi="Times New Roman"/>
          <w:sz w:val="20"/>
          <w:szCs w:val="20"/>
          <w:lang w:val="uk-UA"/>
        </w:rPr>
        <w:t>ти</w:t>
      </w:r>
      <w:r w:rsidR="00CD3BE4" w:rsidRPr="00725C8E">
        <w:rPr>
          <w:rFonts w:ascii="Times New Roman" w:hAnsi="Times New Roman"/>
          <w:sz w:val="20"/>
          <w:szCs w:val="20"/>
          <w:lang w:val="uk-UA"/>
        </w:rPr>
        <w:t xml:space="preserve"> дозв</w:t>
      </w:r>
      <w:r w:rsidRPr="00725C8E">
        <w:rPr>
          <w:rFonts w:ascii="Times New Roman" w:hAnsi="Times New Roman"/>
          <w:sz w:val="20"/>
          <w:szCs w:val="20"/>
          <w:lang w:val="uk-UA"/>
        </w:rPr>
        <w:t>іл</w:t>
      </w:r>
      <w:r w:rsidR="00CD3BE4" w:rsidRPr="00725C8E">
        <w:rPr>
          <w:rFonts w:ascii="Times New Roman" w:hAnsi="Times New Roman"/>
          <w:sz w:val="20"/>
          <w:szCs w:val="20"/>
          <w:lang w:val="uk-UA"/>
        </w:rPr>
        <w:t xml:space="preserve"> на викиди забруднюючих речовин в атмосферне повітря.</w:t>
      </w:r>
    </w:p>
    <w:p w:rsidR="00CD3BE4" w:rsidRPr="00725C8E" w:rsidRDefault="00CD3BE4" w:rsidP="00725C8E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25C8E">
        <w:rPr>
          <w:rFonts w:ascii="Times New Roman" w:hAnsi="Times New Roman"/>
          <w:sz w:val="20"/>
          <w:szCs w:val="20"/>
        </w:rPr>
        <w:t>Підприємство</w:t>
      </w:r>
      <w:proofErr w:type="spellEnd"/>
      <w:r w:rsidRPr="00725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</w:rPr>
        <w:t>належить</w:t>
      </w:r>
      <w:proofErr w:type="spellEnd"/>
      <w:r w:rsidRPr="00725C8E">
        <w:rPr>
          <w:rFonts w:ascii="Times New Roman" w:hAnsi="Times New Roman"/>
          <w:sz w:val="20"/>
          <w:szCs w:val="20"/>
        </w:rPr>
        <w:t xml:space="preserve"> до </w:t>
      </w:r>
      <w:r w:rsidR="00C805EA" w:rsidRPr="00725C8E">
        <w:rPr>
          <w:rFonts w:ascii="Times New Roman" w:hAnsi="Times New Roman"/>
          <w:sz w:val="20"/>
          <w:szCs w:val="20"/>
          <w:lang w:val="uk-UA"/>
        </w:rPr>
        <w:t>2</w:t>
      </w:r>
      <w:r w:rsidRPr="00725C8E">
        <w:rPr>
          <w:rFonts w:ascii="Times New Roman" w:hAnsi="Times New Roman"/>
          <w:sz w:val="20"/>
          <w:szCs w:val="20"/>
        </w:rPr>
        <w:t xml:space="preserve"> гр. за </w:t>
      </w:r>
      <w:proofErr w:type="spellStart"/>
      <w:r w:rsidRPr="00725C8E">
        <w:rPr>
          <w:rFonts w:ascii="Times New Roman" w:hAnsi="Times New Roman"/>
          <w:sz w:val="20"/>
          <w:szCs w:val="20"/>
        </w:rPr>
        <w:t>ступенем</w:t>
      </w:r>
      <w:proofErr w:type="spellEnd"/>
      <w:r w:rsidRPr="00725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</w:rPr>
        <w:t>впливу</w:t>
      </w:r>
      <w:proofErr w:type="spellEnd"/>
      <w:r w:rsidRPr="00725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</w:rPr>
        <w:t>об’єкту</w:t>
      </w:r>
      <w:proofErr w:type="spellEnd"/>
      <w:r w:rsidRPr="00725C8E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725C8E">
        <w:rPr>
          <w:rFonts w:ascii="Times New Roman" w:hAnsi="Times New Roman"/>
          <w:sz w:val="20"/>
          <w:szCs w:val="20"/>
        </w:rPr>
        <w:t>забруднення</w:t>
      </w:r>
      <w:proofErr w:type="spellEnd"/>
      <w:r w:rsidRPr="00725C8E">
        <w:rPr>
          <w:rFonts w:ascii="Times New Roman" w:hAnsi="Times New Roman"/>
          <w:sz w:val="20"/>
          <w:szCs w:val="20"/>
        </w:rPr>
        <w:t xml:space="preserve"> атмосферного </w:t>
      </w:r>
      <w:proofErr w:type="spellStart"/>
      <w:r w:rsidRPr="00725C8E">
        <w:rPr>
          <w:rFonts w:ascii="Times New Roman" w:hAnsi="Times New Roman"/>
          <w:sz w:val="20"/>
          <w:szCs w:val="20"/>
        </w:rPr>
        <w:t>повітря</w:t>
      </w:r>
      <w:proofErr w:type="spellEnd"/>
      <w:r w:rsidRPr="00725C8E">
        <w:rPr>
          <w:rFonts w:ascii="Times New Roman" w:hAnsi="Times New Roman"/>
          <w:sz w:val="20"/>
          <w:szCs w:val="20"/>
        </w:rPr>
        <w:t xml:space="preserve">, для </w:t>
      </w:r>
      <w:proofErr w:type="spellStart"/>
      <w:r w:rsidRPr="00725C8E">
        <w:rPr>
          <w:rFonts w:ascii="Times New Roman" w:hAnsi="Times New Roman"/>
          <w:sz w:val="20"/>
          <w:szCs w:val="20"/>
        </w:rPr>
        <w:t>яких</w:t>
      </w:r>
      <w:proofErr w:type="spellEnd"/>
      <w:r w:rsidRPr="00725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</w:rPr>
        <w:t>розробляються</w:t>
      </w:r>
      <w:proofErr w:type="spellEnd"/>
      <w:r w:rsidRPr="00725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</w:rPr>
        <w:t>документи</w:t>
      </w:r>
      <w:proofErr w:type="spellEnd"/>
      <w:r w:rsidRPr="00725C8E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725C8E">
        <w:rPr>
          <w:rFonts w:ascii="Times New Roman" w:hAnsi="Times New Roman"/>
          <w:sz w:val="20"/>
          <w:szCs w:val="20"/>
        </w:rPr>
        <w:t>обгрунтуванням</w:t>
      </w:r>
      <w:proofErr w:type="spellEnd"/>
      <w:r w:rsidRPr="00725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</w:rPr>
        <w:t>обсягів</w:t>
      </w:r>
      <w:proofErr w:type="spellEnd"/>
      <w:r w:rsidRPr="00725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</w:rPr>
        <w:t>викидів</w:t>
      </w:r>
      <w:proofErr w:type="spellEnd"/>
      <w:r w:rsidRPr="00725C8E">
        <w:rPr>
          <w:rFonts w:ascii="Times New Roman" w:hAnsi="Times New Roman"/>
          <w:sz w:val="20"/>
          <w:szCs w:val="20"/>
        </w:rPr>
        <w:t>.</w:t>
      </w:r>
    </w:p>
    <w:p w:rsidR="00C805EA" w:rsidRPr="00725C8E" w:rsidRDefault="00C805EA" w:rsidP="00725C8E">
      <w:pPr>
        <w:pStyle w:val="a5"/>
        <w:ind w:firstLine="284"/>
        <w:jc w:val="both"/>
        <w:rPr>
          <w:sz w:val="20"/>
          <w:szCs w:val="20"/>
          <w:shd w:val="clear" w:color="auto" w:fill="FFFFFF"/>
        </w:rPr>
      </w:pPr>
      <w:r w:rsidRPr="00725C8E">
        <w:rPr>
          <w:sz w:val="20"/>
          <w:szCs w:val="20"/>
          <w:shd w:val="clear" w:color="auto" w:fill="FFFFFF"/>
        </w:rPr>
        <w:t xml:space="preserve">ТОВ фірма «ГРОНА» спеціалізується на виготовленні хлібобулочних та кондитерських виробів, зокрема печиво, вафлі, пряники тощо затяжних, дріжджових, </w:t>
      </w:r>
      <w:r w:rsidR="00CA11F7">
        <w:rPr>
          <w:sz w:val="20"/>
          <w:szCs w:val="20"/>
          <w:shd w:val="clear" w:color="auto" w:fill="FFFFFF"/>
        </w:rPr>
        <w:t xml:space="preserve">цукрових, </w:t>
      </w:r>
      <w:r w:rsidRPr="00725C8E">
        <w:rPr>
          <w:sz w:val="20"/>
          <w:szCs w:val="20"/>
          <w:shd w:val="clear" w:color="auto" w:fill="FFFFFF"/>
        </w:rPr>
        <w:t>листкових сортів.</w:t>
      </w:r>
    </w:p>
    <w:p w:rsidR="00C805EA" w:rsidRPr="00725C8E" w:rsidRDefault="00C805EA" w:rsidP="00725C8E">
      <w:pPr>
        <w:pStyle w:val="a5"/>
        <w:ind w:firstLine="284"/>
        <w:jc w:val="both"/>
        <w:rPr>
          <w:sz w:val="20"/>
          <w:szCs w:val="20"/>
        </w:rPr>
      </w:pPr>
      <w:r w:rsidRPr="00725C8E">
        <w:rPr>
          <w:rStyle w:val="30"/>
          <w:rFonts w:ascii="Times New Roman" w:hAnsi="Times New Roman" w:cs="Times New Roman"/>
          <w:color w:val="auto"/>
          <w:sz w:val="20"/>
          <w:szCs w:val="20"/>
        </w:rPr>
        <w:t>Джерелами утворення забруднюючих речовин на промисловому майданчику є:</w:t>
      </w:r>
      <w:r w:rsidRPr="00725C8E">
        <w:rPr>
          <w:sz w:val="20"/>
          <w:szCs w:val="20"/>
        </w:rPr>
        <w:t xml:space="preserve"> </w:t>
      </w:r>
      <w:proofErr w:type="spellStart"/>
      <w:r w:rsidRPr="00725C8E">
        <w:rPr>
          <w:sz w:val="20"/>
          <w:szCs w:val="20"/>
        </w:rPr>
        <w:t>силоси</w:t>
      </w:r>
      <w:proofErr w:type="spellEnd"/>
      <w:r w:rsidRPr="00725C8E">
        <w:rPr>
          <w:sz w:val="20"/>
          <w:szCs w:val="20"/>
        </w:rPr>
        <w:t xml:space="preserve"> зберігання сировини, газов</w:t>
      </w:r>
      <w:r w:rsidR="00EC6257" w:rsidRPr="00725C8E">
        <w:rPr>
          <w:sz w:val="20"/>
          <w:szCs w:val="20"/>
        </w:rPr>
        <w:t>а</w:t>
      </w:r>
      <w:r w:rsidRPr="00725C8E">
        <w:rPr>
          <w:sz w:val="20"/>
          <w:szCs w:val="20"/>
        </w:rPr>
        <w:t xml:space="preserve"> пекарськ</w:t>
      </w:r>
      <w:r w:rsidR="00EC6257" w:rsidRPr="00725C8E">
        <w:rPr>
          <w:sz w:val="20"/>
          <w:szCs w:val="20"/>
        </w:rPr>
        <w:t>а</w:t>
      </w:r>
      <w:r w:rsidRPr="00725C8E">
        <w:rPr>
          <w:sz w:val="20"/>
          <w:szCs w:val="20"/>
        </w:rPr>
        <w:t xml:space="preserve"> п</w:t>
      </w:r>
      <w:r w:rsidR="00EC6257" w:rsidRPr="00725C8E">
        <w:rPr>
          <w:sz w:val="20"/>
          <w:szCs w:val="20"/>
        </w:rPr>
        <w:t>іч</w:t>
      </w:r>
      <w:r w:rsidRPr="00725C8E">
        <w:rPr>
          <w:sz w:val="20"/>
          <w:szCs w:val="20"/>
        </w:rPr>
        <w:t xml:space="preserve"> </w:t>
      </w:r>
      <w:proofErr w:type="spellStart"/>
      <w:r w:rsidRPr="00725C8E">
        <w:rPr>
          <w:sz w:val="20"/>
          <w:szCs w:val="20"/>
        </w:rPr>
        <w:t>Reading</w:t>
      </w:r>
      <w:proofErr w:type="spellEnd"/>
      <w:r w:rsidRPr="00725C8E">
        <w:rPr>
          <w:sz w:val="20"/>
          <w:szCs w:val="20"/>
        </w:rPr>
        <w:t xml:space="preserve"> </w:t>
      </w:r>
      <w:proofErr w:type="spellStart"/>
      <w:r w:rsidRPr="00725C8E">
        <w:rPr>
          <w:sz w:val="20"/>
          <w:szCs w:val="20"/>
        </w:rPr>
        <w:t>Bakery</w:t>
      </w:r>
      <w:proofErr w:type="spellEnd"/>
      <w:r w:rsidRPr="00725C8E">
        <w:rPr>
          <w:sz w:val="20"/>
          <w:szCs w:val="20"/>
        </w:rPr>
        <w:t xml:space="preserve"> </w:t>
      </w:r>
      <w:proofErr w:type="spellStart"/>
      <w:r w:rsidRPr="00725C8E">
        <w:rPr>
          <w:sz w:val="20"/>
          <w:szCs w:val="20"/>
        </w:rPr>
        <w:t>Systems</w:t>
      </w:r>
      <w:proofErr w:type="spellEnd"/>
      <w:r w:rsidRPr="00725C8E">
        <w:rPr>
          <w:sz w:val="20"/>
          <w:szCs w:val="20"/>
        </w:rPr>
        <w:t xml:space="preserve"> (RBS) </w:t>
      </w:r>
      <w:r w:rsidR="00EC6257" w:rsidRPr="00725C8E">
        <w:rPr>
          <w:sz w:val="20"/>
          <w:szCs w:val="20"/>
        </w:rPr>
        <w:t>– 2 од.,</w:t>
      </w:r>
      <w:r w:rsidRPr="00725C8E">
        <w:rPr>
          <w:sz w:val="20"/>
          <w:szCs w:val="20"/>
        </w:rPr>
        <w:t xml:space="preserve"> універсальн</w:t>
      </w:r>
      <w:r w:rsidR="00EC6257" w:rsidRPr="00725C8E">
        <w:rPr>
          <w:sz w:val="20"/>
          <w:szCs w:val="20"/>
        </w:rPr>
        <w:t>а</w:t>
      </w:r>
      <w:r w:rsidRPr="00725C8E">
        <w:rPr>
          <w:sz w:val="20"/>
          <w:szCs w:val="20"/>
        </w:rPr>
        <w:t xml:space="preserve"> тунельн</w:t>
      </w:r>
      <w:r w:rsidR="00EC6257" w:rsidRPr="00725C8E">
        <w:rPr>
          <w:sz w:val="20"/>
          <w:szCs w:val="20"/>
        </w:rPr>
        <w:t>а</w:t>
      </w:r>
      <w:r w:rsidRPr="00725C8E">
        <w:rPr>
          <w:sz w:val="20"/>
          <w:szCs w:val="20"/>
        </w:rPr>
        <w:t xml:space="preserve"> п</w:t>
      </w:r>
      <w:r w:rsidR="00EC6257" w:rsidRPr="00725C8E">
        <w:rPr>
          <w:sz w:val="20"/>
          <w:szCs w:val="20"/>
        </w:rPr>
        <w:t>іч</w:t>
      </w:r>
      <w:r w:rsidRPr="00725C8E">
        <w:rPr>
          <w:sz w:val="20"/>
          <w:szCs w:val="20"/>
        </w:rPr>
        <w:t xml:space="preserve"> для випічки IMAFORNI </w:t>
      </w:r>
      <w:r w:rsidR="00EC6257" w:rsidRPr="00725C8E">
        <w:rPr>
          <w:sz w:val="20"/>
          <w:szCs w:val="20"/>
        </w:rPr>
        <w:t>– 2 од., універсальна</w:t>
      </w:r>
      <w:r w:rsidRPr="00725C8E">
        <w:rPr>
          <w:sz w:val="20"/>
          <w:szCs w:val="20"/>
        </w:rPr>
        <w:t xml:space="preserve"> тунельн</w:t>
      </w:r>
      <w:r w:rsidR="00EC6257" w:rsidRPr="00725C8E">
        <w:rPr>
          <w:sz w:val="20"/>
          <w:szCs w:val="20"/>
        </w:rPr>
        <w:t>а</w:t>
      </w:r>
      <w:r w:rsidRPr="00725C8E">
        <w:rPr>
          <w:sz w:val="20"/>
          <w:szCs w:val="20"/>
        </w:rPr>
        <w:t xml:space="preserve"> п</w:t>
      </w:r>
      <w:r w:rsidR="00EC6257" w:rsidRPr="00725C8E">
        <w:rPr>
          <w:sz w:val="20"/>
          <w:szCs w:val="20"/>
        </w:rPr>
        <w:t>іч</w:t>
      </w:r>
      <w:r w:rsidRPr="00725C8E">
        <w:rPr>
          <w:sz w:val="20"/>
          <w:szCs w:val="20"/>
        </w:rPr>
        <w:t xml:space="preserve"> </w:t>
      </w:r>
      <w:proofErr w:type="spellStart"/>
      <w:r w:rsidRPr="00725C8E">
        <w:rPr>
          <w:sz w:val="20"/>
          <w:szCs w:val="20"/>
        </w:rPr>
        <w:t>Rondo</w:t>
      </w:r>
      <w:proofErr w:type="spellEnd"/>
      <w:r w:rsidRPr="00725C8E">
        <w:rPr>
          <w:sz w:val="20"/>
          <w:szCs w:val="20"/>
        </w:rPr>
        <w:t xml:space="preserve"> </w:t>
      </w:r>
      <w:r w:rsidR="00EC6257" w:rsidRPr="00725C8E">
        <w:rPr>
          <w:sz w:val="20"/>
          <w:szCs w:val="20"/>
        </w:rPr>
        <w:t xml:space="preserve">– 1 од., </w:t>
      </w:r>
      <w:proofErr w:type="spellStart"/>
      <w:r w:rsidRPr="00725C8E">
        <w:rPr>
          <w:sz w:val="20"/>
          <w:szCs w:val="20"/>
        </w:rPr>
        <w:t>мішкорозвантажувальне</w:t>
      </w:r>
      <w:proofErr w:type="spellEnd"/>
      <w:r w:rsidRPr="00725C8E">
        <w:rPr>
          <w:sz w:val="20"/>
          <w:szCs w:val="20"/>
        </w:rPr>
        <w:t xml:space="preserve"> відділення</w:t>
      </w:r>
      <w:r w:rsidR="00EC6257" w:rsidRPr="00725C8E">
        <w:rPr>
          <w:sz w:val="20"/>
          <w:szCs w:val="20"/>
        </w:rPr>
        <w:t xml:space="preserve">, </w:t>
      </w:r>
      <w:r w:rsidRPr="00725C8E">
        <w:rPr>
          <w:sz w:val="20"/>
          <w:szCs w:val="20"/>
        </w:rPr>
        <w:t>паровий котел LOOS «UL-S-IE 1250*13», водо</w:t>
      </w:r>
      <w:r w:rsidR="00EC6257" w:rsidRPr="00725C8E">
        <w:rPr>
          <w:sz w:val="20"/>
          <w:szCs w:val="20"/>
        </w:rPr>
        <w:t xml:space="preserve">грійний котел </w:t>
      </w:r>
      <w:proofErr w:type="spellStart"/>
      <w:r w:rsidR="00EC6257" w:rsidRPr="00725C8E">
        <w:rPr>
          <w:sz w:val="20"/>
          <w:szCs w:val="20"/>
        </w:rPr>
        <w:t>Vitogrossal</w:t>
      </w:r>
      <w:proofErr w:type="spellEnd"/>
      <w:r w:rsidRPr="00725C8E">
        <w:rPr>
          <w:sz w:val="20"/>
          <w:szCs w:val="20"/>
        </w:rPr>
        <w:t>, нагрівальний агрегат «АННА-23», пост електрозварювання.</w:t>
      </w:r>
    </w:p>
    <w:p w:rsidR="00097CBE" w:rsidRPr="00725C8E" w:rsidRDefault="00097CBE" w:rsidP="00725C8E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25C8E">
        <w:rPr>
          <w:rFonts w:ascii="Times New Roman" w:hAnsi="Times New Roman"/>
          <w:sz w:val="20"/>
          <w:szCs w:val="20"/>
        </w:rPr>
        <w:t>Загальний</w:t>
      </w:r>
      <w:proofErr w:type="spellEnd"/>
      <w:r w:rsidRPr="00725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</w:rPr>
        <w:t>фактичний</w:t>
      </w:r>
      <w:proofErr w:type="spellEnd"/>
      <w:r w:rsidRPr="00725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</w:rPr>
        <w:t>обсяг</w:t>
      </w:r>
      <w:proofErr w:type="spellEnd"/>
      <w:r w:rsidRPr="00725C8E">
        <w:rPr>
          <w:rFonts w:ascii="Times New Roman" w:hAnsi="Times New Roman"/>
          <w:sz w:val="20"/>
          <w:szCs w:val="20"/>
        </w:rPr>
        <w:t xml:space="preserve"> з/р </w:t>
      </w:r>
      <w:r w:rsidRPr="00725C8E">
        <w:rPr>
          <w:rFonts w:ascii="Times New Roman" w:hAnsi="Times New Roman"/>
          <w:sz w:val="20"/>
          <w:szCs w:val="20"/>
          <w:lang w:val="uk-UA"/>
        </w:rPr>
        <w:t>складає 19,322 т/рік без урахувань парникових газів</w:t>
      </w:r>
      <w:r w:rsidRPr="00725C8E">
        <w:rPr>
          <w:rFonts w:ascii="Times New Roman" w:hAnsi="Times New Roman"/>
          <w:sz w:val="20"/>
          <w:szCs w:val="20"/>
        </w:rPr>
        <w:t xml:space="preserve">. </w:t>
      </w:r>
    </w:p>
    <w:p w:rsidR="00C805EA" w:rsidRPr="00725C8E" w:rsidRDefault="00EB3EB4" w:rsidP="00725C8E">
      <w:pPr>
        <w:pStyle w:val="a3"/>
        <w:ind w:firstLine="284"/>
        <w:jc w:val="both"/>
        <w:rPr>
          <w:rStyle w:val="30"/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725C8E">
        <w:rPr>
          <w:rStyle w:val="30"/>
          <w:rFonts w:ascii="Times New Roman" w:hAnsi="Times New Roman" w:cs="Times New Roman"/>
          <w:color w:val="auto"/>
          <w:sz w:val="20"/>
          <w:szCs w:val="20"/>
          <w:lang w:val="uk-UA"/>
        </w:rPr>
        <w:t xml:space="preserve">Забруднюючі речовини, які потрапляють в процесі діяльності підприємства до атмосферного повітря це: </w:t>
      </w:r>
      <w:r w:rsidRPr="00725C8E">
        <w:rPr>
          <w:rFonts w:ascii="Times New Roman" w:hAnsi="Times New Roman"/>
          <w:sz w:val="20"/>
          <w:szCs w:val="20"/>
          <w:lang w:val="uk-UA"/>
        </w:rPr>
        <w:t xml:space="preserve">оксиди азоту (оксид та діоксид азоту) у перерахунку на діоксид азоту – 6,6112 т/рік, азоту(1)оксид </w:t>
      </w:r>
      <w:r w:rsidRPr="00725C8E">
        <w:rPr>
          <w:rFonts w:ascii="Times New Roman" w:hAnsi="Times New Roman"/>
          <w:sz w:val="20"/>
          <w:szCs w:val="20"/>
        </w:rPr>
        <w:t>N</w:t>
      </w:r>
      <w:r w:rsidRPr="00725C8E">
        <w:rPr>
          <w:rFonts w:ascii="Times New Roman" w:hAnsi="Times New Roman"/>
          <w:sz w:val="20"/>
          <w:szCs w:val="20"/>
          <w:lang w:val="uk-UA"/>
        </w:rPr>
        <w:t>2</w:t>
      </w:r>
      <w:r w:rsidRPr="00725C8E">
        <w:rPr>
          <w:rFonts w:ascii="Times New Roman" w:hAnsi="Times New Roman"/>
          <w:sz w:val="20"/>
          <w:szCs w:val="20"/>
        </w:rPr>
        <w:t>O</w:t>
      </w:r>
      <w:r w:rsidRPr="00725C8E">
        <w:rPr>
          <w:rFonts w:ascii="Times New Roman" w:hAnsi="Times New Roman"/>
          <w:sz w:val="20"/>
          <w:szCs w:val="20"/>
          <w:lang w:val="uk-UA"/>
        </w:rPr>
        <w:t xml:space="preserve"> – 0,0093 т/рік, аміак – 9,8256 т/рік, оксид вуглецю – 2,8653 т/рік, вуглецю діоксид – </w:t>
      </w:r>
      <w:r w:rsidR="00097CBE" w:rsidRPr="00725C8E">
        <w:rPr>
          <w:rFonts w:ascii="Times New Roman" w:hAnsi="Times New Roman"/>
          <w:sz w:val="20"/>
          <w:szCs w:val="20"/>
          <w:lang w:val="uk-UA"/>
        </w:rPr>
        <w:t xml:space="preserve">5229,5843 </w:t>
      </w:r>
      <w:r w:rsidRPr="00725C8E">
        <w:rPr>
          <w:rFonts w:ascii="Times New Roman" w:hAnsi="Times New Roman"/>
          <w:sz w:val="20"/>
          <w:szCs w:val="20"/>
          <w:lang w:val="uk-UA"/>
        </w:rPr>
        <w:t>т/рік, речовини у вигляді суспендованих твердих частинок недиференційованих за складом – 0,</w:t>
      </w:r>
      <w:r w:rsidR="00097CBE" w:rsidRPr="00725C8E">
        <w:rPr>
          <w:rFonts w:ascii="Times New Roman" w:hAnsi="Times New Roman"/>
          <w:sz w:val="20"/>
          <w:szCs w:val="20"/>
          <w:lang w:val="uk-UA"/>
        </w:rPr>
        <w:t>0129</w:t>
      </w:r>
      <w:r w:rsidRPr="00725C8E">
        <w:rPr>
          <w:rFonts w:ascii="Times New Roman" w:hAnsi="Times New Roman"/>
          <w:sz w:val="20"/>
          <w:szCs w:val="20"/>
          <w:lang w:val="uk-UA"/>
        </w:rPr>
        <w:t xml:space="preserve"> т/рік, метан – 0,0</w:t>
      </w:r>
      <w:r w:rsidR="00097CBE" w:rsidRPr="00725C8E">
        <w:rPr>
          <w:rFonts w:ascii="Times New Roman" w:hAnsi="Times New Roman"/>
          <w:sz w:val="20"/>
          <w:szCs w:val="20"/>
          <w:lang w:val="uk-UA"/>
        </w:rPr>
        <w:t>9298</w:t>
      </w:r>
      <w:r w:rsidRPr="00725C8E">
        <w:rPr>
          <w:rFonts w:ascii="Times New Roman" w:hAnsi="Times New Roman"/>
          <w:sz w:val="20"/>
          <w:szCs w:val="20"/>
          <w:lang w:val="uk-UA"/>
        </w:rPr>
        <w:t xml:space="preserve"> т/рік, </w:t>
      </w:r>
      <w:r w:rsidR="00097CBE" w:rsidRPr="00725C8E">
        <w:rPr>
          <w:rFonts w:ascii="Times New Roman" w:hAnsi="Times New Roman"/>
          <w:sz w:val="20"/>
          <w:szCs w:val="20"/>
          <w:lang w:val="uk-UA"/>
        </w:rPr>
        <w:t>м</w:t>
      </w:r>
      <w:r w:rsidR="00097CBE" w:rsidRPr="00725C8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анган та його сполуки (у перерахунку на діоксид мангану)</w:t>
      </w:r>
      <w:r w:rsidR="00097CBE" w:rsidRPr="00725C8E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725C8E">
        <w:rPr>
          <w:rFonts w:ascii="Times New Roman" w:hAnsi="Times New Roman"/>
          <w:sz w:val="20"/>
          <w:szCs w:val="20"/>
          <w:lang w:val="uk-UA"/>
        </w:rPr>
        <w:t>– 0,00</w:t>
      </w:r>
      <w:r w:rsidR="00097CBE" w:rsidRPr="00725C8E">
        <w:rPr>
          <w:rFonts w:ascii="Times New Roman" w:hAnsi="Times New Roman"/>
          <w:sz w:val="20"/>
          <w:szCs w:val="20"/>
          <w:lang w:val="uk-UA"/>
        </w:rPr>
        <w:t>07 т/рік, залізо та його сполуки (у перерахунку на залізо) – 0,0064 т/рік, ртуть та її сполуки ( у перерахунку на ртуть) – 0,000018 т/рік.</w:t>
      </w:r>
    </w:p>
    <w:p w:rsidR="00CD3BE4" w:rsidRPr="00725C8E" w:rsidRDefault="00CD3BE4" w:rsidP="00725C8E">
      <w:pPr>
        <w:pStyle w:val="a3"/>
        <w:ind w:firstLine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Викиди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забруднюючих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речовин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перебувають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у </w:t>
      </w:r>
      <w:proofErr w:type="gram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межах</w:t>
      </w:r>
      <w:proofErr w:type="gram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допустимих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норм. </w:t>
      </w: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Концентрації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забруднюючих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речовин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у приземному </w:t>
      </w: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шарі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атмосферного </w:t>
      </w: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повітря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внаслідок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викидів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забруднюючих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речовин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в </w:t>
      </w: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атмосферне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повітря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не </w:t>
      </w: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перевищують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>значень</w:t>
      </w:r>
      <w:proofErr w:type="spellEnd"/>
      <w:r w:rsidRPr="00725C8E">
        <w:rPr>
          <w:rFonts w:ascii="Times New Roman" w:hAnsi="Times New Roman"/>
          <w:sz w:val="20"/>
          <w:szCs w:val="20"/>
          <w:shd w:val="clear" w:color="auto" w:fill="FFFFFF"/>
        </w:rPr>
        <w:t xml:space="preserve"> ГДК.</w:t>
      </w:r>
    </w:p>
    <w:p w:rsidR="001F2A5A" w:rsidRPr="001F2A5A" w:rsidRDefault="001F2A5A" w:rsidP="001F2A5A">
      <w:pPr>
        <w:shd w:val="clear" w:color="auto" w:fill="FFFFFF"/>
        <w:tabs>
          <w:tab w:val="left" w:pos="9356"/>
        </w:tabs>
        <w:ind w:firstLine="284"/>
        <w:jc w:val="both"/>
        <w:rPr>
          <w:sz w:val="20"/>
          <w:szCs w:val="20"/>
          <w:shd w:val="clear" w:color="auto" w:fill="FFFFFF"/>
          <w:lang w:val="ru-RU"/>
        </w:rPr>
      </w:pPr>
      <w:r w:rsidRPr="000970CC">
        <w:rPr>
          <w:sz w:val="20"/>
          <w:szCs w:val="20"/>
          <w:lang w:eastAsia="ru-RU"/>
        </w:rPr>
        <w:t xml:space="preserve">Зауваження та пропозиції щодо намірів приймаються в місячний термін після публікації до </w:t>
      </w:r>
      <w:r w:rsidRPr="000970CC">
        <w:rPr>
          <w:sz w:val="20"/>
          <w:szCs w:val="20"/>
        </w:rPr>
        <w:t xml:space="preserve">Київської обласної військової адміністрації (Київської обласної держадміністрації): 01196, м.Київ, площа Лесі Українки, 1; тел.:(044)286-84-11; e-mail: </w:t>
      </w:r>
      <w:hyperlink r:id="rId6" w:history="1">
        <w:r w:rsidRPr="001F2A5A">
          <w:rPr>
            <w:rStyle w:val="a7"/>
            <w:color w:val="auto"/>
            <w:sz w:val="20"/>
            <w:szCs w:val="20"/>
            <w:u w:val="none"/>
            <w:shd w:val="clear" w:color="auto" w:fill="FFFFFF"/>
          </w:rPr>
          <w:t>zvern@koda.gov.ua</w:t>
        </w:r>
      </w:hyperlink>
      <w:r w:rsidRPr="001F2A5A">
        <w:rPr>
          <w:rStyle w:val="a8"/>
          <w:b w:val="0"/>
          <w:sz w:val="20"/>
          <w:szCs w:val="20"/>
          <w:shd w:val="clear" w:color="auto" w:fill="FFFFFF"/>
        </w:rPr>
        <w:t xml:space="preserve">, </w:t>
      </w:r>
      <w:r>
        <w:rPr>
          <w:rStyle w:val="a8"/>
          <w:b w:val="0"/>
          <w:sz w:val="20"/>
          <w:szCs w:val="20"/>
          <w:shd w:val="clear" w:color="auto" w:fill="FFFFFF"/>
          <w:lang w:val="en-US"/>
        </w:rPr>
        <w:t>doc</w:t>
      </w:r>
      <w:r w:rsidRPr="001F2A5A">
        <w:rPr>
          <w:rStyle w:val="a8"/>
          <w:b w:val="0"/>
          <w:sz w:val="20"/>
          <w:szCs w:val="20"/>
          <w:shd w:val="clear" w:color="auto" w:fill="FFFFFF"/>
          <w:lang w:val="ru-RU"/>
        </w:rPr>
        <w:t>@</w:t>
      </w:r>
      <w:r>
        <w:rPr>
          <w:rStyle w:val="a8"/>
          <w:b w:val="0"/>
          <w:sz w:val="20"/>
          <w:szCs w:val="20"/>
          <w:shd w:val="clear" w:color="auto" w:fill="FFFFFF"/>
          <w:lang w:val="en-US"/>
        </w:rPr>
        <w:t>koda</w:t>
      </w:r>
      <w:r w:rsidRPr="001F2A5A">
        <w:rPr>
          <w:rStyle w:val="a8"/>
          <w:b w:val="0"/>
          <w:sz w:val="20"/>
          <w:szCs w:val="20"/>
          <w:shd w:val="clear" w:color="auto" w:fill="FFFFFF"/>
          <w:lang w:val="ru-RU"/>
        </w:rPr>
        <w:t>.</w:t>
      </w:r>
      <w:r>
        <w:rPr>
          <w:rStyle w:val="a8"/>
          <w:b w:val="0"/>
          <w:sz w:val="20"/>
          <w:szCs w:val="20"/>
          <w:shd w:val="clear" w:color="auto" w:fill="FFFFFF"/>
          <w:lang w:val="en-US"/>
        </w:rPr>
        <w:t>gov</w:t>
      </w:r>
      <w:r w:rsidRPr="001F2A5A">
        <w:rPr>
          <w:rStyle w:val="a8"/>
          <w:b w:val="0"/>
          <w:sz w:val="20"/>
          <w:szCs w:val="20"/>
          <w:shd w:val="clear" w:color="auto" w:fill="FFFFFF"/>
          <w:lang w:val="ru-RU"/>
        </w:rPr>
        <w:t>.</w:t>
      </w:r>
      <w:r>
        <w:rPr>
          <w:rStyle w:val="a8"/>
          <w:b w:val="0"/>
          <w:sz w:val="20"/>
          <w:szCs w:val="20"/>
          <w:shd w:val="clear" w:color="auto" w:fill="FFFFFF"/>
          <w:lang w:val="en-US"/>
        </w:rPr>
        <w:t>ua</w:t>
      </w:r>
    </w:p>
    <w:p w:rsidR="001B4F4E" w:rsidRPr="00725C8E" w:rsidRDefault="001B4F4E" w:rsidP="00725C8E">
      <w:pPr>
        <w:ind w:firstLine="284"/>
        <w:rPr>
          <w:sz w:val="20"/>
          <w:szCs w:val="20"/>
        </w:rPr>
      </w:pPr>
    </w:p>
    <w:sectPr w:rsidR="001B4F4E" w:rsidRPr="0072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E65"/>
    <w:multiLevelType w:val="hybridMultilevel"/>
    <w:tmpl w:val="47421686"/>
    <w:lvl w:ilvl="0" w:tplc="8D22D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EA94E9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F0E2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5009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BE84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4A874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E6F6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2630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C66A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E4"/>
    <w:rsid w:val="00097CBE"/>
    <w:rsid w:val="00107027"/>
    <w:rsid w:val="001B4F4E"/>
    <w:rsid w:val="001F2A5A"/>
    <w:rsid w:val="003C5B55"/>
    <w:rsid w:val="005B0605"/>
    <w:rsid w:val="00725C8E"/>
    <w:rsid w:val="0082289B"/>
    <w:rsid w:val="00A85D4D"/>
    <w:rsid w:val="00C805EA"/>
    <w:rsid w:val="00CA11F7"/>
    <w:rsid w:val="00CD3BE4"/>
    <w:rsid w:val="00EB3EB4"/>
    <w:rsid w:val="00E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5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B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noProof w:val="0"/>
      <w:color w:val="1F4D78" w:themeColor="accent1" w:themeShade="7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3B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3">
    <w:name w:val="Без інтервалів"/>
    <w:link w:val="a4"/>
    <w:qFormat/>
    <w:rsid w:val="00CD3B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інтервалів Знак"/>
    <w:link w:val="a3"/>
    <w:locked/>
    <w:rsid w:val="00CD3BE4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99"/>
    <w:qFormat/>
    <w:rsid w:val="00C8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Без интервала Знак"/>
    <w:link w:val="a5"/>
    <w:uiPriority w:val="99"/>
    <w:locked/>
    <w:rsid w:val="00C805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725C8E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1F2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5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B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noProof w:val="0"/>
      <w:color w:val="1F4D78" w:themeColor="accent1" w:themeShade="7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3B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3">
    <w:name w:val="Без інтервалів"/>
    <w:link w:val="a4"/>
    <w:qFormat/>
    <w:rsid w:val="00CD3B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інтервалів Знак"/>
    <w:link w:val="a3"/>
    <w:locked/>
    <w:rsid w:val="00CD3BE4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99"/>
    <w:qFormat/>
    <w:rsid w:val="00C8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Без интервала Знак"/>
    <w:link w:val="a5"/>
    <w:uiPriority w:val="99"/>
    <w:locked/>
    <w:rsid w:val="00C805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725C8E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1F2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rn@k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2023-01-02T17:36:00Z</dcterms:created>
  <dcterms:modified xsi:type="dcterms:W3CDTF">2023-01-02T17:36:00Z</dcterms:modified>
</cp:coreProperties>
</file>