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EA" w:rsidRDefault="008466EA" w:rsidP="002D09A5">
      <w:pPr>
        <w:jc w:val="center"/>
        <w:rPr>
          <w:b/>
        </w:rPr>
      </w:pPr>
      <w:bookmarkStart w:id="0" w:name="_GoBack"/>
      <w:bookmarkEnd w:id="0"/>
      <w:r>
        <w:rPr>
          <w:b/>
        </w:rPr>
        <w:t>Повідомлення ТзОВ «КВІНС РІТЕЙЛ»</w:t>
      </w:r>
    </w:p>
    <w:p w:rsidR="008466EA" w:rsidRDefault="008466EA" w:rsidP="002D09A5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8466EA" w:rsidRDefault="008466EA" w:rsidP="002D09A5">
      <w:pPr>
        <w:jc w:val="both"/>
        <w:rPr>
          <w:lang w:eastAsia="ru-RU"/>
        </w:rPr>
      </w:pPr>
      <w:r>
        <w:t>Повне найменування суб’єкта господарювання: Товариство з обмеженою відповідальністю «</w:t>
      </w:r>
      <w:r w:rsidRPr="008466EA">
        <w:t>КВІНС РІТЕЙЛ</w:t>
      </w:r>
      <w:r>
        <w:t>»</w:t>
      </w:r>
    </w:p>
    <w:p w:rsidR="008466EA" w:rsidRDefault="008466EA" w:rsidP="002D09A5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Pr="008466EA">
        <w:rPr>
          <w:lang w:eastAsia="ru-RU"/>
        </w:rPr>
        <w:t>ТзОВ «КВІНС РІТЕЙЛ»</w:t>
      </w:r>
    </w:p>
    <w:p w:rsidR="008466EA" w:rsidRDefault="008466EA" w:rsidP="002D09A5">
      <w:pPr>
        <w:jc w:val="both"/>
        <w:rPr>
          <w:lang w:eastAsia="ru-RU"/>
        </w:rPr>
      </w:pPr>
      <w:r>
        <w:rPr>
          <w:lang w:eastAsia="ru-RU"/>
        </w:rPr>
        <w:t>Ідентифікаційний код: 43759280</w:t>
      </w:r>
    </w:p>
    <w:p w:rsidR="008466EA" w:rsidRPr="00383EF2" w:rsidRDefault="008466EA" w:rsidP="002D09A5">
      <w:pPr>
        <w:jc w:val="both"/>
        <w:rPr>
          <w:lang w:val="ru-RU" w:eastAsia="ru-RU"/>
        </w:rPr>
      </w:pPr>
      <w:r>
        <w:rPr>
          <w:lang w:eastAsia="ru-RU"/>
        </w:rPr>
        <w:t>Юридична та поштова адреси: 79005, Львівська обл., м. Львів</w:t>
      </w:r>
      <w:r w:rsidRPr="00773C26">
        <w:rPr>
          <w:lang w:eastAsia="ru-RU"/>
        </w:rPr>
        <w:t xml:space="preserve">, вул. </w:t>
      </w:r>
      <w:r>
        <w:rPr>
          <w:lang w:eastAsia="ru-RU"/>
        </w:rPr>
        <w:t>Шота Руставелі</w:t>
      </w:r>
      <w:r w:rsidRPr="00773C26">
        <w:rPr>
          <w:lang w:eastAsia="ru-RU"/>
        </w:rPr>
        <w:t xml:space="preserve">, </w:t>
      </w:r>
      <w:r>
        <w:rPr>
          <w:lang w:eastAsia="ru-RU"/>
        </w:rPr>
        <w:t xml:space="preserve">26/ оф. 2. Контактний номер телефону: </w:t>
      </w:r>
      <w:r w:rsidRPr="00EB4BEA">
        <w:rPr>
          <w:lang w:eastAsia="ru-RU"/>
        </w:rPr>
        <w:t xml:space="preserve"> (0</w:t>
      </w:r>
      <w:r>
        <w:rPr>
          <w:lang w:eastAsia="ru-RU"/>
        </w:rPr>
        <w:t>67</w:t>
      </w:r>
      <w:r w:rsidRPr="00EB4BEA">
        <w:rPr>
          <w:lang w:eastAsia="ru-RU"/>
        </w:rPr>
        <w:t xml:space="preserve">) </w:t>
      </w:r>
      <w:r>
        <w:rPr>
          <w:lang w:eastAsia="ru-RU"/>
        </w:rPr>
        <w:t>363</w:t>
      </w:r>
      <w:r w:rsidRPr="00EB4BEA">
        <w:rPr>
          <w:lang w:eastAsia="ru-RU"/>
        </w:rPr>
        <w:t>-</w:t>
      </w:r>
      <w:r>
        <w:rPr>
          <w:lang w:eastAsia="ru-RU"/>
        </w:rPr>
        <w:t>86</w:t>
      </w:r>
      <w:r w:rsidRPr="00EB4BEA">
        <w:rPr>
          <w:lang w:eastAsia="ru-RU"/>
        </w:rPr>
        <w:t>-</w:t>
      </w:r>
      <w:r>
        <w:rPr>
          <w:lang w:eastAsia="ru-RU"/>
        </w:rPr>
        <w:t>09,  Електронна пошта: -</w:t>
      </w:r>
    </w:p>
    <w:p w:rsidR="00383EF2" w:rsidRDefault="00383EF2" w:rsidP="00383EF2">
      <w:pPr>
        <w:jc w:val="both"/>
        <w:rPr>
          <w:lang w:eastAsia="ru-RU"/>
        </w:rPr>
      </w:pPr>
      <w:r>
        <w:rPr>
          <w:lang w:eastAsia="ru-RU"/>
        </w:rPr>
        <w:t>Мета: отримання дозволу на викиди для існуючого об’єкту.</w:t>
      </w:r>
    </w:p>
    <w:p w:rsidR="00383EF2" w:rsidRDefault="00383EF2" w:rsidP="002D09A5">
      <w:pPr>
        <w:jc w:val="both"/>
        <w:rPr>
          <w:bCs/>
          <w:szCs w:val="28"/>
          <w:vertAlign w:val="superscript"/>
        </w:rPr>
      </w:pPr>
      <w:r>
        <w:t xml:space="preserve">Виробнича діяльність, яку здійснює </w:t>
      </w:r>
      <w:r w:rsidRPr="00BC6033">
        <w:t>ТзОВ «КВІНС РІТЕЙЛ»</w:t>
      </w:r>
      <w:r>
        <w:t xml:space="preserve">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  <w:r>
        <w:rPr>
          <w:bCs/>
          <w:szCs w:val="28"/>
        </w:rPr>
        <w:t>, оскільки об’єм який зберігається на проммайданчиках є меншим 15м</w:t>
      </w:r>
      <w:r>
        <w:rPr>
          <w:bCs/>
          <w:szCs w:val="28"/>
          <w:vertAlign w:val="superscript"/>
        </w:rPr>
        <w:t>3</w:t>
      </w:r>
    </w:p>
    <w:p w:rsidR="0076595B" w:rsidRDefault="00383EF2" w:rsidP="0076595B">
      <w:pPr>
        <w:pStyle w:val="21"/>
        <w:jc w:val="both"/>
        <w:rPr>
          <w:sz w:val="24"/>
          <w:szCs w:val="24"/>
          <w:lang w:val="uk-UA"/>
        </w:rPr>
      </w:pPr>
      <w:r w:rsidRPr="00BC6033">
        <w:rPr>
          <w:rStyle w:val="tx1"/>
          <w:b w:val="0"/>
          <w:sz w:val="24"/>
          <w:szCs w:val="24"/>
          <w:lang w:val="uk-UA"/>
        </w:rPr>
        <w:t>ТзОВ «КВІНС РІТЕЙЛ»</w:t>
      </w:r>
      <w:r w:rsidRPr="00EB4BEA">
        <w:rPr>
          <w:rStyle w:val="tx1"/>
          <w:b w:val="0"/>
          <w:sz w:val="24"/>
          <w:szCs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uk-UA"/>
        </w:rPr>
        <w:t xml:space="preserve">– </w:t>
      </w:r>
      <w:r w:rsidRPr="003B3823">
        <w:rPr>
          <w:sz w:val="24"/>
          <w:szCs w:val="24"/>
          <w:lang w:val="uk-UA" w:eastAsia="en-US"/>
        </w:rPr>
        <w:t>здійснює приймання, зберігання та заправку авт</w:t>
      </w:r>
      <w:r>
        <w:rPr>
          <w:sz w:val="24"/>
          <w:szCs w:val="24"/>
          <w:lang w:val="uk-UA" w:eastAsia="en-US"/>
        </w:rPr>
        <w:t xml:space="preserve">омобільного транспорту бензином та </w:t>
      </w:r>
      <w:r w:rsidRPr="003B3823">
        <w:rPr>
          <w:sz w:val="24"/>
          <w:szCs w:val="24"/>
          <w:lang w:val="uk-UA" w:eastAsia="en-US"/>
        </w:rPr>
        <w:t>дизельним паливом</w:t>
      </w:r>
      <w:r>
        <w:rPr>
          <w:rStyle w:val="tx1"/>
          <w:b w:val="0"/>
          <w:sz w:val="24"/>
          <w:szCs w:val="24"/>
          <w:lang w:val="uk-UA"/>
        </w:rPr>
        <w:t>.</w:t>
      </w:r>
      <w:r w:rsidRPr="00EB4BEA">
        <w:rPr>
          <w:rStyle w:val="tx1"/>
          <w:b w:val="0"/>
          <w:sz w:val="24"/>
          <w:szCs w:val="24"/>
          <w:lang w:val="uk-UA"/>
        </w:rPr>
        <w:t xml:space="preserve"> (КВЕД: </w:t>
      </w:r>
      <w:r>
        <w:rPr>
          <w:rStyle w:val="tx1"/>
          <w:b w:val="0"/>
          <w:sz w:val="24"/>
          <w:szCs w:val="24"/>
          <w:lang w:val="uk-UA"/>
        </w:rPr>
        <w:t>47</w:t>
      </w:r>
      <w:r w:rsidRPr="00EB4BEA">
        <w:rPr>
          <w:rStyle w:val="tx1"/>
          <w:b w:val="0"/>
          <w:sz w:val="24"/>
          <w:szCs w:val="24"/>
          <w:lang w:val="uk-UA"/>
        </w:rPr>
        <w:t>.</w:t>
      </w:r>
      <w:r>
        <w:rPr>
          <w:rStyle w:val="tx1"/>
          <w:b w:val="0"/>
          <w:sz w:val="24"/>
          <w:szCs w:val="24"/>
          <w:lang w:val="uk-UA"/>
        </w:rPr>
        <w:t>12</w:t>
      </w:r>
      <w:r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 w:rsidRPr="00BC6033">
        <w:rPr>
          <w:rStyle w:val="tx1"/>
          <w:b w:val="0"/>
          <w:sz w:val="24"/>
          <w:szCs w:val="24"/>
          <w:lang w:val="uk-UA"/>
        </w:rPr>
        <w:t>Роздрібна торгівля пальним</w:t>
      </w:r>
      <w:r w:rsidRPr="00EB4BEA">
        <w:rPr>
          <w:rStyle w:val="tx1"/>
          <w:b w:val="0"/>
          <w:sz w:val="24"/>
          <w:szCs w:val="24"/>
          <w:lang w:val="uk-UA"/>
        </w:rPr>
        <w:t>).</w:t>
      </w:r>
      <w:r>
        <w:rPr>
          <w:rStyle w:val="tx1"/>
          <w:b w:val="0"/>
          <w:sz w:val="24"/>
          <w:szCs w:val="24"/>
          <w:lang w:val="uk-UA"/>
        </w:rPr>
        <w:t xml:space="preserve"> </w:t>
      </w:r>
      <w:r w:rsidR="0076595B" w:rsidRPr="0043538D">
        <w:rPr>
          <w:sz w:val="24"/>
          <w:szCs w:val="24"/>
          <w:lang w:val="uk-UA"/>
        </w:rPr>
        <w:t xml:space="preserve">Підприємство відноситься до </w:t>
      </w:r>
      <w:r w:rsidR="0076595B">
        <w:rPr>
          <w:sz w:val="24"/>
          <w:szCs w:val="24"/>
          <w:u w:val="single"/>
          <w:lang w:val="uk-UA"/>
        </w:rPr>
        <w:t>третьої</w:t>
      </w:r>
      <w:r w:rsidR="0076595B" w:rsidRPr="00C15334">
        <w:rPr>
          <w:sz w:val="24"/>
          <w:szCs w:val="24"/>
          <w:u w:val="single"/>
          <w:lang w:val="uk-UA"/>
        </w:rPr>
        <w:t xml:space="preserve"> групи</w:t>
      </w:r>
      <w:r w:rsidR="0076595B"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76595B" w:rsidRPr="002F30EA" w:rsidRDefault="008466EA" w:rsidP="00976774">
      <w:pPr>
        <w:ind w:firstLine="284"/>
        <w:jc w:val="both"/>
      </w:pPr>
      <w:r>
        <w:rPr>
          <w:lang w:eastAsia="ru-RU"/>
        </w:rPr>
        <w:t xml:space="preserve">Фактичні адреси розташування АЗС: </w:t>
      </w:r>
      <w:r w:rsidR="0076595B" w:rsidRPr="008466EA">
        <w:t xml:space="preserve">Львівська обл., </w:t>
      </w:r>
      <w:r w:rsidR="00976774">
        <w:t>Стрий</w:t>
      </w:r>
      <w:r w:rsidR="0076595B" w:rsidRPr="008466EA">
        <w:t xml:space="preserve">ський р-н, </w:t>
      </w:r>
      <w:r w:rsidR="00976774">
        <w:t>Миколаїв</w:t>
      </w:r>
      <w:r w:rsidR="0076595B" w:rsidRPr="008466EA">
        <w:t xml:space="preserve">ська ТГ, </w:t>
      </w:r>
      <w:r w:rsidR="0076595B">
        <w:t>м</w:t>
      </w:r>
      <w:r w:rsidR="0076595B" w:rsidRPr="008466EA">
        <w:t xml:space="preserve">. </w:t>
      </w:r>
      <w:r w:rsidR="00976774">
        <w:t>Миколаїв</w:t>
      </w:r>
      <w:r w:rsidR="0076595B">
        <w:t xml:space="preserve">, вул. </w:t>
      </w:r>
      <w:r w:rsidR="00976774">
        <w:t>Львівське шосе</w:t>
      </w:r>
      <w:r w:rsidR="0076595B">
        <w:t>, 1. На даному проммайданчику розташований дизельний та бензиновий автозаправні модулі, де</w:t>
      </w:r>
      <w:r w:rsidR="0076595B" w:rsidRPr="0076595B">
        <w:t xml:space="preserve"> </w:t>
      </w:r>
      <w:r w:rsidR="0076595B" w:rsidRPr="002F30EA">
        <w:t>здійснюється прийом, зберігання і відпуск дизпалива</w:t>
      </w:r>
      <w:r w:rsidR="0076595B">
        <w:t xml:space="preserve"> та бензину А-95. </w:t>
      </w:r>
      <w:r w:rsidR="0076595B" w:rsidRPr="002F30EA">
        <w:t xml:space="preserve">Для зберігання дизельного палива </w:t>
      </w:r>
      <w:r w:rsidR="0076595B">
        <w:t>використовується</w:t>
      </w:r>
      <w:r w:rsidR="0076595B" w:rsidRPr="002F30EA">
        <w:t xml:space="preserve"> </w:t>
      </w:r>
      <w:r w:rsidR="0076595B">
        <w:t>над</w:t>
      </w:r>
      <w:r w:rsidR="0076595B" w:rsidRPr="002F30EA">
        <w:t>земн</w:t>
      </w:r>
      <w:r w:rsidR="0076595B">
        <w:t xml:space="preserve">ий </w:t>
      </w:r>
      <w:r w:rsidR="0076595B" w:rsidRPr="002F30EA">
        <w:t xml:space="preserve"> металев</w:t>
      </w:r>
      <w:r w:rsidR="0076595B">
        <w:t>ий</w:t>
      </w:r>
      <w:r w:rsidR="0076595B" w:rsidRPr="002F30EA">
        <w:t xml:space="preserve"> резервуар ємністю </w:t>
      </w:r>
      <w:r w:rsidR="0076595B">
        <w:t>10</w:t>
      </w:r>
      <w:r w:rsidR="0076595B" w:rsidRPr="002F30EA">
        <w:t xml:space="preserve"> м3</w:t>
      </w:r>
      <w:r w:rsidR="0076595B">
        <w:t xml:space="preserve"> та над</w:t>
      </w:r>
      <w:r w:rsidR="0076595B" w:rsidRPr="002F30EA">
        <w:t>земн</w:t>
      </w:r>
      <w:r w:rsidR="0076595B">
        <w:t xml:space="preserve">ий </w:t>
      </w:r>
      <w:r w:rsidR="0076595B" w:rsidRPr="002F30EA">
        <w:t xml:space="preserve"> металев</w:t>
      </w:r>
      <w:r w:rsidR="0076595B">
        <w:t>ий</w:t>
      </w:r>
      <w:r w:rsidR="0076595B" w:rsidRPr="002F30EA">
        <w:t xml:space="preserve"> резервуар ємністю </w:t>
      </w:r>
      <w:r w:rsidR="0076595B">
        <w:t>4,8</w:t>
      </w:r>
      <w:r w:rsidR="0076595B" w:rsidRPr="002F30EA">
        <w:t xml:space="preserve"> м3</w:t>
      </w:r>
      <w:r w:rsidR="0076595B">
        <w:t xml:space="preserve"> для зберігання бензину. </w:t>
      </w:r>
      <w:r w:rsidR="0076595B">
        <w:rPr>
          <w:rStyle w:val="tx1"/>
          <w:b w:val="0"/>
        </w:rPr>
        <w:t xml:space="preserve">Під час провадження господарської діяльності в атмосферу викидаються: </w:t>
      </w:r>
      <w:r w:rsidR="0076595B" w:rsidRPr="002F30EA">
        <w:t>Вуглеводні граничні С</w:t>
      </w:r>
      <w:r w:rsidR="0076595B" w:rsidRPr="002F30EA">
        <w:rPr>
          <w:vertAlign w:val="subscript"/>
        </w:rPr>
        <w:t>12</w:t>
      </w:r>
      <w:r w:rsidR="0076595B" w:rsidRPr="002F30EA">
        <w:t>-С</w:t>
      </w:r>
      <w:r w:rsidR="0076595B" w:rsidRPr="002F30EA">
        <w:rPr>
          <w:vertAlign w:val="subscript"/>
        </w:rPr>
        <w:t xml:space="preserve">19 </w:t>
      </w:r>
      <w:r w:rsidR="0076595B" w:rsidRPr="002F30EA">
        <w:t xml:space="preserve"> -</w:t>
      </w:r>
      <w:r w:rsidR="0076595B">
        <w:t xml:space="preserve"> </w:t>
      </w:r>
      <w:r w:rsidR="0076595B" w:rsidRPr="002F30EA">
        <w:t>0,0</w:t>
      </w:r>
      <w:r w:rsidR="0076595B">
        <w:t xml:space="preserve">13 </w:t>
      </w:r>
      <w:r w:rsidR="0076595B" w:rsidRPr="002F30EA">
        <w:t xml:space="preserve">т/рік та пари бензину – </w:t>
      </w:r>
      <w:r w:rsidR="0076595B" w:rsidRPr="0076595B">
        <w:t>0,</w:t>
      </w:r>
      <w:r w:rsidR="00976774">
        <w:t>185</w:t>
      </w:r>
      <w:r w:rsidR="0076595B">
        <w:t xml:space="preserve"> </w:t>
      </w:r>
      <w:r w:rsidR="0076595B" w:rsidRPr="002F30EA">
        <w:t>т/рік.</w:t>
      </w:r>
    </w:p>
    <w:p w:rsidR="008466EA" w:rsidRPr="000805C4" w:rsidRDefault="008466EA" w:rsidP="002D09A5">
      <w:pPr>
        <w:pStyle w:val="21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</w:t>
      </w:r>
    </w:p>
    <w:p w:rsidR="008466EA" w:rsidRPr="0092013F" w:rsidRDefault="008466EA" w:rsidP="002D09A5">
      <w:pPr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8466EA" w:rsidRDefault="008466EA" w:rsidP="002D09A5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у 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</w:t>
      </w:r>
      <w:hyperlink r:id="rId6" w:history="1">
        <w:r w:rsidRPr="00192D66">
          <w:rPr>
            <w:rStyle w:val="a5"/>
            <w:lang w:val="en-US" w:eastAsia="ru-RU"/>
          </w:rPr>
          <w:t>envir</w:t>
        </w:r>
        <w:r w:rsidRPr="00383EF2">
          <w:rPr>
            <w:rStyle w:val="a5"/>
            <w:lang w:val="ru-RU" w:eastAsia="ru-RU"/>
          </w:rPr>
          <w:t>@</w:t>
        </w:r>
        <w:r w:rsidRPr="00192D66">
          <w:rPr>
            <w:rStyle w:val="a5"/>
            <w:lang w:val="en-US" w:eastAsia="ru-RU"/>
          </w:rPr>
          <w:t>loda</w:t>
        </w:r>
        <w:r w:rsidRPr="00383EF2">
          <w:rPr>
            <w:rStyle w:val="a5"/>
            <w:lang w:val="ru-RU" w:eastAsia="ru-RU"/>
          </w:rPr>
          <w:t>.</w:t>
        </w:r>
        <w:r w:rsidRPr="00192D66">
          <w:rPr>
            <w:rStyle w:val="a5"/>
            <w:lang w:val="en-US" w:eastAsia="ru-RU"/>
          </w:rPr>
          <w:t>gov</w:t>
        </w:r>
        <w:r w:rsidRPr="00383EF2">
          <w:rPr>
            <w:rStyle w:val="a5"/>
            <w:lang w:val="ru-RU" w:eastAsia="ru-RU"/>
          </w:rPr>
          <w:t>.</w:t>
        </w:r>
        <w:r w:rsidRPr="00192D66">
          <w:rPr>
            <w:rStyle w:val="a5"/>
            <w:lang w:val="en-US" w:eastAsia="ru-RU"/>
          </w:rPr>
          <w:t>ua</w:t>
        </w:r>
      </w:hyperlink>
      <w:r>
        <w:rPr>
          <w:lang w:eastAsia="ru-RU"/>
        </w:rPr>
        <w:t xml:space="preserve">, телефон: </w:t>
      </w:r>
      <w:hyperlink r:id="rId7" w:history="1">
        <w:r w:rsidRPr="00552833">
          <w:rPr>
            <w:rStyle w:val="a5"/>
            <w:color w:val="1A0DAB"/>
            <w:shd w:val="clear" w:color="auto" w:fill="FFFFFF"/>
          </w:rPr>
          <w:t>03</w:t>
        </w:r>
        <w:r>
          <w:rPr>
            <w:rStyle w:val="a5"/>
            <w:color w:val="1A0DAB"/>
            <w:shd w:val="clear" w:color="auto" w:fill="FFFFFF"/>
          </w:rPr>
          <w:t>22</w:t>
        </w:r>
        <w:r w:rsidRPr="00552833">
          <w:rPr>
            <w:rStyle w:val="a5"/>
            <w:color w:val="1A0DAB"/>
            <w:shd w:val="clear" w:color="auto" w:fill="FFFFFF"/>
          </w:rPr>
          <w:t xml:space="preserve"> </w:t>
        </w:r>
        <w:r>
          <w:rPr>
            <w:rStyle w:val="a5"/>
            <w:color w:val="1A0DAB"/>
            <w:shd w:val="clear" w:color="auto" w:fill="FFFFFF"/>
          </w:rPr>
          <w:t>387</w:t>
        </w:r>
        <w:r w:rsidRPr="00552833">
          <w:rPr>
            <w:rStyle w:val="a5"/>
            <w:color w:val="1A0DAB"/>
            <w:shd w:val="clear" w:color="auto" w:fill="FFFFFF"/>
          </w:rPr>
          <w:t> 3</w:t>
        </w:r>
        <w:r>
          <w:rPr>
            <w:rStyle w:val="a5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E2685C" w:rsidRDefault="00E2685C" w:rsidP="002D09A5">
      <w:pPr>
        <w:jc w:val="both"/>
        <w:rPr>
          <w:lang w:eastAsia="ru-RU"/>
        </w:rPr>
      </w:pPr>
    </w:p>
    <w:p w:rsidR="00E2685C" w:rsidRDefault="00E2685C" w:rsidP="002D09A5">
      <w:pPr>
        <w:jc w:val="both"/>
        <w:rPr>
          <w:lang w:eastAsia="ru-RU"/>
        </w:rPr>
      </w:pPr>
    </w:p>
    <w:sectPr w:rsidR="00E2685C" w:rsidSect="002D09A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3DC1"/>
    <w:multiLevelType w:val="hybridMultilevel"/>
    <w:tmpl w:val="17B6E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E1651F"/>
    <w:multiLevelType w:val="hybridMultilevel"/>
    <w:tmpl w:val="4594D0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14"/>
    <w:rsid w:val="00027D5E"/>
    <w:rsid w:val="00042B07"/>
    <w:rsid w:val="00053E5C"/>
    <w:rsid w:val="00062607"/>
    <w:rsid w:val="0007611E"/>
    <w:rsid w:val="000A4689"/>
    <w:rsid w:val="001A07F2"/>
    <w:rsid w:val="002002F1"/>
    <w:rsid w:val="00220E1D"/>
    <w:rsid w:val="00273387"/>
    <w:rsid w:val="00284570"/>
    <w:rsid w:val="002D09A5"/>
    <w:rsid w:val="002F30EA"/>
    <w:rsid w:val="002F7D86"/>
    <w:rsid w:val="00383EF2"/>
    <w:rsid w:val="004039E8"/>
    <w:rsid w:val="00465EF4"/>
    <w:rsid w:val="00486378"/>
    <w:rsid w:val="0048729A"/>
    <w:rsid w:val="00491179"/>
    <w:rsid w:val="00492F59"/>
    <w:rsid w:val="004A235F"/>
    <w:rsid w:val="004B53F3"/>
    <w:rsid w:val="004E7A5A"/>
    <w:rsid w:val="00511F87"/>
    <w:rsid w:val="00545A55"/>
    <w:rsid w:val="00565493"/>
    <w:rsid w:val="005704DC"/>
    <w:rsid w:val="005764CC"/>
    <w:rsid w:val="0058440E"/>
    <w:rsid w:val="00586340"/>
    <w:rsid w:val="00586662"/>
    <w:rsid w:val="005B04DD"/>
    <w:rsid w:val="005F1B0F"/>
    <w:rsid w:val="006468F4"/>
    <w:rsid w:val="00647C31"/>
    <w:rsid w:val="006532FF"/>
    <w:rsid w:val="00686E25"/>
    <w:rsid w:val="006E59F9"/>
    <w:rsid w:val="006F4332"/>
    <w:rsid w:val="0072021E"/>
    <w:rsid w:val="0072216D"/>
    <w:rsid w:val="007241ED"/>
    <w:rsid w:val="00740BE6"/>
    <w:rsid w:val="00756B10"/>
    <w:rsid w:val="0076595B"/>
    <w:rsid w:val="00773C78"/>
    <w:rsid w:val="007D441C"/>
    <w:rsid w:val="007F1A76"/>
    <w:rsid w:val="008466EA"/>
    <w:rsid w:val="00864006"/>
    <w:rsid w:val="00870858"/>
    <w:rsid w:val="008823C6"/>
    <w:rsid w:val="008C4652"/>
    <w:rsid w:val="0091132F"/>
    <w:rsid w:val="009605C9"/>
    <w:rsid w:val="00964A96"/>
    <w:rsid w:val="0097122E"/>
    <w:rsid w:val="00976774"/>
    <w:rsid w:val="00986B72"/>
    <w:rsid w:val="0099370F"/>
    <w:rsid w:val="00997B37"/>
    <w:rsid w:val="00A03843"/>
    <w:rsid w:val="00A12B9B"/>
    <w:rsid w:val="00A16CB3"/>
    <w:rsid w:val="00A24A12"/>
    <w:rsid w:val="00A416C1"/>
    <w:rsid w:val="00A6496B"/>
    <w:rsid w:val="00AE42AC"/>
    <w:rsid w:val="00B24681"/>
    <w:rsid w:val="00B42EFC"/>
    <w:rsid w:val="00B44ACD"/>
    <w:rsid w:val="00B610E5"/>
    <w:rsid w:val="00BB2F01"/>
    <w:rsid w:val="00BC6033"/>
    <w:rsid w:val="00BD5794"/>
    <w:rsid w:val="00C16652"/>
    <w:rsid w:val="00C52836"/>
    <w:rsid w:val="00C67D9D"/>
    <w:rsid w:val="00CA0FCF"/>
    <w:rsid w:val="00CE7A6F"/>
    <w:rsid w:val="00D23810"/>
    <w:rsid w:val="00D51449"/>
    <w:rsid w:val="00D7292D"/>
    <w:rsid w:val="00D83116"/>
    <w:rsid w:val="00DB24C0"/>
    <w:rsid w:val="00DC4314"/>
    <w:rsid w:val="00DC7429"/>
    <w:rsid w:val="00DD0F9C"/>
    <w:rsid w:val="00DD557E"/>
    <w:rsid w:val="00DE5717"/>
    <w:rsid w:val="00E2685C"/>
    <w:rsid w:val="00E3570C"/>
    <w:rsid w:val="00E96D16"/>
    <w:rsid w:val="00E97554"/>
    <w:rsid w:val="00EA2DE6"/>
    <w:rsid w:val="00EA5DB6"/>
    <w:rsid w:val="00EB13B1"/>
    <w:rsid w:val="00F046AF"/>
    <w:rsid w:val="00F100F8"/>
    <w:rsid w:val="00F14F2B"/>
    <w:rsid w:val="00F21150"/>
    <w:rsid w:val="00F47675"/>
    <w:rsid w:val="00F6003B"/>
    <w:rsid w:val="00FA18B5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E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E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ir@l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2206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cp:lastPrinted>2020-12-02T10:24:00Z</cp:lastPrinted>
  <dcterms:created xsi:type="dcterms:W3CDTF">2023-01-23T09:25:00Z</dcterms:created>
  <dcterms:modified xsi:type="dcterms:W3CDTF">2023-01-23T09:25:00Z</dcterms:modified>
</cp:coreProperties>
</file>