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C9441" w14:textId="77777777" w:rsidR="00DF3D3A" w:rsidRPr="004C6235" w:rsidRDefault="00DF3D3A" w:rsidP="00DF3D3A">
      <w:pPr>
        <w:spacing w:before="40" w:after="40" w:line="240" w:lineRule="auto"/>
        <w:jc w:val="center"/>
      </w:pPr>
    </w:p>
    <w:p w14:paraId="0CA06B57" w14:textId="77777777" w:rsidR="00DF3D3A" w:rsidRPr="00717BB2" w:rsidRDefault="00DF3D3A" w:rsidP="00DF3D3A">
      <w:pPr>
        <w:spacing w:before="40" w:after="40" w:line="240" w:lineRule="auto"/>
        <w:jc w:val="center"/>
      </w:pPr>
    </w:p>
    <w:tbl>
      <w:tblPr>
        <w:tblW w:w="5213" w:type="pct"/>
        <w:jc w:val="center"/>
        <w:tblLook w:val="04A0" w:firstRow="1" w:lastRow="0" w:firstColumn="1" w:lastColumn="0" w:noHBand="0" w:noVBand="1"/>
      </w:tblPr>
      <w:tblGrid>
        <w:gridCol w:w="4678"/>
        <w:gridCol w:w="1103"/>
        <w:gridCol w:w="4415"/>
      </w:tblGrid>
      <w:tr w:rsidR="004B66B5" w:rsidRPr="00E30543" w14:paraId="45EDF379" w14:textId="77777777" w:rsidTr="004B66B5">
        <w:trPr>
          <w:jc w:val="center"/>
        </w:trPr>
        <w:tc>
          <w:tcPr>
            <w:tcW w:w="2294" w:type="pct"/>
          </w:tcPr>
          <w:p w14:paraId="0019E134" w14:textId="77777777" w:rsidR="004B66B5" w:rsidRPr="00E30543" w:rsidRDefault="004B66B5" w:rsidP="008618C5">
            <w:pPr>
              <w:tabs>
                <w:tab w:val="left" w:pos="0"/>
              </w:tabs>
              <w:spacing w:before="100" w:beforeAutospacing="1" w:after="100" w:afterAutospacing="1"/>
              <w:jc w:val="center"/>
              <w:rPr>
                <w:b/>
              </w:rPr>
            </w:pPr>
            <w:r w:rsidRPr="00E30543">
              <w:rPr>
                <w:b/>
              </w:rPr>
              <w:t>ЗАТВЕРДЖУЮ</w:t>
            </w:r>
          </w:p>
          <w:p w14:paraId="7BE13C7D" w14:textId="77777777" w:rsidR="004B66B5" w:rsidRPr="00E30543" w:rsidRDefault="004B66B5" w:rsidP="008618C5">
            <w:pPr>
              <w:tabs>
                <w:tab w:val="left" w:pos="1425"/>
              </w:tabs>
              <w:suppressAutoHyphens/>
              <w:rPr>
                <w:lang w:eastAsia="ar-SA"/>
              </w:rPr>
            </w:pPr>
          </w:p>
        </w:tc>
        <w:tc>
          <w:tcPr>
            <w:tcW w:w="541" w:type="pct"/>
          </w:tcPr>
          <w:p w14:paraId="0ADA74E3" w14:textId="77777777" w:rsidR="004B66B5" w:rsidRPr="00E30543" w:rsidRDefault="004B66B5" w:rsidP="008618C5">
            <w:pPr>
              <w:tabs>
                <w:tab w:val="left" w:pos="1425"/>
              </w:tabs>
              <w:suppressAutoHyphens/>
              <w:jc w:val="center"/>
              <w:rPr>
                <w:lang w:eastAsia="ar-SA"/>
              </w:rPr>
            </w:pPr>
          </w:p>
        </w:tc>
        <w:tc>
          <w:tcPr>
            <w:tcW w:w="2165" w:type="pct"/>
          </w:tcPr>
          <w:p w14:paraId="79C2D1BF" w14:textId="77777777" w:rsidR="004B66B5" w:rsidRPr="00E30543" w:rsidRDefault="004B66B5" w:rsidP="008618C5">
            <w:pPr>
              <w:tabs>
                <w:tab w:val="left" w:pos="0"/>
              </w:tabs>
              <w:spacing w:before="100" w:beforeAutospacing="1" w:after="100" w:afterAutospacing="1"/>
              <w:ind w:firstLine="54"/>
              <w:jc w:val="center"/>
              <w:rPr>
                <w:b/>
                <w:i/>
                <w:lang w:eastAsia="ar-SA"/>
              </w:rPr>
            </w:pPr>
            <w:r w:rsidRPr="00E30543">
              <w:rPr>
                <w:b/>
              </w:rPr>
              <w:t>ЗАТВЕРДЖУЮ</w:t>
            </w:r>
          </w:p>
          <w:p w14:paraId="41F58FD0" w14:textId="77777777" w:rsidR="004B66B5" w:rsidRDefault="004B66B5" w:rsidP="008618C5">
            <w:pPr>
              <w:suppressAutoHyphens/>
              <w:rPr>
                <w:lang w:eastAsia="ar-SA"/>
              </w:rPr>
            </w:pPr>
          </w:p>
          <w:p w14:paraId="049AE91F" w14:textId="77777777" w:rsidR="004B66B5" w:rsidRPr="00E30543" w:rsidRDefault="004B66B5" w:rsidP="008618C5">
            <w:pPr>
              <w:suppressAutoHyphens/>
              <w:rPr>
                <w:lang w:eastAsia="ar-SA"/>
              </w:rPr>
            </w:pPr>
          </w:p>
        </w:tc>
      </w:tr>
      <w:tr w:rsidR="004B66B5" w:rsidRPr="00E30543" w14:paraId="4D6DAD5B" w14:textId="77777777" w:rsidTr="004B66B5">
        <w:trPr>
          <w:jc w:val="center"/>
        </w:trPr>
        <w:tc>
          <w:tcPr>
            <w:tcW w:w="2294" w:type="pct"/>
          </w:tcPr>
          <w:p w14:paraId="54A23F0C" w14:textId="77777777" w:rsidR="004B66B5" w:rsidRPr="00E30543" w:rsidRDefault="004B66B5" w:rsidP="008618C5">
            <w:pPr>
              <w:suppressAutoHyphens/>
              <w:rPr>
                <w:b/>
                <w:u w:val="single"/>
                <w:lang w:eastAsia="ar-SA"/>
              </w:rPr>
            </w:pPr>
            <w:r w:rsidRPr="00E30543">
              <w:rPr>
                <w:lang w:eastAsia="ar-SA"/>
              </w:rPr>
              <w:t xml:space="preserve">________________      </w:t>
            </w:r>
            <w:r>
              <w:rPr>
                <w:b/>
                <w:u w:val="single"/>
                <w:lang w:eastAsia="ar-SA"/>
              </w:rPr>
              <w:t>________________</w:t>
            </w:r>
          </w:p>
          <w:p w14:paraId="6F59A43F" w14:textId="77777777" w:rsidR="004B66B5" w:rsidRPr="00E30543" w:rsidRDefault="004B66B5" w:rsidP="008618C5">
            <w:pPr>
              <w:suppressAutoHyphens/>
              <w:rPr>
                <w:vertAlign w:val="superscript"/>
                <w:lang w:eastAsia="ar-SA"/>
              </w:rPr>
            </w:pPr>
            <w:r w:rsidRPr="00E30543">
              <w:rPr>
                <w:vertAlign w:val="superscript"/>
                <w:lang w:eastAsia="ar-SA"/>
              </w:rPr>
              <w:t xml:space="preserve">             (підпис)                                (П.І.Б.)         </w:t>
            </w:r>
          </w:p>
          <w:p w14:paraId="5CFEEC83" w14:textId="52BBDFDA" w:rsidR="004B66B5" w:rsidRPr="00E30543" w:rsidRDefault="004B66B5" w:rsidP="004B66B5">
            <w:pPr>
              <w:tabs>
                <w:tab w:val="left" w:pos="1425"/>
              </w:tabs>
              <w:suppressAutoHyphens/>
              <w:jc w:val="center"/>
              <w:rPr>
                <w:i/>
              </w:rPr>
            </w:pPr>
            <w:r w:rsidRPr="00E30543">
              <w:rPr>
                <w:lang w:eastAsia="ar-SA"/>
              </w:rPr>
              <w:t>М.П.</w:t>
            </w:r>
          </w:p>
        </w:tc>
        <w:tc>
          <w:tcPr>
            <w:tcW w:w="541" w:type="pct"/>
          </w:tcPr>
          <w:p w14:paraId="3AC43F86" w14:textId="77777777" w:rsidR="004B66B5" w:rsidRPr="00E30543" w:rsidRDefault="004B66B5" w:rsidP="008618C5">
            <w:pPr>
              <w:tabs>
                <w:tab w:val="left" w:pos="1425"/>
              </w:tabs>
              <w:suppressAutoHyphens/>
              <w:jc w:val="center"/>
              <w:rPr>
                <w:lang w:eastAsia="ar-SA"/>
              </w:rPr>
            </w:pPr>
          </w:p>
        </w:tc>
        <w:tc>
          <w:tcPr>
            <w:tcW w:w="2165" w:type="pct"/>
          </w:tcPr>
          <w:p w14:paraId="15C5BAAB" w14:textId="77777777" w:rsidR="004B66B5" w:rsidRPr="00690EE0" w:rsidRDefault="004B66B5" w:rsidP="008618C5">
            <w:pPr>
              <w:rPr>
                <w:b/>
              </w:rPr>
            </w:pPr>
            <w:r w:rsidRPr="00E30543">
              <w:rPr>
                <w:lang w:eastAsia="ar-SA"/>
              </w:rPr>
              <w:t xml:space="preserve">_________________  </w:t>
            </w:r>
            <w:r>
              <w:rPr>
                <w:b/>
                <w:u w:val="single"/>
                <w:lang w:eastAsia="ar-SA"/>
              </w:rPr>
              <w:t>________________</w:t>
            </w:r>
          </w:p>
          <w:p w14:paraId="5D96F46E" w14:textId="77777777" w:rsidR="004B66B5" w:rsidRPr="00E30543" w:rsidRDefault="004B66B5" w:rsidP="008618C5">
            <w:pPr>
              <w:suppressAutoHyphens/>
              <w:ind w:firstLine="54"/>
              <w:rPr>
                <w:lang w:eastAsia="ar-SA"/>
              </w:rPr>
            </w:pPr>
            <w:r w:rsidRPr="00E30543">
              <w:rPr>
                <w:vertAlign w:val="superscript"/>
                <w:lang w:eastAsia="ar-SA"/>
              </w:rPr>
              <w:t xml:space="preserve">                  (підпис)</w:t>
            </w:r>
            <w:r w:rsidRPr="00E30543">
              <w:rPr>
                <w:lang w:eastAsia="ar-SA"/>
              </w:rPr>
              <w:t xml:space="preserve">                      </w:t>
            </w:r>
            <w:r w:rsidRPr="00E30543">
              <w:rPr>
                <w:vertAlign w:val="superscript"/>
                <w:lang w:eastAsia="ar-SA"/>
              </w:rPr>
              <w:t>(П.І.Б.)</w:t>
            </w:r>
          </w:p>
          <w:p w14:paraId="032C16A7" w14:textId="77777777" w:rsidR="004B66B5" w:rsidRPr="00E30543" w:rsidRDefault="004B66B5" w:rsidP="004B66B5">
            <w:pPr>
              <w:tabs>
                <w:tab w:val="left" w:pos="1425"/>
              </w:tabs>
              <w:suppressAutoHyphens/>
              <w:jc w:val="center"/>
              <w:rPr>
                <w:i/>
              </w:rPr>
            </w:pPr>
            <w:r w:rsidRPr="00E30543">
              <w:rPr>
                <w:lang w:eastAsia="ar-SA"/>
              </w:rPr>
              <w:t>М.П.</w:t>
            </w:r>
          </w:p>
        </w:tc>
      </w:tr>
    </w:tbl>
    <w:p w14:paraId="2B00C6D6" w14:textId="77777777" w:rsidR="00DF3D3A" w:rsidRPr="00717BB2" w:rsidRDefault="00DF3D3A" w:rsidP="00DF3D3A">
      <w:pPr>
        <w:spacing w:after="0" w:line="288" w:lineRule="auto"/>
        <w:rPr>
          <w:b/>
        </w:rPr>
      </w:pPr>
    </w:p>
    <w:p w14:paraId="292CCFF3" w14:textId="1DDA9C32" w:rsidR="00311D56" w:rsidRPr="00E30543" w:rsidRDefault="00311D56" w:rsidP="00311D56">
      <w:pPr>
        <w:jc w:val="center"/>
        <w:rPr>
          <w:rFonts w:eastAsia="Calibri"/>
          <w:b/>
          <w:szCs w:val="28"/>
        </w:rPr>
      </w:pPr>
    </w:p>
    <w:p w14:paraId="373257CC" w14:textId="77777777" w:rsidR="00DF3D3A" w:rsidRPr="00717BB2" w:rsidRDefault="00DF3D3A" w:rsidP="00DF3D3A">
      <w:pPr>
        <w:spacing w:after="0"/>
        <w:ind w:firstLine="709"/>
        <w:jc w:val="center"/>
        <w:rPr>
          <w:color w:val="000000" w:themeColor="text1"/>
        </w:rPr>
      </w:pPr>
    </w:p>
    <w:p w14:paraId="79B0F30C" w14:textId="005299CF" w:rsidR="00BF52F8" w:rsidRPr="00E15293" w:rsidRDefault="00BF52F8" w:rsidP="00BF52F8">
      <w:pPr>
        <w:jc w:val="center"/>
        <w:rPr>
          <w:rFonts w:eastAsia="Calibri"/>
          <w:b/>
          <w:szCs w:val="28"/>
        </w:rPr>
      </w:pPr>
      <w:r>
        <w:rPr>
          <w:rFonts w:eastAsia="Calibri"/>
          <w:b/>
          <w:szCs w:val="28"/>
        </w:rPr>
        <w:t>Система обліку заробітної плати</w:t>
      </w:r>
    </w:p>
    <w:p w14:paraId="1468FB4A" w14:textId="629419A6" w:rsidR="00BF52F8" w:rsidRPr="00E15293" w:rsidRDefault="00BF52F8" w:rsidP="00BF52F8">
      <w:pPr>
        <w:jc w:val="center"/>
        <w:rPr>
          <w:rFonts w:eastAsia="Calibri"/>
          <w:b/>
          <w:szCs w:val="28"/>
        </w:rPr>
      </w:pPr>
      <w:r w:rsidRPr="00E15293">
        <w:rPr>
          <w:rFonts w:eastAsia="Calibri"/>
          <w:b/>
          <w:szCs w:val="28"/>
        </w:rPr>
        <w:t xml:space="preserve">  "</w:t>
      </w:r>
      <w:r>
        <w:rPr>
          <w:rFonts w:eastAsia="Calibri"/>
          <w:b/>
          <w:szCs w:val="28"/>
        </w:rPr>
        <w:t>А5 Зарплата</w:t>
      </w:r>
      <w:r w:rsidRPr="00E15293">
        <w:rPr>
          <w:rFonts w:eastAsia="Calibri"/>
          <w:b/>
          <w:szCs w:val="28"/>
        </w:rPr>
        <w:t>"</w:t>
      </w:r>
    </w:p>
    <w:p w14:paraId="54CE5321" w14:textId="5F0C65F9" w:rsidR="00DF3D3A" w:rsidRPr="00717BB2" w:rsidRDefault="00DF3D3A" w:rsidP="00DF3D3A">
      <w:pPr>
        <w:spacing w:after="0"/>
        <w:ind w:firstLine="709"/>
        <w:jc w:val="center"/>
        <w:rPr>
          <w:b/>
          <w:color w:val="000000" w:themeColor="text1"/>
          <w:sz w:val="28"/>
          <w:szCs w:val="28"/>
        </w:rPr>
      </w:pPr>
    </w:p>
    <w:p w14:paraId="0A580A6F" w14:textId="77777777" w:rsidR="00DF3D3A" w:rsidRPr="00717BB2" w:rsidRDefault="00DF3D3A" w:rsidP="00DF3D3A">
      <w:pPr>
        <w:spacing w:line="240" w:lineRule="auto"/>
        <w:jc w:val="center"/>
        <w:rPr>
          <w:b/>
        </w:rPr>
      </w:pPr>
    </w:p>
    <w:p w14:paraId="6E94F7F3" w14:textId="77777777" w:rsidR="00DF3D3A" w:rsidRPr="00717BB2" w:rsidRDefault="00DF3D3A" w:rsidP="00DF3D3A">
      <w:pPr>
        <w:spacing w:line="240" w:lineRule="auto"/>
        <w:jc w:val="center"/>
        <w:rPr>
          <w:b/>
        </w:rPr>
      </w:pPr>
      <w:r w:rsidRPr="00717BB2">
        <w:rPr>
          <w:b/>
        </w:rPr>
        <w:t>Керівництво користувача</w:t>
      </w:r>
    </w:p>
    <w:p w14:paraId="63F904E2" w14:textId="77777777" w:rsidR="00A24B10" w:rsidRPr="00717BB2" w:rsidRDefault="00F4340C" w:rsidP="00F4340C">
      <w:pPr>
        <w:spacing w:before="40" w:after="40" w:line="240" w:lineRule="auto"/>
        <w:jc w:val="center"/>
        <w:rPr>
          <w:bCs/>
        </w:rPr>
      </w:pPr>
      <w:r w:rsidRPr="00E15293">
        <w:rPr>
          <w:rFonts w:eastAsiaTheme="minorHAnsi"/>
          <w:b/>
          <w:szCs w:val="28"/>
        </w:rPr>
        <w:t>На ___ аркушах</w:t>
      </w:r>
    </w:p>
    <w:p w14:paraId="633D499C" w14:textId="77777777" w:rsidR="00A24B10" w:rsidRPr="00717BB2" w:rsidRDefault="00A24B10" w:rsidP="00DF3D3A">
      <w:pPr>
        <w:spacing w:before="40" w:after="40" w:line="240" w:lineRule="auto"/>
        <w:ind w:left="3544"/>
        <w:rPr>
          <w:bCs/>
        </w:rPr>
      </w:pPr>
    </w:p>
    <w:p w14:paraId="413DDB03" w14:textId="77777777" w:rsidR="00A24B10" w:rsidRPr="00717BB2" w:rsidRDefault="00A24B10" w:rsidP="00DF3D3A">
      <w:pPr>
        <w:spacing w:before="40" w:after="40" w:line="240" w:lineRule="auto"/>
        <w:ind w:left="3544"/>
        <w:rPr>
          <w:bCs/>
        </w:rPr>
      </w:pPr>
    </w:p>
    <w:p w14:paraId="7D07C6CC" w14:textId="77777777" w:rsidR="00DF3D3A" w:rsidRPr="00717BB2" w:rsidRDefault="00DF3D3A" w:rsidP="00DF3D3A">
      <w:pPr>
        <w:spacing w:before="40" w:after="40" w:line="240" w:lineRule="auto"/>
        <w:jc w:val="center"/>
        <w:rPr>
          <w:b/>
        </w:rPr>
      </w:pPr>
    </w:p>
    <w:tbl>
      <w:tblPr>
        <w:tblW w:w="10065" w:type="dxa"/>
        <w:jc w:val="center"/>
        <w:tblLayout w:type="fixed"/>
        <w:tblLook w:val="0000" w:firstRow="0" w:lastRow="0" w:firstColumn="0" w:lastColumn="0" w:noHBand="0" w:noVBand="0"/>
      </w:tblPr>
      <w:tblGrid>
        <w:gridCol w:w="2492"/>
        <w:gridCol w:w="2186"/>
        <w:gridCol w:w="284"/>
        <w:gridCol w:w="2012"/>
        <w:gridCol w:w="3091"/>
      </w:tblGrid>
      <w:tr w:rsidR="00311D56" w:rsidRPr="00E30543" w14:paraId="54CE5FF2" w14:textId="77777777" w:rsidTr="00311D56">
        <w:trPr>
          <w:trHeight w:val="467"/>
          <w:jc w:val="center"/>
        </w:trPr>
        <w:tc>
          <w:tcPr>
            <w:tcW w:w="4678" w:type="dxa"/>
            <w:gridSpan w:val="2"/>
          </w:tcPr>
          <w:p w14:paraId="2E626F9B" w14:textId="77777777" w:rsidR="00311D56" w:rsidRPr="00E30543" w:rsidRDefault="00311D56" w:rsidP="00F94FDF">
            <w:pPr>
              <w:tabs>
                <w:tab w:val="left" w:pos="0"/>
              </w:tabs>
              <w:spacing w:before="100" w:beforeAutospacing="1" w:after="100" w:afterAutospacing="1"/>
              <w:rPr>
                <w:b/>
              </w:rPr>
            </w:pPr>
            <w:r w:rsidRPr="00E30543">
              <w:rPr>
                <w:b/>
              </w:rPr>
              <w:t>ПОГОДЖЕНО</w:t>
            </w:r>
          </w:p>
        </w:tc>
        <w:tc>
          <w:tcPr>
            <w:tcW w:w="284" w:type="dxa"/>
          </w:tcPr>
          <w:p w14:paraId="11604B94" w14:textId="77777777" w:rsidR="00311D56" w:rsidRPr="00E30543" w:rsidRDefault="00311D56" w:rsidP="00F94FDF">
            <w:pPr>
              <w:tabs>
                <w:tab w:val="left" w:pos="0"/>
              </w:tabs>
              <w:spacing w:before="100" w:beforeAutospacing="1" w:after="100" w:afterAutospacing="1"/>
              <w:jc w:val="center"/>
              <w:rPr>
                <w:b/>
              </w:rPr>
            </w:pPr>
          </w:p>
        </w:tc>
        <w:tc>
          <w:tcPr>
            <w:tcW w:w="5103" w:type="dxa"/>
            <w:gridSpan w:val="2"/>
          </w:tcPr>
          <w:p w14:paraId="36401E12" w14:textId="77777777" w:rsidR="00311D56" w:rsidRPr="00E30543" w:rsidRDefault="00311D56" w:rsidP="00F94FDF">
            <w:pPr>
              <w:tabs>
                <w:tab w:val="left" w:pos="0"/>
              </w:tabs>
              <w:spacing w:before="100" w:beforeAutospacing="1" w:after="100" w:afterAutospacing="1"/>
              <w:ind w:firstLine="27"/>
              <w:jc w:val="center"/>
              <w:rPr>
                <w:b/>
              </w:rPr>
            </w:pPr>
            <w:r w:rsidRPr="00E30543">
              <w:rPr>
                <w:b/>
              </w:rPr>
              <w:t>ПОГОДЖЕНО</w:t>
            </w:r>
          </w:p>
        </w:tc>
      </w:tr>
      <w:tr w:rsidR="00311D56" w:rsidRPr="00E30543" w14:paraId="4924C9E5" w14:textId="77777777" w:rsidTr="00311D56">
        <w:trPr>
          <w:trHeight w:val="962"/>
          <w:jc w:val="center"/>
        </w:trPr>
        <w:tc>
          <w:tcPr>
            <w:tcW w:w="4678" w:type="dxa"/>
            <w:gridSpan w:val="2"/>
          </w:tcPr>
          <w:p w14:paraId="759EB05E" w14:textId="77777777" w:rsidR="00311D56" w:rsidRDefault="00311D56" w:rsidP="00F94FDF">
            <w:pPr>
              <w:spacing w:before="100" w:beforeAutospacing="1" w:after="100" w:afterAutospacing="1"/>
              <w:rPr>
                <w:color w:val="000000"/>
              </w:rPr>
            </w:pPr>
          </w:p>
          <w:p w14:paraId="1A1336EF" w14:textId="2894F599" w:rsidR="004B66B5" w:rsidRPr="00E30543" w:rsidRDefault="004B66B5" w:rsidP="00F94FDF">
            <w:pPr>
              <w:spacing w:before="100" w:beforeAutospacing="1" w:after="100" w:afterAutospacing="1"/>
              <w:rPr>
                <w:color w:val="000000"/>
              </w:rPr>
            </w:pPr>
          </w:p>
        </w:tc>
        <w:tc>
          <w:tcPr>
            <w:tcW w:w="284" w:type="dxa"/>
          </w:tcPr>
          <w:p w14:paraId="6E2F2D9D" w14:textId="77777777" w:rsidR="00311D56" w:rsidRPr="00E30543" w:rsidRDefault="00311D56" w:rsidP="00F94FDF">
            <w:pPr>
              <w:spacing w:before="100" w:beforeAutospacing="1" w:after="100" w:afterAutospacing="1"/>
              <w:rPr>
                <w:color w:val="000000"/>
              </w:rPr>
            </w:pPr>
          </w:p>
        </w:tc>
        <w:tc>
          <w:tcPr>
            <w:tcW w:w="5103" w:type="dxa"/>
            <w:gridSpan w:val="2"/>
          </w:tcPr>
          <w:p w14:paraId="22F5C21E" w14:textId="0A617532" w:rsidR="00311D56" w:rsidRPr="00E30543" w:rsidRDefault="00311D56" w:rsidP="00F94FDF">
            <w:pPr>
              <w:spacing w:before="100" w:beforeAutospacing="1" w:after="100" w:afterAutospacing="1"/>
              <w:rPr>
                <w:color w:val="000000"/>
              </w:rPr>
            </w:pPr>
          </w:p>
        </w:tc>
      </w:tr>
      <w:tr w:rsidR="00311D56" w:rsidRPr="00E30543" w14:paraId="18459A7B" w14:textId="77777777" w:rsidTr="00311D56">
        <w:trPr>
          <w:trHeight w:val="510"/>
          <w:jc w:val="center"/>
        </w:trPr>
        <w:tc>
          <w:tcPr>
            <w:tcW w:w="2492" w:type="dxa"/>
          </w:tcPr>
          <w:p w14:paraId="23623D98" w14:textId="77777777" w:rsidR="00311D56" w:rsidRPr="00E30543" w:rsidRDefault="00311D56" w:rsidP="00F94FDF">
            <w:pPr>
              <w:spacing w:before="100" w:beforeAutospacing="1" w:after="100" w:afterAutospacing="1"/>
              <w:ind w:firstLine="189"/>
              <w:rPr>
                <w:color w:val="000000"/>
              </w:rPr>
            </w:pPr>
            <w:r w:rsidRPr="00E30543">
              <w:rPr>
                <w:color w:val="000000"/>
              </w:rPr>
              <w:t xml:space="preserve">______________        </w:t>
            </w:r>
          </w:p>
        </w:tc>
        <w:tc>
          <w:tcPr>
            <w:tcW w:w="2186" w:type="dxa"/>
            <w:shd w:val="clear" w:color="auto" w:fill="auto"/>
          </w:tcPr>
          <w:p w14:paraId="0AE1BD2C" w14:textId="3E416D32" w:rsidR="00311D56" w:rsidRPr="00E30543" w:rsidRDefault="00311D56" w:rsidP="00F94FDF">
            <w:pPr>
              <w:spacing w:before="100" w:beforeAutospacing="1" w:after="100" w:afterAutospacing="1"/>
              <w:rPr>
                <w:b/>
                <w:bCs/>
                <w:color w:val="000000"/>
              </w:rPr>
            </w:pPr>
            <w:r w:rsidRPr="00E30543">
              <w:rPr>
                <w:color w:val="000000"/>
              </w:rPr>
              <w:t xml:space="preserve"> </w:t>
            </w:r>
            <w:r w:rsidR="004B66B5">
              <w:rPr>
                <w:b/>
                <w:color w:val="000000"/>
              </w:rPr>
              <w:t xml:space="preserve">_____________ </w:t>
            </w:r>
            <w:r w:rsidRPr="00E30543">
              <w:rPr>
                <w:b/>
                <w:color w:val="000000"/>
              </w:rPr>
              <w:t xml:space="preserve">     </w:t>
            </w:r>
          </w:p>
        </w:tc>
        <w:tc>
          <w:tcPr>
            <w:tcW w:w="284" w:type="dxa"/>
          </w:tcPr>
          <w:p w14:paraId="1123095E" w14:textId="77777777" w:rsidR="00311D56" w:rsidRPr="00E30543" w:rsidRDefault="00311D56" w:rsidP="00F94FDF">
            <w:pPr>
              <w:spacing w:before="100" w:beforeAutospacing="1" w:after="100" w:afterAutospacing="1"/>
              <w:rPr>
                <w:color w:val="000000"/>
              </w:rPr>
            </w:pPr>
          </w:p>
        </w:tc>
        <w:tc>
          <w:tcPr>
            <w:tcW w:w="2012" w:type="dxa"/>
          </w:tcPr>
          <w:p w14:paraId="082B2076" w14:textId="77777777" w:rsidR="00311D56" w:rsidRPr="00E30543" w:rsidRDefault="00311D56" w:rsidP="00F94FDF">
            <w:pPr>
              <w:spacing w:before="100" w:beforeAutospacing="1" w:after="100" w:afterAutospacing="1"/>
              <w:rPr>
                <w:color w:val="000000"/>
              </w:rPr>
            </w:pPr>
            <w:r w:rsidRPr="00E30543">
              <w:rPr>
                <w:color w:val="000000"/>
              </w:rPr>
              <w:t>______________</w:t>
            </w:r>
          </w:p>
        </w:tc>
        <w:tc>
          <w:tcPr>
            <w:tcW w:w="3091" w:type="dxa"/>
          </w:tcPr>
          <w:p w14:paraId="79890304" w14:textId="35A7F543" w:rsidR="00311D56" w:rsidRPr="00E30543" w:rsidRDefault="00BF52F8" w:rsidP="00F94FDF">
            <w:pPr>
              <w:spacing w:before="100" w:beforeAutospacing="1" w:after="100" w:afterAutospacing="1"/>
              <w:rPr>
                <w:b/>
                <w:color w:val="000000"/>
              </w:rPr>
            </w:pPr>
            <w:r>
              <w:rPr>
                <w:b/>
                <w:color w:val="000000"/>
              </w:rPr>
              <w:t>__________________</w:t>
            </w:r>
          </w:p>
        </w:tc>
      </w:tr>
      <w:tr w:rsidR="00311D56" w:rsidRPr="00E30543" w14:paraId="7DA06AE8" w14:textId="77777777" w:rsidTr="00311D56">
        <w:trPr>
          <w:trHeight w:val="270"/>
          <w:jc w:val="center"/>
        </w:trPr>
        <w:tc>
          <w:tcPr>
            <w:tcW w:w="4678" w:type="dxa"/>
            <w:gridSpan w:val="2"/>
          </w:tcPr>
          <w:p w14:paraId="4144150F" w14:textId="77777777" w:rsidR="00311D56" w:rsidRPr="00E30543" w:rsidRDefault="00311D56" w:rsidP="00F94FDF">
            <w:pPr>
              <w:spacing w:before="100" w:beforeAutospacing="1" w:after="100" w:afterAutospacing="1"/>
              <w:ind w:firstLine="189"/>
              <w:rPr>
                <w:color w:val="000000"/>
              </w:rPr>
            </w:pPr>
            <w:r w:rsidRPr="00E30543">
              <w:rPr>
                <w:color w:val="000000"/>
              </w:rPr>
              <w:t>"___" _________ 20__ р.</w:t>
            </w:r>
          </w:p>
        </w:tc>
        <w:tc>
          <w:tcPr>
            <w:tcW w:w="284" w:type="dxa"/>
          </w:tcPr>
          <w:p w14:paraId="6BE8B903" w14:textId="77777777" w:rsidR="00311D56" w:rsidRPr="00E30543" w:rsidRDefault="00311D56" w:rsidP="00F94FDF">
            <w:pPr>
              <w:spacing w:before="100" w:beforeAutospacing="1" w:after="100" w:afterAutospacing="1"/>
              <w:rPr>
                <w:color w:val="000000"/>
              </w:rPr>
            </w:pPr>
          </w:p>
        </w:tc>
        <w:tc>
          <w:tcPr>
            <w:tcW w:w="5103" w:type="dxa"/>
            <w:gridSpan w:val="2"/>
          </w:tcPr>
          <w:p w14:paraId="5A0E9CC0" w14:textId="77777777" w:rsidR="00311D56" w:rsidRPr="00E30543" w:rsidRDefault="00311D56" w:rsidP="00F94FDF">
            <w:pPr>
              <w:spacing w:before="100" w:beforeAutospacing="1" w:after="100" w:afterAutospacing="1"/>
              <w:rPr>
                <w:color w:val="000000"/>
              </w:rPr>
            </w:pPr>
            <w:r w:rsidRPr="00E30543">
              <w:rPr>
                <w:color w:val="000000"/>
              </w:rPr>
              <w:t>"___" _________ 20__ р.</w:t>
            </w:r>
          </w:p>
        </w:tc>
      </w:tr>
    </w:tbl>
    <w:p w14:paraId="0E323B79" w14:textId="77777777" w:rsidR="00A24B10" w:rsidRPr="00717BB2" w:rsidRDefault="00A24B10" w:rsidP="00A24B10">
      <w:pPr>
        <w:spacing w:before="40" w:after="40" w:line="240" w:lineRule="auto"/>
        <w:sectPr w:rsidR="00A24B10" w:rsidRPr="00717BB2">
          <w:footerReference w:type="default" r:id="rId8"/>
          <w:pgSz w:w="11906" w:h="16838"/>
          <w:pgMar w:top="567" w:right="567" w:bottom="567" w:left="1560" w:header="709" w:footer="709" w:gutter="0"/>
          <w:pgNumType w:start="1"/>
          <w:cols w:space="720"/>
        </w:sectPr>
      </w:pPr>
    </w:p>
    <w:p w14:paraId="382047BB" w14:textId="77777777" w:rsidR="00C83968" w:rsidRPr="00717BB2" w:rsidRDefault="006E0CF0" w:rsidP="00C11997">
      <w:pPr>
        <w:keepNext/>
        <w:pBdr>
          <w:top w:val="nil"/>
          <w:left w:val="nil"/>
          <w:bottom w:val="nil"/>
          <w:right w:val="nil"/>
          <w:between w:val="nil"/>
        </w:pBdr>
        <w:spacing w:after="0"/>
        <w:ind w:firstLine="709"/>
        <w:jc w:val="both"/>
        <w:rPr>
          <w:color w:val="000000" w:themeColor="text1"/>
        </w:rPr>
      </w:pPr>
      <w:r w:rsidRPr="00717BB2">
        <w:rPr>
          <w:color w:val="000000" w:themeColor="text1"/>
        </w:rPr>
        <w:lastRenderedPageBreak/>
        <w:t>ЗМІСТ</w:t>
      </w:r>
    </w:p>
    <w:p w14:paraId="496CA24E" w14:textId="77777777" w:rsidR="00C83968" w:rsidRPr="00717BB2" w:rsidRDefault="00C83968" w:rsidP="00C11997">
      <w:pPr>
        <w:keepNext/>
        <w:pBdr>
          <w:top w:val="nil"/>
          <w:left w:val="nil"/>
          <w:bottom w:val="nil"/>
          <w:right w:val="nil"/>
          <w:between w:val="nil"/>
        </w:pBdr>
        <w:spacing w:after="0"/>
        <w:ind w:firstLine="709"/>
        <w:jc w:val="both"/>
        <w:rPr>
          <w:color w:val="000000" w:themeColor="text1"/>
        </w:rPr>
      </w:pPr>
    </w:p>
    <w:bookmarkStart w:id="0" w:name="_gjdgxs" w:colFirst="0" w:colLast="0" w:displacedByCustomXml="next"/>
    <w:bookmarkEnd w:id="0" w:displacedByCustomXml="next"/>
    <w:sdt>
      <w:sdtPr>
        <w:rPr>
          <w:color w:val="000000" w:themeColor="text1"/>
        </w:rPr>
        <w:id w:val="91132372"/>
        <w:docPartObj>
          <w:docPartGallery w:val="Table of Contents"/>
          <w:docPartUnique/>
        </w:docPartObj>
      </w:sdtPr>
      <w:sdtEndPr/>
      <w:sdtContent>
        <w:p w14:paraId="34525D56" w14:textId="412A101D" w:rsidR="005A6C5F" w:rsidRDefault="006E0CF0">
          <w:pPr>
            <w:pStyle w:val="10"/>
            <w:tabs>
              <w:tab w:val="right" w:pos="9769"/>
            </w:tabs>
            <w:rPr>
              <w:rFonts w:asciiTheme="minorHAnsi" w:eastAsiaTheme="minorEastAsia" w:hAnsiTheme="minorHAnsi" w:cstheme="minorBidi"/>
              <w:noProof/>
              <w:sz w:val="22"/>
              <w:szCs w:val="22"/>
              <w:lang w:eastAsia="uk-UA"/>
            </w:rPr>
          </w:pPr>
          <w:r w:rsidRPr="00717BB2">
            <w:rPr>
              <w:color w:val="000000" w:themeColor="text1"/>
            </w:rPr>
            <w:fldChar w:fldCharType="begin"/>
          </w:r>
          <w:r w:rsidRPr="00717BB2">
            <w:rPr>
              <w:color w:val="000000" w:themeColor="text1"/>
            </w:rPr>
            <w:instrText xml:space="preserve"> TOC \h \u \z </w:instrText>
          </w:r>
          <w:r w:rsidRPr="00717BB2">
            <w:rPr>
              <w:color w:val="000000" w:themeColor="text1"/>
            </w:rPr>
            <w:fldChar w:fldCharType="separate"/>
          </w:r>
          <w:hyperlink w:anchor="_Toc82642881" w:history="1">
            <w:r w:rsidR="005A6C5F" w:rsidRPr="00F6504E">
              <w:rPr>
                <w:rStyle w:val="aa"/>
                <w:noProof/>
              </w:rPr>
              <w:t>ВСТУП</w:t>
            </w:r>
            <w:r w:rsidR="005A6C5F">
              <w:rPr>
                <w:noProof/>
                <w:webHidden/>
              </w:rPr>
              <w:tab/>
            </w:r>
            <w:r w:rsidR="005A6C5F">
              <w:rPr>
                <w:noProof/>
                <w:webHidden/>
              </w:rPr>
              <w:fldChar w:fldCharType="begin"/>
            </w:r>
            <w:r w:rsidR="005A6C5F">
              <w:rPr>
                <w:noProof/>
                <w:webHidden/>
              </w:rPr>
              <w:instrText xml:space="preserve"> PAGEREF _Toc82642881 \h </w:instrText>
            </w:r>
            <w:r w:rsidR="005A6C5F">
              <w:rPr>
                <w:noProof/>
                <w:webHidden/>
              </w:rPr>
            </w:r>
            <w:r w:rsidR="005A6C5F">
              <w:rPr>
                <w:noProof/>
                <w:webHidden/>
              </w:rPr>
              <w:fldChar w:fldCharType="separate"/>
            </w:r>
            <w:r w:rsidR="00BF52F8">
              <w:rPr>
                <w:noProof/>
                <w:webHidden/>
              </w:rPr>
              <w:t>6</w:t>
            </w:r>
            <w:r w:rsidR="005A6C5F">
              <w:rPr>
                <w:noProof/>
                <w:webHidden/>
              </w:rPr>
              <w:fldChar w:fldCharType="end"/>
            </w:r>
          </w:hyperlink>
        </w:p>
        <w:p w14:paraId="56D36D81" w14:textId="691838CB" w:rsidR="005A6C5F" w:rsidRDefault="0039228C">
          <w:pPr>
            <w:pStyle w:val="10"/>
            <w:tabs>
              <w:tab w:val="left" w:pos="480"/>
              <w:tab w:val="right" w:pos="9769"/>
            </w:tabs>
            <w:rPr>
              <w:rFonts w:asciiTheme="minorHAnsi" w:eastAsiaTheme="minorEastAsia" w:hAnsiTheme="minorHAnsi" w:cstheme="minorBidi"/>
              <w:noProof/>
              <w:sz w:val="22"/>
              <w:szCs w:val="22"/>
              <w:lang w:eastAsia="uk-UA"/>
            </w:rPr>
          </w:pPr>
          <w:hyperlink w:anchor="_Toc82642882" w:history="1">
            <w:r w:rsidR="005A6C5F" w:rsidRPr="00F6504E">
              <w:rPr>
                <w:rStyle w:val="aa"/>
                <w:noProof/>
              </w:rPr>
              <w:t>1</w:t>
            </w:r>
            <w:r w:rsidR="005A6C5F">
              <w:rPr>
                <w:rFonts w:asciiTheme="minorHAnsi" w:eastAsiaTheme="minorEastAsia" w:hAnsiTheme="minorHAnsi" w:cstheme="minorBidi"/>
                <w:noProof/>
                <w:sz w:val="22"/>
                <w:szCs w:val="22"/>
                <w:lang w:eastAsia="uk-UA"/>
              </w:rPr>
              <w:tab/>
            </w:r>
            <w:r w:rsidR="005A6C5F" w:rsidRPr="00F6504E">
              <w:rPr>
                <w:rStyle w:val="aa"/>
                <w:noProof/>
              </w:rPr>
              <w:t>ПІДГОТОВКА ДО РОБОТИ</w:t>
            </w:r>
            <w:r w:rsidR="005A6C5F">
              <w:rPr>
                <w:noProof/>
                <w:webHidden/>
              </w:rPr>
              <w:tab/>
            </w:r>
            <w:r w:rsidR="005A6C5F">
              <w:rPr>
                <w:noProof/>
                <w:webHidden/>
              </w:rPr>
              <w:fldChar w:fldCharType="begin"/>
            </w:r>
            <w:r w:rsidR="005A6C5F">
              <w:rPr>
                <w:noProof/>
                <w:webHidden/>
              </w:rPr>
              <w:instrText xml:space="preserve"> PAGEREF _Toc82642882 \h </w:instrText>
            </w:r>
            <w:r w:rsidR="005A6C5F">
              <w:rPr>
                <w:noProof/>
                <w:webHidden/>
              </w:rPr>
            </w:r>
            <w:r w:rsidR="005A6C5F">
              <w:rPr>
                <w:noProof/>
                <w:webHidden/>
              </w:rPr>
              <w:fldChar w:fldCharType="separate"/>
            </w:r>
            <w:r w:rsidR="00BF52F8">
              <w:rPr>
                <w:noProof/>
                <w:webHidden/>
              </w:rPr>
              <w:t>7</w:t>
            </w:r>
            <w:r w:rsidR="005A6C5F">
              <w:rPr>
                <w:noProof/>
                <w:webHidden/>
              </w:rPr>
              <w:fldChar w:fldCharType="end"/>
            </w:r>
          </w:hyperlink>
        </w:p>
        <w:p w14:paraId="081CCFB9" w14:textId="1AA2595A" w:rsidR="005A6C5F" w:rsidRDefault="0039228C">
          <w:pPr>
            <w:pStyle w:val="20"/>
            <w:tabs>
              <w:tab w:val="left" w:pos="880"/>
              <w:tab w:val="right" w:pos="9769"/>
            </w:tabs>
            <w:rPr>
              <w:rFonts w:asciiTheme="minorHAnsi" w:eastAsiaTheme="minorEastAsia" w:hAnsiTheme="minorHAnsi" w:cstheme="minorBidi"/>
              <w:noProof/>
              <w:sz w:val="22"/>
              <w:szCs w:val="22"/>
              <w:lang w:eastAsia="uk-UA"/>
            </w:rPr>
          </w:pPr>
          <w:hyperlink w:anchor="_Toc82642883" w:history="1">
            <w:r w:rsidR="005A6C5F" w:rsidRPr="00F6504E">
              <w:rPr>
                <w:rStyle w:val="aa"/>
                <w:noProof/>
              </w:rPr>
              <w:t>1.1</w:t>
            </w:r>
            <w:r w:rsidR="005A6C5F">
              <w:rPr>
                <w:rFonts w:asciiTheme="minorHAnsi" w:eastAsiaTheme="minorEastAsia" w:hAnsiTheme="minorHAnsi" w:cstheme="minorBidi"/>
                <w:noProof/>
                <w:sz w:val="22"/>
                <w:szCs w:val="22"/>
                <w:lang w:eastAsia="uk-UA"/>
              </w:rPr>
              <w:tab/>
            </w:r>
            <w:r w:rsidR="005A6C5F" w:rsidRPr="00F6504E">
              <w:rPr>
                <w:rStyle w:val="aa"/>
                <w:noProof/>
              </w:rPr>
              <w:t>Вхід до Системи</w:t>
            </w:r>
            <w:r w:rsidR="005A6C5F">
              <w:rPr>
                <w:noProof/>
                <w:webHidden/>
              </w:rPr>
              <w:tab/>
            </w:r>
            <w:r w:rsidR="005A6C5F">
              <w:rPr>
                <w:noProof/>
                <w:webHidden/>
              </w:rPr>
              <w:fldChar w:fldCharType="begin"/>
            </w:r>
            <w:r w:rsidR="005A6C5F">
              <w:rPr>
                <w:noProof/>
                <w:webHidden/>
              </w:rPr>
              <w:instrText xml:space="preserve"> PAGEREF _Toc82642883 \h </w:instrText>
            </w:r>
            <w:r w:rsidR="005A6C5F">
              <w:rPr>
                <w:noProof/>
                <w:webHidden/>
              </w:rPr>
            </w:r>
            <w:r w:rsidR="005A6C5F">
              <w:rPr>
                <w:noProof/>
                <w:webHidden/>
              </w:rPr>
              <w:fldChar w:fldCharType="separate"/>
            </w:r>
            <w:r w:rsidR="00BF52F8">
              <w:rPr>
                <w:noProof/>
                <w:webHidden/>
              </w:rPr>
              <w:t>7</w:t>
            </w:r>
            <w:r w:rsidR="005A6C5F">
              <w:rPr>
                <w:noProof/>
                <w:webHidden/>
              </w:rPr>
              <w:fldChar w:fldCharType="end"/>
            </w:r>
          </w:hyperlink>
        </w:p>
        <w:p w14:paraId="5459A839" w14:textId="1AF5C5D0" w:rsidR="005A6C5F" w:rsidRDefault="0039228C">
          <w:pPr>
            <w:pStyle w:val="20"/>
            <w:tabs>
              <w:tab w:val="left" w:pos="880"/>
              <w:tab w:val="right" w:pos="9769"/>
            </w:tabs>
            <w:rPr>
              <w:rFonts w:asciiTheme="minorHAnsi" w:eastAsiaTheme="minorEastAsia" w:hAnsiTheme="minorHAnsi" w:cstheme="minorBidi"/>
              <w:noProof/>
              <w:sz w:val="22"/>
              <w:szCs w:val="22"/>
              <w:lang w:eastAsia="uk-UA"/>
            </w:rPr>
          </w:pPr>
          <w:hyperlink w:anchor="_Toc82642884" w:history="1">
            <w:r w:rsidR="005A6C5F" w:rsidRPr="00F6504E">
              <w:rPr>
                <w:rStyle w:val="aa"/>
                <w:noProof/>
              </w:rPr>
              <w:t>2.1</w:t>
            </w:r>
            <w:r w:rsidR="005A6C5F">
              <w:rPr>
                <w:rFonts w:asciiTheme="minorHAnsi" w:eastAsiaTheme="minorEastAsia" w:hAnsiTheme="minorHAnsi" w:cstheme="minorBidi"/>
                <w:noProof/>
                <w:sz w:val="22"/>
                <w:szCs w:val="22"/>
                <w:lang w:eastAsia="uk-UA"/>
              </w:rPr>
              <w:tab/>
            </w:r>
            <w:r w:rsidR="005A6C5F" w:rsidRPr="00F6504E">
              <w:rPr>
                <w:rStyle w:val="aa"/>
                <w:noProof/>
              </w:rPr>
              <w:t>Ознайомлення з загальним виглядом інтерфейсу</w:t>
            </w:r>
            <w:r w:rsidR="005A6C5F">
              <w:rPr>
                <w:noProof/>
                <w:webHidden/>
              </w:rPr>
              <w:tab/>
            </w:r>
            <w:r w:rsidR="005A6C5F">
              <w:rPr>
                <w:noProof/>
                <w:webHidden/>
              </w:rPr>
              <w:fldChar w:fldCharType="begin"/>
            </w:r>
            <w:r w:rsidR="005A6C5F">
              <w:rPr>
                <w:noProof/>
                <w:webHidden/>
              </w:rPr>
              <w:instrText xml:space="preserve"> PAGEREF _Toc82642884 \h </w:instrText>
            </w:r>
            <w:r w:rsidR="005A6C5F">
              <w:rPr>
                <w:noProof/>
                <w:webHidden/>
              </w:rPr>
            </w:r>
            <w:r w:rsidR="005A6C5F">
              <w:rPr>
                <w:noProof/>
                <w:webHidden/>
              </w:rPr>
              <w:fldChar w:fldCharType="separate"/>
            </w:r>
            <w:r w:rsidR="00BF52F8">
              <w:rPr>
                <w:noProof/>
                <w:webHidden/>
              </w:rPr>
              <w:t>7</w:t>
            </w:r>
            <w:r w:rsidR="005A6C5F">
              <w:rPr>
                <w:noProof/>
                <w:webHidden/>
              </w:rPr>
              <w:fldChar w:fldCharType="end"/>
            </w:r>
          </w:hyperlink>
        </w:p>
        <w:p w14:paraId="0E977F82" w14:textId="181DECF0"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885" w:history="1">
            <w:r w:rsidR="005A6C5F" w:rsidRPr="00F6504E">
              <w:rPr>
                <w:rStyle w:val="aa"/>
                <w:noProof/>
              </w:rPr>
              <w:t>2.1.1</w:t>
            </w:r>
            <w:r w:rsidR="005A6C5F">
              <w:rPr>
                <w:rFonts w:asciiTheme="minorHAnsi" w:eastAsiaTheme="minorEastAsia" w:hAnsiTheme="minorHAnsi" w:cstheme="minorBidi"/>
                <w:noProof/>
                <w:sz w:val="22"/>
                <w:szCs w:val="22"/>
                <w:lang w:eastAsia="uk-UA"/>
              </w:rPr>
              <w:tab/>
            </w:r>
            <w:r w:rsidR="005A6C5F" w:rsidRPr="00F6504E">
              <w:rPr>
                <w:rStyle w:val="aa"/>
                <w:noProof/>
              </w:rPr>
              <w:t>Загальний вигляд інтерфейсу</w:t>
            </w:r>
            <w:r w:rsidR="005A6C5F">
              <w:rPr>
                <w:noProof/>
                <w:webHidden/>
              </w:rPr>
              <w:tab/>
            </w:r>
            <w:r w:rsidR="005A6C5F">
              <w:rPr>
                <w:noProof/>
                <w:webHidden/>
              </w:rPr>
              <w:fldChar w:fldCharType="begin"/>
            </w:r>
            <w:r w:rsidR="005A6C5F">
              <w:rPr>
                <w:noProof/>
                <w:webHidden/>
              </w:rPr>
              <w:instrText xml:space="preserve"> PAGEREF _Toc82642885 \h </w:instrText>
            </w:r>
            <w:r w:rsidR="005A6C5F">
              <w:rPr>
                <w:noProof/>
                <w:webHidden/>
              </w:rPr>
            </w:r>
            <w:r w:rsidR="005A6C5F">
              <w:rPr>
                <w:noProof/>
                <w:webHidden/>
              </w:rPr>
              <w:fldChar w:fldCharType="separate"/>
            </w:r>
            <w:r w:rsidR="00BF52F8">
              <w:rPr>
                <w:noProof/>
                <w:webHidden/>
              </w:rPr>
              <w:t>8</w:t>
            </w:r>
            <w:r w:rsidR="005A6C5F">
              <w:rPr>
                <w:noProof/>
                <w:webHidden/>
              </w:rPr>
              <w:fldChar w:fldCharType="end"/>
            </w:r>
          </w:hyperlink>
        </w:p>
        <w:p w14:paraId="650347CF" w14:textId="1E3417A6"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886" w:history="1">
            <w:r w:rsidR="005A6C5F" w:rsidRPr="00F6504E">
              <w:rPr>
                <w:rStyle w:val="aa"/>
                <w:noProof/>
              </w:rPr>
              <w:t>2.1.2</w:t>
            </w:r>
            <w:r w:rsidR="005A6C5F">
              <w:rPr>
                <w:rFonts w:asciiTheme="minorHAnsi" w:eastAsiaTheme="minorEastAsia" w:hAnsiTheme="minorHAnsi" w:cstheme="minorBidi"/>
                <w:noProof/>
                <w:sz w:val="22"/>
                <w:szCs w:val="22"/>
                <w:lang w:eastAsia="uk-UA"/>
              </w:rPr>
              <w:tab/>
            </w:r>
            <w:r w:rsidR="005A6C5F" w:rsidRPr="00F6504E">
              <w:rPr>
                <w:rStyle w:val="aa"/>
                <w:noProof/>
              </w:rPr>
              <w:t>Перелік можливих інструментів</w:t>
            </w:r>
            <w:r w:rsidR="005A6C5F">
              <w:rPr>
                <w:noProof/>
                <w:webHidden/>
              </w:rPr>
              <w:tab/>
            </w:r>
            <w:r w:rsidR="005A6C5F">
              <w:rPr>
                <w:noProof/>
                <w:webHidden/>
              </w:rPr>
              <w:fldChar w:fldCharType="begin"/>
            </w:r>
            <w:r w:rsidR="005A6C5F">
              <w:rPr>
                <w:noProof/>
                <w:webHidden/>
              </w:rPr>
              <w:instrText xml:space="preserve"> PAGEREF _Toc82642886 \h </w:instrText>
            </w:r>
            <w:r w:rsidR="005A6C5F">
              <w:rPr>
                <w:noProof/>
                <w:webHidden/>
              </w:rPr>
            </w:r>
            <w:r w:rsidR="005A6C5F">
              <w:rPr>
                <w:noProof/>
                <w:webHidden/>
              </w:rPr>
              <w:fldChar w:fldCharType="separate"/>
            </w:r>
            <w:r w:rsidR="00BF52F8">
              <w:rPr>
                <w:noProof/>
                <w:webHidden/>
              </w:rPr>
              <w:t>12</w:t>
            </w:r>
            <w:r w:rsidR="005A6C5F">
              <w:rPr>
                <w:noProof/>
                <w:webHidden/>
              </w:rPr>
              <w:fldChar w:fldCharType="end"/>
            </w:r>
          </w:hyperlink>
        </w:p>
        <w:p w14:paraId="49E6C922" w14:textId="545F5D44"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887" w:history="1">
            <w:r w:rsidR="005A6C5F" w:rsidRPr="00F6504E">
              <w:rPr>
                <w:rStyle w:val="aa"/>
                <w:iCs/>
                <w:noProof/>
              </w:rPr>
              <w:t>2.1.2.1</w:t>
            </w:r>
            <w:r w:rsidR="005A6C5F">
              <w:rPr>
                <w:rFonts w:asciiTheme="minorHAnsi" w:eastAsiaTheme="minorEastAsia" w:hAnsiTheme="minorHAnsi" w:cstheme="minorBidi"/>
                <w:noProof/>
                <w:sz w:val="22"/>
                <w:szCs w:val="22"/>
                <w:lang w:eastAsia="uk-UA"/>
              </w:rPr>
              <w:tab/>
            </w:r>
            <w:r w:rsidR="005A6C5F" w:rsidRPr="00F6504E">
              <w:rPr>
                <w:rStyle w:val="aa"/>
                <w:iCs/>
                <w:noProof/>
              </w:rPr>
              <w:t>Робота з документами в Підсистемі</w:t>
            </w:r>
            <w:r w:rsidR="005A6C5F">
              <w:rPr>
                <w:noProof/>
                <w:webHidden/>
              </w:rPr>
              <w:tab/>
            </w:r>
            <w:r w:rsidR="005A6C5F">
              <w:rPr>
                <w:noProof/>
                <w:webHidden/>
              </w:rPr>
              <w:fldChar w:fldCharType="begin"/>
            </w:r>
            <w:r w:rsidR="005A6C5F">
              <w:rPr>
                <w:noProof/>
                <w:webHidden/>
              </w:rPr>
              <w:instrText xml:space="preserve"> PAGEREF _Toc82642887 \h </w:instrText>
            </w:r>
            <w:r w:rsidR="005A6C5F">
              <w:rPr>
                <w:noProof/>
                <w:webHidden/>
              </w:rPr>
            </w:r>
            <w:r w:rsidR="005A6C5F">
              <w:rPr>
                <w:noProof/>
                <w:webHidden/>
              </w:rPr>
              <w:fldChar w:fldCharType="separate"/>
            </w:r>
            <w:r w:rsidR="00BF52F8">
              <w:rPr>
                <w:noProof/>
                <w:webHidden/>
              </w:rPr>
              <w:t>12</w:t>
            </w:r>
            <w:r w:rsidR="005A6C5F">
              <w:rPr>
                <w:noProof/>
                <w:webHidden/>
              </w:rPr>
              <w:fldChar w:fldCharType="end"/>
            </w:r>
          </w:hyperlink>
        </w:p>
        <w:p w14:paraId="35BEFDA3" w14:textId="61F189C5"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888" w:history="1">
            <w:r w:rsidR="005A6C5F" w:rsidRPr="00F6504E">
              <w:rPr>
                <w:rStyle w:val="aa"/>
                <w:noProof/>
              </w:rPr>
              <w:t>2.1.2.2</w:t>
            </w:r>
            <w:r w:rsidR="005A6C5F">
              <w:rPr>
                <w:rFonts w:asciiTheme="minorHAnsi" w:eastAsiaTheme="minorEastAsia" w:hAnsiTheme="minorHAnsi" w:cstheme="minorBidi"/>
                <w:noProof/>
                <w:sz w:val="22"/>
                <w:szCs w:val="22"/>
                <w:lang w:eastAsia="uk-UA"/>
              </w:rPr>
              <w:tab/>
            </w:r>
            <w:r w:rsidR="005A6C5F" w:rsidRPr="00F6504E">
              <w:rPr>
                <w:rStyle w:val="aa"/>
                <w:noProof/>
              </w:rPr>
              <w:t>Робота з реєстрами даних</w:t>
            </w:r>
            <w:r w:rsidR="005A6C5F">
              <w:rPr>
                <w:noProof/>
                <w:webHidden/>
              </w:rPr>
              <w:tab/>
            </w:r>
            <w:r w:rsidR="005A6C5F">
              <w:rPr>
                <w:noProof/>
                <w:webHidden/>
              </w:rPr>
              <w:fldChar w:fldCharType="begin"/>
            </w:r>
            <w:r w:rsidR="005A6C5F">
              <w:rPr>
                <w:noProof/>
                <w:webHidden/>
              </w:rPr>
              <w:instrText xml:space="preserve"> PAGEREF _Toc82642888 \h </w:instrText>
            </w:r>
            <w:r w:rsidR="005A6C5F">
              <w:rPr>
                <w:noProof/>
                <w:webHidden/>
              </w:rPr>
            </w:r>
            <w:r w:rsidR="005A6C5F">
              <w:rPr>
                <w:noProof/>
                <w:webHidden/>
              </w:rPr>
              <w:fldChar w:fldCharType="separate"/>
            </w:r>
            <w:r w:rsidR="00BF52F8">
              <w:rPr>
                <w:noProof/>
                <w:webHidden/>
              </w:rPr>
              <w:t>13</w:t>
            </w:r>
            <w:r w:rsidR="005A6C5F">
              <w:rPr>
                <w:noProof/>
                <w:webHidden/>
              </w:rPr>
              <w:fldChar w:fldCharType="end"/>
            </w:r>
          </w:hyperlink>
        </w:p>
        <w:p w14:paraId="7B151959" w14:textId="3CA79A3C"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889" w:history="1">
            <w:r w:rsidR="005A6C5F" w:rsidRPr="00F6504E">
              <w:rPr>
                <w:rStyle w:val="aa"/>
                <w:noProof/>
              </w:rPr>
              <w:t>2.1.2.3</w:t>
            </w:r>
            <w:r w:rsidR="005A6C5F">
              <w:rPr>
                <w:rFonts w:asciiTheme="minorHAnsi" w:eastAsiaTheme="minorEastAsia" w:hAnsiTheme="minorHAnsi" w:cstheme="minorBidi"/>
                <w:noProof/>
                <w:sz w:val="22"/>
                <w:szCs w:val="22"/>
                <w:lang w:eastAsia="uk-UA"/>
              </w:rPr>
              <w:tab/>
            </w:r>
            <w:r w:rsidR="005A6C5F" w:rsidRPr="00F6504E">
              <w:rPr>
                <w:rStyle w:val="aa"/>
                <w:noProof/>
              </w:rPr>
              <w:t>Перегляд та редагування даних</w:t>
            </w:r>
            <w:r w:rsidR="005A6C5F">
              <w:rPr>
                <w:noProof/>
                <w:webHidden/>
              </w:rPr>
              <w:tab/>
            </w:r>
            <w:r w:rsidR="005A6C5F">
              <w:rPr>
                <w:noProof/>
                <w:webHidden/>
              </w:rPr>
              <w:fldChar w:fldCharType="begin"/>
            </w:r>
            <w:r w:rsidR="005A6C5F">
              <w:rPr>
                <w:noProof/>
                <w:webHidden/>
              </w:rPr>
              <w:instrText xml:space="preserve"> PAGEREF _Toc82642889 \h </w:instrText>
            </w:r>
            <w:r w:rsidR="005A6C5F">
              <w:rPr>
                <w:noProof/>
                <w:webHidden/>
              </w:rPr>
            </w:r>
            <w:r w:rsidR="005A6C5F">
              <w:rPr>
                <w:noProof/>
                <w:webHidden/>
              </w:rPr>
              <w:fldChar w:fldCharType="separate"/>
            </w:r>
            <w:r w:rsidR="00BF52F8">
              <w:rPr>
                <w:noProof/>
                <w:webHidden/>
              </w:rPr>
              <w:t>14</w:t>
            </w:r>
            <w:r w:rsidR="005A6C5F">
              <w:rPr>
                <w:noProof/>
                <w:webHidden/>
              </w:rPr>
              <w:fldChar w:fldCharType="end"/>
            </w:r>
          </w:hyperlink>
        </w:p>
        <w:p w14:paraId="737A61F1" w14:textId="4FA08652"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890" w:history="1">
            <w:r w:rsidR="005A6C5F" w:rsidRPr="00F6504E">
              <w:rPr>
                <w:rStyle w:val="aa"/>
                <w:noProof/>
              </w:rPr>
              <w:t>2.1.2.4</w:t>
            </w:r>
            <w:r w:rsidR="005A6C5F">
              <w:rPr>
                <w:rFonts w:asciiTheme="minorHAnsi" w:eastAsiaTheme="minorEastAsia" w:hAnsiTheme="minorHAnsi" w:cstheme="minorBidi"/>
                <w:noProof/>
                <w:sz w:val="22"/>
                <w:szCs w:val="22"/>
                <w:lang w:eastAsia="uk-UA"/>
              </w:rPr>
              <w:tab/>
            </w:r>
            <w:r w:rsidR="005A6C5F" w:rsidRPr="00F6504E">
              <w:rPr>
                <w:rStyle w:val="aa"/>
                <w:noProof/>
              </w:rPr>
              <w:t>Вилучення даних</w:t>
            </w:r>
            <w:r w:rsidR="005A6C5F">
              <w:rPr>
                <w:noProof/>
                <w:webHidden/>
              </w:rPr>
              <w:tab/>
            </w:r>
            <w:r w:rsidR="005A6C5F">
              <w:rPr>
                <w:noProof/>
                <w:webHidden/>
              </w:rPr>
              <w:fldChar w:fldCharType="begin"/>
            </w:r>
            <w:r w:rsidR="005A6C5F">
              <w:rPr>
                <w:noProof/>
                <w:webHidden/>
              </w:rPr>
              <w:instrText xml:space="preserve"> PAGEREF _Toc82642890 \h </w:instrText>
            </w:r>
            <w:r w:rsidR="005A6C5F">
              <w:rPr>
                <w:noProof/>
                <w:webHidden/>
              </w:rPr>
            </w:r>
            <w:r w:rsidR="005A6C5F">
              <w:rPr>
                <w:noProof/>
                <w:webHidden/>
              </w:rPr>
              <w:fldChar w:fldCharType="separate"/>
            </w:r>
            <w:r w:rsidR="00BF52F8">
              <w:rPr>
                <w:noProof/>
                <w:webHidden/>
              </w:rPr>
              <w:t>15</w:t>
            </w:r>
            <w:r w:rsidR="005A6C5F">
              <w:rPr>
                <w:noProof/>
                <w:webHidden/>
              </w:rPr>
              <w:fldChar w:fldCharType="end"/>
            </w:r>
          </w:hyperlink>
        </w:p>
        <w:p w14:paraId="390C4912" w14:textId="5485AD7A"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891" w:history="1">
            <w:r w:rsidR="005A6C5F" w:rsidRPr="00F6504E">
              <w:rPr>
                <w:rStyle w:val="aa"/>
                <w:noProof/>
              </w:rPr>
              <w:t>2.1.2.5</w:t>
            </w:r>
            <w:r w:rsidR="005A6C5F">
              <w:rPr>
                <w:rFonts w:asciiTheme="minorHAnsi" w:eastAsiaTheme="minorEastAsia" w:hAnsiTheme="minorHAnsi" w:cstheme="minorBidi"/>
                <w:noProof/>
                <w:sz w:val="22"/>
                <w:szCs w:val="22"/>
                <w:lang w:eastAsia="uk-UA"/>
              </w:rPr>
              <w:tab/>
            </w:r>
            <w:r w:rsidR="005A6C5F" w:rsidRPr="00F6504E">
              <w:rPr>
                <w:rStyle w:val="aa"/>
                <w:noProof/>
              </w:rPr>
              <w:t>Оновлення (актуалізація) вмісту реєстру</w:t>
            </w:r>
            <w:r w:rsidR="005A6C5F">
              <w:rPr>
                <w:noProof/>
                <w:webHidden/>
              </w:rPr>
              <w:tab/>
            </w:r>
            <w:r w:rsidR="005A6C5F">
              <w:rPr>
                <w:noProof/>
                <w:webHidden/>
              </w:rPr>
              <w:fldChar w:fldCharType="begin"/>
            </w:r>
            <w:r w:rsidR="005A6C5F">
              <w:rPr>
                <w:noProof/>
                <w:webHidden/>
              </w:rPr>
              <w:instrText xml:space="preserve"> PAGEREF _Toc82642891 \h </w:instrText>
            </w:r>
            <w:r w:rsidR="005A6C5F">
              <w:rPr>
                <w:noProof/>
                <w:webHidden/>
              </w:rPr>
            </w:r>
            <w:r w:rsidR="005A6C5F">
              <w:rPr>
                <w:noProof/>
                <w:webHidden/>
              </w:rPr>
              <w:fldChar w:fldCharType="separate"/>
            </w:r>
            <w:r w:rsidR="00BF52F8">
              <w:rPr>
                <w:noProof/>
                <w:webHidden/>
              </w:rPr>
              <w:t>15</w:t>
            </w:r>
            <w:r w:rsidR="005A6C5F">
              <w:rPr>
                <w:noProof/>
                <w:webHidden/>
              </w:rPr>
              <w:fldChar w:fldCharType="end"/>
            </w:r>
          </w:hyperlink>
        </w:p>
        <w:p w14:paraId="275C0E62" w14:textId="5EEB7CF3"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892" w:history="1">
            <w:r w:rsidR="005A6C5F" w:rsidRPr="00F6504E">
              <w:rPr>
                <w:rStyle w:val="aa"/>
                <w:noProof/>
              </w:rPr>
              <w:t>2.1.2.6</w:t>
            </w:r>
            <w:r w:rsidR="005A6C5F">
              <w:rPr>
                <w:rFonts w:asciiTheme="minorHAnsi" w:eastAsiaTheme="minorEastAsia" w:hAnsiTheme="minorHAnsi" w:cstheme="minorBidi"/>
                <w:noProof/>
                <w:sz w:val="22"/>
                <w:szCs w:val="22"/>
                <w:lang w:eastAsia="uk-UA"/>
              </w:rPr>
              <w:tab/>
            </w:r>
            <w:r w:rsidR="005A6C5F" w:rsidRPr="00F6504E">
              <w:rPr>
                <w:rStyle w:val="aa"/>
                <w:noProof/>
              </w:rPr>
              <w:t>Експорт вмісту реєстру</w:t>
            </w:r>
            <w:r w:rsidR="005A6C5F">
              <w:rPr>
                <w:noProof/>
                <w:webHidden/>
              </w:rPr>
              <w:tab/>
            </w:r>
            <w:r w:rsidR="005A6C5F">
              <w:rPr>
                <w:noProof/>
                <w:webHidden/>
              </w:rPr>
              <w:fldChar w:fldCharType="begin"/>
            </w:r>
            <w:r w:rsidR="005A6C5F">
              <w:rPr>
                <w:noProof/>
                <w:webHidden/>
              </w:rPr>
              <w:instrText xml:space="preserve"> PAGEREF _Toc82642892 \h </w:instrText>
            </w:r>
            <w:r w:rsidR="005A6C5F">
              <w:rPr>
                <w:noProof/>
                <w:webHidden/>
              </w:rPr>
            </w:r>
            <w:r w:rsidR="005A6C5F">
              <w:rPr>
                <w:noProof/>
                <w:webHidden/>
              </w:rPr>
              <w:fldChar w:fldCharType="separate"/>
            </w:r>
            <w:r w:rsidR="00BF52F8">
              <w:rPr>
                <w:noProof/>
                <w:webHidden/>
              </w:rPr>
              <w:t>15</w:t>
            </w:r>
            <w:r w:rsidR="005A6C5F">
              <w:rPr>
                <w:noProof/>
                <w:webHidden/>
              </w:rPr>
              <w:fldChar w:fldCharType="end"/>
            </w:r>
          </w:hyperlink>
        </w:p>
        <w:p w14:paraId="11A08D16" w14:textId="4B0564D8"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893" w:history="1">
            <w:r w:rsidR="005A6C5F" w:rsidRPr="00F6504E">
              <w:rPr>
                <w:rStyle w:val="aa"/>
                <w:noProof/>
              </w:rPr>
              <w:t>2.1.2.7</w:t>
            </w:r>
            <w:r w:rsidR="005A6C5F">
              <w:rPr>
                <w:rFonts w:asciiTheme="minorHAnsi" w:eastAsiaTheme="minorEastAsia" w:hAnsiTheme="minorHAnsi" w:cstheme="minorBidi"/>
                <w:noProof/>
                <w:sz w:val="22"/>
                <w:szCs w:val="22"/>
                <w:lang w:eastAsia="uk-UA"/>
              </w:rPr>
              <w:tab/>
            </w:r>
            <w:r w:rsidR="005A6C5F" w:rsidRPr="00F6504E">
              <w:rPr>
                <w:rStyle w:val="aa"/>
                <w:noProof/>
              </w:rPr>
              <w:t>Впорядкування (сортування) записів в реєстрі</w:t>
            </w:r>
            <w:r w:rsidR="005A6C5F">
              <w:rPr>
                <w:noProof/>
                <w:webHidden/>
              </w:rPr>
              <w:tab/>
            </w:r>
            <w:r w:rsidR="005A6C5F">
              <w:rPr>
                <w:noProof/>
                <w:webHidden/>
              </w:rPr>
              <w:fldChar w:fldCharType="begin"/>
            </w:r>
            <w:r w:rsidR="005A6C5F">
              <w:rPr>
                <w:noProof/>
                <w:webHidden/>
              </w:rPr>
              <w:instrText xml:space="preserve"> PAGEREF _Toc82642893 \h </w:instrText>
            </w:r>
            <w:r w:rsidR="005A6C5F">
              <w:rPr>
                <w:noProof/>
                <w:webHidden/>
              </w:rPr>
            </w:r>
            <w:r w:rsidR="005A6C5F">
              <w:rPr>
                <w:noProof/>
                <w:webHidden/>
              </w:rPr>
              <w:fldChar w:fldCharType="separate"/>
            </w:r>
            <w:r w:rsidR="00BF52F8">
              <w:rPr>
                <w:noProof/>
                <w:webHidden/>
              </w:rPr>
              <w:t>16</w:t>
            </w:r>
            <w:r w:rsidR="005A6C5F">
              <w:rPr>
                <w:noProof/>
                <w:webHidden/>
              </w:rPr>
              <w:fldChar w:fldCharType="end"/>
            </w:r>
          </w:hyperlink>
        </w:p>
        <w:p w14:paraId="57514368" w14:textId="559A50E2"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894" w:history="1">
            <w:r w:rsidR="005A6C5F" w:rsidRPr="00F6504E">
              <w:rPr>
                <w:rStyle w:val="aa"/>
                <w:noProof/>
              </w:rPr>
              <w:t>2.1.2.8</w:t>
            </w:r>
            <w:r w:rsidR="005A6C5F">
              <w:rPr>
                <w:rFonts w:asciiTheme="minorHAnsi" w:eastAsiaTheme="minorEastAsia" w:hAnsiTheme="minorHAnsi" w:cstheme="minorBidi"/>
                <w:noProof/>
                <w:sz w:val="22"/>
                <w:szCs w:val="22"/>
                <w:lang w:eastAsia="uk-UA"/>
              </w:rPr>
              <w:tab/>
            </w:r>
            <w:r w:rsidR="005A6C5F" w:rsidRPr="00F6504E">
              <w:rPr>
                <w:rStyle w:val="aa"/>
                <w:noProof/>
              </w:rPr>
              <w:t>Фільтрація даних в реєстрі</w:t>
            </w:r>
            <w:r w:rsidR="005A6C5F">
              <w:rPr>
                <w:noProof/>
                <w:webHidden/>
              </w:rPr>
              <w:tab/>
            </w:r>
            <w:r w:rsidR="005A6C5F">
              <w:rPr>
                <w:noProof/>
                <w:webHidden/>
              </w:rPr>
              <w:fldChar w:fldCharType="begin"/>
            </w:r>
            <w:r w:rsidR="005A6C5F">
              <w:rPr>
                <w:noProof/>
                <w:webHidden/>
              </w:rPr>
              <w:instrText xml:space="preserve"> PAGEREF _Toc82642894 \h </w:instrText>
            </w:r>
            <w:r w:rsidR="005A6C5F">
              <w:rPr>
                <w:noProof/>
                <w:webHidden/>
              </w:rPr>
            </w:r>
            <w:r w:rsidR="005A6C5F">
              <w:rPr>
                <w:noProof/>
                <w:webHidden/>
              </w:rPr>
              <w:fldChar w:fldCharType="separate"/>
            </w:r>
            <w:r w:rsidR="00BF52F8">
              <w:rPr>
                <w:noProof/>
                <w:webHidden/>
              </w:rPr>
              <w:t>17</w:t>
            </w:r>
            <w:r w:rsidR="005A6C5F">
              <w:rPr>
                <w:noProof/>
                <w:webHidden/>
              </w:rPr>
              <w:fldChar w:fldCharType="end"/>
            </w:r>
          </w:hyperlink>
        </w:p>
        <w:p w14:paraId="6393D262" w14:textId="2D7383FC"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895" w:history="1">
            <w:r w:rsidR="005A6C5F" w:rsidRPr="00F6504E">
              <w:rPr>
                <w:rStyle w:val="aa"/>
                <w:noProof/>
              </w:rPr>
              <w:t>2.1.2.9</w:t>
            </w:r>
            <w:r w:rsidR="005A6C5F">
              <w:rPr>
                <w:rFonts w:asciiTheme="minorHAnsi" w:eastAsiaTheme="minorEastAsia" w:hAnsiTheme="minorHAnsi" w:cstheme="minorBidi"/>
                <w:noProof/>
                <w:sz w:val="22"/>
                <w:szCs w:val="22"/>
                <w:lang w:eastAsia="uk-UA"/>
              </w:rPr>
              <w:tab/>
            </w:r>
            <w:r w:rsidR="005A6C5F" w:rsidRPr="00F6504E">
              <w:rPr>
                <w:rStyle w:val="aa"/>
                <w:noProof/>
              </w:rPr>
              <w:t>Зміна ширини та послідовності відображення колонок</w:t>
            </w:r>
            <w:r w:rsidR="005A6C5F">
              <w:rPr>
                <w:noProof/>
                <w:webHidden/>
              </w:rPr>
              <w:tab/>
            </w:r>
            <w:r w:rsidR="005A6C5F">
              <w:rPr>
                <w:noProof/>
                <w:webHidden/>
              </w:rPr>
              <w:fldChar w:fldCharType="begin"/>
            </w:r>
            <w:r w:rsidR="005A6C5F">
              <w:rPr>
                <w:noProof/>
                <w:webHidden/>
              </w:rPr>
              <w:instrText xml:space="preserve"> PAGEREF _Toc82642895 \h </w:instrText>
            </w:r>
            <w:r w:rsidR="005A6C5F">
              <w:rPr>
                <w:noProof/>
                <w:webHidden/>
              </w:rPr>
            </w:r>
            <w:r w:rsidR="005A6C5F">
              <w:rPr>
                <w:noProof/>
                <w:webHidden/>
              </w:rPr>
              <w:fldChar w:fldCharType="separate"/>
            </w:r>
            <w:r w:rsidR="00BF52F8">
              <w:rPr>
                <w:noProof/>
                <w:webHidden/>
              </w:rPr>
              <w:t>19</w:t>
            </w:r>
            <w:r w:rsidR="005A6C5F">
              <w:rPr>
                <w:noProof/>
                <w:webHidden/>
              </w:rPr>
              <w:fldChar w:fldCharType="end"/>
            </w:r>
          </w:hyperlink>
        </w:p>
        <w:p w14:paraId="38FADF21" w14:textId="173295EE"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896" w:history="1">
            <w:r w:rsidR="005A6C5F" w:rsidRPr="00F6504E">
              <w:rPr>
                <w:rStyle w:val="aa"/>
                <w:noProof/>
              </w:rPr>
              <w:t>2.1.2.10</w:t>
            </w:r>
            <w:r w:rsidR="005A6C5F">
              <w:rPr>
                <w:rFonts w:asciiTheme="minorHAnsi" w:eastAsiaTheme="minorEastAsia" w:hAnsiTheme="minorHAnsi" w:cstheme="minorBidi"/>
                <w:noProof/>
                <w:sz w:val="22"/>
                <w:szCs w:val="22"/>
                <w:lang w:eastAsia="uk-UA"/>
              </w:rPr>
              <w:tab/>
            </w:r>
            <w:r w:rsidR="005A6C5F" w:rsidRPr="00F6504E">
              <w:rPr>
                <w:rStyle w:val="aa"/>
                <w:noProof/>
              </w:rPr>
              <w:t>Тимчасове приховування колонок</w:t>
            </w:r>
            <w:r w:rsidR="005A6C5F">
              <w:rPr>
                <w:noProof/>
                <w:webHidden/>
              </w:rPr>
              <w:tab/>
            </w:r>
            <w:r w:rsidR="005A6C5F">
              <w:rPr>
                <w:noProof/>
                <w:webHidden/>
              </w:rPr>
              <w:fldChar w:fldCharType="begin"/>
            </w:r>
            <w:r w:rsidR="005A6C5F">
              <w:rPr>
                <w:noProof/>
                <w:webHidden/>
              </w:rPr>
              <w:instrText xml:space="preserve"> PAGEREF _Toc82642896 \h </w:instrText>
            </w:r>
            <w:r w:rsidR="005A6C5F">
              <w:rPr>
                <w:noProof/>
                <w:webHidden/>
              </w:rPr>
            </w:r>
            <w:r w:rsidR="005A6C5F">
              <w:rPr>
                <w:noProof/>
                <w:webHidden/>
              </w:rPr>
              <w:fldChar w:fldCharType="separate"/>
            </w:r>
            <w:r w:rsidR="00BF52F8">
              <w:rPr>
                <w:noProof/>
                <w:webHidden/>
              </w:rPr>
              <w:t>19</w:t>
            </w:r>
            <w:r w:rsidR="005A6C5F">
              <w:rPr>
                <w:noProof/>
                <w:webHidden/>
              </w:rPr>
              <w:fldChar w:fldCharType="end"/>
            </w:r>
          </w:hyperlink>
        </w:p>
        <w:p w14:paraId="0B4ED38D" w14:textId="2079EBEA"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897" w:history="1">
            <w:r w:rsidR="005A6C5F" w:rsidRPr="00F6504E">
              <w:rPr>
                <w:rStyle w:val="aa"/>
                <w:noProof/>
              </w:rPr>
              <w:t>2.1.2.11</w:t>
            </w:r>
            <w:r w:rsidR="005A6C5F">
              <w:rPr>
                <w:rFonts w:asciiTheme="minorHAnsi" w:eastAsiaTheme="minorEastAsia" w:hAnsiTheme="minorHAnsi" w:cstheme="minorBidi"/>
                <w:noProof/>
                <w:sz w:val="22"/>
                <w:szCs w:val="22"/>
                <w:lang w:eastAsia="uk-UA"/>
              </w:rPr>
              <w:tab/>
            </w:r>
            <w:r w:rsidR="005A6C5F" w:rsidRPr="00F6504E">
              <w:rPr>
                <w:rStyle w:val="aa"/>
                <w:noProof/>
              </w:rPr>
              <w:t>Панель переходу між сторінками</w:t>
            </w:r>
            <w:r w:rsidR="005A6C5F">
              <w:rPr>
                <w:noProof/>
                <w:webHidden/>
              </w:rPr>
              <w:tab/>
            </w:r>
            <w:r w:rsidR="005A6C5F">
              <w:rPr>
                <w:noProof/>
                <w:webHidden/>
              </w:rPr>
              <w:fldChar w:fldCharType="begin"/>
            </w:r>
            <w:r w:rsidR="005A6C5F">
              <w:rPr>
                <w:noProof/>
                <w:webHidden/>
              </w:rPr>
              <w:instrText xml:space="preserve"> PAGEREF _Toc82642897 \h </w:instrText>
            </w:r>
            <w:r w:rsidR="005A6C5F">
              <w:rPr>
                <w:noProof/>
                <w:webHidden/>
              </w:rPr>
            </w:r>
            <w:r w:rsidR="005A6C5F">
              <w:rPr>
                <w:noProof/>
                <w:webHidden/>
              </w:rPr>
              <w:fldChar w:fldCharType="separate"/>
            </w:r>
            <w:r w:rsidR="00BF52F8">
              <w:rPr>
                <w:noProof/>
                <w:webHidden/>
              </w:rPr>
              <w:t>19</w:t>
            </w:r>
            <w:r w:rsidR="005A6C5F">
              <w:rPr>
                <w:noProof/>
                <w:webHidden/>
              </w:rPr>
              <w:fldChar w:fldCharType="end"/>
            </w:r>
          </w:hyperlink>
        </w:p>
        <w:p w14:paraId="6A16848A" w14:textId="22BBA72D"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898" w:history="1">
            <w:r w:rsidR="005A6C5F" w:rsidRPr="00F6504E">
              <w:rPr>
                <w:rStyle w:val="aa"/>
                <w:noProof/>
              </w:rPr>
              <w:t>2.1.2.12</w:t>
            </w:r>
            <w:r w:rsidR="005A6C5F">
              <w:rPr>
                <w:rFonts w:asciiTheme="minorHAnsi" w:eastAsiaTheme="minorEastAsia" w:hAnsiTheme="minorHAnsi" w:cstheme="minorBidi"/>
                <w:noProof/>
                <w:sz w:val="22"/>
                <w:szCs w:val="22"/>
                <w:lang w:eastAsia="uk-UA"/>
              </w:rPr>
              <w:tab/>
            </w:r>
            <w:r w:rsidR="005A6C5F" w:rsidRPr="00F6504E">
              <w:rPr>
                <w:rStyle w:val="aa"/>
                <w:noProof/>
              </w:rPr>
              <w:t>Завантаження документів до Підсистеми (Додатки)</w:t>
            </w:r>
            <w:r w:rsidR="005A6C5F">
              <w:rPr>
                <w:noProof/>
                <w:webHidden/>
              </w:rPr>
              <w:tab/>
            </w:r>
            <w:r w:rsidR="005A6C5F">
              <w:rPr>
                <w:noProof/>
                <w:webHidden/>
              </w:rPr>
              <w:fldChar w:fldCharType="begin"/>
            </w:r>
            <w:r w:rsidR="005A6C5F">
              <w:rPr>
                <w:noProof/>
                <w:webHidden/>
              </w:rPr>
              <w:instrText xml:space="preserve"> PAGEREF _Toc82642898 \h </w:instrText>
            </w:r>
            <w:r w:rsidR="005A6C5F">
              <w:rPr>
                <w:noProof/>
                <w:webHidden/>
              </w:rPr>
            </w:r>
            <w:r w:rsidR="005A6C5F">
              <w:rPr>
                <w:noProof/>
                <w:webHidden/>
              </w:rPr>
              <w:fldChar w:fldCharType="separate"/>
            </w:r>
            <w:r w:rsidR="00BF52F8">
              <w:rPr>
                <w:noProof/>
                <w:webHidden/>
              </w:rPr>
              <w:t>21</w:t>
            </w:r>
            <w:r w:rsidR="005A6C5F">
              <w:rPr>
                <w:noProof/>
                <w:webHidden/>
              </w:rPr>
              <w:fldChar w:fldCharType="end"/>
            </w:r>
          </w:hyperlink>
        </w:p>
        <w:p w14:paraId="7CE7846F" w14:textId="24CA9D1B"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899" w:history="1">
            <w:r w:rsidR="005A6C5F" w:rsidRPr="00F6504E">
              <w:rPr>
                <w:rStyle w:val="aa"/>
                <w:noProof/>
              </w:rPr>
              <w:t>2.1.3</w:t>
            </w:r>
            <w:r w:rsidR="005A6C5F">
              <w:rPr>
                <w:rFonts w:asciiTheme="minorHAnsi" w:eastAsiaTheme="minorEastAsia" w:hAnsiTheme="minorHAnsi" w:cstheme="minorBidi"/>
                <w:noProof/>
                <w:sz w:val="22"/>
                <w:szCs w:val="22"/>
                <w:lang w:eastAsia="uk-UA"/>
              </w:rPr>
              <w:tab/>
            </w:r>
            <w:r w:rsidR="005A6C5F" w:rsidRPr="00F6504E">
              <w:rPr>
                <w:rStyle w:val="aa"/>
                <w:noProof/>
              </w:rPr>
              <w:t>Призначення кнопок</w:t>
            </w:r>
            <w:r w:rsidR="005A6C5F">
              <w:rPr>
                <w:noProof/>
                <w:webHidden/>
              </w:rPr>
              <w:tab/>
            </w:r>
            <w:r w:rsidR="005A6C5F">
              <w:rPr>
                <w:noProof/>
                <w:webHidden/>
              </w:rPr>
              <w:fldChar w:fldCharType="begin"/>
            </w:r>
            <w:r w:rsidR="005A6C5F">
              <w:rPr>
                <w:noProof/>
                <w:webHidden/>
              </w:rPr>
              <w:instrText xml:space="preserve"> PAGEREF _Toc82642899 \h </w:instrText>
            </w:r>
            <w:r w:rsidR="005A6C5F">
              <w:rPr>
                <w:noProof/>
                <w:webHidden/>
              </w:rPr>
            </w:r>
            <w:r w:rsidR="005A6C5F">
              <w:rPr>
                <w:noProof/>
                <w:webHidden/>
              </w:rPr>
              <w:fldChar w:fldCharType="separate"/>
            </w:r>
            <w:r w:rsidR="00BF52F8">
              <w:rPr>
                <w:noProof/>
                <w:webHidden/>
              </w:rPr>
              <w:t>22</w:t>
            </w:r>
            <w:r w:rsidR="005A6C5F">
              <w:rPr>
                <w:noProof/>
                <w:webHidden/>
              </w:rPr>
              <w:fldChar w:fldCharType="end"/>
            </w:r>
          </w:hyperlink>
        </w:p>
        <w:p w14:paraId="58D0A284" w14:textId="66F9A3F8" w:rsidR="005A6C5F" w:rsidRDefault="0039228C">
          <w:pPr>
            <w:pStyle w:val="10"/>
            <w:tabs>
              <w:tab w:val="left" w:pos="480"/>
              <w:tab w:val="right" w:pos="9769"/>
            </w:tabs>
            <w:rPr>
              <w:rFonts w:asciiTheme="minorHAnsi" w:eastAsiaTheme="minorEastAsia" w:hAnsiTheme="minorHAnsi" w:cstheme="minorBidi"/>
              <w:noProof/>
              <w:sz w:val="22"/>
              <w:szCs w:val="22"/>
              <w:lang w:eastAsia="uk-UA"/>
            </w:rPr>
          </w:pPr>
          <w:hyperlink w:anchor="_Toc82642900" w:history="1">
            <w:r w:rsidR="005A6C5F" w:rsidRPr="00F6504E">
              <w:rPr>
                <w:rStyle w:val="aa"/>
                <w:noProof/>
              </w:rPr>
              <w:t>3</w:t>
            </w:r>
            <w:r w:rsidR="005A6C5F">
              <w:rPr>
                <w:rFonts w:asciiTheme="minorHAnsi" w:eastAsiaTheme="minorEastAsia" w:hAnsiTheme="minorHAnsi" w:cstheme="minorBidi"/>
                <w:noProof/>
                <w:sz w:val="22"/>
                <w:szCs w:val="22"/>
                <w:lang w:eastAsia="uk-UA"/>
              </w:rPr>
              <w:tab/>
            </w:r>
            <w:r w:rsidR="005A6C5F" w:rsidRPr="00F6504E">
              <w:rPr>
                <w:rStyle w:val="aa"/>
                <w:noProof/>
              </w:rPr>
              <w:t>ОПИС РОБОТИ ФУНКЦІОНАЛЬНОГО БЛОКУ «ЗАРОБІТНА ПЛАТА»</w:t>
            </w:r>
            <w:r w:rsidR="005A6C5F">
              <w:rPr>
                <w:noProof/>
                <w:webHidden/>
              </w:rPr>
              <w:tab/>
            </w:r>
            <w:r w:rsidR="005A6C5F">
              <w:rPr>
                <w:noProof/>
                <w:webHidden/>
              </w:rPr>
              <w:fldChar w:fldCharType="begin"/>
            </w:r>
            <w:r w:rsidR="005A6C5F">
              <w:rPr>
                <w:noProof/>
                <w:webHidden/>
              </w:rPr>
              <w:instrText xml:space="preserve"> PAGEREF _Toc82642900 \h </w:instrText>
            </w:r>
            <w:r w:rsidR="005A6C5F">
              <w:rPr>
                <w:noProof/>
                <w:webHidden/>
              </w:rPr>
            </w:r>
            <w:r w:rsidR="005A6C5F">
              <w:rPr>
                <w:noProof/>
                <w:webHidden/>
              </w:rPr>
              <w:fldChar w:fldCharType="separate"/>
            </w:r>
            <w:r w:rsidR="00BF52F8">
              <w:rPr>
                <w:noProof/>
                <w:webHidden/>
              </w:rPr>
              <w:t>24</w:t>
            </w:r>
            <w:r w:rsidR="005A6C5F">
              <w:rPr>
                <w:noProof/>
                <w:webHidden/>
              </w:rPr>
              <w:fldChar w:fldCharType="end"/>
            </w:r>
          </w:hyperlink>
        </w:p>
        <w:p w14:paraId="56F77619" w14:textId="2BE68451" w:rsidR="005A6C5F" w:rsidRDefault="0039228C">
          <w:pPr>
            <w:pStyle w:val="20"/>
            <w:tabs>
              <w:tab w:val="left" w:pos="880"/>
              <w:tab w:val="right" w:pos="9769"/>
            </w:tabs>
            <w:rPr>
              <w:rFonts w:asciiTheme="minorHAnsi" w:eastAsiaTheme="minorEastAsia" w:hAnsiTheme="minorHAnsi" w:cstheme="minorBidi"/>
              <w:noProof/>
              <w:sz w:val="22"/>
              <w:szCs w:val="22"/>
              <w:lang w:eastAsia="uk-UA"/>
            </w:rPr>
          </w:pPr>
          <w:hyperlink w:anchor="_Toc82642901" w:history="1">
            <w:r w:rsidR="005A6C5F" w:rsidRPr="00F6504E">
              <w:rPr>
                <w:rStyle w:val="aa"/>
                <w:noProof/>
              </w:rPr>
              <w:t>3.1</w:t>
            </w:r>
            <w:r w:rsidR="005A6C5F">
              <w:rPr>
                <w:rFonts w:asciiTheme="minorHAnsi" w:eastAsiaTheme="minorEastAsia" w:hAnsiTheme="minorHAnsi" w:cstheme="minorBidi"/>
                <w:noProof/>
                <w:sz w:val="22"/>
                <w:szCs w:val="22"/>
                <w:lang w:eastAsia="uk-UA"/>
              </w:rPr>
              <w:tab/>
            </w:r>
            <w:r w:rsidR="005A6C5F" w:rsidRPr="00F6504E">
              <w:rPr>
                <w:rStyle w:val="aa"/>
                <w:noProof/>
              </w:rPr>
              <w:t>Група функцій «Налаштування заробітної плати»</w:t>
            </w:r>
            <w:r w:rsidR="005A6C5F">
              <w:rPr>
                <w:noProof/>
                <w:webHidden/>
              </w:rPr>
              <w:tab/>
            </w:r>
            <w:r w:rsidR="005A6C5F">
              <w:rPr>
                <w:noProof/>
                <w:webHidden/>
              </w:rPr>
              <w:fldChar w:fldCharType="begin"/>
            </w:r>
            <w:r w:rsidR="005A6C5F">
              <w:rPr>
                <w:noProof/>
                <w:webHidden/>
              </w:rPr>
              <w:instrText xml:space="preserve"> PAGEREF _Toc82642901 \h </w:instrText>
            </w:r>
            <w:r w:rsidR="005A6C5F">
              <w:rPr>
                <w:noProof/>
                <w:webHidden/>
              </w:rPr>
            </w:r>
            <w:r w:rsidR="005A6C5F">
              <w:rPr>
                <w:noProof/>
                <w:webHidden/>
              </w:rPr>
              <w:fldChar w:fldCharType="separate"/>
            </w:r>
            <w:r w:rsidR="00BF52F8">
              <w:rPr>
                <w:noProof/>
                <w:webHidden/>
              </w:rPr>
              <w:t>24</w:t>
            </w:r>
            <w:r w:rsidR="005A6C5F">
              <w:rPr>
                <w:noProof/>
                <w:webHidden/>
              </w:rPr>
              <w:fldChar w:fldCharType="end"/>
            </w:r>
          </w:hyperlink>
        </w:p>
        <w:p w14:paraId="6E7A763F" w14:textId="104EBC1E"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02" w:history="1">
            <w:r w:rsidR="005A6C5F" w:rsidRPr="00F6504E">
              <w:rPr>
                <w:rStyle w:val="aa"/>
                <w:noProof/>
              </w:rPr>
              <w:t>3.1.1</w:t>
            </w:r>
            <w:r w:rsidR="005A6C5F">
              <w:rPr>
                <w:rFonts w:asciiTheme="minorHAnsi" w:eastAsiaTheme="minorEastAsia" w:hAnsiTheme="minorHAnsi" w:cstheme="minorBidi"/>
                <w:noProof/>
                <w:sz w:val="22"/>
                <w:szCs w:val="22"/>
                <w:lang w:eastAsia="uk-UA"/>
              </w:rPr>
              <w:tab/>
            </w:r>
            <w:r w:rsidR="005A6C5F" w:rsidRPr="00F6504E">
              <w:rPr>
                <w:rStyle w:val="aa"/>
                <w:noProof/>
              </w:rPr>
              <w:t>Налаштування алгоритмів розрахунку</w:t>
            </w:r>
            <w:r w:rsidR="005A6C5F">
              <w:rPr>
                <w:noProof/>
                <w:webHidden/>
              </w:rPr>
              <w:tab/>
            </w:r>
            <w:r w:rsidR="005A6C5F">
              <w:rPr>
                <w:noProof/>
                <w:webHidden/>
              </w:rPr>
              <w:fldChar w:fldCharType="begin"/>
            </w:r>
            <w:r w:rsidR="005A6C5F">
              <w:rPr>
                <w:noProof/>
                <w:webHidden/>
              </w:rPr>
              <w:instrText xml:space="preserve"> PAGEREF _Toc82642902 \h </w:instrText>
            </w:r>
            <w:r w:rsidR="005A6C5F">
              <w:rPr>
                <w:noProof/>
                <w:webHidden/>
              </w:rPr>
            </w:r>
            <w:r w:rsidR="005A6C5F">
              <w:rPr>
                <w:noProof/>
                <w:webHidden/>
              </w:rPr>
              <w:fldChar w:fldCharType="separate"/>
            </w:r>
            <w:r w:rsidR="00BF52F8">
              <w:rPr>
                <w:noProof/>
                <w:webHidden/>
              </w:rPr>
              <w:t>24</w:t>
            </w:r>
            <w:r w:rsidR="005A6C5F">
              <w:rPr>
                <w:noProof/>
                <w:webHidden/>
              </w:rPr>
              <w:fldChar w:fldCharType="end"/>
            </w:r>
          </w:hyperlink>
        </w:p>
        <w:p w14:paraId="6B172E91" w14:textId="42FAA183"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03" w:history="1">
            <w:r w:rsidR="005A6C5F" w:rsidRPr="00F6504E">
              <w:rPr>
                <w:rStyle w:val="aa"/>
                <w:noProof/>
              </w:rPr>
              <w:t>3.1.1.1</w:t>
            </w:r>
            <w:r w:rsidR="005A6C5F">
              <w:rPr>
                <w:rFonts w:asciiTheme="minorHAnsi" w:eastAsiaTheme="minorEastAsia" w:hAnsiTheme="minorHAnsi" w:cstheme="minorBidi"/>
                <w:noProof/>
                <w:sz w:val="22"/>
                <w:szCs w:val="22"/>
                <w:lang w:eastAsia="uk-UA"/>
              </w:rPr>
              <w:tab/>
            </w:r>
            <w:r w:rsidR="005A6C5F" w:rsidRPr="00F6504E">
              <w:rPr>
                <w:rStyle w:val="aa"/>
                <w:noProof/>
              </w:rPr>
              <w:t>Довідник видів оплати</w:t>
            </w:r>
            <w:r w:rsidR="005A6C5F">
              <w:rPr>
                <w:noProof/>
                <w:webHidden/>
              </w:rPr>
              <w:tab/>
            </w:r>
            <w:r w:rsidR="005A6C5F">
              <w:rPr>
                <w:noProof/>
                <w:webHidden/>
              </w:rPr>
              <w:fldChar w:fldCharType="begin"/>
            </w:r>
            <w:r w:rsidR="005A6C5F">
              <w:rPr>
                <w:noProof/>
                <w:webHidden/>
              </w:rPr>
              <w:instrText xml:space="preserve"> PAGEREF _Toc82642903 \h </w:instrText>
            </w:r>
            <w:r w:rsidR="005A6C5F">
              <w:rPr>
                <w:noProof/>
                <w:webHidden/>
              </w:rPr>
            </w:r>
            <w:r w:rsidR="005A6C5F">
              <w:rPr>
                <w:noProof/>
                <w:webHidden/>
              </w:rPr>
              <w:fldChar w:fldCharType="separate"/>
            </w:r>
            <w:r w:rsidR="00BF52F8">
              <w:rPr>
                <w:noProof/>
                <w:webHidden/>
              </w:rPr>
              <w:t>24</w:t>
            </w:r>
            <w:r w:rsidR="005A6C5F">
              <w:rPr>
                <w:noProof/>
                <w:webHidden/>
              </w:rPr>
              <w:fldChar w:fldCharType="end"/>
            </w:r>
          </w:hyperlink>
        </w:p>
        <w:p w14:paraId="73626F3A" w14:textId="6D2E4471"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04" w:history="1">
            <w:r w:rsidR="005A6C5F" w:rsidRPr="00F6504E">
              <w:rPr>
                <w:rStyle w:val="aa"/>
                <w:noProof/>
              </w:rPr>
              <w:t>3.1.1.2</w:t>
            </w:r>
            <w:r w:rsidR="005A6C5F">
              <w:rPr>
                <w:rFonts w:asciiTheme="minorHAnsi" w:eastAsiaTheme="minorEastAsia" w:hAnsiTheme="minorHAnsi" w:cstheme="minorBidi"/>
                <w:noProof/>
                <w:sz w:val="22"/>
                <w:szCs w:val="22"/>
                <w:lang w:eastAsia="uk-UA"/>
              </w:rPr>
              <w:tab/>
            </w:r>
            <w:r w:rsidR="005A6C5F" w:rsidRPr="00F6504E">
              <w:rPr>
                <w:rStyle w:val="aa"/>
                <w:noProof/>
              </w:rPr>
              <w:t>Довідник методів розрахунку</w:t>
            </w:r>
            <w:r w:rsidR="005A6C5F">
              <w:rPr>
                <w:noProof/>
                <w:webHidden/>
              </w:rPr>
              <w:tab/>
            </w:r>
            <w:r w:rsidR="005A6C5F">
              <w:rPr>
                <w:noProof/>
                <w:webHidden/>
              </w:rPr>
              <w:fldChar w:fldCharType="begin"/>
            </w:r>
            <w:r w:rsidR="005A6C5F">
              <w:rPr>
                <w:noProof/>
                <w:webHidden/>
              </w:rPr>
              <w:instrText xml:space="preserve"> PAGEREF _Toc82642904 \h </w:instrText>
            </w:r>
            <w:r w:rsidR="005A6C5F">
              <w:rPr>
                <w:noProof/>
                <w:webHidden/>
              </w:rPr>
            </w:r>
            <w:r w:rsidR="005A6C5F">
              <w:rPr>
                <w:noProof/>
                <w:webHidden/>
              </w:rPr>
              <w:fldChar w:fldCharType="separate"/>
            </w:r>
            <w:r w:rsidR="00BF52F8">
              <w:rPr>
                <w:noProof/>
                <w:webHidden/>
              </w:rPr>
              <w:t>25</w:t>
            </w:r>
            <w:r w:rsidR="005A6C5F">
              <w:rPr>
                <w:noProof/>
                <w:webHidden/>
              </w:rPr>
              <w:fldChar w:fldCharType="end"/>
            </w:r>
          </w:hyperlink>
        </w:p>
        <w:p w14:paraId="2251FC55" w14:textId="5DBEBABD"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05" w:history="1">
            <w:r w:rsidR="005A6C5F" w:rsidRPr="00F6504E">
              <w:rPr>
                <w:rStyle w:val="aa"/>
                <w:noProof/>
              </w:rPr>
              <w:t>3.1.1.3</w:t>
            </w:r>
            <w:r w:rsidR="005A6C5F">
              <w:rPr>
                <w:rFonts w:asciiTheme="minorHAnsi" w:eastAsiaTheme="minorEastAsia" w:hAnsiTheme="minorHAnsi" w:cstheme="minorBidi"/>
                <w:noProof/>
                <w:sz w:val="22"/>
                <w:szCs w:val="22"/>
                <w:lang w:eastAsia="uk-UA"/>
              </w:rPr>
              <w:tab/>
            </w:r>
            <w:r w:rsidR="005A6C5F" w:rsidRPr="00F6504E">
              <w:rPr>
                <w:rStyle w:val="aa"/>
                <w:noProof/>
              </w:rPr>
              <w:t>Довідник нарахувань на ФОП</w:t>
            </w:r>
            <w:r w:rsidR="005A6C5F">
              <w:rPr>
                <w:noProof/>
                <w:webHidden/>
              </w:rPr>
              <w:tab/>
            </w:r>
            <w:r w:rsidR="005A6C5F">
              <w:rPr>
                <w:noProof/>
                <w:webHidden/>
              </w:rPr>
              <w:fldChar w:fldCharType="begin"/>
            </w:r>
            <w:r w:rsidR="005A6C5F">
              <w:rPr>
                <w:noProof/>
                <w:webHidden/>
              </w:rPr>
              <w:instrText xml:space="preserve"> PAGEREF _Toc82642905 \h </w:instrText>
            </w:r>
            <w:r w:rsidR="005A6C5F">
              <w:rPr>
                <w:noProof/>
                <w:webHidden/>
              </w:rPr>
            </w:r>
            <w:r w:rsidR="005A6C5F">
              <w:rPr>
                <w:noProof/>
                <w:webHidden/>
              </w:rPr>
              <w:fldChar w:fldCharType="separate"/>
            </w:r>
            <w:r w:rsidR="00BF52F8">
              <w:rPr>
                <w:noProof/>
                <w:webHidden/>
              </w:rPr>
              <w:t>26</w:t>
            </w:r>
            <w:r w:rsidR="005A6C5F">
              <w:rPr>
                <w:noProof/>
                <w:webHidden/>
              </w:rPr>
              <w:fldChar w:fldCharType="end"/>
            </w:r>
          </w:hyperlink>
        </w:p>
        <w:p w14:paraId="3E4A10E3" w14:textId="4C2E957C"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06" w:history="1">
            <w:r w:rsidR="005A6C5F" w:rsidRPr="00F6504E">
              <w:rPr>
                <w:rStyle w:val="aa"/>
                <w:noProof/>
              </w:rPr>
              <w:t>3.1.2</w:t>
            </w:r>
            <w:r w:rsidR="005A6C5F">
              <w:rPr>
                <w:rFonts w:asciiTheme="minorHAnsi" w:eastAsiaTheme="minorEastAsia" w:hAnsiTheme="minorHAnsi" w:cstheme="minorBidi"/>
                <w:noProof/>
                <w:sz w:val="22"/>
                <w:szCs w:val="22"/>
                <w:lang w:eastAsia="uk-UA"/>
              </w:rPr>
              <w:tab/>
            </w:r>
            <w:r w:rsidR="005A6C5F" w:rsidRPr="00F6504E">
              <w:rPr>
                <w:rStyle w:val="aa"/>
                <w:noProof/>
              </w:rPr>
              <w:t>Налаштування постійних нарахувань та утримань по організації</w:t>
            </w:r>
            <w:r w:rsidR="005A6C5F">
              <w:rPr>
                <w:noProof/>
                <w:webHidden/>
              </w:rPr>
              <w:tab/>
            </w:r>
            <w:r w:rsidR="005A6C5F">
              <w:rPr>
                <w:noProof/>
                <w:webHidden/>
              </w:rPr>
              <w:fldChar w:fldCharType="begin"/>
            </w:r>
            <w:r w:rsidR="005A6C5F">
              <w:rPr>
                <w:noProof/>
                <w:webHidden/>
              </w:rPr>
              <w:instrText xml:space="preserve"> PAGEREF _Toc82642906 \h </w:instrText>
            </w:r>
            <w:r w:rsidR="005A6C5F">
              <w:rPr>
                <w:noProof/>
                <w:webHidden/>
              </w:rPr>
            </w:r>
            <w:r w:rsidR="005A6C5F">
              <w:rPr>
                <w:noProof/>
                <w:webHidden/>
              </w:rPr>
              <w:fldChar w:fldCharType="separate"/>
            </w:r>
            <w:r w:rsidR="00BF52F8">
              <w:rPr>
                <w:noProof/>
                <w:webHidden/>
              </w:rPr>
              <w:t>27</w:t>
            </w:r>
            <w:r w:rsidR="005A6C5F">
              <w:rPr>
                <w:noProof/>
                <w:webHidden/>
              </w:rPr>
              <w:fldChar w:fldCharType="end"/>
            </w:r>
          </w:hyperlink>
        </w:p>
        <w:p w14:paraId="3A769D4C" w14:textId="46957B57"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07" w:history="1">
            <w:r w:rsidR="005A6C5F" w:rsidRPr="00F6504E">
              <w:rPr>
                <w:rStyle w:val="aa"/>
                <w:noProof/>
              </w:rPr>
              <w:t>3.1.2.1</w:t>
            </w:r>
            <w:r w:rsidR="005A6C5F">
              <w:rPr>
                <w:rFonts w:asciiTheme="minorHAnsi" w:eastAsiaTheme="minorEastAsia" w:hAnsiTheme="minorHAnsi" w:cstheme="minorBidi"/>
                <w:noProof/>
                <w:sz w:val="22"/>
                <w:szCs w:val="22"/>
                <w:lang w:eastAsia="uk-UA"/>
              </w:rPr>
              <w:tab/>
            </w:r>
            <w:r w:rsidR="005A6C5F" w:rsidRPr="00F6504E">
              <w:rPr>
                <w:rStyle w:val="aa"/>
                <w:noProof/>
              </w:rPr>
              <w:t>Налаштування постійних нарахувань організації</w:t>
            </w:r>
            <w:r w:rsidR="005A6C5F">
              <w:rPr>
                <w:noProof/>
                <w:webHidden/>
              </w:rPr>
              <w:tab/>
            </w:r>
            <w:r w:rsidR="005A6C5F">
              <w:rPr>
                <w:noProof/>
                <w:webHidden/>
              </w:rPr>
              <w:fldChar w:fldCharType="begin"/>
            </w:r>
            <w:r w:rsidR="005A6C5F">
              <w:rPr>
                <w:noProof/>
                <w:webHidden/>
              </w:rPr>
              <w:instrText xml:space="preserve"> PAGEREF _Toc82642907 \h </w:instrText>
            </w:r>
            <w:r w:rsidR="005A6C5F">
              <w:rPr>
                <w:noProof/>
                <w:webHidden/>
              </w:rPr>
            </w:r>
            <w:r w:rsidR="005A6C5F">
              <w:rPr>
                <w:noProof/>
                <w:webHidden/>
              </w:rPr>
              <w:fldChar w:fldCharType="separate"/>
            </w:r>
            <w:r w:rsidR="00BF52F8">
              <w:rPr>
                <w:noProof/>
                <w:webHidden/>
              </w:rPr>
              <w:t>27</w:t>
            </w:r>
            <w:r w:rsidR="005A6C5F">
              <w:rPr>
                <w:noProof/>
                <w:webHidden/>
              </w:rPr>
              <w:fldChar w:fldCharType="end"/>
            </w:r>
          </w:hyperlink>
        </w:p>
        <w:p w14:paraId="737D355D" w14:textId="594F53D5"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08" w:history="1">
            <w:r w:rsidR="005A6C5F" w:rsidRPr="00F6504E">
              <w:rPr>
                <w:rStyle w:val="aa"/>
                <w:noProof/>
              </w:rPr>
              <w:t>3.1.2.2</w:t>
            </w:r>
            <w:r w:rsidR="005A6C5F">
              <w:rPr>
                <w:rFonts w:asciiTheme="minorHAnsi" w:eastAsiaTheme="minorEastAsia" w:hAnsiTheme="minorHAnsi" w:cstheme="minorBidi"/>
                <w:noProof/>
                <w:sz w:val="22"/>
                <w:szCs w:val="22"/>
                <w:lang w:eastAsia="uk-UA"/>
              </w:rPr>
              <w:tab/>
            </w:r>
            <w:r w:rsidR="005A6C5F" w:rsidRPr="00F6504E">
              <w:rPr>
                <w:rStyle w:val="aa"/>
                <w:noProof/>
              </w:rPr>
              <w:t>Налаштування постійних утримань організації</w:t>
            </w:r>
            <w:r w:rsidR="005A6C5F">
              <w:rPr>
                <w:noProof/>
                <w:webHidden/>
              </w:rPr>
              <w:tab/>
            </w:r>
            <w:r w:rsidR="005A6C5F">
              <w:rPr>
                <w:noProof/>
                <w:webHidden/>
              </w:rPr>
              <w:fldChar w:fldCharType="begin"/>
            </w:r>
            <w:r w:rsidR="005A6C5F">
              <w:rPr>
                <w:noProof/>
                <w:webHidden/>
              </w:rPr>
              <w:instrText xml:space="preserve"> PAGEREF _Toc82642908 \h </w:instrText>
            </w:r>
            <w:r w:rsidR="005A6C5F">
              <w:rPr>
                <w:noProof/>
                <w:webHidden/>
              </w:rPr>
            </w:r>
            <w:r w:rsidR="005A6C5F">
              <w:rPr>
                <w:noProof/>
                <w:webHidden/>
              </w:rPr>
              <w:fldChar w:fldCharType="separate"/>
            </w:r>
            <w:r w:rsidR="00BF52F8">
              <w:rPr>
                <w:noProof/>
                <w:webHidden/>
              </w:rPr>
              <w:t>28</w:t>
            </w:r>
            <w:r w:rsidR="005A6C5F">
              <w:rPr>
                <w:noProof/>
                <w:webHidden/>
              </w:rPr>
              <w:fldChar w:fldCharType="end"/>
            </w:r>
          </w:hyperlink>
        </w:p>
        <w:p w14:paraId="257518F0" w14:textId="4F7EAD15"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09" w:history="1">
            <w:r w:rsidR="005A6C5F" w:rsidRPr="00F6504E">
              <w:rPr>
                <w:rStyle w:val="aa"/>
                <w:noProof/>
              </w:rPr>
              <w:t>3.1.2.3</w:t>
            </w:r>
            <w:r w:rsidR="005A6C5F">
              <w:rPr>
                <w:rFonts w:asciiTheme="minorHAnsi" w:eastAsiaTheme="minorEastAsia" w:hAnsiTheme="minorHAnsi" w:cstheme="minorBidi"/>
                <w:noProof/>
                <w:sz w:val="22"/>
                <w:szCs w:val="22"/>
                <w:lang w:eastAsia="uk-UA"/>
              </w:rPr>
              <w:tab/>
            </w:r>
            <w:r w:rsidR="005A6C5F" w:rsidRPr="00F6504E">
              <w:rPr>
                <w:rStyle w:val="aa"/>
                <w:noProof/>
              </w:rPr>
              <w:t>Налаштування обов’язкових платежів</w:t>
            </w:r>
            <w:r w:rsidR="005A6C5F">
              <w:rPr>
                <w:noProof/>
                <w:webHidden/>
              </w:rPr>
              <w:tab/>
            </w:r>
            <w:r w:rsidR="005A6C5F">
              <w:rPr>
                <w:noProof/>
                <w:webHidden/>
              </w:rPr>
              <w:fldChar w:fldCharType="begin"/>
            </w:r>
            <w:r w:rsidR="005A6C5F">
              <w:rPr>
                <w:noProof/>
                <w:webHidden/>
              </w:rPr>
              <w:instrText xml:space="preserve"> PAGEREF _Toc82642909 \h </w:instrText>
            </w:r>
            <w:r w:rsidR="005A6C5F">
              <w:rPr>
                <w:noProof/>
                <w:webHidden/>
              </w:rPr>
            </w:r>
            <w:r w:rsidR="005A6C5F">
              <w:rPr>
                <w:noProof/>
                <w:webHidden/>
              </w:rPr>
              <w:fldChar w:fldCharType="separate"/>
            </w:r>
            <w:r w:rsidR="00BF52F8">
              <w:rPr>
                <w:noProof/>
                <w:webHidden/>
              </w:rPr>
              <w:t>29</w:t>
            </w:r>
            <w:r w:rsidR="005A6C5F">
              <w:rPr>
                <w:noProof/>
                <w:webHidden/>
              </w:rPr>
              <w:fldChar w:fldCharType="end"/>
            </w:r>
          </w:hyperlink>
        </w:p>
        <w:p w14:paraId="184A7540" w14:textId="3D60C73B"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10" w:history="1">
            <w:r w:rsidR="005A6C5F" w:rsidRPr="00F6504E">
              <w:rPr>
                <w:rStyle w:val="aa"/>
                <w:noProof/>
              </w:rPr>
              <w:t>3.1.3</w:t>
            </w:r>
            <w:r w:rsidR="005A6C5F">
              <w:rPr>
                <w:rFonts w:asciiTheme="minorHAnsi" w:eastAsiaTheme="minorEastAsia" w:hAnsiTheme="minorHAnsi" w:cstheme="minorBidi"/>
                <w:noProof/>
                <w:sz w:val="22"/>
                <w:szCs w:val="22"/>
                <w:lang w:eastAsia="uk-UA"/>
              </w:rPr>
              <w:tab/>
            </w:r>
            <w:r w:rsidR="005A6C5F" w:rsidRPr="00F6504E">
              <w:rPr>
                <w:rStyle w:val="aa"/>
                <w:noProof/>
              </w:rPr>
              <w:t>Налаштування розрахунку ПДФО</w:t>
            </w:r>
            <w:r w:rsidR="005A6C5F">
              <w:rPr>
                <w:noProof/>
                <w:webHidden/>
              </w:rPr>
              <w:tab/>
            </w:r>
            <w:r w:rsidR="005A6C5F">
              <w:rPr>
                <w:noProof/>
                <w:webHidden/>
              </w:rPr>
              <w:fldChar w:fldCharType="begin"/>
            </w:r>
            <w:r w:rsidR="005A6C5F">
              <w:rPr>
                <w:noProof/>
                <w:webHidden/>
              </w:rPr>
              <w:instrText xml:space="preserve"> PAGEREF _Toc82642910 \h </w:instrText>
            </w:r>
            <w:r w:rsidR="005A6C5F">
              <w:rPr>
                <w:noProof/>
                <w:webHidden/>
              </w:rPr>
            </w:r>
            <w:r w:rsidR="005A6C5F">
              <w:rPr>
                <w:noProof/>
                <w:webHidden/>
              </w:rPr>
              <w:fldChar w:fldCharType="separate"/>
            </w:r>
            <w:r w:rsidR="00BF52F8">
              <w:rPr>
                <w:noProof/>
                <w:webHidden/>
              </w:rPr>
              <w:t>30</w:t>
            </w:r>
            <w:r w:rsidR="005A6C5F">
              <w:rPr>
                <w:noProof/>
                <w:webHidden/>
              </w:rPr>
              <w:fldChar w:fldCharType="end"/>
            </w:r>
          </w:hyperlink>
        </w:p>
        <w:p w14:paraId="7B80C55B" w14:textId="1A4C356A"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11" w:history="1">
            <w:r w:rsidR="005A6C5F" w:rsidRPr="00F6504E">
              <w:rPr>
                <w:rStyle w:val="aa"/>
                <w:noProof/>
              </w:rPr>
              <w:t>3.1.3.1</w:t>
            </w:r>
            <w:r w:rsidR="005A6C5F">
              <w:rPr>
                <w:rFonts w:asciiTheme="minorHAnsi" w:eastAsiaTheme="minorEastAsia" w:hAnsiTheme="minorHAnsi" w:cstheme="minorBidi"/>
                <w:noProof/>
                <w:sz w:val="22"/>
                <w:szCs w:val="22"/>
                <w:lang w:eastAsia="uk-UA"/>
              </w:rPr>
              <w:tab/>
            </w:r>
            <w:r w:rsidR="005A6C5F" w:rsidRPr="00F6504E">
              <w:rPr>
                <w:rStyle w:val="aa"/>
                <w:noProof/>
              </w:rPr>
              <w:t>Ставки ПДФО</w:t>
            </w:r>
            <w:r w:rsidR="005A6C5F">
              <w:rPr>
                <w:noProof/>
                <w:webHidden/>
              </w:rPr>
              <w:tab/>
            </w:r>
            <w:r w:rsidR="005A6C5F">
              <w:rPr>
                <w:noProof/>
                <w:webHidden/>
              </w:rPr>
              <w:fldChar w:fldCharType="begin"/>
            </w:r>
            <w:r w:rsidR="005A6C5F">
              <w:rPr>
                <w:noProof/>
                <w:webHidden/>
              </w:rPr>
              <w:instrText xml:space="preserve"> PAGEREF _Toc82642911 \h </w:instrText>
            </w:r>
            <w:r w:rsidR="005A6C5F">
              <w:rPr>
                <w:noProof/>
                <w:webHidden/>
              </w:rPr>
            </w:r>
            <w:r w:rsidR="005A6C5F">
              <w:rPr>
                <w:noProof/>
                <w:webHidden/>
              </w:rPr>
              <w:fldChar w:fldCharType="separate"/>
            </w:r>
            <w:r w:rsidR="00BF52F8">
              <w:rPr>
                <w:noProof/>
                <w:webHidden/>
              </w:rPr>
              <w:t>30</w:t>
            </w:r>
            <w:r w:rsidR="005A6C5F">
              <w:rPr>
                <w:noProof/>
                <w:webHidden/>
              </w:rPr>
              <w:fldChar w:fldCharType="end"/>
            </w:r>
          </w:hyperlink>
        </w:p>
        <w:p w14:paraId="16201B3D" w14:textId="38F89595"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12" w:history="1">
            <w:r w:rsidR="005A6C5F" w:rsidRPr="00F6504E">
              <w:rPr>
                <w:rStyle w:val="aa"/>
                <w:noProof/>
              </w:rPr>
              <w:t>3.1.3.2</w:t>
            </w:r>
            <w:r w:rsidR="005A6C5F">
              <w:rPr>
                <w:rFonts w:asciiTheme="minorHAnsi" w:eastAsiaTheme="minorEastAsia" w:hAnsiTheme="minorHAnsi" w:cstheme="minorBidi"/>
                <w:noProof/>
                <w:sz w:val="22"/>
                <w:szCs w:val="22"/>
                <w:lang w:eastAsia="uk-UA"/>
              </w:rPr>
              <w:tab/>
            </w:r>
            <w:r w:rsidR="005A6C5F" w:rsidRPr="00F6504E">
              <w:rPr>
                <w:rStyle w:val="aa"/>
                <w:noProof/>
              </w:rPr>
              <w:t>Пільги ПДФО</w:t>
            </w:r>
            <w:r w:rsidR="005A6C5F">
              <w:rPr>
                <w:noProof/>
                <w:webHidden/>
              </w:rPr>
              <w:tab/>
            </w:r>
            <w:r w:rsidR="005A6C5F">
              <w:rPr>
                <w:noProof/>
                <w:webHidden/>
              </w:rPr>
              <w:fldChar w:fldCharType="begin"/>
            </w:r>
            <w:r w:rsidR="005A6C5F">
              <w:rPr>
                <w:noProof/>
                <w:webHidden/>
              </w:rPr>
              <w:instrText xml:space="preserve"> PAGEREF _Toc82642912 \h </w:instrText>
            </w:r>
            <w:r w:rsidR="005A6C5F">
              <w:rPr>
                <w:noProof/>
                <w:webHidden/>
              </w:rPr>
            </w:r>
            <w:r w:rsidR="005A6C5F">
              <w:rPr>
                <w:noProof/>
                <w:webHidden/>
              </w:rPr>
              <w:fldChar w:fldCharType="separate"/>
            </w:r>
            <w:r w:rsidR="00BF52F8">
              <w:rPr>
                <w:noProof/>
                <w:webHidden/>
              </w:rPr>
              <w:t>30</w:t>
            </w:r>
            <w:r w:rsidR="005A6C5F">
              <w:rPr>
                <w:noProof/>
                <w:webHidden/>
              </w:rPr>
              <w:fldChar w:fldCharType="end"/>
            </w:r>
          </w:hyperlink>
        </w:p>
        <w:p w14:paraId="68C1AB47" w14:textId="407FB4C2"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13" w:history="1">
            <w:r w:rsidR="005A6C5F" w:rsidRPr="00F6504E">
              <w:rPr>
                <w:rStyle w:val="aa"/>
                <w:noProof/>
              </w:rPr>
              <w:t>3.1.3.3</w:t>
            </w:r>
            <w:r w:rsidR="005A6C5F">
              <w:rPr>
                <w:rFonts w:asciiTheme="minorHAnsi" w:eastAsiaTheme="minorEastAsia" w:hAnsiTheme="minorHAnsi" w:cstheme="minorBidi"/>
                <w:noProof/>
                <w:sz w:val="22"/>
                <w:szCs w:val="22"/>
                <w:lang w:eastAsia="uk-UA"/>
              </w:rPr>
              <w:tab/>
            </w:r>
            <w:r w:rsidR="005A6C5F" w:rsidRPr="00F6504E">
              <w:rPr>
                <w:rStyle w:val="aa"/>
                <w:noProof/>
              </w:rPr>
              <w:t>Види доходів фізичних осіб</w:t>
            </w:r>
            <w:r w:rsidR="005A6C5F">
              <w:rPr>
                <w:noProof/>
                <w:webHidden/>
              </w:rPr>
              <w:tab/>
            </w:r>
            <w:r w:rsidR="005A6C5F">
              <w:rPr>
                <w:noProof/>
                <w:webHidden/>
              </w:rPr>
              <w:fldChar w:fldCharType="begin"/>
            </w:r>
            <w:r w:rsidR="005A6C5F">
              <w:rPr>
                <w:noProof/>
                <w:webHidden/>
              </w:rPr>
              <w:instrText xml:space="preserve"> PAGEREF _Toc82642913 \h </w:instrText>
            </w:r>
            <w:r w:rsidR="005A6C5F">
              <w:rPr>
                <w:noProof/>
                <w:webHidden/>
              </w:rPr>
            </w:r>
            <w:r w:rsidR="005A6C5F">
              <w:rPr>
                <w:noProof/>
                <w:webHidden/>
              </w:rPr>
              <w:fldChar w:fldCharType="separate"/>
            </w:r>
            <w:r w:rsidR="00BF52F8">
              <w:rPr>
                <w:noProof/>
                <w:webHidden/>
              </w:rPr>
              <w:t>31</w:t>
            </w:r>
            <w:r w:rsidR="005A6C5F">
              <w:rPr>
                <w:noProof/>
                <w:webHidden/>
              </w:rPr>
              <w:fldChar w:fldCharType="end"/>
            </w:r>
          </w:hyperlink>
        </w:p>
        <w:p w14:paraId="68D4C4DE" w14:textId="14DF2871"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14" w:history="1">
            <w:r w:rsidR="005A6C5F" w:rsidRPr="00F6504E">
              <w:rPr>
                <w:rStyle w:val="aa"/>
                <w:noProof/>
              </w:rPr>
              <w:t>3.1.4</w:t>
            </w:r>
            <w:r w:rsidR="005A6C5F">
              <w:rPr>
                <w:rFonts w:asciiTheme="minorHAnsi" w:eastAsiaTheme="minorEastAsia" w:hAnsiTheme="minorHAnsi" w:cstheme="minorBidi"/>
                <w:noProof/>
                <w:sz w:val="22"/>
                <w:szCs w:val="22"/>
                <w:lang w:eastAsia="uk-UA"/>
              </w:rPr>
              <w:tab/>
            </w:r>
            <w:r w:rsidR="005A6C5F" w:rsidRPr="00F6504E">
              <w:rPr>
                <w:rStyle w:val="aa"/>
                <w:noProof/>
              </w:rPr>
              <w:t>Налаштування розрахунку ЄСВ</w:t>
            </w:r>
            <w:r w:rsidR="005A6C5F">
              <w:rPr>
                <w:noProof/>
                <w:webHidden/>
              </w:rPr>
              <w:tab/>
            </w:r>
            <w:r w:rsidR="005A6C5F">
              <w:rPr>
                <w:noProof/>
                <w:webHidden/>
              </w:rPr>
              <w:fldChar w:fldCharType="begin"/>
            </w:r>
            <w:r w:rsidR="005A6C5F">
              <w:rPr>
                <w:noProof/>
                <w:webHidden/>
              </w:rPr>
              <w:instrText xml:space="preserve"> PAGEREF _Toc82642914 \h </w:instrText>
            </w:r>
            <w:r w:rsidR="005A6C5F">
              <w:rPr>
                <w:noProof/>
                <w:webHidden/>
              </w:rPr>
            </w:r>
            <w:r w:rsidR="005A6C5F">
              <w:rPr>
                <w:noProof/>
                <w:webHidden/>
              </w:rPr>
              <w:fldChar w:fldCharType="separate"/>
            </w:r>
            <w:r w:rsidR="00BF52F8">
              <w:rPr>
                <w:noProof/>
                <w:webHidden/>
              </w:rPr>
              <w:t>31</w:t>
            </w:r>
            <w:r w:rsidR="005A6C5F">
              <w:rPr>
                <w:noProof/>
                <w:webHidden/>
              </w:rPr>
              <w:fldChar w:fldCharType="end"/>
            </w:r>
          </w:hyperlink>
        </w:p>
        <w:p w14:paraId="45915F13" w14:textId="45EACA6E"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15" w:history="1">
            <w:r w:rsidR="005A6C5F" w:rsidRPr="00F6504E">
              <w:rPr>
                <w:rStyle w:val="aa"/>
                <w:noProof/>
              </w:rPr>
              <w:t>3.1.4.1</w:t>
            </w:r>
            <w:r w:rsidR="005A6C5F">
              <w:rPr>
                <w:rFonts w:asciiTheme="minorHAnsi" w:eastAsiaTheme="minorEastAsia" w:hAnsiTheme="minorHAnsi" w:cstheme="minorBidi"/>
                <w:noProof/>
                <w:sz w:val="22"/>
                <w:szCs w:val="22"/>
                <w:lang w:eastAsia="uk-UA"/>
              </w:rPr>
              <w:tab/>
            </w:r>
            <w:r w:rsidR="005A6C5F" w:rsidRPr="00F6504E">
              <w:rPr>
                <w:rStyle w:val="aa"/>
                <w:noProof/>
              </w:rPr>
              <w:t>База оподаткування ЄСВ</w:t>
            </w:r>
            <w:r w:rsidR="005A6C5F">
              <w:rPr>
                <w:noProof/>
                <w:webHidden/>
              </w:rPr>
              <w:tab/>
            </w:r>
            <w:r w:rsidR="005A6C5F">
              <w:rPr>
                <w:noProof/>
                <w:webHidden/>
              </w:rPr>
              <w:fldChar w:fldCharType="begin"/>
            </w:r>
            <w:r w:rsidR="005A6C5F">
              <w:rPr>
                <w:noProof/>
                <w:webHidden/>
              </w:rPr>
              <w:instrText xml:space="preserve"> PAGEREF _Toc82642915 \h </w:instrText>
            </w:r>
            <w:r w:rsidR="005A6C5F">
              <w:rPr>
                <w:noProof/>
                <w:webHidden/>
              </w:rPr>
            </w:r>
            <w:r w:rsidR="005A6C5F">
              <w:rPr>
                <w:noProof/>
                <w:webHidden/>
              </w:rPr>
              <w:fldChar w:fldCharType="separate"/>
            </w:r>
            <w:r w:rsidR="00BF52F8">
              <w:rPr>
                <w:noProof/>
                <w:webHidden/>
              </w:rPr>
              <w:t>31</w:t>
            </w:r>
            <w:r w:rsidR="005A6C5F">
              <w:rPr>
                <w:noProof/>
                <w:webHidden/>
              </w:rPr>
              <w:fldChar w:fldCharType="end"/>
            </w:r>
          </w:hyperlink>
        </w:p>
        <w:p w14:paraId="74F9415A" w14:textId="243BC99A"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16" w:history="1">
            <w:r w:rsidR="005A6C5F" w:rsidRPr="00F6504E">
              <w:rPr>
                <w:rStyle w:val="aa"/>
                <w:noProof/>
              </w:rPr>
              <w:t>3.1.4.2</w:t>
            </w:r>
            <w:r w:rsidR="005A6C5F">
              <w:rPr>
                <w:rFonts w:asciiTheme="minorHAnsi" w:eastAsiaTheme="minorEastAsia" w:hAnsiTheme="minorHAnsi" w:cstheme="minorBidi"/>
                <w:noProof/>
                <w:sz w:val="22"/>
                <w:szCs w:val="22"/>
                <w:lang w:eastAsia="uk-UA"/>
              </w:rPr>
              <w:tab/>
            </w:r>
            <w:r w:rsidR="005A6C5F" w:rsidRPr="00F6504E">
              <w:rPr>
                <w:rStyle w:val="aa"/>
                <w:noProof/>
              </w:rPr>
              <w:t>Ставки ЄСВ</w:t>
            </w:r>
            <w:r w:rsidR="005A6C5F">
              <w:rPr>
                <w:noProof/>
                <w:webHidden/>
              </w:rPr>
              <w:tab/>
            </w:r>
            <w:r w:rsidR="005A6C5F">
              <w:rPr>
                <w:noProof/>
                <w:webHidden/>
              </w:rPr>
              <w:fldChar w:fldCharType="begin"/>
            </w:r>
            <w:r w:rsidR="005A6C5F">
              <w:rPr>
                <w:noProof/>
                <w:webHidden/>
              </w:rPr>
              <w:instrText xml:space="preserve"> PAGEREF _Toc82642916 \h </w:instrText>
            </w:r>
            <w:r w:rsidR="005A6C5F">
              <w:rPr>
                <w:noProof/>
                <w:webHidden/>
              </w:rPr>
            </w:r>
            <w:r w:rsidR="005A6C5F">
              <w:rPr>
                <w:noProof/>
                <w:webHidden/>
              </w:rPr>
              <w:fldChar w:fldCharType="separate"/>
            </w:r>
            <w:r w:rsidR="00BF52F8">
              <w:rPr>
                <w:noProof/>
                <w:webHidden/>
              </w:rPr>
              <w:t>32</w:t>
            </w:r>
            <w:r w:rsidR="005A6C5F">
              <w:rPr>
                <w:noProof/>
                <w:webHidden/>
              </w:rPr>
              <w:fldChar w:fldCharType="end"/>
            </w:r>
          </w:hyperlink>
        </w:p>
        <w:p w14:paraId="194D17A7" w14:textId="09AF8F76"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17" w:history="1">
            <w:r w:rsidR="005A6C5F" w:rsidRPr="00F6504E">
              <w:rPr>
                <w:rStyle w:val="aa"/>
                <w:noProof/>
              </w:rPr>
              <w:t>3.1.5</w:t>
            </w:r>
            <w:r w:rsidR="005A6C5F">
              <w:rPr>
                <w:rFonts w:asciiTheme="minorHAnsi" w:eastAsiaTheme="minorEastAsia" w:hAnsiTheme="minorHAnsi" w:cstheme="minorBidi"/>
                <w:noProof/>
                <w:sz w:val="22"/>
                <w:szCs w:val="22"/>
                <w:lang w:eastAsia="uk-UA"/>
              </w:rPr>
              <w:tab/>
            </w:r>
            <w:r w:rsidR="005A6C5F" w:rsidRPr="00F6504E">
              <w:rPr>
                <w:rStyle w:val="aa"/>
                <w:noProof/>
              </w:rPr>
              <w:t>Налаштування параметрів виплат</w:t>
            </w:r>
            <w:r w:rsidR="005A6C5F">
              <w:rPr>
                <w:noProof/>
                <w:webHidden/>
              </w:rPr>
              <w:tab/>
            </w:r>
            <w:r w:rsidR="005A6C5F">
              <w:rPr>
                <w:noProof/>
                <w:webHidden/>
              </w:rPr>
              <w:fldChar w:fldCharType="begin"/>
            </w:r>
            <w:r w:rsidR="005A6C5F">
              <w:rPr>
                <w:noProof/>
                <w:webHidden/>
              </w:rPr>
              <w:instrText xml:space="preserve"> PAGEREF _Toc82642917 \h </w:instrText>
            </w:r>
            <w:r w:rsidR="005A6C5F">
              <w:rPr>
                <w:noProof/>
                <w:webHidden/>
              </w:rPr>
            </w:r>
            <w:r w:rsidR="005A6C5F">
              <w:rPr>
                <w:noProof/>
                <w:webHidden/>
              </w:rPr>
              <w:fldChar w:fldCharType="separate"/>
            </w:r>
            <w:r w:rsidR="00BF52F8">
              <w:rPr>
                <w:noProof/>
                <w:webHidden/>
              </w:rPr>
              <w:t>33</w:t>
            </w:r>
            <w:r w:rsidR="005A6C5F">
              <w:rPr>
                <w:noProof/>
                <w:webHidden/>
              </w:rPr>
              <w:fldChar w:fldCharType="end"/>
            </w:r>
          </w:hyperlink>
        </w:p>
        <w:p w14:paraId="3D91222F" w14:textId="096B7ED4"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18" w:history="1">
            <w:r w:rsidR="005A6C5F" w:rsidRPr="00F6504E">
              <w:rPr>
                <w:rStyle w:val="aa"/>
                <w:noProof/>
              </w:rPr>
              <w:t>3.1.5.1</w:t>
            </w:r>
            <w:r w:rsidR="005A6C5F">
              <w:rPr>
                <w:rFonts w:asciiTheme="minorHAnsi" w:eastAsiaTheme="minorEastAsia" w:hAnsiTheme="minorHAnsi" w:cstheme="minorBidi"/>
                <w:noProof/>
                <w:sz w:val="22"/>
                <w:szCs w:val="22"/>
                <w:lang w:eastAsia="uk-UA"/>
              </w:rPr>
              <w:tab/>
            </w:r>
            <w:r w:rsidR="005A6C5F" w:rsidRPr="00F6504E">
              <w:rPr>
                <w:rStyle w:val="aa"/>
                <w:noProof/>
              </w:rPr>
              <w:t>Шаблони виплати зарплати</w:t>
            </w:r>
            <w:r w:rsidR="005A6C5F">
              <w:rPr>
                <w:noProof/>
                <w:webHidden/>
              </w:rPr>
              <w:tab/>
            </w:r>
            <w:r w:rsidR="005A6C5F">
              <w:rPr>
                <w:noProof/>
                <w:webHidden/>
              </w:rPr>
              <w:fldChar w:fldCharType="begin"/>
            </w:r>
            <w:r w:rsidR="005A6C5F">
              <w:rPr>
                <w:noProof/>
                <w:webHidden/>
              </w:rPr>
              <w:instrText xml:space="preserve"> PAGEREF _Toc82642918 \h </w:instrText>
            </w:r>
            <w:r w:rsidR="005A6C5F">
              <w:rPr>
                <w:noProof/>
                <w:webHidden/>
              </w:rPr>
            </w:r>
            <w:r w:rsidR="005A6C5F">
              <w:rPr>
                <w:noProof/>
                <w:webHidden/>
              </w:rPr>
              <w:fldChar w:fldCharType="separate"/>
            </w:r>
            <w:r w:rsidR="00BF52F8">
              <w:rPr>
                <w:noProof/>
                <w:webHidden/>
              </w:rPr>
              <w:t>33</w:t>
            </w:r>
            <w:r w:rsidR="005A6C5F">
              <w:rPr>
                <w:noProof/>
                <w:webHidden/>
              </w:rPr>
              <w:fldChar w:fldCharType="end"/>
            </w:r>
          </w:hyperlink>
        </w:p>
        <w:p w14:paraId="03D9279D" w14:textId="0B102638" w:rsidR="005A6C5F" w:rsidRDefault="0039228C">
          <w:pPr>
            <w:pStyle w:val="20"/>
            <w:tabs>
              <w:tab w:val="left" w:pos="880"/>
              <w:tab w:val="right" w:pos="9769"/>
            </w:tabs>
            <w:rPr>
              <w:rFonts w:asciiTheme="minorHAnsi" w:eastAsiaTheme="minorEastAsia" w:hAnsiTheme="minorHAnsi" w:cstheme="minorBidi"/>
              <w:noProof/>
              <w:sz w:val="22"/>
              <w:szCs w:val="22"/>
              <w:lang w:eastAsia="uk-UA"/>
            </w:rPr>
          </w:pPr>
          <w:hyperlink w:anchor="_Toc82642919" w:history="1">
            <w:r w:rsidR="005A6C5F" w:rsidRPr="00F6504E">
              <w:rPr>
                <w:rStyle w:val="aa"/>
                <w:noProof/>
              </w:rPr>
              <w:t>3.2</w:t>
            </w:r>
            <w:r w:rsidR="005A6C5F">
              <w:rPr>
                <w:rFonts w:asciiTheme="minorHAnsi" w:eastAsiaTheme="minorEastAsia" w:hAnsiTheme="minorHAnsi" w:cstheme="minorBidi"/>
                <w:noProof/>
                <w:sz w:val="22"/>
                <w:szCs w:val="22"/>
                <w:lang w:eastAsia="uk-UA"/>
              </w:rPr>
              <w:tab/>
            </w:r>
            <w:r w:rsidR="005A6C5F" w:rsidRPr="00F6504E">
              <w:rPr>
                <w:rStyle w:val="aa"/>
                <w:noProof/>
              </w:rPr>
              <w:t>Група функцій «Довідники»</w:t>
            </w:r>
            <w:r w:rsidR="005A6C5F">
              <w:rPr>
                <w:noProof/>
                <w:webHidden/>
              </w:rPr>
              <w:tab/>
            </w:r>
            <w:r w:rsidR="005A6C5F">
              <w:rPr>
                <w:noProof/>
                <w:webHidden/>
              </w:rPr>
              <w:fldChar w:fldCharType="begin"/>
            </w:r>
            <w:r w:rsidR="005A6C5F">
              <w:rPr>
                <w:noProof/>
                <w:webHidden/>
              </w:rPr>
              <w:instrText xml:space="preserve"> PAGEREF _Toc82642919 \h </w:instrText>
            </w:r>
            <w:r w:rsidR="005A6C5F">
              <w:rPr>
                <w:noProof/>
                <w:webHidden/>
              </w:rPr>
            </w:r>
            <w:r w:rsidR="005A6C5F">
              <w:rPr>
                <w:noProof/>
                <w:webHidden/>
              </w:rPr>
              <w:fldChar w:fldCharType="separate"/>
            </w:r>
            <w:r w:rsidR="00BF52F8">
              <w:rPr>
                <w:noProof/>
                <w:webHidden/>
              </w:rPr>
              <w:t>35</w:t>
            </w:r>
            <w:r w:rsidR="005A6C5F">
              <w:rPr>
                <w:noProof/>
                <w:webHidden/>
              </w:rPr>
              <w:fldChar w:fldCharType="end"/>
            </w:r>
          </w:hyperlink>
        </w:p>
        <w:p w14:paraId="3CD170E7" w14:textId="3CC70E9C"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20" w:history="1">
            <w:r w:rsidR="005A6C5F" w:rsidRPr="00F6504E">
              <w:rPr>
                <w:rStyle w:val="aa"/>
                <w:noProof/>
              </w:rPr>
              <w:t>3.2.1</w:t>
            </w:r>
            <w:r w:rsidR="005A6C5F">
              <w:rPr>
                <w:rFonts w:asciiTheme="minorHAnsi" w:eastAsiaTheme="minorEastAsia" w:hAnsiTheme="minorHAnsi" w:cstheme="minorBidi"/>
                <w:noProof/>
                <w:sz w:val="22"/>
                <w:szCs w:val="22"/>
                <w:lang w:eastAsia="uk-UA"/>
              </w:rPr>
              <w:tab/>
            </w:r>
            <w:r w:rsidR="005A6C5F" w:rsidRPr="00F6504E">
              <w:rPr>
                <w:rStyle w:val="aa"/>
                <w:noProof/>
              </w:rPr>
              <w:t>Ведення показників  для розрахунку зарплати</w:t>
            </w:r>
            <w:r w:rsidR="005A6C5F">
              <w:rPr>
                <w:noProof/>
                <w:webHidden/>
              </w:rPr>
              <w:tab/>
            </w:r>
            <w:r w:rsidR="005A6C5F">
              <w:rPr>
                <w:noProof/>
                <w:webHidden/>
              </w:rPr>
              <w:fldChar w:fldCharType="begin"/>
            </w:r>
            <w:r w:rsidR="005A6C5F">
              <w:rPr>
                <w:noProof/>
                <w:webHidden/>
              </w:rPr>
              <w:instrText xml:space="preserve"> PAGEREF _Toc82642920 \h </w:instrText>
            </w:r>
            <w:r w:rsidR="005A6C5F">
              <w:rPr>
                <w:noProof/>
                <w:webHidden/>
              </w:rPr>
            </w:r>
            <w:r w:rsidR="005A6C5F">
              <w:rPr>
                <w:noProof/>
                <w:webHidden/>
              </w:rPr>
              <w:fldChar w:fldCharType="separate"/>
            </w:r>
            <w:r w:rsidR="00BF52F8">
              <w:rPr>
                <w:noProof/>
                <w:webHidden/>
              </w:rPr>
              <w:t>35</w:t>
            </w:r>
            <w:r w:rsidR="005A6C5F">
              <w:rPr>
                <w:noProof/>
                <w:webHidden/>
              </w:rPr>
              <w:fldChar w:fldCharType="end"/>
            </w:r>
          </w:hyperlink>
        </w:p>
        <w:p w14:paraId="49E5109B" w14:textId="5FA50AFC"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21" w:history="1">
            <w:r w:rsidR="005A6C5F" w:rsidRPr="00F6504E">
              <w:rPr>
                <w:rStyle w:val="aa"/>
                <w:noProof/>
              </w:rPr>
              <w:t>3.2.1.1</w:t>
            </w:r>
            <w:r w:rsidR="005A6C5F">
              <w:rPr>
                <w:rFonts w:asciiTheme="minorHAnsi" w:eastAsiaTheme="minorEastAsia" w:hAnsiTheme="minorHAnsi" w:cstheme="minorBidi"/>
                <w:noProof/>
                <w:sz w:val="22"/>
                <w:szCs w:val="22"/>
                <w:lang w:eastAsia="uk-UA"/>
              </w:rPr>
              <w:tab/>
            </w:r>
            <w:r w:rsidR="005A6C5F" w:rsidRPr="00F6504E">
              <w:rPr>
                <w:rStyle w:val="aa"/>
                <w:noProof/>
              </w:rPr>
              <w:t>Індекс споживчих цін</w:t>
            </w:r>
            <w:r w:rsidR="005A6C5F">
              <w:rPr>
                <w:noProof/>
                <w:webHidden/>
              </w:rPr>
              <w:tab/>
            </w:r>
            <w:r w:rsidR="005A6C5F">
              <w:rPr>
                <w:noProof/>
                <w:webHidden/>
              </w:rPr>
              <w:fldChar w:fldCharType="begin"/>
            </w:r>
            <w:r w:rsidR="005A6C5F">
              <w:rPr>
                <w:noProof/>
                <w:webHidden/>
              </w:rPr>
              <w:instrText xml:space="preserve"> PAGEREF _Toc82642921 \h </w:instrText>
            </w:r>
            <w:r w:rsidR="005A6C5F">
              <w:rPr>
                <w:noProof/>
                <w:webHidden/>
              </w:rPr>
            </w:r>
            <w:r w:rsidR="005A6C5F">
              <w:rPr>
                <w:noProof/>
                <w:webHidden/>
              </w:rPr>
              <w:fldChar w:fldCharType="separate"/>
            </w:r>
            <w:r w:rsidR="00BF52F8">
              <w:rPr>
                <w:noProof/>
                <w:webHidden/>
              </w:rPr>
              <w:t>35</w:t>
            </w:r>
            <w:r w:rsidR="005A6C5F">
              <w:rPr>
                <w:noProof/>
                <w:webHidden/>
              </w:rPr>
              <w:fldChar w:fldCharType="end"/>
            </w:r>
          </w:hyperlink>
        </w:p>
        <w:p w14:paraId="73BAD71B" w14:textId="3984BEB3"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22" w:history="1">
            <w:r w:rsidR="005A6C5F" w:rsidRPr="00F6504E">
              <w:rPr>
                <w:rStyle w:val="aa"/>
                <w:noProof/>
              </w:rPr>
              <w:t>3.2.1.2</w:t>
            </w:r>
            <w:r w:rsidR="005A6C5F">
              <w:rPr>
                <w:rFonts w:asciiTheme="minorHAnsi" w:eastAsiaTheme="minorEastAsia" w:hAnsiTheme="minorHAnsi" w:cstheme="minorBidi"/>
                <w:noProof/>
                <w:sz w:val="22"/>
                <w:szCs w:val="22"/>
                <w:lang w:eastAsia="uk-UA"/>
              </w:rPr>
              <w:tab/>
            </w:r>
            <w:r w:rsidR="005A6C5F" w:rsidRPr="00F6504E">
              <w:rPr>
                <w:rStyle w:val="aa"/>
                <w:noProof/>
              </w:rPr>
              <w:t>Мінімальна зарплата</w:t>
            </w:r>
            <w:r w:rsidR="005A6C5F">
              <w:rPr>
                <w:noProof/>
                <w:webHidden/>
              </w:rPr>
              <w:tab/>
            </w:r>
            <w:r w:rsidR="005A6C5F">
              <w:rPr>
                <w:noProof/>
                <w:webHidden/>
              </w:rPr>
              <w:fldChar w:fldCharType="begin"/>
            </w:r>
            <w:r w:rsidR="005A6C5F">
              <w:rPr>
                <w:noProof/>
                <w:webHidden/>
              </w:rPr>
              <w:instrText xml:space="preserve"> PAGEREF _Toc82642922 \h </w:instrText>
            </w:r>
            <w:r w:rsidR="005A6C5F">
              <w:rPr>
                <w:noProof/>
                <w:webHidden/>
              </w:rPr>
            </w:r>
            <w:r w:rsidR="005A6C5F">
              <w:rPr>
                <w:noProof/>
                <w:webHidden/>
              </w:rPr>
              <w:fldChar w:fldCharType="separate"/>
            </w:r>
            <w:r w:rsidR="00BF52F8">
              <w:rPr>
                <w:noProof/>
                <w:webHidden/>
              </w:rPr>
              <w:t>36</w:t>
            </w:r>
            <w:r w:rsidR="005A6C5F">
              <w:rPr>
                <w:noProof/>
                <w:webHidden/>
              </w:rPr>
              <w:fldChar w:fldCharType="end"/>
            </w:r>
          </w:hyperlink>
        </w:p>
        <w:p w14:paraId="61DB2DFA" w14:textId="39E6749B"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23" w:history="1">
            <w:r w:rsidR="005A6C5F" w:rsidRPr="00F6504E">
              <w:rPr>
                <w:rStyle w:val="aa"/>
                <w:noProof/>
              </w:rPr>
              <w:t>3.2.1.3</w:t>
            </w:r>
            <w:r w:rsidR="005A6C5F">
              <w:rPr>
                <w:rFonts w:asciiTheme="minorHAnsi" w:eastAsiaTheme="minorEastAsia" w:hAnsiTheme="minorHAnsi" w:cstheme="minorBidi"/>
                <w:noProof/>
                <w:sz w:val="22"/>
                <w:szCs w:val="22"/>
                <w:lang w:eastAsia="uk-UA"/>
              </w:rPr>
              <w:tab/>
            </w:r>
            <w:r w:rsidR="005A6C5F" w:rsidRPr="00F6504E">
              <w:rPr>
                <w:rStyle w:val="aa"/>
                <w:noProof/>
              </w:rPr>
              <w:t>Прожитковий мінімум</w:t>
            </w:r>
            <w:r w:rsidR="005A6C5F">
              <w:rPr>
                <w:noProof/>
                <w:webHidden/>
              </w:rPr>
              <w:tab/>
            </w:r>
            <w:r w:rsidR="005A6C5F">
              <w:rPr>
                <w:noProof/>
                <w:webHidden/>
              </w:rPr>
              <w:fldChar w:fldCharType="begin"/>
            </w:r>
            <w:r w:rsidR="005A6C5F">
              <w:rPr>
                <w:noProof/>
                <w:webHidden/>
              </w:rPr>
              <w:instrText xml:space="preserve"> PAGEREF _Toc82642923 \h </w:instrText>
            </w:r>
            <w:r w:rsidR="005A6C5F">
              <w:rPr>
                <w:noProof/>
                <w:webHidden/>
              </w:rPr>
            </w:r>
            <w:r w:rsidR="005A6C5F">
              <w:rPr>
                <w:noProof/>
                <w:webHidden/>
              </w:rPr>
              <w:fldChar w:fldCharType="separate"/>
            </w:r>
            <w:r w:rsidR="00BF52F8">
              <w:rPr>
                <w:noProof/>
                <w:webHidden/>
              </w:rPr>
              <w:t>37</w:t>
            </w:r>
            <w:r w:rsidR="005A6C5F">
              <w:rPr>
                <w:noProof/>
                <w:webHidden/>
              </w:rPr>
              <w:fldChar w:fldCharType="end"/>
            </w:r>
          </w:hyperlink>
        </w:p>
        <w:p w14:paraId="307FC3BC" w14:textId="3534A2C5"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24" w:history="1">
            <w:r w:rsidR="005A6C5F" w:rsidRPr="00F6504E">
              <w:rPr>
                <w:rStyle w:val="aa"/>
                <w:noProof/>
              </w:rPr>
              <w:t>3.2.2</w:t>
            </w:r>
            <w:r w:rsidR="005A6C5F">
              <w:rPr>
                <w:rFonts w:asciiTheme="minorHAnsi" w:eastAsiaTheme="minorEastAsia" w:hAnsiTheme="minorHAnsi" w:cstheme="minorBidi"/>
                <w:noProof/>
                <w:sz w:val="22"/>
                <w:szCs w:val="22"/>
                <w:lang w:eastAsia="uk-UA"/>
              </w:rPr>
              <w:tab/>
            </w:r>
            <w:r w:rsidR="005A6C5F" w:rsidRPr="00F6504E">
              <w:rPr>
                <w:rStyle w:val="aa"/>
                <w:noProof/>
              </w:rPr>
              <w:t>Ведення інформації для формування перерахувань</w:t>
            </w:r>
            <w:r w:rsidR="005A6C5F">
              <w:rPr>
                <w:noProof/>
                <w:webHidden/>
              </w:rPr>
              <w:tab/>
            </w:r>
            <w:r w:rsidR="005A6C5F">
              <w:rPr>
                <w:noProof/>
                <w:webHidden/>
              </w:rPr>
              <w:fldChar w:fldCharType="begin"/>
            </w:r>
            <w:r w:rsidR="005A6C5F">
              <w:rPr>
                <w:noProof/>
                <w:webHidden/>
              </w:rPr>
              <w:instrText xml:space="preserve"> PAGEREF _Toc82642924 \h </w:instrText>
            </w:r>
            <w:r w:rsidR="005A6C5F">
              <w:rPr>
                <w:noProof/>
                <w:webHidden/>
              </w:rPr>
            </w:r>
            <w:r w:rsidR="005A6C5F">
              <w:rPr>
                <w:noProof/>
                <w:webHidden/>
              </w:rPr>
              <w:fldChar w:fldCharType="separate"/>
            </w:r>
            <w:r w:rsidR="00BF52F8">
              <w:rPr>
                <w:noProof/>
                <w:webHidden/>
              </w:rPr>
              <w:t>37</w:t>
            </w:r>
            <w:r w:rsidR="005A6C5F">
              <w:rPr>
                <w:noProof/>
                <w:webHidden/>
              </w:rPr>
              <w:fldChar w:fldCharType="end"/>
            </w:r>
          </w:hyperlink>
        </w:p>
        <w:p w14:paraId="3084DD10" w14:textId="67AA36AE"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25" w:history="1">
            <w:r w:rsidR="005A6C5F" w:rsidRPr="00F6504E">
              <w:rPr>
                <w:rStyle w:val="aa"/>
                <w:noProof/>
              </w:rPr>
              <w:t>3.2.2.1</w:t>
            </w:r>
            <w:r w:rsidR="005A6C5F">
              <w:rPr>
                <w:rFonts w:asciiTheme="minorHAnsi" w:eastAsiaTheme="minorEastAsia" w:hAnsiTheme="minorHAnsi" w:cstheme="minorBidi"/>
                <w:noProof/>
                <w:sz w:val="22"/>
                <w:szCs w:val="22"/>
                <w:lang w:eastAsia="uk-UA"/>
              </w:rPr>
              <w:tab/>
            </w:r>
            <w:r w:rsidR="005A6C5F" w:rsidRPr="00F6504E">
              <w:rPr>
                <w:rStyle w:val="aa"/>
                <w:noProof/>
              </w:rPr>
              <w:t>Довідник банків</w:t>
            </w:r>
            <w:r w:rsidR="005A6C5F">
              <w:rPr>
                <w:noProof/>
                <w:webHidden/>
              </w:rPr>
              <w:tab/>
            </w:r>
            <w:r w:rsidR="005A6C5F">
              <w:rPr>
                <w:noProof/>
                <w:webHidden/>
              </w:rPr>
              <w:fldChar w:fldCharType="begin"/>
            </w:r>
            <w:r w:rsidR="005A6C5F">
              <w:rPr>
                <w:noProof/>
                <w:webHidden/>
              </w:rPr>
              <w:instrText xml:space="preserve"> PAGEREF _Toc82642925 \h </w:instrText>
            </w:r>
            <w:r w:rsidR="005A6C5F">
              <w:rPr>
                <w:noProof/>
                <w:webHidden/>
              </w:rPr>
            </w:r>
            <w:r w:rsidR="005A6C5F">
              <w:rPr>
                <w:noProof/>
                <w:webHidden/>
              </w:rPr>
              <w:fldChar w:fldCharType="separate"/>
            </w:r>
            <w:r w:rsidR="00BF52F8">
              <w:rPr>
                <w:noProof/>
                <w:webHidden/>
              </w:rPr>
              <w:t>37</w:t>
            </w:r>
            <w:r w:rsidR="005A6C5F">
              <w:rPr>
                <w:noProof/>
                <w:webHidden/>
              </w:rPr>
              <w:fldChar w:fldCharType="end"/>
            </w:r>
          </w:hyperlink>
        </w:p>
        <w:p w14:paraId="74217983" w14:textId="295BD1D5"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26" w:history="1">
            <w:r w:rsidR="005A6C5F" w:rsidRPr="00F6504E">
              <w:rPr>
                <w:rStyle w:val="aa"/>
                <w:noProof/>
              </w:rPr>
              <w:t>3.2.2.2</w:t>
            </w:r>
            <w:r w:rsidR="005A6C5F">
              <w:rPr>
                <w:rFonts w:asciiTheme="minorHAnsi" w:eastAsiaTheme="minorEastAsia" w:hAnsiTheme="minorHAnsi" w:cstheme="minorBidi"/>
                <w:noProof/>
                <w:sz w:val="22"/>
                <w:szCs w:val="22"/>
                <w:lang w:eastAsia="uk-UA"/>
              </w:rPr>
              <w:tab/>
            </w:r>
            <w:r w:rsidR="005A6C5F" w:rsidRPr="00F6504E">
              <w:rPr>
                <w:rStyle w:val="aa"/>
                <w:noProof/>
              </w:rPr>
              <w:t>Довідник контрагентів</w:t>
            </w:r>
            <w:r w:rsidR="005A6C5F">
              <w:rPr>
                <w:noProof/>
                <w:webHidden/>
              </w:rPr>
              <w:tab/>
            </w:r>
            <w:r w:rsidR="005A6C5F">
              <w:rPr>
                <w:noProof/>
                <w:webHidden/>
              </w:rPr>
              <w:fldChar w:fldCharType="begin"/>
            </w:r>
            <w:r w:rsidR="005A6C5F">
              <w:rPr>
                <w:noProof/>
                <w:webHidden/>
              </w:rPr>
              <w:instrText xml:space="preserve"> PAGEREF _Toc82642926 \h </w:instrText>
            </w:r>
            <w:r w:rsidR="005A6C5F">
              <w:rPr>
                <w:noProof/>
                <w:webHidden/>
              </w:rPr>
            </w:r>
            <w:r w:rsidR="005A6C5F">
              <w:rPr>
                <w:noProof/>
                <w:webHidden/>
              </w:rPr>
              <w:fldChar w:fldCharType="separate"/>
            </w:r>
            <w:r w:rsidR="00BF52F8">
              <w:rPr>
                <w:noProof/>
                <w:webHidden/>
              </w:rPr>
              <w:t>38</w:t>
            </w:r>
            <w:r w:rsidR="005A6C5F">
              <w:rPr>
                <w:noProof/>
                <w:webHidden/>
              </w:rPr>
              <w:fldChar w:fldCharType="end"/>
            </w:r>
          </w:hyperlink>
        </w:p>
        <w:p w14:paraId="433F9A77" w14:textId="03380F75" w:rsidR="005A6C5F" w:rsidRDefault="0039228C">
          <w:pPr>
            <w:pStyle w:val="20"/>
            <w:tabs>
              <w:tab w:val="left" w:pos="880"/>
              <w:tab w:val="right" w:pos="9769"/>
            </w:tabs>
            <w:rPr>
              <w:rFonts w:asciiTheme="minorHAnsi" w:eastAsiaTheme="minorEastAsia" w:hAnsiTheme="minorHAnsi" w:cstheme="minorBidi"/>
              <w:noProof/>
              <w:sz w:val="22"/>
              <w:szCs w:val="22"/>
              <w:lang w:eastAsia="uk-UA"/>
            </w:rPr>
          </w:pPr>
          <w:hyperlink w:anchor="_Toc82642927" w:history="1">
            <w:r w:rsidR="005A6C5F" w:rsidRPr="00F6504E">
              <w:rPr>
                <w:rStyle w:val="aa"/>
                <w:noProof/>
              </w:rPr>
              <w:t>3.3</w:t>
            </w:r>
            <w:r w:rsidR="005A6C5F">
              <w:rPr>
                <w:rFonts w:asciiTheme="minorHAnsi" w:eastAsiaTheme="minorEastAsia" w:hAnsiTheme="minorHAnsi" w:cstheme="minorBidi"/>
                <w:noProof/>
                <w:sz w:val="22"/>
                <w:szCs w:val="22"/>
                <w:lang w:eastAsia="uk-UA"/>
              </w:rPr>
              <w:tab/>
            </w:r>
            <w:r w:rsidR="005A6C5F" w:rsidRPr="00F6504E">
              <w:rPr>
                <w:rStyle w:val="aa"/>
                <w:noProof/>
              </w:rPr>
              <w:t>Група функцій «Документи нарахувань»</w:t>
            </w:r>
            <w:r w:rsidR="005A6C5F">
              <w:rPr>
                <w:noProof/>
                <w:webHidden/>
              </w:rPr>
              <w:tab/>
            </w:r>
            <w:r w:rsidR="005A6C5F">
              <w:rPr>
                <w:noProof/>
                <w:webHidden/>
              </w:rPr>
              <w:fldChar w:fldCharType="begin"/>
            </w:r>
            <w:r w:rsidR="005A6C5F">
              <w:rPr>
                <w:noProof/>
                <w:webHidden/>
              </w:rPr>
              <w:instrText xml:space="preserve"> PAGEREF _Toc82642927 \h </w:instrText>
            </w:r>
            <w:r w:rsidR="005A6C5F">
              <w:rPr>
                <w:noProof/>
                <w:webHidden/>
              </w:rPr>
            </w:r>
            <w:r w:rsidR="005A6C5F">
              <w:rPr>
                <w:noProof/>
                <w:webHidden/>
              </w:rPr>
              <w:fldChar w:fldCharType="separate"/>
            </w:r>
            <w:r w:rsidR="00BF52F8">
              <w:rPr>
                <w:noProof/>
                <w:webHidden/>
              </w:rPr>
              <w:t>38</w:t>
            </w:r>
            <w:r w:rsidR="005A6C5F">
              <w:rPr>
                <w:noProof/>
                <w:webHidden/>
              </w:rPr>
              <w:fldChar w:fldCharType="end"/>
            </w:r>
          </w:hyperlink>
        </w:p>
        <w:p w14:paraId="7A159514" w14:textId="00808807"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28" w:history="1">
            <w:r w:rsidR="005A6C5F" w:rsidRPr="00F6504E">
              <w:rPr>
                <w:rStyle w:val="aa"/>
                <w:noProof/>
              </w:rPr>
              <w:t>3.3.1</w:t>
            </w:r>
            <w:r w:rsidR="005A6C5F">
              <w:rPr>
                <w:rFonts w:asciiTheme="minorHAnsi" w:eastAsiaTheme="minorEastAsia" w:hAnsiTheme="minorHAnsi" w:cstheme="minorBidi"/>
                <w:noProof/>
                <w:sz w:val="22"/>
                <w:szCs w:val="22"/>
                <w:lang w:eastAsia="uk-UA"/>
              </w:rPr>
              <w:tab/>
            </w:r>
            <w:r w:rsidR="005A6C5F" w:rsidRPr="00F6504E">
              <w:rPr>
                <w:rStyle w:val="aa"/>
                <w:noProof/>
              </w:rPr>
              <w:t>Нарахування за лікарняними</w:t>
            </w:r>
            <w:r w:rsidR="005A6C5F">
              <w:rPr>
                <w:noProof/>
                <w:webHidden/>
              </w:rPr>
              <w:tab/>
            </w:r>
            <w:r w:rsidR="005A6C5F">
              <w:rPr>
                <w:noProof/>
                <w:webHidden/>
              </w:rPr>
              <w:fldChar w:fldCharType="begin"/>
            </w:r>
            <w:r w:rsidR="005A6C5F">
              <w:rPr>
                <w:noProof/>
                <w:webHidden/>
              </w:rPr>
              <w:instrText xml:space="preserve"> PAGEREF _Toc82642928 \h </w:instrText>
            </w:r>
            <w:r w:rsidR="005A6C5F">
              <w:rPr>
                <w:noProof/>
                <w:webHidden/>
              </w:rPr>
            </w:r>
            <w:r w:rsidR="005A6C5F">
              <w:rPr>
                <w:noProof/>
                <w:webHidden/>
              </w:rPr>
              <w:fldChar w:fldCharType="separate"/>
            </w:r>
            <w:r w:rsidR="00BF52F8">
              <w:rPr>
                <w:noProof/>
                <w:webHidden/>
              </w:rPr>
              <w:t>39</w:t>
            </w:r>
            <w:r w:rsidR="005A6C5F">
              <w:rPr>
                <w:noProof/>
                <w:webHidden/>
              </w:rPr>
              <w:fldChar w:fldCharType="end"/>
            </w:r>
          </w:hyperlink>
        </w:p>
        <w:p w14:paraId="290515E8" w14:textId="357515D8"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29" w:history="1">
            <w:r w:rsidR="005A6C5F" w:rsidRPr="00F6504E">
              <w:rPr>
                <w:rStyle w:val="aa"/>
                <w:noProof/>
              </w:rPr>
              <w:t>3.3.1.1</w:t>
            </w:r>
            <w:r w:rsidR="005A6C5F">
              <w:rPr>
                <w:rFonts w:asciiTheme="minorHAnsi" w:eastAsiaTheme="minorEastAsia" w:hAnsiTheme="minorHAnsi" w:cstheme="minorBidi"/>
                <w:noProof/>
                <w:sz w:val="22"/>
                <w:szCs w:val="22"/>
                <w:lang w:eastAsia="uk-UA"/>
              </w:rPr>
              <w:tab/>
            </w:r>
            <w:r w:rsidR="005A6C5F" w:rsidRPr="00F6504E">
              <w:rPr>
                <w:rStyle w:val="aa"/>
                <w:noProof/>
              </w:rPr>
              <w:t>Формування документа нарахування</w:t>
            </w:r>
            <w:r w:rsidR="005A6C5F">
              <w:rPr>
                <w:noProof/>
                <w:webHidden/>
              </w:rPr>
              <w:tab/>
            </w:r>
            <w:r w:rsidR="005A6C5F">
              <w:rPr>
                <w:noProof/>
                <w:webHidden/>
              </w:rPr>
              <w:fldChar w:fldCharType="begin"/>
            </w:r>
            <w:r w:rsidR="005A6C5F">
              <w:rPr>
                <w:noProof/>
                <w:webHidden/>
              </w:rPr>
              <w:instrText xml:space="preserve"> PAGEREF _Toc82642929 \h </w:instrText>
            </w:r>
            <w:r w:rsidR="005A6C5F">
              <w:rPr>
                <w:noProof/>
                <w:webHidden/>
              </w:rPr>
            </w:r>
            <w:r w:rsidR="005A6C5F">
              <w:rPr>
                <w:noProof/>
                <w:webHidden/>
              </w:rPr>
              <w:fldChar w:fldCharType="separate"/>
            </w:r>
            <w:r w:rsidR="00BF52F8">
              <w:rPr>
                <w:noProof/>
                <w:webHidden/>
              </w:rPr>
              <w:t>39</w:t>
            </w:r>
            <w:r w:rsidR="005A6C5F">
              <w:rPr>
                <w:noProof/>
                <w:webHidden/>
              </w:rPr>
              <w:fldChar w:fldCharType="end"/>
            </w:r>
          </w:hyperlink>
        </w:p>
        <w:p w14:paraId="43261FA7" w14:textId="135B0272"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30" w:history="1">
            <w:r w:rsidR="005A6C5F" w:rsidRPr="00F6504E">
              <w:rPr>
                <w:rStyle w:val="aa"/>
                <w:noProof/>
              </w:rPr>
              <w:t>3.3.1.2</w:t>
            </w:r>
            <w:r w:rsidR="005A6C5F">
              <w:rPr>
                <w:rFonts w:asciiTheme="minorHAnsi" w:eastAsiaTheme="minorEastAsia" w:hAnsiTheme="minorHAnsi" w:cstheme="minorBidi"/>
                <w:noProof/>
                <w:sz w:val="22"/>
                <w:szCs w:val="22"/>
                <w:lang w:eastAsia="uk-UA"/>
              </w:rPr>
              <w:tab/>
            </w:r>
            <w:r w:rsidR="005A6C5F" w:rsidRPr="00F6504E">
              <w:rPr>
                <w:rStyle w:val="aa"/>
                <w:noProof/>
              </w:rPr>
              <w:t>Розрахунок сум лікарняних</w:t>
            </w:r>
            <w:r w:rsidR="005A6C5F">
              <w:rPr>
                <w:noProof/>
                <w:webHidden/>
              </w:rPr>
              <w:tab/>
            </w:r>
            <w:r w:rsidR="005A6C5F">
              <w:rPr>
                <w:noProof/>
                <w:webHidden/>
              </w:rPr>
              <w:fldChar w:fldCharType="begin"/>
            </w:r>
            <w:r w:rsidR="005A6C5F">
              <w:rPr>
                <w:noProof/>
                <w:webHidden/>
              </w:rPr>
              <w:instrText xml:space="preserve"> PAGEREF _Toc82642930 \h </w:instrText>
            </w:r>
            <w:r w:rsidR="005A6C5F">
              <w:rPr>
                <w:noProof/>
                <w:webHidden/>
              </w:rPr>
            </w:r>
            <w:r w:rsidR="005A6C5F">
              <w:rPr>
                <w:noProof/>
                <w:webHidden/>
              </w:rPr>
              <w:fldChar w:fldCharType="separate"/>
            </w:r>
            <w:r w:rsidR="00BF52F8">
              <w:rPr>
                <w:noProof/>
                <w:webHidden/>
              </w:rPr>
              <w:t>40</w:t>
            </w:r>
            <w:r w:rsidR="005A6C5F">
              <w:rPr>
                <w:noProof/>
                <w:webHidden/>
              </w:rPr>
              <w:fldChar w:fldCharType="end"/>
            </w:r>
          </w:hyperlink>
        </w:p>
        <w:p w14:paraId="28991041" w14:textId="1C12AA93"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31" w:history="1">
            <w:r w:rsidR="005A6C5F" w:rsidRPr="00F6504E">
              <w:rPr>
                <w:rStyle w:val="aa"/>
                <w:noProof/>
              </w:rPr>
              <w:t>3.3.1.3</w:t>
            </w:r>
            <w:r w:rsidR="005A6C5F">
              <w:rPr>
                <w:rFonts w:asciiTheme="minorHAnsi" w:eastAsiaTheme="minorEastAsia" w:hAnsiTheme="minorHAnsi" w:cstheme="minorBidi"/>
                <w:noProof/>
                <w:sz w:val="22"/>
                <w:szCs w:val="22"/>
                <w:lang w:eastAsia="uk-UA"/>
              </w:rPr>
              <w:tab/>
            </w:r>
            <w:r w:rsidR="005A6C5F" w:rsidRPr="00F6504E">
              <w:rPr>
                <w:rStyle w:val="aa"/>
                <w:noProof/>
              </w:rPr>
              <w:t>Формування заявки в ФССУ</w:t>
            </w:r>
            <w:r w:rsidR="005A6C5F">
              <w:rPr>
                <w:noProof/>
                <w:webHidden/>
              </w:rPr>
              <w:tab/>
            </w:r>
            <w:r w:rsidR="005A6C5F">
              <w:rPr>
                <w:noProof/>
                <w:webHidden/>
              </w:rPr>
              <w:fldChar w:fldCharType="begin"/>
            </w:r>
            <w:r w:rsidR="005A6C5F">
              <w:rPr>
                <w:noProof/>
                <w:webHidden/>
              </w:rPr>
              <w:instrText xml:space="preserve"> PAGEREF _Toc82642931 \h </w:instrText>
            </w:r>
            <w:r w:rsidR="005A6C5F">
              <w:rPr>
                <w:noProof/>
                <w:webHidden/>
              </w:rPr>
            </w:r>
            <w:r w:rsidR="005A6C5F">
              <w:rPr>
                <w:noProof/>
                <w:webHidden/>
              </w:rPr>
              <w:fldChar w:fldCharType="separate"/>
            </w:r>
            <w:r w:rsidR="00BF52F8">
              <w:rPr>
                <w:noProof/>
                <w:webHidden/>
              </w:rPr>
              <w:t>40</w:t>
            </w:r>
            <w:r w:rsidR="005A6C5F">
              <w:rPr>
                <w:noProof/>
                <w:webHidden/>
              </w:rPr>
              <w:fldChar w:fldCharType="end"/>
            </w:r>
          </w:hyperlink>
        </w:p>
        <w:p w14:paraId="13114523" w14:textId="579B40EF"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32" w:history="1">
            <w:r w:rsidR="005A6C5F" w:rsidRPr="00F6504E">
              <w:rPr>
                <w:rStyle w:val="aa"/>
                <w:noProof/>
              </w:rPr>
              <w:t>3.3.2</w:t>
            </w:r>
            <w:r w:rsidR="005A6C5F">
              <w:rPr>
                <w:rFonts w:asciiTheme="minorHAnsi" w:eastAsiaTheme="minorEastAsia" w:hAnsiTheme="minorHAnsi" w:cstheme="minorBidi"/>
                <w:noProof/>
                <w:sz w:val="22"/>
                <w:szCs w:val="22"/>
                <w:lang w:eastAsia="uk-UA"/>
              </w:rPr>
              <w:tab/>
            </w:r>
            <w:r w:rsidR="005A6C5F" w:rsidRPr="00F6504E">
              <w:rPr>
                <w:rStyle w:val="aa"/>
                <w:noProof/>
              </w:rPr>
              <w:t>Нарахування за наказом на відпустку</w:t>
            </w:r>
            <w:r w:rsidR="005A6C5F">
              <w:rPr>
                <w:noProof/>
                <w:webHidden/>
              </w:rPr>
              <w:tab/>
            </w:r>
            <w:r w:rsidR="005A6C5F">
              <w:rPr>
                <w:noProof/>
                <w:webHidden/>
              </w:rPr>
              <w:fldChar w:fldCharType="begin"/>
            </w:r>
            <w:r w:rsidR="005A6C5F">
              <w:rPr>
                <w:noProof/>
                <w:webHidden/>
              </w:rPr>
              <w:instrText xml:space="preserve"> PAGEREF _Toc82642932 \h </w:instrText>
            </w:r>
            <w:r w:rsidR="005A6C5F">
              <w:rPr>
                <w:noProof/>
                <w:webHidden/>
              </w:rPr>
            </w:r>
            <w:r w:rsidR="005A6C5F">
              <w:rPr>
                <w:noProof/>
                <w:webHidden/>
              </w:rPr>
              <w:fldChar w:fldCharType="separate"/>
            </w:r>
            <w:r w:rsidR="00BF52F8">
              <w:rPr>
                <w:noProof/>
                <w:webHidden/>
              </w:rPr>
              <w:t>41</w:t>
            </w:r>
            <w:r w:rsidR="005A6C5F">
              <w:rPr>
                <w:noProof/>
                <w:webHidden/>
              </w:rPr>
              <w:fldChar w:fldCharType="end"/>
            </w:r>
          </w:hyperlink>
        </w:p>
        <w:p w14:paraId="18961A0C" w14:textId="19125545"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33" w:history="1">
            <w:r w:rsidR="005A6C5F" w:rsidRPr="00F6504E">
              <w:rPr>
                <w:rStyle w:val="aa"/>
                <w:noProof/>
              </w:rPr>
              <w:t>3.3.2.1</w:t>
            </w:r>
            <w:r w:rsidR="005A6C5F">
              <w:rPr>
                <w:rFonts w:asciiTheme="minorHAnsi" w:eastAsiaTheme="minorEastAsia" w:hAnsiTheme="minorHAnsi" w:cstheme="minorBidi"/>
                <w:noProof/>
                <w:sz w:val="22"/>
                <w:szCs w:val="22"/>
                <w:lang w:eastAsia="uk-UA"/>
              </w:rPr>
              <w:tab/>
            </w:r>
            <w:r w:rsidR="005A6C5F" w:rsidRPr="00F6504E">
              <w:rPr>
                <w:rStyle w:val="aa"/>
                <w:noProof/>
              </w:rPr>
              <w:t>Формування документа нарахування</w:t>
            </w:r>
            <w:r w:rsidR="005A6C5F">
              <w:rPr>
                <w:noProof/>
                <w:webHidden/>
              </w:rPr>
              <w:tab/>
            </w:r>
            <w:r w:rsidR="005A6C5F">
              <w:rPr>
                <w:noProof/>
                <w:webHidden/>
              </w:rPr>
              <w:fldChar w:fldCharType="begin"/>
            </w:r>
            <w:r w:rsidR="005A6C5F">
              <w:rPr>
                <w:noProof/>
                <w:webHidden/>
              </w:rPr>
              <w:instrText xml:space="preserve"> PAGEREF _Toc82642933 \h </w:instrText>
            </w:r>
            <w:r w:rsidR="005A6C5F">
              <w:rPr>
                <w:noProof/>
                <w:webHidden/>
              </w:rPr>
            </w:r>
            <w:r w:rsidR="005A6C5F">
              <w:rPr>
                <w:noProof/>
                <w:webHidden/>
              </w:rPr>
              <w:fldChar w:fldCharType="separate"/>
            </w:r>
            <w:r w:rsidR="00BF52F8">
              <w:rPr>
                <w:noProof/>
                <w:webHidden/>
              </w:rPr>
              <w:t>41</w:t>
            </w:r>
            <w:r w:rsidR="005A6C5F">
              <w:rPr>
                <w:noProof/>
                <w:webHidden/>
              </w:rPr>
              <w:fldChar w:fldCharType="end"/>
            </w:r>
          </w:hyperlink>
        </w:p>
        <w:p w14:paraId="5171F907" w14:textId="1CB59194"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34" w:history="1">
            <w:r w:rsidR="005A6C5F" w:rsidRPr="00F6504E">
              <w:rPr>
                <w:rStyle w:val="aa"/>
                <w:noProof/>
              </w:rPr>
              <w:t>3.3.2.2</w:t>
            </w:r>
            <w:r w:rsidR="005A6C5F">
              <w:rPr>
                <w:rFonts w:asciiTheme="minorHAnsi" w:eastAsiaTheme="minorEastAsia" w:hAnsiTheme="minorHAnsi" w:cstheme="minorBidi"/>
                <w:noProof/>
                <w:sz w:val="22"/>
                <w:szCs w:val="22"/>
                <w:lang w:eastAsia="uk-UA"/>
              </w:rPr>
              <w:tab/>
            </w:r>
            <w:r w:rsidR="005A6C5F" w:rsidRPr="00F6504E">
              <w:rPr>
                <w:rStyle w:val="aa"/>
                <w:noProof/>
              </w:rPr>
              <w:t>Розрахунок сум відпустки</w:t>
            </w:r>
            <w:r w:rsidR="005A6C5F">
              <w:rPr>
                <w:noProof/>
                <w:webHidden/>
              </w:rPr>
              <w:tab/>
            </w:r>
            <w:r w:rsidR="005A6C5F">
              <w:rPr>
                <w:noProof/>
                <w:webHidden/>
              </w:rPr>
              <w:fldChar w:fldCharType="begin"/>
            </w:r>
            <w:r w:rsidR="005A6C5F">
              <w:rPr>
                <w:noProof/>
                <w:webHidden/>
              </w:rPr>
              <w:instrText xml:space="preserve"> PAGEREF _Toc82642934 \h </w:instrText>
            </w:r>
            <w:r w:rsidR="005A6C5F">
              <w:rPr>
                <w:noProof/>
                <w:webHidden/>
              </w:rPr>
            </w:r>
            <w:r w:rsidR="005A6C5F">
              <w:rPr>
                <w:noProof/>
                <w:webHidden/>
              </w:rPr>
              <w:fldChar w:fldCharType="separate"/>
            </w:r>
            <w:r w:rsidR="00BF52F8">
              <w:rPr>
                <w:noProof/>
                <w:webHidden/>
              </w:rPr>
              <w:t>41</w:t>
            </w:r>
            <w:r w:rsidR="005A6C5F">
              <w:rPr>
                <w:noProof/>
                <w:webHidden/>
              </w:rPr>
              <w:fldChar w:fldCharType="end"/>
            </w:r>
          </w:hyperlink>
        </w:p>
        <w:p w14:paraId="1C6B6400" w14:textId="0ED35837"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35" w:history="1">
            <w:r w:rsidR="005A6C5F" w:rsidRPr="00F6504E">
              <w:rPr>
                <w:rStyle w:val="aa"/>
                <w:noProof/>
              </w:rPr>
              <w:t>3.3.3</w:t>
            </w:r>
            <w:r w:rsidR="005A6C5F">
              <w:rPr>
                <w:rFonts w:asciiTheme="minorHAnsi" w:eastAsiaTheme="minorEastAsia" w:hAnsiTheme="minorHAnsi" w:cstheme="minorBidi"/>
                <w:noProof/>
                <w:sz w:val="22"/>
                <w:szCs w:val="22"/>
                <w:lang w:eastAsia="uk-UA"/>
              </w:rPr>
              <w:tab/>
            </w:r>
            <w:r w:rsidR="005A6C5F" w:rsidRPr="00F6504E">
              <w:rPr>
                <w:rStyle w:val="aa"/>
                <w:noProof/>
              </w:rPr>
              <w:t>Нарахування за наказом на відрядження</w:t>
            </w:r>
            <w:r w:rsidR="005A6C5F">
              <w:rPr>
                <w:noProof/>
                <w:webHidden/>
              </w:rPr>
              <w:tab/>
            </w:r>
            <w:r w:rsidR="005A6C5F">
              <w:rPr>
                <w:noProof/>
                <w:webHidden/>
              </w:rPr>
              <w:fldChar w:fldCharType="begin"/>
            </w:r>
            <w:r w:rsidR="005A6C5F">
              <w:rPr>
                <w:noProof/>
                <w:webHidden/>
              </w:rPr>
              <w:instrText xml:space="preserve"> PAGEREF _Toc82642935 \h </w:instrText>
            </w:r>
            <w:r w:rsidR="005A6C5F">
              <w:rPr>
                <w:noProof/>
                <w:webHidden/>
              </w:rPr>
            </w:r>
            <w:r w:rsidR="005A6C5F">
              <w:rPr>
                <w:noProof/>
                <w:webHidden/>
              </w:rPr>
              <w:fldChar w:fldCharType="separate"/>
            </w:r>
            <w:r w:rsidR="00BF52F8">
              <w:rPr>
                <w:noProof/>
                <w:webHidden/>
              </w:rPr>
              <w:t>41</w:t>
            </w:r>
            <w:r w:rsidR="005A6C5F">
              <w:rPr>
                <w:noProof/>
                <w:webHidden/>
              </w:rPr>
              <w:fldChar w:fldCharType="end"/>
            </w:r>
          </w:hyperlink>
        </w:p>
        <w:p w14:paraId="5EE82166" w14:textId="30CDCB0C"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36" w:history="1">
            <w:r w:rsidR="005A6C5F" w:rsidRPr="00F6504E">
              <w:rPr>
                <w:rStyle w:val="aa"/>
                <w:noProof/>
              </w:rPr>
              <w:t>3.3.3.1</w:t>
            </w:r>
            <w:r w:rsidR="005A6C5F">
              <w:rPr>
                <w:rFonts w:asciiTheme="minorHAnsi" w:eastAsiaTheme="minorEastAsia" w:hAnsiTheme="minorHAnsi" w:cstheme="minorBidi"/>
                <w:noProof/>
                <w:sz w:val="22"/>
                <w:szCs w:val="22"/>
                <w:lang w:eastAsia="uk-UA"/>
              </w:rPr>
              <w:tab/>
            </w:r>
            <w:r w:rsidR="005A6C5F" w:rsidRPr="00F6504E">
              <w:rPr>
                <w:rStyle w:val="aa"/>
                <w:noProof/>
              </w:rPr>
              <w:t>Формування документа нарахування</w:t>
            </w:r>
            <w:r w:rsidR="005A6C5F">
              <w:rPr>
                <w:noProof/>
                <w:webHidden/>
              </w:rPr>
              <w:tab/>
            </w:r>
            <w:r w:rsidR="005A6C5F">
              <w:rPr>
                <w:noProof/>
                <w:webHidden/>
              </w:rPr>
              <w:fldChar w:fldCharType="begin"/>
            </w:r>
            <w:r w:rsidR="005A6C5F">
              <w:rPr>
                <w:noProof/>
                <w:webHidden/>
              </w:rPr>
              <w:instrText xml:space="preserve"> PAGEREF _Toc82642936 \h </w:instrText>
            </w:r>
            <w:r w:rsidR="005A6C5F">
              <w:rPr>
                <w:noProof/>
                <w:webHidden/>
              </w:rPr>
            </w:r>
            <w:r w:rsidR="005A6C5F">
              <w:rPr>
                <w:noProof/>
                <w:webHidden/>
              </w:rPr>
              <w:fldChar w:fldCharType="separate"/>
            </w:r>
            <w:r w:rsidR="00BF52F8">
              <w:rPr>
                <w:noProof/>
                <w:webHidden/>
              </w:rPr>
              <w:t>41</w:t>
            </w:r>
            <w:r w:rsidR="005A6C5F">
              <w:rPr>
                <w:noProof/>
                <w:webHidden/>
              </w:rPr>
              <w:fldChar w:fldCharType="end"/>
            </w:r>
          </w:hyperlink>
        </w:p>
        <w:p w14:paraId="0A563840" w14:textId="075F256F"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37" w:history="1">
            <w:r w:rsidR="005A6C5F" w:rsidRPr="00F6504E">
              <w:rPr>
                <w:rStyle w:val="aa"/>
                <w:noProof/>
              </w:rPr>
              <w:t>3.3.3.2</w:t>
            </w:r>
            <w:r w:rsidR="005A6C5F">
              <w:rPr>
                <w:rFonts w:asciiTheme="minorHAnsi" w:eastAsiaTheme="minorEastAsia" w:hAnsiTheme="minorHAnsi" w:cstheme="minorBidi"/>
                <w:noProof/>
                <w:sz w:val="22"/>
                <w:szCs w:val="22"/>
                <w:lang w:eastAsia="uk-UA"/>
              </w:rPr>
              <w:tab/>
            </w:r>
            <w:r w:rsidR="005A6C5F" w:rsidRPr="00F6504E">
              <w:rPr>
                <w:rStyle w:val="aa"/>
                <w:noProof/>
              </w:rPr>
              <w:t>Розрахунок сум відрядження</w:t>
            </w:r>
            <w:r w:rsidR="005A6C5F">
              <w:rPr>
                <w:noProof/>
                <w:webHidden/>
              </w:rPr>
              <w:tab/>
            </w:r>
            <w:r w:rsidR="005A6C5F">
              <w:rPr>
                <w:noProof/>
                <w:webHidden/>
              </w:rPr>
              <w:fldChar w:fldCharType="begin"/>
            </w:r>
            <w:r w:rsidR="005A6C5F">
              <w:rPr>
                <w:noProof/>
                <w:webHidden/>
              </w:rPr>
              <w:instrText xml:space="preserve"> PAGEREF _Toc82642937 \h </w:instrText>
            </w:r>
            <w:r w:rsidR="005A6C5F">
              <w:rPr>
                <w:noProof/>
                <w:webHidden/>
              </w:rPr>
            </w:r>
            <w:r w:rsidR="005A6C5F">
              <w:rPr>
                <w:noProof/>
                <w:webHidden/>
              </w:rPr>
              <w:fldChar w:fldCharType="separate"/>
            </w:r>
            <w:r w:rsidR="00BF52F8">
              <w:rPr>
                <w:noProof/>
                <w:webHidden/>
              </w:rPr>
              <w:t>41</w:t>
            </w:r>
            <w:r w:rsidR="005A6C5F">
              <w:rPr>
                <w:noProof/>
                <w:webHidden/>
              </w:rPr>
              <w:fldChar w:fldCharType="end"/>
            </w:r>
          </w:hyperlink>
        </w:p>
        <w:p w14:paraId="28B89BD6" w14:textId="047C1660"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38" w:history="1">
            <w:r w:rsidR="005A6C5F" w:rsidRPr="00F6504E">
              <w:rPr>
                <w:rStyle w:val="aa"/>
                <w:noProof/>
              </w:rPr>
              <w:t>3.3.4</w:t>
            </w:r>
            <w:r w:rsidR="005A6C5F">
              <w:rPr>
                <w:rFonts w:asciiTheme="minorHAnsi" w:eastAsiaTheme="minorEastAsia" w:hAnsiTheme="minorHAnsi" w:cstheme="minorBidi"/>
                <w:noProof/>
                <w:sz w:val="22"/>
                <w:szCs w:val="22"/>
                <w:lang w:eastAsia="uk-UA"/>
              </w:rPr>
              <w:tab/>
            </w:r>
            <w:r w:rsidR="005A6C5F" w:rsidRPr="00F6504E">
              <w:rPr>
                <w:rStyle w:val="aa"/>
                <w:noProof/>
              </w:rPr>
              <w:t xml:space="preserve">Нарахування </w:t>
            </w:r>
            <w:r w:rsidR="005A6C5F" w:rsidRPr="00F6504E">
              <w:rPr>
                <w:rStyle w:val="aa"/>
                <w:noProof/>
                <w:lang w:val="ru-RU"/>
              </w:rPr>
              <w:t>оплати</w:t>
            </w:r>
            <w:r w:rsidR="005A6C5F" w:rsidRPr="00F6504E">
              <w:rPr>
                <w:rStyle w:val="aa"/>
                <w:noProof/>
              </w:rPr>
              <w:t xml:space="preserve"> за середнім</w:t>
            </w:r>
            <w:r w:rsidR="005A6C5F">
              <w:rPr>
                <w:noProof/>
                <w:webHidden/>
              </w:rPr>
              <w:tab/>
            </w:r>
            <w:r w:rsidR="005A6C5F">
              <w:rPr>
                <w:noProof/>
                <w:webHidden/>
              </w:rPr>
              <w:fldChar w:fldCharType="begin"/>
            </w:r>
            <w:r w:rsidR="005A6C5F">
              <w:rPr>
                <w:noProof/>
                <w:webHidden/>
              </w:rPr>
              <w:instrText xml:space="preserve"> PAGEREF _Toc82642938 \h </w:instrText>
            </w:r>
            <w:r w:rsidR="005A6C5F">
              <w:rPr>
                <w:noProof/>
                <w:webHidden/>
              </w:rPr>
            </w:r>
            <w:r w:rsidR="005A6C5F">
              <w:rPr>
                <w:noProof/>
                <w:webHidden/>
              </w:rPr>
              <w:fldChar w:fldCharType="separate"/>
            </w:r>
            <w:r w:rsidR="00BF52F8">
              <w:rPr>
                <w:noProof/>
                <w:webHidden/>
              </w:rPr>
              <w:t>42</w:t>
            </w:r>
            <w:r w:rsidR="005A6C5F">
              <w:rPr>
                <w:noProof/>
                <w:webHidden/>
              </w:rPr>
              <w:fldChar w:fldCharType="end"/>
            </w:r>
          </w:hyperlink>
        </w:p>
        <w:p w14:paraId="4D3F1724" w14:textId="7F293609"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39" w:history="1">
            <w:r w:rsidR="005A6C5F" w:rsidRPr="00F6504E">
              <w:rPr>
                <w:rStyle w:val="aa"/>
                <w:noProof/>
              </w:rPr>
              <w:t>3.3.4.1</w:t>
            </w:r>
            <w:r w:rsidR="005A6C5F">
              <w:rPr>
                <w:rFonts w:asciiTheme="minorHAnsi" w:eastAsiaTheme="minorEastAsia" w:hAnsiTheme="minorHAnsi" w:cstheme="minorBidi"/>
                <w:noProof/>
                <w:sz w:val="22"/>
                <w:szCs w:val="22"/>
                <w:lang w:eastAsia="uk-UA"/>
              </w:rPr>
              <w:tab/>
            </w:r>
            <w:r w:rsidR="005A6C5F" w:rsidRPr="00F6504E">
              <w:rPr>
                <w:rStyle w:val="aa"/>
                <w:noProof/>
              </w:rPr>
              <w:t>Формування документа нарахування</w:t>
            </w:r>
            <w:r w:rsidR="005A6C5F">
              <w:rPr>
                <w:noProof/>
                <w:webHidden/>
              </w:rPr>
              <w:tab/>
            </w:r>
            <w:r w:rsidR="005A6C5F">
              <w:rPr>
                <w:noProof/>
                <w:webHidden/>
              </w:rPr>
              <w:fldChar w:fldCharType="begin"/>
            </w:r>
            <w:r w:rsidR="005A6C5F">
              <w:rPr>
                <w:noProof/>
                <w:webHidden/>
              </w:rPr>
              <w:instrText xml:space="preserve"> PAGEREF _Toc82642939 \h </w:instrText>
            </w:r>
            <w:r w:rsidR="005A6C5F">
              <w:rPr>
                <w:noProof/>
                <w:webHidden/>
              </w:rPr>
            </w:r>
            <w:r w:rsidR="005A6C5F">
              <w:rPr>
                <w:noProof/>
                <w:webHidden/>
              </w:rPr>
              <w:fldChar w:fldCharType="separate"/>
            </w:r>
            <w:r w:rsidR="00BF52F8">
              <w:rPr>
                <w:noProof/>
                <w:webHidden/>
              </w:rPr>
              <w:t>42</w:t>
            </w:r>
            <w:r w:rsidR="005A6C5F">
              <w:rPr>
                <w:noProof/>
                <w:webHidden/>
              </w:rPr>
              <w:fldChar w:fldCharType="end"/>
            </w:r>
          </w:hyperlink>
        </w:p>
        <w:p w14:paraId="086794FA" w14:textId="21CC4168"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40" w:history="1">
            <w:r w:rsidR="005A6C5F" w:rsidRPr="00F6504E">
              <w:rPr>
                <w:rStyle w:val="aa"/>
                <w:noProof/>
              </w:rPr>
              <w:t>3.3.4.2</w:t>
            </w:r>
            <w:r w:rsidR="005A6C5F">
              <w:rPr>
                <w:rFonts w:asciiTheme="minorHAnsi" w:eastAsiaTheme="minorEastAsia" w:hAnsiTheme="minorHAnsi" w:cstheme="minorBidi"/>
                <w:noProof/>
                <w:sz w:val="22"/>
                <w:szCs w:val="22"/>
                <w:lang w:eastAsia="uk-UA"/>
              </w:rPr>
              <w:tab/>
            </w:r>
            <w:r w:rsidR="005A6C5F" w:rsidRPr="00F6504E">
              <w:rPr>
                <w:rStyle w:val="aa"/>
                <w:noProof/>
              </w:rPr>
              <w:t>Розрахунок сум за середнім</w:t>
            </w:r>
            <w:r w:rsidR="005A6C5F">
              <w:rPr>
                <w:noProof/>
                <w:webHidden/>
              </w:rPr>
              <w:tab/>
            </w:r>
            <w:r w:rsidR="005A6C5F">
              <w:rPr>
                <w:noProof/>
                <w:webHidden/>
              </w:rPr>
              <w:fldChar w:fldCharType="begin"/>
            </w:r>
            <w:r w:rsidR="005A6C5F">
              <w:rPr>
                <w:noProof/>
                <w:webHidden/>
              </w:rPr>
              <w:instrText xml:space="preserve"> PAGEREF _Toc82642940 \h </w:instrText>
            </w:r>
            <w:r w:rsidR="005A6C5F">
              <w:rPr>
                <w:noProof/>
                <w:webHidden/>
              </w:rPr>
            </w:r>
            <w:r w:rsidR="005A6C5F">
              <w:rPr>
                <w:noProof/>
                <w:webHidden/>
              </w:rPr>
              <w:fldChar w:fldCharType="separate"/>
            </w:r>
            <w:r w:rsidR="00BF52F8">
              <w:rPr>
                <w:noProof/>
                <w:webHidden/>
              </w:rPr>
              <w:t>42</w:t>
            </w:r>
            <w:r w:rsidR="005A6C5F">
              <w:rPr>
                <w:noProof/>
                <w:webHidden/>
              </w:rPr>
              <w:fldChar w:fldCharType="end"/>
            </w:r>
          </w:hyperlink>
        </w:p>
        <w:p w14:paraId="08CAE695" w14:textId="5EC98AC2"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41" w:history="1">
            <w:r w:rsidR="005A6C5F" w:rsidRPr="00F6504E">
              <w:rPr>
                <w:rStyle w:val="aa"/>
                <w:noProof/>
              </w:rPr>
              <w:t>3.3.5</w:t>
            </w:r>
            <w:r w:rsidR="005A6C5F">
              <w:rPr>
                <w:rFonts w:asciiTheme="minorHAnsi" w:eastAsiaTheme="minorEastAsia" w:hAnsiTheme="minorHAnsi" w:cstheme="minorBidi"/>
                <w:noProof/>
                <w:sz w:val="22"/>
                <w:szCs w:val="22"/>
                <w:lang w:eastAsia="uk-UA"/>
              </w:rPr>
              <w:tab/>
            </w:r>
            <w:r w:rsidR="005A6C5F" w:rsidRPr="00F6504E">
              <w:rPr>
                <w:rStyle w:val="aa"/>
                <w:noProof/>
              </w:rPr>
              <w:t>Нарахування одноразової премії</w:t>
            </w:r>
            <w:r w:rsidR="005A6C5F">
              <w:rPr>
                <w:noProof/>
                <w:webHidden/>
              </w:rPr>
              <w:tab/>
            </w:r>
            <w:r w:rsidR="005A6C5F">
              <w:rPr>
                <w:noProof/>
                <w:webHidden/>
              </w:rPr>
              <w:fldChar w:fldCharType="begin"/>
            </w:r>
            <w:r w:rsidR="005A6C5F">
              <w:rPr>
                <w:noProof/>
                <w:webHidden/>
              </w:rPr>
              <w:instrText xml:space="preserve"> PAGEREF _Toc82642941 \h </w:instrText>
            </w:r>
            <w:r w:rsidR="005A6C5F">
              <w:rPr>
                <w:noProof/>
                <w:webHidden/>
              </w:rPr>
            </w:r>
            <w:r w:rsidR="005A6C5F">
              <w:rPr>
                <w:noProof/>
                <w:webHidden/>
              </w:rPr>
              <w:fldChar w:fldCharType="separate"/>
            </w:r>
            <w:r w:rsidR="00BF52F8">
              <w:rPr>
                <w:noProof/>
                <w:webHidden/>
              </w:rPr>
              <w:t>43</w:t>
            </w:r>
            <w:r w:rsidR="005A6C5F">
              <w:rPr>
                <w:noProof/>
                <w:webHidden/>
              </w:rPr>
              <w:fldChar w:fldCharType="end"/>
            </w:r>
          </w:hyperlink>
        </w:p>
        <w:p w14:paraId="6AFC9899" w14:textId="276C88F5"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42" w:history="1">
            <w:r w:rsidR="005A6C5F" w:rsidRPr="00F6504E">
              <w:rPr>
                <w:rStyle w:val="aa"/>
                <w:noProof/>
              </w:rPr>
              <w:t>3.3.5.1</w:t>
            </w:r>
            <w:r w:rsidR="005A6C5F">
              <w:rPr>
                <w:rFonts w:asciiTheme="minorHAnsi" w:eastAsiaTheme="minorEastAsia" w:hAnsiTheme="minorHAnsi" w:cstheme="minorBidi"/>
                <w:noProof/>
                <w:sz w:val="22"/>
                <w:szCs w:val="22"/>
                <w:lang w:eastAsia="uk-UA"/>
              </w:rPr>
              <w:tab/>
            </w:r>
            <w:r w:rsidR="005A6C5F" w:rsidRPr="00F6504E">
              <w:rPr>
                <w:rStyle w:val="aa"/>
                <w:noProof/>
              </w:rPr>
              <w:t>Формування документа нарахування одноразової премії</w:t>
            </w:r>
            <w:r w:rsidR="005A6C5F">
              <w:rPr>
                <w:noProof/>
                <w:webHidden/>
              </w:rPr>
              <w:tab/>
            </w:r>
            <w:r w:rsidR="005A6C5F">
              <w:rPr>
                <w:noProof/>
                <w:webHidden/>
              </w:rPr>
              <w:fldChar w:fldCharType="begin"/>
            </w:r>
            <w:r w:rsidR="005A6C5F">
              <w:rPr>
                <w:noProof/>
                <w:webHidden/>
              </w:rPr>
              <w:instrText xml:space="preserve"> PAGEREF _Toc82642942 \h </w:instrText>
            </w:r>
            <w:r w:rsidR="005A6C5F">
              <w:rPr>
                <w:noProof/>
                <w:webHidden/>
              </w:rPr>
            </w:r>
            <w:r w:rsidR="005A6C5F">
              <w:rPr>
                <w:noProof/>
                <w:webHidden/>
              </w:rPr>
              <w:fldChar w:fldCharType="separate"/>
            </w:r>
            <w:r w:rsidR="00BF52F8">
              <w:rPr>
                <w:noProof/>
                <w:webHidden/>
              </w:rPr>
              <w:t>43</w:t>
            </w:r>
            <w:r w:rsidR="005A6C5F">
              <w:rPr>
                <w:noProof/>
                <w:webHidden/>
              </w:rPr>
              <w:fldChar w:fldCharType="end"/>
            </w:r>
          </w:hyperlink>
        </w:p>
        <w:p w14:paraId="777727CE" w14:textId="4EB5AD8F"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43" w:history="1">
            <w:r w:rsidR="005A6C5F" w:rsidRPr="00F6504E">
              <w:rPr>
                <w:rStyle w:val="aa"/>
                <w:noProof/>
              </w:rPr>
              <w:t>3.3.5.2</w:t>
            </w:r>
            <w:r w:rsidR="005A6C5F">
              <w:rPr>
                <w:rFonts w:asciiTheme="minorHAnsi" w:eastAsiaTheme="minorEastAsia" w:hAnsiTheme="minorHAnsi" w:cstheme="minorBidi"/>
                <w:noProof/>
                <w:sz w:val="22"/>
                <w:szCs w:val="22"/>
                <w:lang w:eastAsia="uk-UA"/>
              </w:rPr>
              <w:tab/>
            </w:r>
            <w:r w:rsidR="005A6C5F" w:rsidRPr="00F6504E">
              <w:rPr>
                <w:rStyle w:val="aa"/>
                <w:noProof/>
              </w:rPr>
              <w:t>Розрахунок сум одноразової премії</w:t>
            </w:r>
            <w:r w:rsidR="005A6C5F">
              <w:rPr>
                <w:noProof/>
                <w:webHidden/>
              </w:rPr>
              <w:tab/>
            </w:r>
            <w:r w:rsidR="005A6C5F">
              <w:rPr>
                <w:noProof/>
                <w:webHidden/>
              </w:rPr>
              <w:fldChar w:fldCharType="begin"/>
            </w:r>
            <w:r w:rsidR="005A6C5F">
              <w:rPr>
                <w:noProof/>
                <w:webHidden/>
              </w:rPr>
              <w:instrText xml:space="preserve"> PAGEREF _Toc82642943 \h </w:instrText>
            </w:r>
            <w:r w:rsidR="005A6C5F">
              <w:rPr>
                <w:noProof/>
                <w:webHidden/>
              </w:rPr>
            </w:r>
            <w:r w:rsidR="005A6C5F">
              <w:rPr>
                <w:noProof/>
                <w:webHidden/>
              </w:rPr>
              <w:fldChar w:fldCharType="separate"/>
            </w:r>
            <w:r w:rsidR="00BF52F8">
              <w:rPr>
                <w:noProof/>
                <w:webHidden/>
              </w:rPr>
              <w:t>43</w:t>
            </w:r>
            <w:r w:rsidR="005A6C5F">
              <w:rPr>
                <w:noProof/>
                <w:webHidden/>
              </w:rPr>
              <w:fldChar w:fldCharType="end"/>
            </w:r>
          </w:hyperlink>
        </w:p>
        <w:p w14:paraId="313EFE5A" w14:textId="702B9BFB"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44" w:history="1">
            <w:r w:rsidR="005A6C5F" w:rsidRPr="00F6504E">
              <w:rPr>
                <w:rStyle w:val="aa"/>
                <w:noProof/>
              </w:rPr>
              <w:t>3.3.6</w:t>
            </w:r>
            <w:r w:rsidR="005A6C5F">
              <w:rPr>
                <w:rFonts w:asciiTheme="minorHAnsi" w:eastAsiaTheme="minorEastAsia" w:hAnsiTheme="minorHAnsi" w:cstheme="minorBidi"/>
                <w:noProof/>
                <w:sz w:val="22"/>
                <w:szCs w:val="22"/>
                <w:lang w:eastAsia="uk-UA"/>
              </w:rPr>
              <w:tab/>
            </w:r>
            <w:r w:rsidR="005A6C5F" w:rsidRPr="00F6504E">
              <w:rPr>
                <w:rStyle w:val="aa"/>
                <w:noProof/>
              </w:rPr>
              <w:t>Перегляд проектів наказів з персоналу</w:t>
            </w:r>
            <w:r w:rsidR="005A6C5F">
              <w:rPr>
                <w:noProof/>
                <w:webHidden/>
              </w:rPr>
              <w:tab/>
            </w:r>
            <w:r w:rsidR="005A6C5F">
              <w:rPr>
                <w:noProof/>
                <w:webHidden/>
              </w:rPr>
              <w:fldChar w:fldCharType="begin"/>
            </w:r>
            <w:r w:rsidR="005A6C5F">
              <w:rPr>
                <w:noProof/>
                <w:webHidden/>
              </w:rPr>
              <w:instrText xml:space="preserve"> PAGEREF _Toc82642944 \h </w:instrText>
            </w:r>
            <w:r w:rsidR="005A6C5F">
              <w:rPr>
                <w:noProof/>
                <w:webHidden/>
              </w:rPr>
            </w:r>
            <w:r w:rsidR="005A6C5F">
              <w:rPr>
                <w:noProof/>
                <w:webHidden/>
              </w:rPr>
              <w:fldChar w:fldCharType="separate"/>
            </w:r>
            <w:r w:rsidR="00BF52F8">
              <w:rPr>
                <w:noProof/>
                <w:webHidden/>
              </w:rPr>
              <w:t>44</w:t>
            </w:r>
            <w:r w:rsidR="005A6C5F">
              <w:rPr>
                <w:noProof/>
                <w:webHidden/>
              </w:rPr>
              <w:fldChar w:fldCharType="end"/>
            </w:r>
          </w:hyperlink>
        </w:p>
        <w:p w14:paraId="58B0878E" w14:textId="2B54790B"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45" w:history="1">
            <w:r w:rsidR="005A6C5F" w:rsidRPr="00F6504E">
              <w:rPr>
                <w:rStyle w:val="aa"/>
                <w:noProof/>
              </w:rPr>
              <w:t>3.3.6.1</w:t>
            </w:r>
            <w:r w:rsidR="005A6C5F">
              <w:rPr>
                <w:rFonts w:asciiTheme="minorHAnsi" w:eastAsiaTheme="minorEastAsia" w:hAnsiTheme="minorHAnsi" w:cstheme="minorBidi"/>
                <w:noProof/>
                <w:sz w:val="22"/>
                <w:szCs w:val="22"/>
                <w:lang w:eastAsia="uk-UA"/>
              </w:rPr>
              <w:tab/>
            </w:r>
            <w:r w:rsidR="005A6C5F" w:rsidRPr="00F6504E">
              <w:rPr>
                <w:rStyle w:val="aa"/>
                <w:noProof/>
              </w:rPr>
              <w:t>Перегляд реєстру проектів наказів з персоналу</w:t>
            </w:r>
            <w:r w:rsidR="005A6C5F">
              <w:rPr>
                <w:noProof/>
                <w:webHidden/>
              </w:rPr>
              <w:tab/>
            </w:r>
            <w:r w:rsidR="005A6C5F">
              <w:rPr>
                <w:noProof/>
                <w:webHidden/>
              </w:rPr>
              <w:fldChar w:fldCharType="begin"/>
            </w:r>
            <w:r w:rsidR="005A6C5F">
              <w:rPr>
                <w:noProof/>
                <w:webHidden/>
              </w:rPr>
              <w:instrText xml:space="preserve"> PAGEREF _Toc82642945 \h </w:instrText>
            </w:r>
            <w:r w:rsidR="005A6C5F">
              <w:rPr>
                <w:noProof/>
                <w:webHidden/>
              </w:rPr>
            </w:r>
            <w:r w:rsidR="005A6C5F">
              <w:rPr>
                <w:noProof/>
                <w:webHidden/>
              </w:rPr>
              <w:fldChar w:fldCharType="separate"/>
            </w:r>
            <w:r w:rsidR="00BF52F8">
              <w:rPr>
                <w:noProof/>
                <w:webHidden/>
              </w:rPr>
              <w:t>44</w:t>
            </w:r>
            <w:r w:rsidR="005A6C5F">
              <w:rPr>
                <w:noProof/>
                <w:webHidden/>
              </w:rPr>
              <w:fldChar w:fldCharType="end"/>
            </w:r>
          </w:hyperlink>
        </w:p>
        <w:p w14:paraId="074D29A8" w14:textId="0CE3731F"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46" w:history="1">
            <w:r w:rsidR="005A6C5F" w:rsidRPr="00F6504E">
              <w:rPr>
                <w:rStyle w:val="aa"/>
                <w:noProof/>
              </w:rPr>
              <w:t>2.3.6.2</w:t>
            </w:r>
            <w:r w:rsidR="005A6C5F">
              <w:rPr>
                <w:rFonts w:asciiTheme="minorHAnsi" w:eastAsiaTheme="minorEastAsia" w:hAnsiTheme="minorHAnsi" w:cstheme="minorBidi"/>
                <w:noProof/>
                <w:sz w:val="22"/>
                <w:szCs w:val="22"/>
                <w:lang w:eastAsia="uk-UA"/>
              </w:rPr>
              <w:tab/>
            </w:r>
            <w:r w:rsidR="005A6C5F" w:rsidRPr="00F6504E">
              <w:rPr>
                <w:rStyle w:val="aa"/>
                <w:noProof/>
              </w:rPr>
              <w:t>Перегляд картки проекту наказу з персоналу</w:t>
            </w:r>
            <w:r w:rsidR="005A6C5F">
              <w:rPr>
                <w:noProof/>
                <w:webHidden/>
              </w:rPr>
              <w:tab/>
            </w:r>
            <w:r w:rsidR="005A6C5F">
              <w:rPr>
                <w:noProof/>
                <w:webHidden/>
              </w:rPr>
              <w:fldChar w:fldCharType="begin"/>
            </w:r>
            <w:r w:rsidR="005A6C5F">
              <w:rPr>
                <w:noProof/>
                <w:webHidden/>
              </w:rPr>
              <w:instrText xml:space="preserve"> PAGEREF _Toc82642946 \h </w:instrText>
            </w:r>
            <w:r w:rsidR="005A6C5F">
              <w:rPr>
                <w:noProof/>
                <w:webHidden/>
              </w:rPr>
            </w:r>
            <w:r w:rsidR="005A6C5F">
              <w:rPr>
                <w:noProof/>
                <w:webHidden/>
              </w:rPr>
              <w:fldChar w:fldCharType="separate"/>
            </w:r>
            <w:r w:rsidR="00BF52F8">
              <w:rPr>
                <w:noProof/>
                <w:webHidden/>
              </w:rPr>
              <w:t>44</w:t>
            </w:r>
            <w:r w:rsidR="005A6C5F">
              <w:rPr>
                <w:noProof/>
                <w:webHidden/>
              </w:rPr>
              <w:fldChar w:fldCharType="end"/>
            </w:r>
          </w:hyperlink>
        </w:p>
        <w:p w14:paraId="3643C80E" w14:textId="72E0C14E"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47" w:history="1">
            <w:r w:rsidR="005A6C5F" w:rsidRPr="00F6504E">
              <w:rPr>
                <w:rStyle w:val="aa"/>
                <w:noProof/>
              </w:rPr>
              <w:t>2.3.7</w:t>
            </w:r>
            <w:r w:rsidR="005A6C5F">
              <w:rPr>
                <w:rFonts w:asciiTheme="minorHAnsi" w:eastAsiaTheme="minorEastAsia" w:hAnsiTheme="minorHAnsi" w:cstheme="minorBidi"/>
                <w:noProof/>
                <w:sz w:val="22"/>
                <w:szCs w:val="22"/>
                <w:lang w:eastAsia="uk-UA"/>
              </w:rPr>
              <w:tab/>
            </w:r>
            <w:r w:rsidR="005A6C5F" w:rsidRPr="00F6504E">
              <w:rPr>
                <w:rStyle w:val="aa"/>
                <w:noProof/>
              </w:rPr>
              <w:t>Нарахування грошової компенсації за дні невикористаної відпустки</w:t>
            </w:r>
            <w:r w:rsidR="005A6C5F">
              <w:rPr>
                <w:noProof/>
                <w:webHidden/>
              </w:rPr>
              <w:tab/>
            </w:r>
            <w:r w:rsidR="005A6C5F">
              <w:rPr>
                <w:noProof/>
                <w:webHidden/>
              </w:rPr>
              <w:fldChar w:fldCharType="begin"/>
            </w:r>
            <w:r w:rsidR="005A6C5F">
              <w:rPr>
                <w:noProof/>
                <w:webHidden/>
              </w:rPr>
              <w:instrText xml:space="preserve"> PAGEREF _Toc82642947 \h </w:instrText>
            </w:r>
            <w:r w:rsidR="005A6C5F">
              <w:rPr>
                <w:noProof/>
                <w:webHidden/>
              </w:rPr>
            </w:r>
            <w:r w:rsidR="005A6C5F">
              <w:rPr>
                <w:noProof/>
                <w:webHidden/>
              </w:rPr>
              <w:fldChar w:fldCharType="separate"/>
            </w:r>
            <w:r w:rsidR="00BF52F8">
              <w:rPr>
                <w:noProof/>
                <w:webHidden/>
              </w:rPr>
              <w:t>44</w:t>
            </w:r>
            <w:r w:rsidR="005A6C5F">
              <w:rPr>
                <w:noProof/>
                <w:webHidden/>
              </w:rPr>
              <w:fldChar w:fldCharType="end"/>
            </w:r>
          </w:hyperlink>
        </w:p>
        <w:p w14:paraId="615E9980" w14:textId="1BCBE34A"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48" w:history="1">
            <w:r w:rsidR="005A6C5F" w:rsidRPr="00F6504E">
              <w:rPr>
                <w:rStyle w:val="aa"/>
                <w:noProof/>
              </w:rPr>
              <w:t>2.3.7.2</w:t>
            </w:r>
            <w:r w:rsidR="005A6C5F">
              <w:rPr>
                <w:rFonts w:asciiTheme="minorHAnsi" w:eastAsiaTheme="minorEastAsia" w:hAnsiTheme="minorHAnsi" w:cstheme="minorBidi"/>
                <w:noProof/>
                <w:sz w:val="22"/>
                <w:szCs w:val="22"/>
                <w:lang w:eastAsia="uk-UA"/>
              </w:rPr>
              <w:tab/>
            </w:r>
            <w:r w:rsidR="005A6C5F" w:rsidRPr="00F6504E">
              <w:rPr>
                <w:rStyle w:val="aa"/>
                <w:noProof/>
              </w:rPr>
              <w:t>Формування документа нарахування</w:t>
            </w:r>
            <w:r w:rsidR="005A6C5F">
              <w:rPr>
                <w:noProof/>
                <w:webHidden/>
              </w:rPr>
              <w:tab/>
            </w:r>
            <w:r w:rsidR="005A6C5F">
              <w:rPr>
                <w:noProof/>
                <w:webHidden/>
              </w:rPr>
              <w:fldChar w:fldCharType="begin"/>
            </w:r>
            <w:r w:rsidR="005A6C5F">
              <w:rPr>
                <w:noProof/>
                <w:webHidden/>
              </w:rPr>
              <w:instrText xml:space="preserve"> PAGEREF _Toc82642948 \h </w:instrText>
            </w:r>
            <w:r w:rsidR="005A6C5F">
              <w:rPr>
                <w:noProof/>
                <w:webHidden/>
              </w:rPr>
            </w:r>
            <w:r w:rsidR="005A6C5F">
              <w:rPr>
                <w:noProof/>
                <w:webHidden/>
              </w:rPr>
              <w:fldChar w:fldCharType="separate"/>
            </w:r>
            <w:r w:rsidR="00BF52F8">
              <w:rPr>
                <w:noProof/>
                <w:webHidden/>
              </w:rPr>
              <w:t>44</w:t>
            </w:r>
            <w:r w:rsidR="005A6C5F">
              <w:rPr>
                <w:noProof/>
                <w:webHidden/>
              </w:rPr>
              <w:fldChar w:fldCharType="end"/>
            </w:r>
          </w:hyperlink>
        </w:p>
        <w:p w14:paraId="0533AA3B" w14:textId="2E9FED04"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49" w:history="1">
            <w:r w:rsidR="005A6C5F" w:rsidRPr="00F6504E">
              <w:rPr>
                <w:rStyle w:val="aa"/>
                <w:noProof/>
              </w:rPr>
              <w:t>2.3.7.3</w:t>
            </w:r>
            <w:r w:rsidR="005A6C5F">
              <w:rPr>
                <w:rFonts w:asciiTheme="minorHAnsi" w:eastAsiaTheme="minorEastAsia" w:hAnsiTheme="minorHAnsi" w:cstheme="minorBidi"/>
                <w:noProof/>
                <w:sz w:val="22"/>
                <w:szCs w:val="22"/>
                <w:lang w:eastAsia="uk-UA"/>
              </w:rPr>
              <w:tab/>
            </w:r>
            <w:r w:rsidR="005A6C5F" w:rsidRPr="00F6504E">
              <w:rPr>
                <w:rStyle w:val="aa"/>
                <w:noProof/>
              </w:rPr>
              <w:t>Розрахунок сум компенсації</w:t>
            </w:r>
            <w:r w:rsidR="005A6C5F">
              <w:rPr>
                <w:noProof/>
                <w:webHidden/>
              </w:rPr>
              <w:tab/>
            </w:r>
            <w:r w:rsidR="005A6C5F">
              <w:rPr>
                <w:noProof/>
                <w:webHidden/>
              </w:rPr>
              <w:fldChar w:fldCharType="begin"/>
            </w:r>
            <w:r w:rsidR="005A6C5F">
              <w:rPr>
                <w:noProof/>
                <w:webHidden/>
              </w:rPr>
              <w:instrText xml:space="preserve"> PAGEREF _Toc82642949 \h </w:instrText>
            </w:r>
            <w:r w:rsidR="005A6C5F">
              <w:rPr>
                <w:noProof/>
                <w:webHidden/>
              </w:rPr>
            </w:r>
            <w:r w:rsidR="005A6C5F">
              <w:rPr>
                <w:noProof/>
                <w:webHidden/>
              </w:rPr>
              <w:fldChar w:fldCharType="separate"/>
            </w:r>
            <w:r w:rsidR="00BF52F8">
              <w:rPr>
                <w:noProof/>
                <w:webHidden/>
              </w:rPr>
              <w:t>44</w:t>
            </w:r>
            <w:r w:rsidR="005A6C5F">
              <w:rPr>
                <w:noProof/>
                <w:webHidden/>
              </w:rPr>
              <w:fldChar w:fldCharType="end"/>
            </w:r>
          </w:hyperlink>
        </w:p>
        <w:p w14:paraId="2A164E09" w14:textId="73DDA43D"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50" w:history="1">
            <w:r w:rsidR="005A6C5F" w:rsidRPr="00F6504E">
              <w:rPr>
                <w:rStyle w:val="aa"/>
                <w:noProof/>
              </w:rPr>
              <w:t>2.3.8</w:t>
            </w:r>
            <w:r w:rsidR="005A6C5F">
              <w:rPr>
                <w:rFonts w:asciiTheme="minorHAnsi" w:eastAsiaTheme="minorEastAsia" w:hAnsiTheme="minorHAnsi" w:cstheme="minorBidi"/>
                <w:noProof/>
                <w:sz w:val="22"/>
                <w:szCs w:val="22"/>
                <w:lang w:eastAsia="uk-UA"/>
              </w:rPr>
              <w:tab/>
            </w:r>
            <w:r w:rsidR="005A6C5F" w:rsidRPr="00F6504E">
              <w:rPr>
                <w:rStyle w:val="aa"/>
                <w:noProof/>
              </w:rPr>
              <w:t>Нарахування матеріальної допомоги та допомоги для вирішення соціально-побутових питань</w:t>
            </w:r>
            <w:r w:rsidR="005A6C5F">
              <w:rPr>
                <w:noProof/>
                <w:webHidden/>
              </w:rPr>
              <w:tab/>
            </w:r>
            <w:r w:rsidR="005A6C5F">
              <w:rPr>
                <w:noProof/>
                <w:webHidden/>
              </w:rPr>
              <w:fldChar w:fldCharType="begin"/>
            </w:r>
            <w:r w:rsidR="005A6C5F">
              <w:rPr>
                <w:noProof/>
                <w:webHidden/>
              </w:rPr>
              <w:instrText xml:space="preserve"> PAGEREF _Toc82642950 \h </w:instrText>
            </w:r>
            <w:r w:rsidR="005A6C5F">
              <w:rPr>
                <w:noProof/>
                <w:webHidden/>
              </w:rPr>
            </w:r>
            <w:r w:rsidR="005A6C5F">
              <w:rPr>
                <w:noProof/>
                <w:webHidden/>
              </w:rPr>
              <w:fldChar w:fldCharType="separate"/>
            </w:r>
            <w:r w:rsidR="00BF52F8">
              <w:rPr>
                <w:noProof/>
                <w:webHidden/>
              </w:rPr>
              <w:t>44</w:t>
            </w:r>
            <w:r w:rsidR="005A6C5F">
              <w:rPr>
                <w:noProof/>
                <w:webHidden/>
              </w:rPr>
              <w:fldChar w:fldCharType="end"/>
            </w:r>
          </w:hyperlink>
        </w:p>
        <w:p w14:paraId="34BC7661" w14:textId="1EB45923"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51" w:history="1">
            <w:r w:rsidR="005A6C5F" w:rsidRPr="00F6504E">
              <w:rPr>
                <w:rStyle w:val="aa"/>
                <w:noProof/>
              </w:rPr>
              <w:t>2.3.8.2</w:t>
            </w:r>
            <w:r w:rsidR="005A6C5F">
              <w:rPr>
                <w:rFonts w:asciiTheme="minorHAnsi" w:eastAsiaTheme="minorEastAsia" w:hAnsiTheme="minorHAnsi" w:cstheme="minorBidi"/>
                <w:noProof/>
                <w:sz w:val="22"/>
                <w:szCs w:val="22"/>
                <w:lang w:eastAsia="uk-UA"/>
              </w:rPr>
              <w:tab/>
            </w:r>
            <w:r w:rsidR="005A6C5F" w:rsidRPr="00F6504E">
              <w:rPr>
                <w:rStyle w:val="aa"/>
                <w:noProof/>
              </w:rPr>
              <w:t>Формування документа нарахування</w:t>
            </w:r>
            <w:r w:rsidR="005A6C5F">
              <w:rPr>
                <w:noProof/>
                <w:webHidden/>
              </w:rPr>
              <w:tab/>
            </w:r>
            <w:r w:rsidR="005A6C5F">
              <w:rPr>
                <w:noProof/>
                <w:webHidden/>
              </w:rPr>
              <w:fldChar w:fldCharType="begin"/>
            </w:r>
            <w:r w:rsidR="005A6C5F">
              <w:rPr>
                <w:noProof/>
                <w:webHidden/>
              </w:rPr>
              <w:instrText xml:space="preserve"> PAGEREF _Toc82642951 \h </w:instrText>
            </w:r>
            <w:r w:rsidR="005A6C5F">
              <w:rPr>
                <w:noProof/>
                <w:webHidden/>
              </w:rPr>
            </w:r>
            <w:r w:rsidR="005A6C5F">
              <w:rPr>
                <w:noProof/>
                <w:webHidden/>
              </w:rPr>
              <w:fldChar w:fldCharType="separate"/>
            </w:r>
            <w:r w:rsidR="00BF52F8">
              <w:rPr>
                <w:noProof/>
                <w:webHidden/>
              </w:rPr>
              <w:t>44</w:t>
            </w:r>
            <w:r w:rsidR="005A6C5F">
              <w:rPr>
                <w:noProof/>
                <w:webHidden/>
              </w:rPr>
              <w:fldChar w:fldCharType="end"/>
            </w:r>
          </w:hyperlink>
        </w:p>
        <w:p w14:paraId="3D16292D" w14:textId="252FDE31" w:rsidR="005A6C5F" w:rsidRDefault="0039228C">
          <w:pPr>
            <w:pStyle w:val="20"/>
            <w:tabs>
              <w:tab w:val="left" w:pos="880"/>
              <w:tab w:val="right" w:pos="9769"/>
            </w:tabs>
            <w:rPr>
              <w:rFonts w:asciiTheme="minorHAnsi" w:eastAsiaTheme="minorEastAsia" w:hAnsiTheme="minorHAnsi" w:cstheme="minorBidi"/>
              <w:noProof/>
              <w:sz w:val="22"/>
              <w:szCs w:val="22"/>
              <w:lang w:eastAsia="uk-UA"/>
            </w:rPr>
          </w:pPr>
          <w:hyperlink w:anchor="_Toc82642952" w:history="1">
            <w:r w:rsidR="005A6C5F" w:rsidRPr="00F6504E">
              <w:rPr>
                <w:rStyle w:val="aa"/>
                <w:noProof/>
              </w:rPr>
              <w:t>2.4</w:t>
            </w:r>
            <w:r w:rsidR="005A6C5F">
              <w:rPr>
                <w:rFonts w:asciiTheme="minorHAnsi" w:eastAsiaTheme="minorEastAsia" w:hAnsiTheme="minorHAnsi" w:cstheme="minorBidi"/>
                <w:noProof/>
                <w:sz w:val="22"/>
                <w:szCs w:val="22"/>
                <w:lang w:eastAsia="uk-UA"/>
              </w:rPr>
              <w:tab/>
            </w:r>
            <w:r w:rsidR="005A6C5F" w:rsidRPr="00F6504E">
              <w:rPr>
                <w:rStyle w:val="aa"/>
                <w:noProof/>
              </w:rPr>
              <w:t>Група функцій «Розрахунок заробітної плати»</w:t>
            </w:r>
            <w:r w:rsidR="005A6C5F">
              <w:rPr>
                <w:noProof/>
                <w:webHidden/>
              </w:rPr>
              <w:tab/>
            </w:r>
            <w:r w:rsidR="005A6C5F">
              <w:rPr>
                <w:noProof/>
                <w:webHidden/>
              </w:rPr>
              <w:fldChar w:fldCharType="begin"/>
            </w:r>
            <w:r w:rsidR="005A6C5F">
              <w:rPr>
                <w:noProof/>
                <w:webHidden/>
              </w:rPr>
              <w:instrText xml:space="preserve"> PAGEREF _Toc82642952 \h </w:instrText>
            </w:r>
            <w:r w:rsidR="005A6C5F">
              <w:rPr>
                <w:noProof/>
                <w:webHidden/>
              </w:rPr>
            </w:r>
            <w:r w:rsidR="005A6C5F">
              <w:rPr>
                <w:noProof/>
                <w:webHidden/>
              </w:rPr>
              <w:fldChar w:fldCharType="separate"/>
            </w:r>
            <w:r w:rsidR="00BF52F8">
              <w:rPr>
                <w:noProof/>
                <w:webHidden/>
              </w:rPr>
              <w:t>45</w:t>
            </w:r>
            <w:r w:rsidR="005A6C5F">
              <w:rPr>
                <w:noProof/>
                <w:webHidden/>
              </w:rPr>
              <w:fldChar w:fldCharType="end"/>
            </w:r>
          </w:hyperlink>
        </w:p>
        <w:p w14:paraId="16367732" w14:textId="13AD0DCE"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53" w:history="1">
            <w:r w:rsidR="005A6C5F" w:rsidRPr="00F6504E">
              <w:rPr>
                <w:rStyle w:val="aa"/>
                <w:noProof/>
              </w:rPr>
              <w:t>2.4.6</w:t>
            </w:r>
            <w:r w:rsidR="005A6C5F">
              <w:rPr>
                <w:rFonts w:asciiTheme="minorHAnsi" w:eastAsiaTheme="minorEastAsia" w:hAnsiTheme="minorHAnsi" w:cstheme="minorBidi"/>
                <w:noProof/>
                <w:sz w:val="22"/>
                <w:szCs w:val="22"/>
                <w:lang w:eastAsia="uk-UA"/>
              </w:rPr>
              <w:tab/>
            </w:r>
            <w:r w:rsidR="005A6C5F" w:rsidRPr="00F6504E">
              <w:rPr>
                <w:rStyle w:val="aa"/>
                <w:noProof/>
              </w:rPr>
              <w:t>Розрахунок нарахувань/утримань</w:t>
            </w:r>
            <w:r w:rsidR="005A6C5F">
              <w:rPr>
                <w:noProof/>
                <w:webHidden/>
              </w:rPr>
              <w:tab/>
            </w:r>
            <w:r w:rsidR="005A6C5F">
              <w:rPr>
                <w:noProof/>
                <w:webHidden/>
              </w:rPr>
              <w:fldChar w:fldCharType="begin"/>
            </w:r>
            <w:r w:rsidR="005A6C5F">
              <w:rPr>
                <w:noProof/>
                <w:webHidden/>
              </w:rPr>
              <w:instrText xml:space="preserve"> PAGEREF _Toc82642953 \h </w:instrText>
            </w:r>
            <w:r w:rsidR="005A6C5F">
              <w:rPr>
                <w:noProof/>
                <w:webHidden/>
              </w:rPr>
            </w:r>
            <w:r w:rsidR="005A6C5F">
              <w:rPr>
                <w:noProof/>
                <w:webHidden/>
              </w:rPr>
              <w:fldChar w:fldCharType="separate"/>
            </w:r>
            <w:r w:rsidR="00BF52F8">
              <w:rPr>
                <w:noProof/>
                <w:webHidden/>
              </w:rPr>
              <w:t>45</w:t>
            </w:r>
            <w:r w:rsidR="005A6C5F">
              <w:rPr>
                <w:noProof/>
                <w:webHidden/>
              </w:rPr>
              <w:fldChar w:fldCharType="end"/>
            </w:r>
          </w:hyperlink>
        </w:p>
        <w:p w14:paraId="42877675" w14:textId="672E8BA5" w:rsidR="005A6C5F" w:rsidRDefault="0039228C">
          <w:pPr>
            <w:pStyle w:val="40"/>
            <w:tabs>
              <w:tab w:val="right" w:pos="9769"/>
            </w:tabs>
            <w:rPr>
              <w:rFonts w:asciiTheme="minorHAnsi" w:eastAsiaTheme="minorEastAsia" w:hAnsiTheme="minorHAnsi" w:cstheme="minorBidi"/>
              <w:noProof/>
              <w:sz w:val="22"/>
              <w:szCs w:val="22"/>
              <w:lang w:eastAsia="uk-UA"/>
            </w:rPr>
          </w:pPr>
          <w:hyperlink w:anchor="_Toc82642954" w:history="1">
            <w:r w:rsidR="005A6C5F" w:rsidRPr="00F6504E">
              <w:rPr>
                <w:rStyle w:val="aa"/>
                <w:noProof/>
              </w:rPr>
              <w:t>2.4.6.1 Розрахунковий лист працівника</w:t>
            </w:r>
            <w:r w:rsidR="005A6C5F">
              <w:rPr>
                <w:noProof/>
                <w:webHidden/>
              </w:rPr>
              <w:tab/>
            </w:r>
            <w:r w:rsidR="005A6C5F">
              <w:rPr>
                <w:noProof/>
                <w:webHidden/>
              </w:rPr>
              <w:fldChar w:fldCharType="begin"/>
            </w:r>
            <w:r w:rsidR="005A6C5F">
              <w:rPr>
                <w:noProof/>
                <w:webHidden/>
              </w:rPr>
              <w:instrText xml:space="preserve"> PAGEREF _Toc82642954 \h </w:instrText>
            </w:r>
            <w:r w:rsidR="005A6C5F">
              <w:rPr>
                <w:noProof/>
                <w:webHidden/>
              </w:rPr>
            </w:r>
            <w:r w:rsidR="005A6C5F">
              <w:rPr>
                <w:noProof/>
                <w:webHidden/>
              </w:rPr>
              <w:fldChar w:fldCharType="separate"/>
            </w:r>
            <w:r w:rsidR="00BF52F8">
              <w:rPr>
                <w:noProof/>
                <w:webHidden/>
              </w:rPr>
              <w:t>45</w:t>
            </w:r>
            <w:r w:rsidR="005A6C5F">
              <w:rPr>
                <w:noProof/>
                <w:webHidden/>
              </w:rPr>
              <w:fldChar w:fldCharType="end"/>
            </w:r>
          </w:hyperlink>
        </w:p>
        <w:p w14:paraId="61D8304E" w14:textId="23008EAB"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55" w:history="1">
            <w:r w:rsidR="005A6C5F" w:rsidRPr="00F6504E">
              <w:rPr>
                <w:rStyle w:val="aa"/>
                <w:noProof/>
              </w:rPr>
              <w:t>2.4.6.2</w:t>
            </w:r>
            <w:r w:rsidR="005A6C5F">
              <w:rPr>
                <w:rFonts w:asciiTheme="minorHAnsi" w:eastAsiaTheme="minorEastAsia" w:hAnsiTheme="minorHAnsi" w:cstheme="minorBidi"/>
                <w:noProof/>
                <w:sz w:val="22"/>
                <w:szCs w:val="22"/>
                <w:lang w:eastAsia="uk-UA"/>
              </w:rPr>
              <w:tab/>
            </w:r>
            <w:r w:rsidR="005A6C5F" w:rsidRPr="00F6504E">
              <w:rPr>
                <w:rStyle w:val="aa"/>
                <w:noProof/>
              </w:rPr>
              <w:t>Нарахування</w:t>
            </w:r>
            <w:r w:rsidR="005A6C5F">
              <w:rPr>
                <w:noProof/>
                <w:webHidden/>
              </w:rPr>
              <w:tab/>
            </w:r>
            <w:r w:rsidR="005A6C5F">
              <w:rPr>
                <w:noProof/>
                <w:webHidden/>
              </w:rPr>
              <w:fldChar w:fldCharType="begin"/>
            </w:r>
            <w:r w:rsidR="005A6C5F">
              <w:rPr>
                <w:noProof/>
                <w:webHidden/>
              </w:rPr>
              <w:instrText xml:space="preserve"> PAGEREF _Toc82642955 \h </w:instrText>
            </w:r>
            <w:r w:rsidR="005A6C5F">
              <w:rPr>
                <w:noProof/>
                <w:webHidden/>
              </w:rPr>
            </w:r>
            <w:r w:rsidR="005A6C5F">
              <w:rPr>
                <w:noProof/>
                <w:webHidden/>
              </w:rPr>
              <w:fldChar w:fldCharType="separate"/>
            </w:r>
            <w:r w:rsidR="00BF52F8">
              <w:rPr>
                <w:noProof/>
                <w:webHidden/>
              </w:rPr>
              <w:t>45</w:t>
            </w:r>
            <w:r w:rsidR="005A6C5F">
              <w:rPr>
                <w:noProof/>
                <w:webHidden/>
              </w:rPr>
              <w:fldChar w:fldCharType="end"/>
            </w:r>
          </w:hyperlink>
        </w:p>
        <w:p w14:paraId="3DC21D51" w14:textId="496AF325"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56" w:history="1">
            <w:r w:rsidR="005A6C5F" w:rsidRPr="00F6504E">
              <w:rPr>
                <w:rStyle w:val="aa"/>
                <w:noProof/>
              </w:rPr>
              <w:t>2.4.6.3</w:t>
            </w:r>
            <w:r w:rsidR="005A6C5F">
              <w:rPr>
                <w:rFonts w:asciiTheme="minorHAnsi" w:eastAsiaTheme="minorEastAsia" w:hAnsiTheme="minorHAnsi" w:cstheme="minorBidi"/>
                <w:noProof/>
                <w:sz w:val="22"/>
                <w:szCs w:val="22"/>
                <w:lang w:eastAsia="uk-UA"/>
              </w:rPr>
              <w:tab/>
            </w:r>
            <w:r w:rsidR="005A6C5F" w:rsidRPr="00F6504E">
              <w:rPr>
                <w:rStyle w:val="aa"/>
                <w:noProof/>
              </w:rPr>
              <w:t>Утримання</w:t>
            </w:r>
            <w:r w:rsidR="005A6C5F">
              <w:rPr>
                <w:noProof/>
                <w:webHidden/>
              </w:rPr>
              <w:tab/>
            </w:r>
            <w:r w:rsidR="005A6C5F">
              <w:rPr>
                <w:noProof/>
                <w:webHidden/>
              </w:rPr>
              <w:fldChar w:fldCharType="begin"/>
            </w:r>
            <w:r w:rsidR="005A6C5F">
              <w:rPr>
                <w:noProof/>
                <w:webHidden/>
              </w:rPr>
              <w:instrText xml:space="preserve"> PAGEREF _Toc82642956 \h </w:instrText>
            </w:r>
            <w:r w:rsidR="005A6C5F">
              <w:rPr>
                <w:noProof/>
                <w:webHidden/>
              </w:rPr>
            </w:r>
            <w:r w:rsidR="005A6C5F">
              <w:rPr>
                <w:noProof/>
                <w:webHidden/>
              </w:rPr>
              <w:fldChar w:fldCharType="separate"/>
            </w:r>
            <w:r w:rsidR="00BF52F8">
              <w:rPr>
                <w:noProof/>
                <w:webHidden/>
              </w:rPr>
              <w:t>46</w:t>
            </w:r>
            <w:r w:rsidR="005A6C5F">
              <w:rPr>
                <w:noProof/>
                <w:webHidden/>
              </w:rPr>
              <w:fldChar w:fldCharType="end"/>
            </w:r>
          </w:hyperlink>
        </w:p>
        <w:p w14:paraId="5AEB855D" w14:textId="1FFED8D8"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57" w:history="1">
            <w:r w:rsidR="005A6C5F" w:rsidRPr="00F6504E">
              <w:rPr>
                <w:rStyle w:val="aa"/>
                <w:noProof/>
              </w:rPr>
              <w:t>2.4.7</w:t>
            </w:r>
            <w:r w:rsidR="005A6C5F">
              <w:rPr>
                <w:rFonts w:asciiTheme="minorHAnsi" w:eastAsiaTheme="minorEastAsia" w:hAnsiTheme="minorHAnsi" w:cstheme="minorBidi"/>
                <w:noProof/>
                <w:sz w:val="22"/>
                <w:szCs w:val="22"/>
                <w:lang w:eastAsia="uk-UA"/>
              </w:rPr>
              <w:tab/>
            </w:r>
            <w:r w:rsidR="005A6C5F" w:rsidRPr="00F6504E">
              <w:rPr>
                <w:rStyle w:val="aa"/>
                <w:noProof/>
              </w:rPr>
              <w:t>Розрахунок нарахувань на ФОП</w:t>
            </w:r>
            <w:r w:rsidR="005A6C5F">
              <w:rPr>
                <w:noProof/>
                <w:webHidden/>
              </w:rPr>
              <w:tab/>
            </w:r>
            <w:r w:rsidR="005A6C5F">
              <w:rPr>
                <w:noProof/>
                <w:webHidden/>
              </w:rPr>
              <w:fldChar w:fldCharType="begin"/>
            </w:r>
            <w:r w:rsidR="005A6C5F">
              <w:rPr>
                <w:noProof/>
                <w:webHidden/>
              </w:rPr>
              <w:instrText xml:space="preserve"> PAGEREF _Toc82642957 \h </w:instrText>
            </w:r>
            <w:r w:rsidR="005A6C5F">
              <w:rPr>
                <w:noProof/>
                <w:webHidden/>
              </w:rPr>
            </w:r>
            <w:r w:rsidR="005A6C5F">
              <w:rPr>
                <w:noProof/>
                <w:webHidden/>
              </w:rPr>
              <w:fldChar w:fldCharType="separate"/>
            </w:r>
            <w:r w:rsidR="00BF52F8">
              <w:rPr>
                <w:noProof/>
                <w:webHidden/>
              </w:rPr>
              <w:t>46</w:t>
            </w:r>
            <w:r w:rsidR="005A6C5F">
              <w:rPr>
                <w:noProof/>
                <w:webHidden/>
              </w:rPr>
              <w:fldChar w:fldCharType="end"/>
            </w:r>
          </w:hyperlink>
        </w:p>
        <w:p w14:paraId="186831EE" w14:textId="236C8E06"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58" w:history="1">
            <w:r w:rsidR="005A6C5F" w:rsidRPr="00F6504E">
              <w:rPr>
                <w:rStyle w:val="aa"/>
                <w:noProof/>
              </w:rPr>
              <w:t>2.4.7.2</w:t>
            </w:r>
            <w:r w:rsidR="005A6C5F">
              <w:rPr>
                <w:rFonts w:asciiTheme="minorHAnsi" w:eastAsiaTheme="minorEastAsia" w:hAnsiTheme="minorHAnsi" w:cstheme="minorBidi"/>
                <w:noProof/>
                <w:sz w:val="22"/>
                <w:szCs w:val="22"/>
                <w:lang w:eastAsia="uk-UA"/>
              </w:rPr>
              <w:tab/>
            </w:r>
            <w:r w:rsidR="005A6C5F" w:rsidRPr="00F6504E">
              <w:rPr>
                <w:rStyle w:val="aa"/>
                <w:noProof/>
              </w:rPr>
              <w:t>Фонди</w:t>
            </w:r>
            <w:r w:rsidR="005A6C5F">
              <w:rPr>
                <w:noProof/>
                <w:webHidden/>
              </w:rPr>
              <w:tab/>
            </w:r>
            <w:r w:rsidR="005A6C5F">
              <w:rPr>
                <w:noProof/>
                <w:webHidden/>
              </w:rPr>
              <w:fldChar w:fldCharType="begin"/>
            </w:r>
            <w:r w:rsidR="005A6C5F">
              <w:rPr>
                <w:noProof/>
                <w:webHidden/>
              </w:rPr>
              <w:instrText xml:space="preserve"> PAGEREF _Toc82642958 \h </w:instrText>
            </w:r>
            <w:r w:rsidR="005A6C5F">
              <w:rPr>
                <w:noProof/>
                <w:webHidden/>
              </w:rPr>
            </w:r>
            <w:r w:rsidR="005A6C5F">
              <w:rPr>
                <w:noProof/>
                <w:webHidden/>
              </w:rPr>
              <w:fldChar w:fldCharType="separate"/>
            </w:r>
            <w:r w:rsidR="00BF52F8">
              <w:rPr>
                <w:noProof/>
                <w:webHidden/>
              </w:rPr>
              <w:t>46</w:t>
            </w:r>
            <w:r w:rsidR="005A6C5F">
              <w:rPr>
                <w:noProof/>
                <w:webHidden/>
              </w:rPr>
              <w:fldChar w:fldCharType="end"/>
            </w:r>
          </w:hyperlink>
        </w:p>
        <w:p w14:paraId="70503593" w14:textId="79ECD373" w:rsidR="005A6C5F" w:rsidRDefault="0039228C">
          <w:pPr>
            <w:pStyle w:val="20"/>
            <w:tabs>
              <w:tab w:val="left" w:pos="880"/>
              <w:tab w:val="right" w:pos="9769"/>
            </w:tabs>
            <w:rPr>
              <w:rFonts w:asciiTheme="minorHAnsi" w:eastAsiaTheme="minorEastAsia" w:hAnsiTheme="minorHAnsi" w:cstheme="minorBidi"/>
              <w:noProof/>
              <w:sz w:val="22"/>
              <w:szCs w:val="22"/>
              <w:lang w:eastAsia="uk-UA"/>
            </w:rPr>
          </w:pPr>
          <w:hyperlink w:anchor="_Toc82642959" w:history="1">
            <w:r w:rsidR="005A6C5F" w:rsidRPr="00F6504E">
              <w:rPr>
                <w:rStyle w:val="aa"/>
                <w:noProof/>
              </w:rPr>
              <w:t>2.5</w:t>
            </w:r>
            <w:r w:rsidR="005A6C5F">
              <w:rPr>
                <w:rFonts w:asciiTheme="minorHAnsi" w:eastAsiaTheme="minorEastAsia" w:hAnsiTheme="minorHAnsi" w:cstheme="minorBidi"/>
                <w:noProof/>
                <w:sz w:val="22"/>
                <w:szCs w:val="22"/>
                <w:lang w:eastAsia="uk-UA"/>
              </w:rPr>
              <w:tab/>
            </w:r>
            <w:r w:rsidR="005A6C5F" w:rsidRPr="00F6504E">
              <w:rPr>
                <w:rStyle w:val="aa"/>
                <w:noProof/>
              </w:rPr>
              <w:t>Група функцій «Розрахунок виплат»</w:t>
            </w:r>
            <w:r w:rsidR="005A6C5F">
              <w:rPr>
                <w:noProof/>
                <w:webHidden/>
              </w:rPr>
              <w:tab/>
            </w:r>
            <w:r w:rsidR="005A6C5F">
              <w:rPr>
                <w:noProof/>
                <w:webHidden/>
              </w:rPr>
              <w:fldChar w:fldCharType="begin"/>
            </w:r>
            <w:r w:rsidR="005A6C5F">
              <w:rPr>
                <w:noProof/>
                <w:webHidden/>
              </w:rPr>
              <w:instrText xml:space="preserve"> PAGEREF _Toc82642959 \h </w:instrText>
            </w:r>
            <w:r w:rsidR="005A6C5F">
              <w:rPr>
                <w:noProof/>
                <w:webHidden/>
              </w:rPr>
            </w:r>
            <w:r w:rsidR="005A6C5F">
              <w:rPr>
                <w:noProof/>
                <w:webHidden/>
              </w:rPr>
              <w:fldChar w:fldCharType="separate"/>
            </w:r>
            <w:r w:rsidR="00BF52F8">
              <w:rPr>
                <w:noProof/>
                <w:webHidden/>
              </w:rPr>
              <w:t>47</w:t>
            </w:r>
            <w:r w:rsidR="005A6C5F">
              <w:rPr>
                <w:noProof/>
                <w:webHidden/>
              </w:rPr>
              <w:fldChar w:fldCharType="end"/>
            </w:r>
          </w:hyperlink>
        </w:p>
        <w:p w14:paraId="5024387F" w14:textId="6D89B7EC"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60" w:history="1">
            <w:r w:rsidR="005A6C5F" w:rsidRPr="00F6504E">
              <w:rPr>
                <w:rStyle w:val="aa"/>
                <w:noProof/>
              </w:rPr>
              <w:t>2.5.6</w:t>
            </w:r>
            <w:r w:rsidR="005A6C5F">
              <w:rPr>
                <w:rFonts w:asciiTheme="minorHAnsi" w:eastAsiaTheme="minorEastAsia" w:hAnsiTheme="minorHAnsi" w:cstheme="minorBidi"/>
                <w:noProof/>
                <w:sz w:val="22"/>
                <w:szCs w:val="22"/>
                <w:lang w:eastAsia="uk-UA"/>
              </w:rPr>
              <w:tab/>
            </w:r>
            <w:r w:rsidR="005A6C5F" w:rsidRPr="00F6504E">
              <w:rPr>
                <w:rStyle w:val="aa"/>
                <w:noProof/>
              </w:rPr>
              <w:t>Розрахунок виплат</w:t>
            </w:r>
            <w:r w:rsidR="005A6C5F">
              <w:rPr>
                <w:noProof/>
                <w:webHidden/>
              </w:rPr>
              <w:tab/>
            </w:r>
            <w:r w:rsidR="005A6C5F">
              <w:rPr>
                <w:noProof/>
                <w:webHidden/>
              </w:rPr>
              <w:fldChar w:fldCharType="begin"/>
            </w:r>
            <w:r w:rsidR="005A6C5F">
              <w:rPr>
                <w:noProof/>
                <w:webHidden/>
              </w:rPr>
              <w:instrText xml:space="preserve"> PAGEREF _Toc82642960 \h </w:instrText>
            </w:r>
            <w:r w:rsidR="005A6C5F">
              <w:rPr>
                <w:noProof/>
                <w:webHidden/>
              </w:rPr>
            </w:r>
            <w:r w:rsidR="005A6C5F">
              <w:rPr>
                <w:noProof/>
                <w:webHidden/>
              </w:rPr>
              <w:fldChar w:fldCharType="separate"/>
            </w:r>
            <w:r w:rsidR="00BF52F8">
              <w:rPr>
                <w:noProof/>
                <w:webHidden/>
              </w:rPr>
              <w:t>47</w:t>
            </w:r>
            <w:r w:rsidR="005A6C5F">
              <w:rPr>
                <w:noProof/>
                <w:webHidden/>
              </w:rPr>
              <w:fldChar w:fldCharType="end"/>
            </w:r>
          </w:hyperlink>
        </w:p>
        <w:p w14:paraId="18982FCA" w14:textId="032DA21D"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61" w:history="1">
            <w:r w:rsidR="005A6C5F" w:rsidRPr="00F6504E">
              <w:rPr>
                <w:rStyle w:val="aa"/>
                <w:noProof/>
              </w:rPr>
              <w:t>2.5.6.2</w:t>
            </w:r>
            <w:r w:rsidR="005A6C5F">
              <w:rPr>
                <w:rFonts w:asciiTheme="minorHAnsi" w:eastAsiaTheme="minorEastAsia" w:hAnsiTheme="minorHAnsi" w:cstheme="minorBidi"/>
                <w:noProof/>
                <w:sz w:val="22"/>
                <w:szCs w:val="22"/>
                <w:lang w:eastAsia="uk-UA"/>
              </w:rPr>
              <w:tab/>
            </w:r>
            <w:r w:rsidR="005A6C5F" w:rsidRPr="00F6504E">
              <w:rPr>
                <w:rStyle w:val="aa"/>
                <w:noProof/>
              </w:rPr>
              <w:t>Аванс</w:t>
            </w:r>
            <w:r w:rsidR="005A6C5F">
              <w:rPr>
                <w:noProof/>
                <w:webHidden/>
              </w:rPr>
              <w:tab/>
            </w:r>
            <w:r w:rsidR="005A6C5F">
              <w:rPr>
                <w:noProof/>
                <w:webHidden/>
              </w:rPr>
              <w:fldChar w:fldCharType="begin"/>
            </w:r>
            <w:r w:rsidR="005A6C5F">
              <w:rPr>
                <w:noProof/>
                <w:webHidden/>
              </w:rPr>
              <w:instrText xml:space="preserve"> PAGEREF _Toc82642961 \h </w:instrText>
            </w:r>
            <w:r w:rsidR="005A6C5F">
              <w:rPr>
                <w:noProof/>
                <w:webHidden/>
              </w:rPr>
            </w:r>
            <w:r w:rsidR="005A6C5F">
              <w:rPr>
                <w:noProof/>
                <w:webHidden/>
              </w:rPr>
              <w:fldChar w:fldCharType="separate"/>
            </w:r>
            <w:r w:rsidR="00BF52F8">
              <w:rPr>
                <w:noProof/>
                <w:webHidden/>
              </w:rPr>
              <w:t>47</w:t>
            </w:r>
            <w:r w:rsidR="005A6C5F">
              <w:rPr>
                <w:noProof/>
                <w:webHidden/>
              </w:rPr>
              <w:fldChar w:fldCharType="end"/>
            </w:r>
          </w:hyperlink>
        </w:p>
        <w:p w14:paraId="216E0F15" w14:textId="0CEF62E4"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62" w:history="1">
            <w:r w:rsidR="005A6C5F" w:rsidRPr="00F6504E">
              <w:rPr>
                <w:rStyle w:val="aa"/>
                <w:noProof/>
              </w:rPr>
              <w:t>2.5.6.3</w:t>
            </w:r>
            <w:r w:rsidR="005A6C5F">
              <w:rPr>
                <w:rFonts w:asciiTheme="minorHAnsi" w:eastAsiaTheme="minorEastAsia" w:hAnsiTheme="minorHAnsi" w:cstheme="minorBidi"/>
                <w:noProof/>
                <w:sz w:val="22"/>
                <w:szCs w:val="22"/>
                <w:lang w:eastAsia="uk-UA"/>
              </w:rPr>
              <w:tab/>
            </w:r>
            <w:r w:rsidR="005A6C5F" w:rsidRPr="00F6504E">
              <w:rPr>
                <w:rStyle w:val="aa"/>
                <w:noProof/>
              </w:rPr>
              <w:t>Виплата зарплати</w:t>
            </w:r>
            <w:r w:rsidR="005A6C5F">
              <w:rPr>
                <w:noProof/>
                <w:webHidden/>
              </w:rPr>
              <w:tab/>
            </w:r>
            <w:r w:rsidR="005A6C5F">
              <w:rPr>
                <w:noProof/>
                <w:webHidden/>
              </w:rPr>
              <w:fldChar w:fldCharType="begin"/>
            </w:r>
            <w:r w:rsidR="005A6C5F">
              <w:rPr>
                <w:noProof/>
                <w:webHidden/>
              </w:rPr>
              <w:instrText xml:space="preserve"> PAGEREF _Toc82642962 \h </w:instrText>
            </w:r>
            <w:r w:rsidR="005A6C5F">
              <w:rPr>
                <w:noProof/>
                <w:webHidden/>
              </w:rPr>
            </w:r>
            <w:r w:rsidR="005A6C5F">
              <w:rPr>
                <w:noProof/>
                <w:webHidden/>
              </w:rPr>
              <w:fldChar w:fldCharType="separate"/>
            </w:r>
            <w:r w:rsidR="00BF52F8">
              <w:rPr>
                <w:noProof/>
                <w:webHidden/>
              </w:rPr>
              <w:t>48</w:t>
            </w:r>
            <w:r w:rsidR="005A6C5F">
              <w:rPr>
                <w:noProof/>
                <w:webHidden/>
              </w:rPr>
              <w:fldChar w:fldCharType="end"/>
            </w:r>
          </w:hyperlink>
        </w:p>
        <w:p w14:paraId="16456309" w14:textId="297C5A94"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63" w:history="1">
            <w:r w:rsidR="005A6C5F" w:rsidRPr="00F6504E">
              <w:rPr>
                <w:rStyle w:val="aa"/>
                <w:noProof/>
              </w:rPr>
              <w:t>2.5.6.4</w:t>
            </w:r>
            <w:r w:rsidR="005A6C5F">
              <w:rPr>
                <w:rFonts w:asciiTheme="minorHAnsi" w:eastAsiaTheme="minorEastAsia" w:hAnsiTheme="minorHAnsi" w:cstheme="minorBidi"/>
                <w:noProof/>
                <w:sz w:val="22"/>
                <w:szCs w:val="22"/>
                <w:lang w:eastAsia="uk-UA"/>
              </w:rPr>
              <w:tab/>
            </w:r>
            <w:r w:rsidR="005A6C5F" w:rsidRPr="00F6504E">
              <w:rPr>
                <w:rStyle w:val="aa"/>
                <w:noProof/>
              </w:rPr>
              <w:t>Міжрозрахункові виплати</w:t>
            </w:r>
            <w:r w:rsidR="005A6C5F">
              <w:rPr>
                <w:noProof/>
                <w:webHidden/>
              </w:rPr>
              <w:tab/>
            </w:r>
            <w:r w:rsidR="005A6C5F">
              <w:rPr>
                <w:noProof/>
                <w:webHidden/>
              </w:rPr>
              <w:fldChar w:fldCharType="begin"/>
            </w:r>
            <w:r w:rsidR="005A6C5F">
              <w:rPr>
                <w:noProof/>
                <w:webHidden/>
              </w:rPr>
              <w:instrText xml:space="preserve"> PAGEREF _Toc82642963 \h </w:instrText>
            </w:r>
            <w:r w:rsidR="005A6C5F">
              <w:rPr>
                <w:noProof/>
                <w:webHidden/>
              </w:rPr>
            </w:r>
            <w:r w:rsidR="005A6C5F">
              <w:rPr>
                <w:noProof/>
                <w:webHidden/>
              </w:rPr>
              <w:fldChar w:fldCharType="separate"/>
            </w:r>
            <w:r w:rsidR="00BF52F8">
              <w:rPr>
                <w:noProof/>
                <w:webHidden/>
              </w:rPr>
              <w:t>48</w:t>
            </w:r>
            <w:r w:rsidR="005A6C5F">
              <w:rPr>
                <w:noProof/>
                <w:webHidden/>
              </w:rPr>
              <w:fldChar w:fldCharType="end"/>
            </w:r>
          </w:hyperlink>
        </w:p>
        <w:p w14:paraId="7EF511E7" w14:textId="64B7F7CF"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64" w:history="1">
            <w:r w:rsidR="005A6C5F" w:rsidRPr="00F6504E">
              <w:rPr>
                <w:rStyle w:val="aa"/>
                <w:noProof/>
              </w:rPr>
              <w:t>2.5.6.5</w:t>
            </w:r>
            <w:r w:rsidR="005A6C5F">
              <w:rPr>
                <w:rFonts w:asciiTheme="minorHAnsi" w:eastAsiaTheme="minorEastAsia" w:hAnsiTheme="minorHAnsi" w:cstheme="minorBidi"/>
                <w:noProof/>
                <w:sz w:val="22"/>
                <w:szCs w:val="22"/>
                <w:lang w:eastAsia="uk-UA"/>
              </w:rPr>
              <w:tab/>
            </w:r>
            <w:r w:rsidR="005A6C5F" w:rsidRPr="00F6504E">
              <w:rPr>
                <w:rStyle w:val="aa"/>
                <w:noProof/>
              </w:rPr>
              <w:t>Виплата за рахунок ФССУ</w:t>
            </w:r>
            <w:r w:rsidR="005A6C5F">
              <w:rPr>
                <w:noProof/>
                <w:webHidden/>
              </w:rPr>
              <w:tab/>
            </w:r>
            <w:r w:rsidR="005A6C5F">
              <w:rPr>
                <w:noProof/>
                <w:webHidden/>
              </w:rPr>
              <w:fldChar w:fldCharType="begin"/>
            </w:r>
            <w:r w:rsidR="005A6C5F">
              <w:rPr>
                <w:noProof/>
                <w:webHidden/>
              </w:rPr>
              <w:instrText xml:space="preserve"> PAGEREF _Toc82642964 \h </w:instrText>
            </w:r>
            <w:r w:rsidR="005A6C5F">
              <w:rPr>
                <w:noProof/>
                <w:webHidden/>
              </w:rPr>
            </w:r>
            <w:r w:rsidR="005A6C5F">
              <w:rPr>
                <w:noProof/>
                <w:webHidden/>
              </w:rPr>
              <w:fldChar w:fldCharType="separate"/>
            </w:r>
            <w:r w:rsidR="00BF52F8">
              <w:rPr>
                <w:noProof/>
                <w:webHidden/>
              </w:rPr>
              <w:t>49</w:t>
            </w:r>
            <w:r w:rsidR="005A6C5F">
              <w:rPr>
                <w:noProof/>
                <w:webHidden/>
              </w:rPr>
              <w:fldChar w:fldCharType="end"/>
            </w:r>
          </w:hyperlink>
        </w:p>
        <w:p w14:paraId="1ABCCF9E" w14:textId="1B8F29F2"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65" w:history="1">
            <w:r w:rsidR="005A6C5F" w:rsidRPr="00F6504E">
              <w:rPr>
                <w:rStyle w:val="aa"/>
                <w:noProof/>
              </w:rPr>
              <w:t>2.5.7</w:t>
            </w:r>
            <w:r w:rsidR="005A6C5F">
              <w:rPr>
                <w:rFonts w:asciiTheme="minorHAnsi" w:eastAsiaTheme="minorEastAsia" w:hAnsiTheme="minorHAnsi" w:cstheme="minorBidi"/>
                <w:noProof/>
                <w:sz w:val="22"/>
                <w:szCs w:val="22"/>
                <w:lang w:eastAsia="uk-UA"/>
              </w:rPr>
              <w:tab/>
            </w:r>
            <w:r w:rsidR="005A6C5F" w:rsidRPr="00F6504E">
              <w:rPr>
                <w:rStyle w:val="aa"/>
                <w:noProof/>
              </w:rPr>
              <w:t>Формування відомості на виплату</w:t>
            </w:r>
            <w:r w:rsidR="005A6C5F">
              <w:rPr>
                <w:noProof/>
                <w:webHidden/>
              </w:rPr>
              <w:tab/>
            </w:r>
            <w:r w:rsidR="005A6C5F">
              <w:rPr>
                <w:noProof/>
                <w:webHidden/>
              </w:rPr>
              <w:fldChar w:fldCharType="begin"/>
            </w:r>
            <w:r w:rsidR="005A6C5F">
              <w:rPr>
                <w:noProof/>
                <w:webHidden/>
              </w:rPr>
              <w:instrText xml:space="preserve"> PAGEREF _Toc82642965 \h </w:instrText>
            </w:r>
            <w:r w:rsidR="005A6C5F">
              <w:rPr>
                <w:noProof/>
                <w:webHidden/>
              </w:rPr>
            </w:r>
            <w:r w:rsidR="005A6C5F">
              <w:rPr>
                <w:noProof/>
                <w:webHidden/>
              </w:rPr>
              <w:fldChar w:fldCharType="separate"/>
            </w:r>
            <w:r w:rsidR="00BF52F8">
              <w:rPr>
                <w:noProof/>
                <w:webHidden/>
              </w:rPr>
              <w:t>50</w:t>
            </w:r>
            <w:r w:rsidR="005A6C5F">
              <w:rPr>
                <w:noProof/>
                <w:webHidden/>
              </w:rPr>
              <w:fldChar w:fldCharType="end"/>
            </w:r>
          </w:hyperlink>
        </w:p>
        <w:p w14:paraId="5875AE3F" w14:textId="1D6FE28C"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66" w:history="1">
            <w:r w:rsidR="005A6C5F" w:rsidRPr="00F6504E">
              <w:rPr>
                <w:rStyle w:val="aa"/>
                <w:noProof/>
              </w:rPr>
              <w:t>2.5.7.2</w:t>
            </w:r>
            <w:r w:rsidR="005A6C5F">
              <w:rPr>
                <w:rFonts w:asciiTheme="minorHAnsi" w:eastAsiaTheme="minorEastAsia" w:hAnsiTheme="minorHAnsi" w:cstheme="minorBidi"/>
                <w:noProof/>
                <w:sz w:val="22"/>
                <w:szCs w:val="22"/>
                <w:lang w:eastAsia="uk-UA"/>
              </w:rPr>
              <w:tab/>
            </w:r>
            <w:r w:rsidR="005A6C5F" w:rsidRPr="00F6504E">
              <w:rPr>
                <w:rStyle w:val="aa"/>
                <w:noProof/>
              </w:rPr>
              <w:t>Формування відомості на виплату</w:t>
            </w:r>
            <w:r w:rsidR="005A6C5F">
              <w:rPr>
                <w:noProof/>
                <w:webHidden/>
              </w:rPr>
              <w:tab/>
            </w:r>
            <w:r w:rsidR="005A6C5F">
              <w:rPr>
                <w:noProof/>
                <w:webHidden/>
              </w:rPr>
              <w:fldChar w:fldCharType="begin"/>
            </w:r>
            <w:r w:rsidR="005A6C5F">
              <w:rPr>
                <w:noProof/>
                <w:webHidden/>
              </w:rPr>
              <w:instrText xml:space="preserve"> PAGEREF _Toc82642966 \h </w:instrText>
            </w:r>
            <w:r w:rsidR="005A6C5F">
              <w:rPr>
                <w:noProof/>
                <w:webHidden/>
              </w:rPr>
            </w:r>
            <w:r w:rsidR="005A6C5F">
              <w:rPr>
                <w:noProof/>
                <w:webHidden/>
              </w:rPr>
              <w:fldChar w:fldCharType="separate"/>
            </w:r>
            <w:r w:rsidR="00BF52F8">
              <w:rPr>
                <w:noProof/>
                <w:webHidden/>
              </w:rPr>
              <w:t>50</w:t>
            </w:r>
            <w:r w:rsidR="005A6C5F">
              <w:rPr>
                <w:noProof/>
                <w:webHidden/>
              </w:rPr>
              <w:fldChar w:fldCharType="end"/>
            </w:r>
          </w:hyperlink>
        </w:p>
        <w:p w14:paraId="35AA9C86" w14:textId="35CDDD57"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67" w:history="1">
            <w:r w:rsidR="005A6C5F" w:rsidRPr="00F6504E">
              <w:rPr>
                <w:rStyle w:val="aa"/>
                <w:noProof/>
              </w:rPr>
              <w:t>2.5.7.3</w:t>
            </w:r>
            <w:r w:rsidR="005A6C5F">
              <w:rPr>
                <w:rFonts w:asciiTheme="minorHAnsi" w:eastAsiaTheme="minorEastAsia" w:hAnsiTheme="minorHAnsi" w:cstheme="minorBidi"/>
                <w:noProof/>
                <w:sz w:val="22"/>
                <w:szCs w:val="22"/>
                <w:lang w:eastAsia="uk-UA"/>
              </w:rPr>
              <w:tab/>
            </w:r>
            <w:r w:rsidR="005A6C5F" w:rsidRPr="00F6504E">
              <w:rPr>
                <w:rStyle w:val="aa"/>
                <w:noProof/>
              </w:rPr>
              <w:t>Друк відомості на виплату</w:t>
            </w:r>
            <w:r w:rsidR="005A6C5F">
              <w:rPr>
                <w:noProof/>
                <w:webHidden/>
              </w:rPr>
              <w:tab/>
            </w:r>
            <w:r w:rsidR="005A6C5F">
              <w:rPr>
                <w:noProof/>
                <w:webHidden/>
              </w:rPr>
              <w:fldChar w:fldCharType="begin"/>
            </w:r>
            <w:r w:rsidR="005A6C5F">
              <w:rPr>
                <w:noProof/>
                <w:webHidden/>
              </w:rPr>
              <w:instrText xml:space="preserve"> PAGEREF _Toc82642967 \h </w:instrText>
            </w:r>
            <w:r w:rsidR="005A6C5F">
              <w:rPr>
                <w:noProof/>
                <w:webHidden/>
              </w:rPr>
            </w:r>
            <w:r w:rsidR="005A6C5F">
              <w:rPr>
                <w:noProof/>
                <w:webHidden/>
              </w:rPr>
              <w:fldChar w:fldCharType="separate"/>
            </w:r>
            <w:r w:rsidR="00BF52F8">
              <w:rPr>
                <w:noProof/>
                <w:webHidden/>
              </w:rPr>
              <w:t>51</w:t>
            </w:r>
            <w:r w:rsidR="005A6C5F">
              <w:rPr>
                <w:noProof/>
                <w:webHidden/>
              </w:rPr>
              <w:fldChar w:fldCharType="end"/>
            </w:r>
          </w:hyperlink>
        </w:p>
        <w:p w14:paraId="6D43A143" w14:textId="5BE35A06"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68" w:history="1">
            <w:r w:rsidR="005A6C5F" w:rsidRPr="00F6504E">
              <w:rPr>
                <w:rStyle w:val="aa"/>
                <w:noProof/>
              </w:rPr>
              <w:t>2.5.7.4</w:t>
            </w:r>
            <w:r w:rsidR="005A6C5F">
              <w:rPr>
                <w:rFonts w:asciiTheme="minorHAnsi" w:eastAsiaTheme="minorEastAsia" w:hAnsiTheme="minorHAnsi" w:cstheme="minorBidi"/>
                <w:noProof/>
                <w:sz w:val="22"/>
                <w:szCs w:val="22"/>
                <w:lang w:eastAsia="uk-UA"/>
              </w:rPr>
              <w:tab/>
            </w:r>
            <w:r w:rsidR="005A6C5F" w:rsidRPr="00F6504E">
              <w:rPr>
                <w:rStyle w:val="aa"/>
                <w:noProof/>
              </w:rPr>
              <w:t>Експорт відомості на виплату</w:t>
            </w:r>
            <w:r w:rsidR="005A6C5F">
              <w:rPr>
                <w:noProof/>
                <w:webHidden/>
              </w:rPr>
              <w:tab/>
            </w:r>
            <w:r w:rsidR="005A6C5F">
              <w:rPr>
                <w:noProof/>
                <w:webHidden/>
              </w:rPr>
              <w:fldChar w:fldCharType="begin"/>
            </w:r>
            <w:r w:rsidR="005A6C5F">
              <w:rPr>
                <w:noProof/>
                <w:webHidden/>
              </w:rPr>
              <w:instrText xml:space="preserve"> PAGEREF _Toc82642968 \h </w:instrText>
            </w:r>
            <w:r w:rsidR="005A6C5F">
              <w:rPr>
                <w:noProof/>
                <w:webHidden/>
              </w:rPr>
            </w:r>
            <w:r w:rsidR="005A6C5F">
              <w:rPr>
                <w:noProof/>
                <w:webHidden/>
              </w:rPr>
              <w:fldChar w:fldCharType="separate"/>
            </w:r>
            <w:r w:rsidR="00BF52F8">
              <w:rPr>
                <w:noProof/>
                <w:webHidden/>
              </w:rPr>
              <w:t>51</w:t>
            </w:r>
            <w:r w:rsidR="005A6C5F">
              <w:rPr>
                <w:noProof/>
                <w:webHidden/>
              </w:rPr>
              <w:fldChar w:fldCharType="end"/>
            </w:r>
          </w:hyperlink>
        </w:p>
        <w:p w14:paraId="568E6659" w14:textId="4BA55AF9"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69" w:history="1">
            <w:r w:rsidR="005A6C5F" w:rsidRPr="00F6504E">
              <w:rPr>
                <w:rStyle w:val="aa"/>
                <w:noProof/>
              </w:rPr>
              <w:t>2.5.7.5</w:t>
            </w:r>
            <w:r w:rsidR="005A6C5F">
              <w:rPr>
                <w:rFonts w:asciiTheme="minorHAnsi" w:eastAsiaTheme="minorEastAsia" w:hAnsiTheme="minorHAnsi" w:cstheme="minorBidi"/>
                <w:noProof/>
                <w:sz w:val="22"/>
                <w:szCs w:val="22"/>
                <w:lang w:eastAsia="uk-UA"/>
              </w:rPr>
              <w:tab/>
            </w:r>
            <w:r w:rsidR="005A6C5F" w:rsidRPr="00F6504E">
              <w:rPr>
                <w:rStyle w:val="aa"/>
                <w:noProof/>
              </w:rPr>
              <w:t>Друк повідомлення про виплату за рахунок ФССУ</w:t>
            </w:r>
            <w:r w:rsidR="005A6C5F">
              <w:rPr>
                <w:noProof/>
                <w:webHidden/>
              </w:rPr>
              <w:tab/>
            </w:r>
            <w:r w:rsidR="005A6C5F">
              <w:rPr>
                <w:noProof/>
                <w:webHidden/>
              </w:rPr>
              <w:fldChar w:fldCharType="begin"/>
            </w:r>
            <w:r w:rsidR="005A6C5F">
              <w:rPr>
                <w:noProof/>
                <w:webHidden/>
              </w:rPr>
              <w:instrText xml:space="preserve"> PAGEREF _Toc82642969 \h </w:instrText>
            </w:r>
            <w:r w:rsidR="005A6C5F">
              <w:rPr>
                <w:noProof/>
                <w:webHidden/>
              </w:rPr>
            </w:r>
            <w:r w:rsidR="005A6C5F">
              <w:rPr>
                <w:noProof/>
                <w:webHidden/>
              </w:rPr>
              <w:fldChar w:fldCharType="separate"/>
            </w:r>
            <w:r w:rsidR="00BF52F8">
              <w:rPr>
                <w:noProof/>
                <w:webHidden/>
              </w:rPr>
              <w:t>51</w:t>
            </w:r>
            <w:r w:rsidR="005A6C5F">
              <w:rPr>
                <w:noProof/>
                <w:webHidden/>
              </w:rPr>
              <w:fldChar w:fldCharType="end"/>
            </w:r>
          </w:hyperlink>
        </w:p>
        <w:p w14:paraId="2FF94A76" w14:textId="329B5746"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70" w:history="1">
            <w:r w:rsidR="005A6C5F" w:rsidRPr="00F6504E">
              <w:rPr>
                <w:rStyle w:val="aa"/>
                <w:noProof/>
              </w:rPr>
              <w:t>2.5.7.6</w:t>
            </w:r>
            <w:r w:rsidR="005A6C5F">
              <w:rPr>
                <w:rFonts w:asciiTheme="minorHAnsi" w:eastAsiaTheme="minorEastAsia" w:hAnsiTheme="minorHAnsi" w:cstheme="minorBidi"/>
                <w:noProof/>
                <w:sz w:val="22"/>
                <w:szCs w:val="22"/>
                <w:lang w:eastAsia="uk-UA"/>
              </w:rPr>
              <w:tab/>
            </w:r>
            <w:r w:rsidR="005A6C5F" w:rsidRPr="00F6504E">
              <w:rPr>
                <w:rStyle w:val="aa"/>
                <w:noProof/>
              </w:rPr>
              <w:t>Експорт повідомлення про виплату за рахунок ФССУ</w:t>
            </w:r>
            <w:r w:rsidR="005A6C5F">
              <w:rPr>
                <w:noProof/>
                <w:webHidden/>
              </w:rPr>
              <w:tab/>
            </w:r>
            <w:r w:rsidR="005A6C5F">
              <w:rPr>
                <w:noProof/>
                <w:webHidden/>
              </w:rPr>
              <w:fldChar w:fldCharType="begin"/>
            </w:r>
            <w:r w:rsidR="005A6C5F">
              <w:rPr>
                <w:noProof/>
                <w:webHidden/>
              </w:rPr>
              <w:instrText xml:space="preserve"> PAGEREF _Toc82642970 \h </w:instrText>
            </w:r>
            <w:r w:rsidR="005A6C5F">
              <w:rPr>
                <w:noProof/>
                <w:webHidden/>
              </w:rPr>
            </w:r>
            <w:r w:rsidR="005A6C5F">
              <w:rPr>
                <w:noProof/>
                <w:webHidden/>
              </w:rPr>
              <w:fldChar w:fldCharType="separate"/>
            </w:r>
            <w:r w:rsidR="00BF52F8">
              <w:rPr>
                <w:noProof/>
                <w:webHidden/>
              </w:rPr>
              <w:t>54</w:t>
            </w:r>
            <w:r w:rsidR="005A6C5F">
              <w:rPr>
                <w:noProof/>
                <w:webHidden/>
              </w:rPr>
              <w:fldChar w:fldCharType="end"/>
            </w:r>
          </w:hyperlink>
        </w:p>
        <w:p w14:paraId="09AA5A73" w14:textId="26ACBAAE" w:rsidR="005A6C5F" w:rsidRDefault="0039228C">
          <w:pPr>
            <w:pStyle w:val="20"/>
            <w:tabs>
              <w:tab w:val="left" w:pos="880"/>
              <w:tab w:val="right" w:pos="9769"/>
            </w:tabs>
            <w:rPr>
              <w:rFonts w:asciiTheme="minorHAnsi" w:eastAsiaTheme="minorEastAsia" w:hAnsiTheme="minorHAnsi" w:cstheme="minorBidi"/>
              <w:noProof/>
              <w:sz w:val="22"/>
              <w:szCs w:val="22"/>
              <w:lang w:eastAsia="uk-UA"/>
            </w:rPr>
          </w:pPr>
          <w:hyperlink w:anchor="_Toc82642971" w:history="1">
            <w:r w:rsidR="005A6C5F" w:rsidRPr="00F6504E">
              <w:rPr>
                <w:rStyle w:val="aa"/>
                <w:noProof/>
              </w:rPr>
              <w:t>2.6</w:t>
            </w:r>
            <w:r w:rsidR="005A6C5F">
              <w:rPr>
                <w:rFonts w:asciiTheme="minorHAnsi" w:eastAsiaTheme="minorEastAsia" w:hAnsiTheme="minorHAnsi" w:cstheme="minorBidi"/>
                <w:noProof/>
                <w:sz w:val="22"/>
                <w:szCs w:val="22"/>
                <w:lang w:eastAsia="uk-UA"/>
              </w:rPr>
              <w:tab/>
            </w:r>
            <w:r w:rsidR="005A6C5F" w:rsidRPr="00F6504E">
              <w:rPr>
                <w:rStyle w:val="aa"/>
                <w:noProof/>
                <w:lang w:val="ru-RU"/>
              </w:rPr>
              <w:t>Група фунц</w:t>
            </w:r>
            <w:r w:rsidR="005A6C5F" w:rsidRPr="00F6504E">
              <w:rPr>
                <w:rStyle w:val="aa"/>
                <w:noProof/>
              </w:rPr>
              <w:t>ій «Розрахункова відомість»</w:t>
            </w:r>
            <w:r w:rsidR="005A6C5F">
              <w:rPr>
                <w:noProof/>
                <w:webHidden/>
              </w:rPr>
              <w:tab/>
            </w:r>
            <w:r w:rsidR="005A6C5F">
              <w:rPr>
                <w:noProof/>
                <w:webHidden/>
              </w:rPr>
              <w:fldChar w:fldCharType="begin"/>
            </w:r>
            <w:r w:rsidR="005A6C5F">
              <w:rPr>
                <w:noProof/>
                <w:webHidden/>
              </w:rPr>
              <w:instrText xml:space="preserve"> PAGEREF _Toc82642971 \h </w:instrText>
            </w:r>
            <w:r w:rsidR="005A6C5F">
              <w:rPr>
                <w:noProof/>
                <w:webHidden/>
              </w:rPr>
            </w:r>
            <w:r w:rsidR="005A6C5F">
              <w:rPr>
                <w:noProof/>
                <w:webHidden/>
              </w:rPr>
              <w:fldChar w:fldCharType="separate"/>
            </w:r>
            <w:r w:rsidR="00BF52F8">
              <w:rPr>
                <w:noProof/>
                <w:webHidden/>
              </w:rPr>
              <w:t>54</w:t>
            </w:r>
            <w:r w:rsidR="005A6C5F">
              <w:rPr>
                <w:noProof/>
                <w:webHidden/>
              </w:rPr>
              <w:fldChar w:fldCharType="end"/>
            </w:r>
          </w:hyperlink>
        </w:p>
        <w:p w14:paraId="675CAF7D" w14:textId="305B1928" w:rsidR="005A6C5F" w:rsidRDefault="0039228C">
          <w:pPr>
            <w:pStyle w:val="20"/>
            <w:tabs>
              <w:tab w:val="left" w:pos="880"/>
              <w:tab w:val="right" w:pos="9769"/>
            </w:tabs>
            <w:rPr>
              <w:rFonts w:asciiTheme="minorHAnsi" w:eastAsiaTheme="minorEastAsia" w:hAnsiTheme="minorHAnsi" w:cstheme="minorBidi"/>
              <w:noProof/>
              <w:sz w:val="22"/>
              <w:szCs w:val="22"/>
              <w:lang w:eastAsia="uk-UA"/>
            </w:rPr>
          </w:pPr>
          <w:hyperlink w:anchor="_Toc82642972" w:history="1">
            <w:r w:rsidR="005A6C5F" w:rsidRPr="00F6504E">
              <w:rPr>
                <w:rStyle w:val="aa"/>
                <w:noProof/>
              </w:rPr>
              <w:t>2.7</w:t>
            </w:r>
            <w:r w:rsidR="005A6C5F">
              <w:rPr>
                <w:rFonts w:asciiTheme="minorHAnsi" w:eastAsiaTheme="minorEastAsia" w:hAnsiTheme="minorHAnsi" w:cstheme="minorBidi"/>
                <w:noProof/>
                <w:sz w:val="22"/>
                <w:szCs w:val="22"/>
                <w:lang w:eastAsia="uk-UA"/>
              </w:rPr>
              <w:tab/>
            </w:r>
            <w:r w:rsidR="005A6C5F" w:rsidRPr="00F6504E">
              <w:rPr>
                <w:rStyle w:val="aa"/>
                <w:noProof/>
              </w:rPr>
              <w:t>Група функцій «Підготовка та експорт бухгалтерських проведень»</w:t>
            </w:r>
            <w:r w:rsidR="005A6C5F">
              <w:rPr>
                <w:noProof/>
                <w:webHidden/>
              </w:rPr>
              <w:tab/>
            </w:r>
            <w:r w:rsidR="005A6C5F">
              <w:rPr>
                <w:noProof/>
                <w:webHidden/>
              </w:rPr>
              <w:fldChar w:fldCharType="begin"/>
            </w:r>
            <w:r w:rsidR="005A6C5F">
              <w:rPr>
                <w:noProof/>
                <w:webHidden/>
              </w:rPr>
              <w:instrText xml:space="preserve"> PAGEREF _Toc82642972 \h </w:instrText>
            </w:r>
            <w:r w:rsidR="005A6C5F">
              <w:rPr>
                <w:noProof/>
                <w:webHidden/>
              </w:rPr>
            </w:r>
            <w:r w:rsidR="005A6C5F">
              <w:rPr>
                <w:noProof/>
                <w:webHidden/>
              </w:rPr>
              <w:fldChar w:fldCharType="separate"/>
            </w:r>
            <w:r w:rsidR="00BF52F8">
              <w:rPr>
                <w:noProof/>
                <w:webHidden/>
              </w:rPr>
              <w:t>55</w:t>
            </w:r>
            <w:r w:rsidR="005A6C5F">
              <w:rPr>
                <w:noProof/>
                <w:webHidden/>
              </w:rPr>
              <w:fldChar w:fldCharType="end"/>
            </w:r>
          </w:hyperlink>
        </w:p>
        <w:p w14:paraId="69C533B6" w14:textId="2F96B4CB"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73" w:history="1">
            <w:r w:rsidR="005A6C5F" w:rsidRPr="00F6504E">
              <w:rPr>
                <w:rStyle w:val="aa"/>
                <w:noProof/>
              </w:rPr>
              <w:t>2.7.6</w:t>
            </w:r>
            <w:r w:rsidR="005A6C5F">
              <w:rPr>
                <w:rFonts w:asciiTheme="minorHAnsi" w:eastAsiaTheme="minorEastAsia" w:hAnsiTheme="minorHAnsi" w:cstheme="minorBidi"/>
                <w:noProof/>
                <w:sz w:val="22"/>
                <w:szCs w:val="22"/>
                <w:lang w:eastAsia="uk-UA"/>
              </w:rPr>
              <w:tab/>
            </w:r>
            <w:r w:rsidR="005A6C5F" w:rsidRPr="00F6504E">
              <w:rPr>
                <w:rStyle w:val="aa"/>
                <w:noProof/>
              </w:rPr>
              <w:t>Формування бухгалтерських проведень</w:t>
            </w:r>
            <w:r w:rsidR="005A6C5F">
              <w:rPr>
                <w:noProof/>
                <w:webHidden/>
              </w:rPr>
              <w:tab/>
            </w:r>
            <w:r w:rsidR="005A6C5F">
              <w:rPr>
                <w:noProof/>
                <w:webHidden/>
              </w:rPr>
              <w:fldChar w:fldCharType="begin"/>
            </w:r>
            <w:r w:rsidR="005A6C5F">
              <w:rPr>
                <w:noProof/>
                <w:webHidden/>
              </w:rPr>
              <w:instrText xml:space="preserve"> PAGEREF _Toc82642973 \h </w:instrText>
            </w:r>
            <w:r w:rsidR="005A6C5F">
              <w:rPr>
                <w:noProof/>
                <w:webHidden/>
              </w:rPr>
            </w:r>
            <w:r w:rsidR="005A6C5F">
              <w:rPr>
                <w:noProof/>
                <w:webHidden/>
              </w:rPr>
              <w:fldChar w:fldCharType="separate"/>
            </w:r>
            <w:r w:rsidR="00BF52F8">
              <w:rPr>
                <w:noProof/>
                <w:webHidden/>
              </w:rPr>
              <w:t>55</w:t>
            </w:r>
            <w:r w:rsidR="005A6C5F">
              <w:rPr>
                <w:noProof/>
                <w:webHidden/>
              </w:rPr>
              <w:fldChar w:fldCharType="end"/>
            </w:r>
          </w:hyperlink>
        </w:p>
        <w:p w14:paraId="4D5DBD22" w14:textId="477CAF52"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74" w:history="1">
            <w:r w:rsidR="005A6C5F" w:rsidRPr="00F6504E">
              <w:rPr>
                <w:rStyle w:val="aa"/>
                <w:noProof/>
              </w:rPr>
              <w:t>2.7.6.2</w:t>
            </w:r>
            <w:r w:rsidR="005A6C5F">
              <w:rPr>
                <w:rFonts w:asciiTheme="minorHAnsi" w:eastAsiaTheme="minorEastAsia" w:hAnsiTheme="minorHAnsi" w:cstheme="minorBidi"/>
                <w:noProof/>
                <w:sz w:val="22"/>
                <w:szCs w:val="22"/>
                <w:lang w:eastAsia="uk-UA"/>
              </w:rPr>
              <w:tab/>
            </w:r>
            <w:r w:rsidR="005A6C5F" w:rsidRPr="00F6504E">
              <w:rPr>
                <w:rStyle w:val="aa"/>
                <w:noProof/>
              </w:rPr>
              <w:t>Розрахунок бухгалтерських проведень</w:t>
            </w:r>
            <w:r w:rsidR="005A6C5F">
              <w:rPr>
                <w:noProof/>
                <w:webHidden/>
              </w:rPr>
              <w:tab/>
            </w:r>
            <w:r w:rsidR="005A6C5F">
              <w:rPr>
                <w:noProof/>
                <w:webHidden/>
              </w:rPr>
              <w:fldChar w:fldCharType="begin"/>
            </w:r>
            <w:r w:rsidR="005A6C5F">
              <w:rPr>
                <w:noProof/>
                <w:webHidden/>
              </w:rPr>
              <w:instrText xml:space="preserve"> PAGEREF _Toc82642974 \h </w:instrText>
            </w:r>
            <w:r w:rsidR="005A6C5F">
              <w:rPr>
                <w:noProof/>
                <w:webHidden/>
              </w:rPr>
            </w:r>
            <w:r w:rsidR="005A6C5F">
              <w:rPr>
                <w:noProof/>
                <w:webHidden/>
              </w:rPr>
              <w:fldChar w:fldCharType="separate"/>
            </w:r>
            <w:r w:rsidR="00BF52F8">
              <w:rPr>
                <w:noProof/>
                <w:webHidden/>
              </w:rPr>
              <w:t>56</w:t>
            </w:r>
            <w:r w:rsidR="005A6C5F">
              <w:rPr>
                <w:noProof/>
                <w:webHidden/>
              </w:rPr>
              <w:fldChar w:fldCharType="end"/>
            </w:r>
          </w:hyperlink>
        </w:p>
        <w:p w14:paraId="202DB066" w14:textId="22A3E598" w:rsidR="005A6C5F" w:rsidRDefault="0039228C">
          <w:pPr>
            <w:pStyle w:val="40"/>
            <w:tabs>
              <w:tab w:val="left" w:pos="1760"/>
              <w:tab w:val="right" w:pos="9769"/>
            </w:tabs>
            <w:rPr>
              <w:rFonts w:asciiTheme="minorHAnsi" w:eastAsiaTheme="minorEastAsia" w:hAnsiTheme="minorHAnsi" w:cstheme="minorBidi"/>
              <w:noProof/>
              <w:sz w:val="22"/>
              <w:szCs w:val="22"/>
              <w:lang w:eastAsia="uk-UA"/>
            </w:rPr>
          </w:pPr>
          <w:hyperlink w:anchor="_Toc82642975" w:history="1">
            <w:r w:rsidR="005A6C5F" w:rsidRPr="00F6504E">
              <w:rPr>
                <w:rStyle w:val="aa"/>
                <w:noProof/>
              </w:rPr>
              <w:t>2.7.6.3</w:t>
            </w:r>
            <w:r w:rsidR="005A6C5F">
              <w:rPr>
                <w:rFonts w:asciiTheme="minorHAnsi" w:eastAsiaTheme="minorEastAsia" w:hAnsiTheme="minorHAnsi" w:cstheme="minorBidi"/>
                <w:noProof/>
                <w:sz w:val="22"/>
                <w:szCs w:val="22"/>
                <w:lang w:eastAsia="uk-UA"/>
              </w:rPr>
              <w:tab/>
            </w:r>
            <w:r w:rsidR="005A6C5F" w:rsidRPr="00F6504E">
              <w:rPr>
                <w:rStyle w:val="aa"/>
                <w:noProof/>
              </w:rPr>
              <w:t>Експорт бухгалтерських проведень</w:t>
            </w:r>
            <w:r w:rsidR="005A6C5F">
              <w:rPr>
                <w:noProof/>
                <w:webHidden/>
              </w:rPr>
              <w:tab/>
            </w:r>
            <w:r w:rsidR="005A6C5F">
              <w:rPr>
                <w:noProof/>
                <w:webHidden/>
              </w:rPr>
              <w:fldChar w:fldCharType="begin"/>
            </w:r>
            <w:r w:rsidR="005A6C5F">
              <w:rPr>
                <w:noProof/>
                <w:webHidden/>
              </w:rPr>
              <w:instrText xml:space="preserve"> PAGEREF _Toc82642975 \h </w:instrText>
            </w:r>
            <w:r w:rsidR="005A6C5F">
              <w:rPr>
                <w:noProof/>
                <w:webHidden/>
              </w:rPr>
            </w:r>
            <w:r w:rsidR="005A6C5F">
              <w:rPr>
                <w:noProof/>
                <w:webHidden/>
              </w:rPr>
              <w:fldChar w:fldCharType="separate"/>
            </w:r>
            <w:r w:rsidR="00BF52F8">
              <w:rPr>
                <w:noProof/>
                <w:webHidden/>
              </w:rPr>
              <w:t>57</w:t>
            </w:r>
            <w:r w:rsidR="005A6C5F">
              <w:rPr>
                <w:noProof/>
                <w:webHidden/>
              </w:rPr>
              <w:fldChar w:fldCharType="end"/>
            </w:r>
          </w:hyperlink>
        </w:p>
        <w:p w14:paraId="13D4F3E0" w14:textId="0CF1170C" w:rsidR="005A6C5F" w:rsidRDefault="0039228C">
          <w:pPr>
            <w:pStyle w:val="20"/>
            <w:tabs>
              <w:tab w:val="left" w:pos="880"/>
              <w:tab w:val="right" w:pos="9769"/>
            </w:tabs>
            <w:rPr>
              <w:rFonts w:asciiTheme="minorHAnsi" w:eastAsiaTheme="minorEastAsia" w:hAnsiTheme="minorHAnsi" w:cstheme="minorBidi"/>
              <w:noProof/>
              <w:sz w:val="22"/>
              <w:szCs w:val="22"/>
              <w:lang w:eastAsia="uk-UA"/>
            </w:rPr>
          </w:pPr>
          <w:hyperlink w:anchor="_Toc82642976" w:history="1">
            <w:r w:rsidR="005A6C5F" w:rsidRPr="00F6504E">
              <w:rPr>
                <w:rStyle w:val="aa"/>
                <w:noProof/>
              </w:rPr>
              <w:t>2.8</w:t>
            </w:r>
            <w:r w:rsidR="005A6C5F">
              <w:rPr>
                <w:rFonts w:asciiTheme="minorHAnsi" w:eastAsiaTheme="minorEastAsia" w:hAnsiTheme="minorHAnsi" w:cstheme="minorBidi"/>
                <w:noProof/>
                <w:sz w:val="22"/>
                <w:szCs w:val="22"/>
                <w:lang w:eastAsia="uk-UA"/>
              </w:rPr>
              <w:tab/>
            </w:r>
            <w:r w:rsidR="005A6C5F" w:rsidRPr="00F6504E">
              <w:rPr>
                <w:rStyle w:val="aa"/>
                <w:noProof/>
              </w:rPr>
              <w:t>Особові рахунки</w:t>
            </w:r>
            <w:r w:rsidR="005A6C5F">
              <w:rPr>
                <w:noProof/>
                <w:webHidden/>
              </w:rPr>
              <w:tab/>
            </w:r>
            <w:r w:rsidR="005A6C5F">
              <w:rPr>
                <w:noProof/>
                <w:webHidden/>
              </w:rPr>
              <w:fldChar w:fldCharType="begin"/>
            </w:r>
            <w:r w:rsidR="005A6C5F">
              <w:rPr>
                <w:noProof/>
                <w:webHidden/>
              </w:rPr>
              <w:instrText xml:space="preserve"> PAGEREF _Toc82642976 \h </w:instrText>
            </w:r>
            <w:r w:rsidR="005A6C5F">
              <w:rPr>
                <w:noProof/>
                <w:webHidden/>
              </w:rPr>
            </w:r>
            <w:r w:rsidR="005A6C5F">
              <w:rPr>
                <w:noProof/>
                <w:webHidden/>
              </w:rPr>
              <w:fldChar w:fldCharType="separate"/>
            </w:r>
            <w:r w:rsidR="00BF52F8">
              <w:rPr>
                <w:noProof/>
                <w:webHidden/>
              </w:rPr>
              <w:t>58</w:t>
            </w:r>
            <w:r w:rsidR="005A6C5F">
              <w:rPr>
                <w:noProof/>
                <w:webHidden/>
              </w:rPr>
              <w:fldChar w:fldCharType="end"/>
            </w:r>
          </w:hyperlink>
        </w:p>
        <w:p w14:paraId="6B9CA267" w14:textId="3B450EE4" w:rsidR="005A6C5F" w:rsidRDefault="0039228C">
          <w:pPr>
            <w:pStyle w:val="30"/>
            <w:tabs>
              <w:tab w:val="right" w:pos="9769"/>
            </w:tabs>
            <w:rPr>
              <w:rFonts w:asciiTheme="minorHAnsi" w:eastAsiaTheme="minorEastAsia" w:hAnsiTheme="minorHAnsi" w:cstheme="minorBidi"/>
              <w:noProof/>
              <w:sz w:val="22"/>
              <w:szCs w:val="22"/>
              <w:lang w:eastAsia="uk-UA"/>
            </w:rPr>
          </w:pPr>
          <w:hyperlink w:anchor="_Toc82642977" w:history="1">
            <w:r w:rsidR="005A6C5F" w:rsidRPr="00F6504E">
              <w:rPr>
                <w:rStyle w:val="aa"/>
                <w:noProof/>
              </w:rPr>
              <w:t>2.8.1 Розділ «Основні відомості»</w:t>
            </w:r>
            <w:r w:rsidR="005A6C5F">
              <w:rPr>
                <w:noProof/>
                <w:webHidden/>
              </w:rPr>
              <w:tab/>
            </w:r>
            <w:r w:rsidR="005A6C5F">
              <w:rPr>
                <w:noProof/>
                <w:webHidden/>
              </w:rPr>
              <w:fldChar w:fldCharType="begin"/>
            </w:r>
            <w:r w:rsidR="005A6C5F">
              <w:rPr>
                <w:noProof/>
                <w:webHidden/>
              </w:rPr>
              <w:instrText xml:space="preserve"> PAGEREF _Toc82642977 \h </w:instrText>
            </w:r>
            <w:r w:rsidR="005A6C5F">
              <w:rPr>
                <w:noProof/>
                <w:webHidden/>
              </w:rPr>
            </w:r>
            <w:r w:rsidR="005A6C5F">
              <w:rPr>
                <w:noProof/>
                <w:webHidden/>
              </w:rPr>
              <w:fldChar w:fldCharType="separate"/>
            </w:r>
            <w:r w:rsidR="00BF52F8">
              <w:rPr>
                <w:noProof/>
                <w:webHidden/>
              </w:rPr>
              <w:t>58</w:t>
            </w:r>
            <w:r w:rsidR="005A6C5F">
              <w:rPr>
                <w:noProof/>
                <w:webHidden/>
              </w:rPr>
              <w:fldChar w:fldCharType="end"/>
            </w:r>
          </w:hyperlink>
        </w:p>
        <w:p w14:paraId="730F34F0" w14:textId="23728901" w:rsidR="005A6C5F" w:rsidRDefault="0039228C">
          <w:pPr>
            <w:pStyle w:val="30"/>
            <w:tabs>
              <w:tab w:val="right" w:pos="9769"/>
            </w:tabs>
            <w:rPr>
              <w:rFonts w:asciiTheme="minorHAnsi" w:eastAsiaTheme="minorEastAsia" w:hAnsiTheme="minorHAnsi" w:cstheme="minorBidi"/>
              <w:noProof/>
              <w:sz w:val="22"/>
              <w:szCs w:val="22"/>
              <w:lang w:eastAsia="uk-UA"/>
            </w:rPr>
          </w:pPr>
          <w:hyperlink w:anchor="_Toc82642978" w:history="1">
            <w:r w:rsidR="005A6C5F" w:rsidRPr="00F6504E">
              <w:rPr>
                <w:rStyle w:val="aa"/>
                <w:noProof/>
              </w:rPr>
              <w:t>2.8.2 Розділ «Призначення»</w:t>
            </w:r>
            <w:r w:rsidR="005A6C5F">
              <w:rPr>
                <w:noProof/>
                <w:webHidden/>
              </w:rPr>
              <w:tab/>
            </w:r>
            <w:r w:rsidR="005A6C5F">
              <w:rPr>
                <w:noProof/>
                <w:webHidden/>
              </w:rPr>
              <w:fldChar w:fldCharType="begin"/>
            </w:r>
            <w:r w:rsidR="005A6C5F">
              <w:rPr>
                <w:noProof/>
                <w:webHidden/>
              </w:rPr>
              <w:instrText xml:space="preserve"> PAGEREF _Toc82642978 \h </w:instrText>
            </w:r>
            <w:r w:rsidR="005A6C5F">
              <w:rPr>
                <w:noProof/>
                <w:webHidden/>
              </w:rPr>
            </w:r>
            <w:r w:rsidR="005A6C5F">
              <w:rPr>
                <w:noProof/>
                <w:webHidden/>
              </w:rPr>
              <w:fldChar w:fldCharType="separate"/>
            </w:r>
            <w:r w:rsidR="00BF52F8">
              <w:rPr>
                <w:noProof/>
                <w:webHidden/>
              </w:rPr>
              <w:t>58</w:t>
            </w:r>
            <w:r w:rsidR="005A6C5F">
              <w:rPr>
                <w:noProof/>
                <w:webHidden/>
              </w:rPr>
              <w:fldChar w:fldCharType="end"/>
            </w:r>
          </w:hyperlink>
        </w:p>
        <w:p w14:paraId="296ECE34" w14:textId="28343A17" w:rsidR="005A6C5F" w:rsidRDefault="0039228C">
          <w:pPr>
            <w:pStyle w:val="30"/>
            <w:tabs>
              <w:tab w:val="right" w:pos="9769"/>
            </w:tabs>
            <w:rPr>
              <w:rFonts w:asciiTheme="minorHAnsi" w:eastAsiaTheme="minorEastAsia" w:hAnsiTheme="minorHAnsi" w:cstheme="minorBidi"/>
              <w:noProof/>
              <w:sz w:val="22"/>
              <w:szCs w:val="22"/>
              <w:lang w:eastAsia="uk-UA"/>
            </w:rPr>
          </w:pPr>
          <w:hyperlink w:anchor="_Toc82642979" w:history="1">
            <w:r w:rsidR="005A6C5F" w:rsidRPr="00F6504E">
              <w:rPr>
                <w:rStyle w:val="aa"/>
                <w:noProof/>
              </w:rPr>
              <w:t>2.8.3 Розділ «Інші особові рахунки»</w:t>
            </w:r>
            <w:r w:rsidR="005A6C5F">
              <w:rPr>
                <w:noProof/>
                <w:webHidden/>
              </w:rPr>
              <w:tab/>
            </w:r>
            <w:r w:rsidR="005A6C5F">
              <w:rPr>
                <w:noProof/>
                <w:webHidden/>
              </w:rPr>
              <w:fldChar w:fldCharType="begin"/>
            </w:r>
            <w:r w:rsidR="005A6C5F">
              <w:rPr>
                <w:noProof/>
                <w:webHidden/>
              </w:rPr>
              <w:instrText xml:space="preserve"> PAGEREF _Toc82642979 \h </w:instrText>
            </w:r>
            <w:r w:rsidR="005A6C5F">
              <w:rPr>
                <w:noProof/>
                <w:webHidden/>
              </w:rPr>
            </w:r>
            <w:r w:rsidR="005A6C5F">
              <w:rPr>
                <w:noProof/>
                <w:webHidden/>
              </w:rPr>
              <w:fldChar w:fldCharType="separate"/>
            </w:r>
            <w:r w:rsidR="00BF52F8">
              <w:rPr>
                <w:noProof/>
                <w:webHidden/>
              </w:rPr>
              <w:t>58</w:t>
            </w:r>
            <w:r w:rsidR="005A6C5F">
              <w:rPr>
                <w:noProof/>
                <w:webHidden/>
              </w:rPr>
              <w:fldChar w:fldCharType="end"/>
            </w:r>
          </w:hyperlink>
        </w:p>
        <w:p w14:paraId="1AE973D7" w14:textId="63CD9195" w:rsidR="005A6C5F" w:rsidRDefault="0039228C">
          <w:pPr>
            <w:pStyle w:val="30"/>
            <w:tabs>
              <w:tab w:val="right" w:pos="9769"/>
            </w:tabs>
            <w:rPr>
              <w:rFonts w:asciiTheme="minorHAnsi" w:eastAsiaTheme="minorEastAsia" w:hAnsiTheme="minorHAnsi" w:cstheme="minorBidi"/>
              <w:noProof/>
              <w:sz w:val="22"/>
              <w:szCs w:val="22"/>
              <w:lang w:eastAsia="uk-UA"/>
            </w:rPr>
          </w:pPr>
          <w:hyperlink w:anchor="_Toc82642980" w:history="1">
            <w:r w:rsidR="005A6C5F" w:rsidRPr="00F6504E">
              <w:rPr>
                <w:rStyle w:val="aa"/>
                <w:noProof/>
              </w:rPr>
              <w:t>2.8.4 Розділ «Неявки»</w:t>
            </w:r>
            <w:r w:rsidR="005A6C5F">
              <w:rPr>
                <w:noProof/>
                <w:webHidden/>
              </w:rPr>
              <w:tab/>
            </w:r>
            <w:r w:rsidR="005A6C5F">
              <w:rPr>
                <w:noProof/>
                <w:webHidden/>
              </w:rPr>
              <w:fldChar w:fldCharType="begin"/>
            </w:r>
            <w:r w:rsidR="005A6C5F">
              <w:rPr>
                <w:noProof/>
                <w:webHidden/>
              </w:rPr>
              <w:instrText xml:space="preserve"> PAGEREF _Toc82642980 \h </w:instrText>
            </w:r>
            <w:r w:rsidR="005A6C5F">
              <w:rPr>
                <w:noProof/>
                <w:webHidden/>
              </w:rPr>
            </w:r>
            <w:r w:rsidR="005A6C5F">
              <w:rPr>
                <w:noProof/>
                <w:webHidden/>
              </w:rPr>
              <w:fldChar w:fldCharType="separate"/>
            </w:r>
            <w:r w:rsidR="00BF52F8">
              <w:rPr>
                <w:noProof/>
                <w:webHidden/>
              </w:rPr>
              <w:t>58</w:t>
            </w:r>
            <w:r w:rsidR="005A6C5F">
              <w:rPr>
                <w:noProof/>
                <w:webHidden/>
              </w:rPr>
              <w:fldChar w:fldCharType="end"/>
            </w:r>
          </w:hyperlink>
        </w:p>
        <w:p w14:paraId="090DB582" w14:textId="192776C7" w:rsidR="005A6C5F" w:rsidRDefault="0039228C">
          <w:pPr>
            <w:pStyle w:val="30"/>
            <w:tabs>
              <w:tab w:val="right" w:pos="9769"/>
            </w:tabs>
            <w:rPr>
              <w:rFonts w:asciiTheme="minorHAnsi" w:eastAsiaTheme="minorEastAsia" w:hAnsiTheme="minorHAnsi" w:cstheme="minorBidi"/>
              <w:noProof/>
              <w:sz w:val="22"/>
              <w:szCs w:val="22"/>
              <w:lang w:eastAsia="uk-UA"/>
            </w:rPr>
          </w:pPr>
          <w:hyperlink w:anchor="_Toc82642981" w:history="1">
            <w:r w:rsidR="005A6C5F" w:rsidRPr="00F6504E">
              <w:rPr>
                <w:rStyle w:val="aa"/>
                <w:noProof/>
              </w:rPr>
              <w:t>2.8.5 Розділ «Відпустки»</w:t>
            </w:r>
            <w:r w:rsidR="005A6C5F">
              <w:rPr>
                <w:noProof/>
                <w:webHidden/>
              </w:rPr>
              <w:tab/>
            </w:r>
            <w:r w:rsidR="005A6C5F">
              <w:rPr>
                <w:noProof/>
                <w:webHidden/>
              </w:rPr>
              <w:fldChar w:fldCharType="begin"/>
            </w:r>
            <w:r w:rsidR="005A6C5F">
              <w:rPr>
                <w:noProof/>
                <w:webHidden/>
              </w:rPr>
              <w:instrText xml:space="preserve"> PAGEREF _Toc82642981 \h </w:instrText>
            </w:r>
            <w:r w:rsidR="005A6C5F">
              <w:rPr>
                <w:noProof/>
                <w:webHidden/>
              </w:rPr>
            </w:r>
            <w:r w:rsidR="005A6C5F">
              <w:rPr>
                <w:noProof/>
                <w:webHidden/>
              </w:rPr>
              <w:fldChar w:fldCharType="separate"/>
            </w:r>
            <w:r w:rsidR="00BF52F8">
              <w:rPr>
                <w:noProof/>
                <w:webHidden/>
              </w:rPr>
              <w:t>58</w:t>
            </w:r>
            <w:r w:rsidR="005A6C5F">
              <w:rPr>
                <w:noProof/>
                <w:webHidden/>
              </w:rPr>
              <w:fldChar w:fldCharType="end"/>
            </w:r>
          </w:hyperlink>
        </w:p>
        <w:p w14:paraId="6DF8EAC1" w14:textId="57895C82"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82" w:history="1">
            <w:r w:rsidR="005A6C5F" w:rsidRPr="00F6504E">
              <w:rPr>
                <w:rStyle w:val="aa"/>
                <w:noProof/>
              </w:rPr>
              <w:t>2.8.6</w:t>
            </w:r>
            <w:r w:rsidR="005A6C5F">
              <w:rPr>
                <w:rFonts w:asciiTheme="minorHAnsi" w:eastAsiaTheme="minorEastAsia" w:hAnsiTheme="minorHAnsi" w:cstheme="minorBidi"/>
                <w:noProof/>
                <w:sz w:val="22"/>
                <w:szCs w:val="22"/>
                <w:lang w:eastAsia="uk-UA"/>
              </w:rPr>
              <w:tab/>
            </w:r>
            <w:r w:rsidR="005A6C5F" w:rsidRPr="00F6504E">
              <w:rPr>
                <w:rStyle w:val="aa"/>
                <w:noProof/>
              </w:rPr>
              <w:t>Розділ «Заробітна плата»</w:t>
            </w:r>
            <w:r w:rsidR="005A6C5F">
              <w:rPr>
                <w:noProof/>
                <w:webHidden/>
              </w:rPr>
              <w:tab/>
            </w:r>
            <w:r w:rsidR="005A6C5F">
              <w:rPr>
                <w:noProof/>
                <w:webHidden/>
              </w:rPr>
              <w:fldChar w:fldCharType="begin"/>
            </w:r>
            <w:r w:rsidR="005A6C5F">
              <w:rPr>
                <w:noProof/>
                <w:webHidden/>
              </w:rPr>
              <w:instrText xml:space="preserve"> PAGEREF _Toc82642982 \h </w:instrText>
            </w:r>
            <w:r w:rsidR="005A6C5F">
              <w:rPr>
                <w:noProof/>
                <w:webHidden/>
              </w:rPr>
            </w:r>
            <w:r w:rsidR="005A6C5F">
              <w:rPr>
                <w:noProof/>
                <w:webHidden/>
              </w:rPr>
              <w:fldChar w:fldCharType="separate"/>
            </w:r>
            <w:r w:rsidR="00BF52F8">
              <w:rPr>
                <w:noProof/>
                <w:webHidden/>
              </w:rPr>
              <w:t>58</w:t>
            </w:r>
            <w:r w:rsidR="005A6C5F">
              <w:rPr>
                <w:noProof/>
                <w:webHidden/>
              </w:rPr>
              <w:fldChar w:fldCharType="end"/>
            </w:r>
          </w:hyperlink>
        </w:p>
        <w:p w14:paraId="0152E69A" w14:textId="097331B6"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83" w:history="1">
            <w:r w:rsidR="005A6C5F" w:rsidRPr="00F6504E">
              <w:rPr>
                <w:rStyle w:val="aa"/>
                <w:noProof/>
              </w:rPr>
              <w:t>2.8.7</w:t>
            </w:r>
            <w:r w:rsidR="005A6C5F">
              <w:rPr>
                <w:rFonts w:asciiTheme="minorHAnsi" w:eastAsiaTheme="minorEastAsia" w:hAnsiTheme="minorHAnsi" w:cstheme="minorBidi"/>
                <w:noProof/>
                <w:sz w:val="22"/>
                <w:szCs w:val="22"/>
                <w:lang w:eastAsia="uk-UA"/>
              </w:rPr>
              <w:tab/>
            </w:r>
            <w:r w:rsidR="005A6C5F" w:rsidRPr="00F6504E">
              <w:rPr>
                <w:rStyle w:val="aa"/>
                <w:noProof/>
              </w:rPr>
              <w:t>Розділ «Накази»</w:t>
            </w:r>
            <w:r w:rsidR="005A6C5F">
              <w:rPr>
                <w:noProof/>
                <w:webHidden/>
              </w:rPr>
              <w:tab/>
            </w:r>
            <w:r w:rsidR="005A6C5F">
              <w:rPr>
                <w:noProof/>
                <w:webHidden/>
              </w:rPr>
              <w:fldChar w:fldCharType="begin"/>
            </w:r>
            <w:r w:rsidR="005A6C5F">
              <w:rPr>
                <w:noProof/>
                <w:webHidden/>
              </w:rPr>
              <w:instrText xml:space="preserve"> PAGEREF _Toc82642983 \h </w:instrText>
            </w:r>
            <w:r w:rsidR="005A6C5F">
              <w:rPr>
                <w:noProof/>
                <w:webHidden/>
              </w:rPr>
            </w:r>
            <w:r w:rsidR="005A6C5F">
              <w:rPr>
                <w:noProof/>
                <w:webHidden/>
              </w:rPr>
              <w:fldChar w:fldCharType="separate"/>
            </w:r>
            <w:r w:rsidR="00BF52F8">
              <w:rPr>
                <w:noProof/>
                <w:webHidden/>
              </w:rPr>
              <w:t>58</w:t>
            </w:r>
            <w:r w:rsidR="005A6C5F">
              <w:rPr>
                <w:noProof/>
                <w:webHidden/>
              </w:rPr>
              <w:fldChar w:fldCharType="end"/>
            </w:r>
          </w:hyperlink>
        </w:p>
        <w:p w14:paraId="6465586B" w14:textId="1817003B"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84" w:history="1">
            <w:r w:rsidR="005A6C5F" w:rsidRPr="00F6504E">
              <w:rPr>
                <w:rStyle w:val="aa"/>
                <w:noProof/>
              </w:rPr>
              <w:t>2.8.8</w:t>
            </w:r>
            <w:r w:rsidR="005A6C5F">
              <w:rPr>
                <w:rFonts w:asciiTheme="minorHAnsi" w:eastAsiaTheme="minorEastAsia" w:hAnsiTheme="minorHAnsi" w:cstheme="minorBidi"/>
                <w:noProof/>
                <w:sz w:val="22"/>
                <w:szCs w:val="22"/>
                <w:lang w:eastAsia="uk-UA"/>
              </w:rPr>
              <w:tab/>
            </w:r>
            <w:r w:rsidR="005A6C5F" w:rsidRPr="00F6504E">
              <w:rPr>
                <w:rStyle w:val="aa"/>
                <w:noProof/>
              </w:rPr>
              <w:t>Розділ «Договори ЦПХ»</w:t>
            </w:r>
            <w:r w:rsidR="005A6C5F">
              <w:rPr>
                <w:noProof/>
                <w:webHidden/>
              </w:rPr>
              <w:tab/>
            </w:r>
            <w:r w:rsidR="005A6C5F">
              <w:rPr>
                <w:noProof/>
                <w:webHidden/>
              </w:rPr>
              <w:fldChar w:fldCharType="begin"/>
            </w:r>
            <w:r w:rsidR="005A6C5F">
              <w:rPr>
                <w:noProof/>
                <w:webHidden/>
              </w:rPr>
              <w:instrText xml:space="preserve"> PAGEREF _Toc82642984 \h </w:instrText>
            </w:r>
            <w:r w:rsidR="005A6C5F">
              <w:rPr>
                <w:noProof/>
                <w:webHidden/>
              </w:rPr>
            </w:r>
            <w:r w:rsidR="005A6C5F">
              <w:rPr>
                <w:noProof/>
                <w:webHidden/>
              </w:rPr>
              <w:fldChar w:fldCharType="separate"/>
            </w:r>
            <w:r w:rsidR="00BF52F8">
              <w:rPr>
                <w:noProof/>
                <w:webHidden/>
              </w:rPr>
              <w:t>59</w:t>
            </w:r>
            <w:r w:rsidR="005A6C5F">
              <w:rPr>
                <w:noProof/>
                <w:webHidden/>
              </w:rPr>
              <w:fldChar w:fldCharType="end"/>
            </w:r>
          </w:hyperlink>
        </w:p>
        <w:p w14:paraId="1EFDDCBD" w14:textId="2E7C6FA1"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85" w:history="1">
            <w:r w:rsidR="005A6C5F" w:rsidRPr="00F6504E">
              <w:rPr>
                <w:rStyle w:val="aa"/>
                <w:noProof/>
              </w:rPr>
              <w:t>2.8.9</w:t>
            </w:r>
            <w:r w:rsidR="005A6C5F">
              <w:rPr>
                <w:rFonts w:asciiTheme="minorHAnsi" w:eastAsiaTheme="minorEastAsia" w:hAnsiTheme="minorHAnsi" w:cstheme="minorBidi"/>
                <w:noProof/>
                <w:sz w:val="22"/>
                <w:szCs w:val="22"/>
                <w:lang w:eastAsia="uk-UA"/>
              </w:rPr>
              <w:tab/>
            </w:r>
            <w:r w:rsidR="005A6C5F" w:rsidRPr="00F6504E">
              <w:rPr>
                <w:rStyle w:val="aa"/>
                <w:noProof/>
              </w:rPr>
              <w:t>Розділ «Стаж»</w:t>
            </w:r>
            <w:r w:rsidR="005A6C5F">
              <w:rPr>
                <w:noProof/>
                <w:webHidden/>
              </w:rPr>
              <w:tab/>
            </w:r>
            <w:r w:rsidR="005A6C5F">
              <w:rPr>
                <w:noProof/>
                <w:webHidden/>
              </w:rPr>
              <w:fldChar w:fldCharType="begin"/>
            </w:r>
            <w:r w:rsidR="005A6C5F">
              <w:rPr>
                <w:noProof/>
                <w:webHidden/>
              </w:rPr>
              <w:instrText xml:space="preserve"> PAGEREF _Toc82642985 \h </w:instrText>
            </w:r>
            <w:r w:rsidR="005A6C5F">
              <w:rPr>
                <w:noProof/>
                <w:webHidden/>
              </w:rPr>
            </w:r>
            <w:r w:rsidR="005A6C5F">
              <w:rPr>
                <w:noProof/>
                <w:webHidden/>
              </w:rPr>
              <w:fldChar w:fldCharType="separate"/>
            </w:r>
            <w:r w:rsidR="00BF52F8">
              <w:rPr>
                <w:noProof/>
                <w:webHidden/>
              </w:rPr>
              <w:t>59</w:t>
            </w:r>
            <w:r w:rsidR="005A6C5F">
              <w:rPr>
                <w:noProof/>
                <w:webHidden/>
              </w:rPr>
              <w:fldChar w:fldCharType="end"/>
            </w:r>
          </w:hyperlink>
        </w:p>
        <w:p w14:paraId="0C09F1C4" w14:textId="6E5A2AE7" w:rsidR="005A6C5F" w:rsidRDefault="0039228C">
          <w:pPr>
            <w:pStyle w:val="30"/>
            <w:tabs>
              <w:tab w:val="left" w:pos="1540"/>
              <w:tab w:val="right" w:pos="9769"/>
            </w:tabs>
            <w:rPr>
              <w:rFonts w:asciiTheme="minorHAnsi" w:eastAsiaTheme="minorEastAsia" w:hAnsiTheme="minorHAnsi" w:cstheme="minorBidi"/>
              <w:noProof/>
              <w:sz w:val="22"/>
              <w:szCs w:val="22"/>
              <w:lang w:eastAsia="uk-UA"/>
            </w:rPr>
          </w:pPr>
          <w:hyperlink w:anchor="_Toc82642986" w:history="1">
            <w:r w:rsidR="005A6C5F" w:rsidRPr="00F6504E">
              <w:rPr>
                <w:rStyle w:val="aa"/>
                <w:noProof/>
              </w:rPr>
              <w:t>2.8.10</w:t>
            </w:r>
            <w:r w:rsidR="005A6C5F">
              <w:rPr>
                <w:rFonts w:asciiTheme="minorHAnsi" w:eastAsiaTheme="minorEastAsia" w:hAnsiTheme="minorHAnsi" w:cstheme="minorBidi"/>
                <w:noProof/>
                <w:sz w:val="22"/>
                <w:szCs w:val="22"/>
                <w:lang w:eastAsia="uk-UA"/>
              </w:rPr>
              <w:tab/>
            </w:r>
            <w:r w:rsidR="005A6C5F" w:rsidRPr="00F6504E">
              <w:rPr>
                <w:rStyle w:val="aa"/>
                <w:noProof/>
              </w:rPr>
              <w:t>Розділ «Додаткові відомості</w:t>
            </w:r>
            <w:r w:rsidR="005A6C5F">
              <w:rPr>
                <w:noProof/>
                <w:webHidden/>
              </w:rPr>
              <w:tab/>
            </w:r>
            <w:r w:rsidR="005A6C5F">
              <w:rPr>
                <w:noProof/>
                <w:webHidden/>
              </w:rPr>
              <w:fldChar w:fldCharType="begin"/>
            </w:r>
            <w:r w:rsidR="005A6C5F">
              <w:rPr>
                <w:noProof/>
                <w:webHidden/>
              </w:rPr>
              <w:instrText xml:space="preserve"> PAGEREF _Toc82642986 \h </w:instrText>
            </w:r>
            <w:r w:rsidR="005A6C5F">
              <w:rPr>
                <w:noProof/>
                <w:webHidden/>
              </w:rPr>
            </w:r>
            <w:r w:rsidR="005A6C5F">
              <w:rPr>
                <w:noProof/>
                <w:webHidden/>
              </w:rPr>
              <w:fldChar w:fldCharType="separate"/>
            </w:r>
            <w:r w:rsidR="00BF52F8">
              <w:rPr>
                <w:noProof/>
                <w:webHidden/>
              </w:rPr>
              <w:t>59</w:t>
            </w:r>
            <w:r w:rsidR="005A6C5F">
              <w:rPr>
                <w:noProof/>
                <w:webHidden/>
              </w:rPr>
              <w:fldChar w:fldCharType="end"/>
            </w:r>
          </w:hyperlink>
        </w:p>
        <w:p w14:paraId="748C9B08" w14:textId="646249CC" w:rsidR="005A6C5F" w:rsidRDefault="0039228C">
          <w:pPr>
            <w:pStyle w:val="10"/>
            <w:tabs>
              <w:tab w:val="right" w:pos="9769"/>
            </w:tabs>
            <w:rPr>
              <w:rFonts w:asciiTheme="minorHAnsi" w:eastAsiaTheme="minorEastAsia" w:hAnsiTheme="minorHAnsi" w:cstheme="minorBidi"/>
              <w:noProof/>
              <w:sz w:val="22"/>
              <w:szCs w:val="22"/>
              <w:lang w:eastAsia="uk-UA"/>
            </w:rPr>
          </w:pPr>
          <w:hyperlink w:anchor="_Toc82642987" w:history="1">
            <w:r w:rsidR="005A6C5F" w:rsidRPr="00F6504E">
              <w:rPr>
                <w:rStyle w:val="aa"/>
                <w:noProof/>
              </w:rPr>
              <w:t>3. ФОРМУВАННЯ ДОКУМЕНТІВ ТА ЗВІТІВ</w:t>
            </w:r>
            <w:r w:rsidR="005A6C5F">
              <w:rPr>
                <w:noProof/>
                <w:webHidden/>
              </w:rPr>
              <w:tab/>
            </w:r>
            <w:r w:rsidR="005A6C5F">
              <w:rPr>
                <w:noProof/>
                <w:webHidden/>
              </w:rPr>
              <w:fldChar w:fldCharType="begin"/>
            </w:r>
            <w:r w:rsidR="005A6C5F">
              <w:rPr>
                <w:noProof/>
                <w:webHidden/>
              </w:rPr>
              <w:instrText xml:space="preserve"> PAGEREF _Toc82642987 \h </w:instrText>
            </w:r>
            <w:r w:rsidR="005A6C5F">
              <w:rPr>
                <w:noProof/>
                <w:webHidden/>
              </w:rPr>
            </w:r>
            <w:r w:rsidR="005A6C5F">
              <w:rPr>
                <w:noProof/>
                <w:webHidden/>
              </w:rPr>
              <w:fldChar w:fldCharType="separate"/>
            </w:r>
            <w:r w:rsidR="00BF52F8">
              <w:rPr>
                <w:noProof/>
                <w:webHidden/>
              </w:rPr>
              <w:t>59</w:t>
            </w:r>
            <w:r w:rsidR="005A6C5F">
              <w:rPr>
                <w:noProof/>
                <w:webHidden/>
              </w:rPr>
              <w:fldChar w:fldCharType="end"/>
            </w:r>
          </w:hyperlink>
        </w:p>
        <w:p w14:paraId="51246FE6" w14:textId="58A316F5" w:rsidR="005A6C5F" w:rsidRDefault="0039228C">
          <w:pPr>
            <w:pStyle w:val="20"/>
            <w:tabs>
              <w:tab w:val="right" w:pos="9769"/>
            </w:tabs>
            <w:rPr>
              <w:rFonts w:asciiTheme="minorHAnsi" w:eastAsiaTheme="minorEastAsia" w:hAnsiTheme="minorHAnsi" w:cstheme="minorBidi"/>
              <w:noProof/>
              <w:sz w:val="22"/>
              <w:szCs w:val="22"/>
              <w:lang w:eastAsia="uk-UA"/>
            </w:rPr>
          </w:pPr>
          <w:hyperlink w:anchor="_Toc82642988" w:history="1">
            <w:r w:rsidR="005A6C5F" w:rsidRPr="00F6504E">
              <w:rPr>
                <w:rStyle w:val="aa"/>
                <w:noProof/>
              </w:rPr>
              <w:t>3.1 Група функцій «Документи та звіти»</w:t>
            </w:r>
            <w:r w:rsidR="005A6C5F">
              <w:rPr>
                <w:noProof/>
                <w:webHidden/>
              </w:rPr>
              <w:tab/>
            </w:r>
            <w:r w:rsidR="005A6C5F">
              <w:rPr>
                <w:noProof/>
                <w:webHidden/>
              </w:rPr>
              <w:fldChar w:fldCharType="begin"/>
            </w:r>
            <w:r w:rsidR="005A6C5F">
              <w:rPr>
                <w:noProof/>
                <w:webHidden/>
              </w:rPr>
              <w:instrText xml:space="preserve"> PAGEREF _Toc82642988 \h </w:instrText>
            </w:r>
            <w:r w:rsidR="005A6C5F">
              <w:rPr>
                <w:noProof/>
                <w:webHidden/>
              </w:rPr>
            </w:r>
            <w:r w:rsidR="005A6C5F">
              <w:rPr>
                <w:noProof/>
                <w:webHidden/>
              </w:rPr>
              <w:fldChar w:fldCharType="separate"/>
            </w:r>
            <w:r w:rsidR="00BF52F8">
              <w:rPr>
                <w:noProof/>
                <w:webHidden/>
              </w:rPr>
              <w:t>59</w:t>
            </w:r>
            <w:r w:rsidR="005A6C5F">
              <w:rPr>
                <w:noProof/>
                <w:webHidden/>
              </w:rPr>
              <w:fldChar w:fldCharType="end"/>
            </w:r>
          </w:hyperlink>
        </w:p>
        <w:p w14:paraId="7DE5BD44" w14:textId="13C044D7" w:rsidR="005A6C5F" w:rsidRDefault="0039228C">
          <w:pPr>
            <w:pStyle w:val="30"/>
            <w:tabs>
              <w:tab w:val="right" w:pos="9769"/>
            </w:tabs>
            <w:rPr>
              <w:rFonts w:asciiTheme="minorHAnsi" w:eastAsiaTheme="minorEastAsia" w:hAnsiTheme="minorHAnsi" w:cstheme="minorBidi"/>
              <w:noProof/>
              <w:sz w:val="22"/>
              <w:szCs w:val="22"/>
              <w:lang w:eastAsia="uk-UA"/>
            </w:rPr>
          </w:pPr>
          <w:hyperlink w:anchor="_Toc82642989" w:history="1">
            <w:r w:rsidR="005A6C5F" w:rsidRPr="00F6504E">
              <w:rPr>
                <w:rStyle w:val="aa"/>
                <w:noProof/>
              </w:rPr>
              <w:t>3.1.1 Формування друкованих форм документів</w:t>
            </w:r>
            <w:r w:rsidR="005A6C5F" w:rsidRPr="00F6504E">
              <w:rPr>
                <w:rStyle w:val="aa"/>
                <w:noProof/>
                <w:lang w:val="ru-RU"/>
              </w:rPr>
              <w:t xml:space="preserve"> </w:t>
            </w:r>
            <w:r w:rsidR="005A6C5F" w:rsidRPr="00F6504E">
              <w:rPr>
                <w:rStyle w:val="aa"/>
                <w:noProof/>
              </w:rPr>
              <w:t>з заробітної плати</w:t>
            </w:r>
            <w:r w:rsidR="005A6C5F">
              <w:rPr>
                <w:noProof/>
                <w:webHidden/>
              </w:rPr>
              <w:tab/>
            </w:r>
            <w:r w:rsidR="005A6C5F">
              <w:rPr>
                <w:noProof/>
                <w:webHidden/>
              </w:rPr>
              <w:fldChar w:fldCharType="begin"/>
            </w:r>
            <w:r w:rsidR="005A6C5F">
              <w:rPr>
                <w:noProof/>
                <w:webHidden/>
              </w:rPr>
              <w:instrText xml:space="preserve"> PAGEREF _Toc82642989 \h </w:instrText>
            </w:r>
            <w:r w:rsidR="005A6C5F">
              <w:rPr>
                <w:noProof/>
                <w:webHidden/>
              </w:rPr>
            </w:r>
            <w:r w:rsidR="005A6C5F">
              <w:rPr>
                <w:noProof/>
                <w:webHidden/>
              </w:rPr>
              <w:fldChar w:fldCharType="separate"/>
            </w:r>
            <w:r w:rsidR="00BF52F8">
              <w:rPr>
                <w:noProof/>
                <w:webHidden/>
              </w:rPr>
              <w:t>59</w:t>
            </w:r>
            <w:r w:rsidR="005A6C5F">
              <w:rPr>
                <w:noProof/>
                <w:webHidden/>
              </w:rPr>
              <w:fldChar w:fldCharType="end"/>
            </w:r>
          </w:hyperlink>
        </w:p>
        <w:p w14:paraId="719ADD6D" w14:textId="777BA69E" w:rsidR="005A6C5F" w:rsidRDefault="0039228C">
          <w:pPr>
            <w:pStyle w:val="30"/>
            <w:tabs>
              <w:tab w:val="right" w:pos="9769"/>
            </w:tabs>
            <w:rPr>
              <w:rFonts w:asciiTheme="minorHAnsi" w:eastAsiaTheme="minorEastAsia" w:hAnsiTheme="minorHAnsi" w:cstheme="minorBidi"/>
              <w:noProof/>
              <w:sz w:val="22"/>
              <w:szCs w:val="22"/>
              <w:lang w:eastAsia="uk-UA"/>
            </w:rPr>
          </w:pPr>
          <w:hyperlink w:anchor="_Toc82642990" w:history="1">
            <w:r w:rsidR="005A6C5F" w:rsidRPr="00F6504E">
              <w:rPr>
                <w:rStyle w:val="aa"/>
                <w:noProof/>
              </w:rPr>
              <w:t>3.1.2 Формування друкованих форм звітів</w:t>
            </w:r>
            <w:r w:rsidR="005A6C5F">
              <w:rPr>
                <w:noProof/>
                <w:webHidden/>
              </w:rPr>
              <w:tab/>
            </w:r>
            <w:r w:rsidR="005A6C5F">
              <w:rPr>
                <w:noProof/>
                <w:webHidden/>
              </w:rPr>
              <w:fldChar w:fldCharType="begin"/>
            </w:r>
            <w:r w:rsidR="005A6C5F">
              <w:rPr>
                <w:noProof/>
                <w:webHidden/>
              </w:rPr>
              <w:instrText xml:space="preserve"> PAGEREF _Toc82642990 \h </w:instrText>
            </w:r>
            <w:r w:rsidR="005A6C5F">
              <w:rPr>
                <w:noProof/>
                <w:webHidden/>
              </w:rPr>
            </w:r>
            <w:r w:rsidR="005A6C5F">
              <w:rPr>
                <w:noProof/>
                <w:webHidden/>
              </w:rPr>
              <w:fldChar w:fldCharType="separate"/>
            </w:r>
            <w:r w:rsidR="00BF52F8">
              <w:rPr>
                <w:noProof/>
                <w:webHidden/>
              </w:rPr>
              <w:t>59</w:t>
            </w:r>
            <w:r w:rsidR="005A6C5F">
              <w:rPr>
                <w:noProof/>
                <w:webHidden/>
              </w:rPr>
              <w:fldChar w:fldCharType="end"/>
            </w:r>
          </w:hyperlink>
        </w:p>
        <w:p w14:paraId="323ADB51" w14:textId="5CC95F1A" w:rsidR="00A24B10" w:rsidRPr="00DF7D62" w:rsidRDefault="006E0CF0" w:rsidP="00DF7D62">
          <w:pPr>
            <w:pBdr>
              <w:top w:val="nil"/>
              <w:left w:val="nil"/>
              <w:bottom w:val="nil"/>
              <w:right w:val="nil"/>
              <w:between w:val="nil"/>
            </w:pBdr>
            <w:tabs>
              <w:tab w:val="right" w:pos="9356"/>
            </w:tabs>
            <w:spacing w:after="0"/>
            <w:ind w:firstLine="709"/>
            <w:jc w:val="both"/>
            <w:rPr>
              <w:color w:val="000000" w:themeColor="text1"/>
            </w:rPr>
            <w:sectPr w:rsidR="00A24B10" w:rsidRPr="00DF7D62" w:rsidSect="004A1194">
              <w:headerReference w:type="default" r:id="rId9"/>
              <w:footerReference w:type="default" r:id="rId10"/>
              <w:pgSz w:w="11906" w:h="16838"/>
              <w:pgMar w:top="567" w:right="567" w:bottom="1276" w:left="1560" w:header="709" w:footer="182" w:gutter="0"/>
              <w:cols w:space="720"/>
            </w:sectPr>
          </w:pPr>
          <w:r w:rsidRPr="00717BB2">
            <w:rPr>
              <w:color w:val="000000" w:themeColor="text1"/>
            </w:rPr>
            <w:fldChar w:fldCharType="end"/>
          </w:r>
        </w:p>
      </w:sdtContent>
    </w:sdt>
    <w:p w14:paraId="16FC8440" w14:textId="77777777" w:rsidR="00B40F43" w:rsidRPr="00E30543" w:rsidRDefault="00B40F43" w:rsidP="00B40F43">
      <w:pPr>
        <w:pStyle w:val="1"/>
        <w:ind w:firstLine="0"/>
      </w:pPr>
      <w:bookmarkStart w:id="1" w:name="_Toc67497369"/>
      <w:bookmarkStart w:id="2" w:name="_Toc82642881"/>
      <w:r w:rsidRPr="00E30543">
        <w:lastRenderedPageBreak/>
        <w:t>ВСТУП</w:t>
      </w:r>
      <w:bookmarkEnd w:id="1"/>
      <w:bookmarkEnd w:id="2"/>
    </w:p>
    <w:p w14:paraId="1804514D" w14:textId="77777777" w:rsidR="004B66B5" w:rsidRPr="007B4FCB" w:rsidRDefault="004B66B5" w:rsidP="004B66B5">
      <w:pPr>
        <w:ind w:firstLine="432"/>
        <w:jc w:val="both"/>
      </w:pPr>
      <w:r w:rsidRPr="007B4FCB">
        <w:t xml:space="preserve">Комп’ютерна програма «А5 Бухгалтерія (А5)» складається з модулів «А5 Бухгалтерія», «А5 Персонал», «А5 Зарплата». </w:t>
      </w:r>
    </w:p>
    <w:p w14:paraId="78AFC665" w14:textId="625CF1A2" w:rsidR="004B66B5" w:rsidRPr="007B4FCB" w:rsidRDefault="008009A6" w:rsidP="004B66B5">
      <w:pPr>
        <w:ind w:firstLine="432"/>
        <w:jc w:val="both"/>
      </w:pPr>
      <w:r>
        <w:t>Постачання модулю «А5 Зарпл</w:t>
      </w:r>
      <w:bookmarkStart w:id="3" w:name="_GoBack"/>
      <w:bookmarkEnd w:id="3"/>
      <w:r w:rsidR="004B66B5">
        <w:t>ата</w:t>
      </w:r>
      <w:r w:rsidR="004B66B5" w:rsidRPr="007B4FCB">
        <w:t>» у складі комп’терної програми «А5 Бузгалтерія» в Національному медичному університеті ім. О.О.Богомольца здійснюється згідно умов договору №№281 від 30.03.2021р.</w:t>
      </w:r>
    </w:p>
    <w:p w14:paraId="0A5AFF37" w14:textId="77777777" w:rsidR="004B66B5" w:rsidRPr="007B4FCB" w:rsidRDefault="004B66B5" w:rsidP="004B66B5">
      <w:pPr>
        <w:ind w:firstLine="432"/>
        <w:jc w:val="both"/>
      </w:pPr>
      <w:r w:rsidRPr="007B4FCB">
        <w:t xml:space="preserve">Модуль «А5 </w:t>
      </w:r>
      <w:r w:rsidRPr="00D77264">
        <w:t>Зарплата</w:t>
      </w:r>
      <w:r>
        <w:t>» (дал</w:t>
      </w:r>
      <w:r w:rsidRPr="007B4FCB">
        <w:t xml:space="preserve">і – Підсистема) призначений для автоматизації процесів, пов’язаних з обліком </w:t>
      </w:r>
      <w:r w:rsidRPr="00D77264">
        <w:t xml:space="preserve">робочого часу, нарахуванням та виплатою заробітної плати, формуванням регламентованої </w:t>
      </w:r>
      <w:r>
        <w:t xml:space="preserve">звітності, формування бухгалтерських записів з заробітної плати. </w:t>
      </w:r>
    </w:p>
    <w:p w14:paraId="5FFD9175" w14:textId="77777777" w:rsidR="004B66B5" w:rsidRPr="00114DB1" w:rsidRDefault="004B66B5" w:rsidP="004B66B5">
      <w:pPr>
        <w:ind w:firstLine="720"/>
        <w:jc w:val="both"/>
      </w:pPr>
      <w:r w:rsidRPr="00114DB1">
        <w:t>Дане керівництво користувача описує алгоритми роботи з функціональними блоками "</w:t>
      </w:r>
      <w:r>
        <w:t>Нарахування заробітної плати</w:t>
      </w:r>
      <w:r w:rsidRPr="00114DB1">
        <w:t>", "</w:t>
      </w:r>
      <w:r>
        <w:t>Звіти з заробітної плати</w:t>
      </w:r>
      <w:r w:rsidRPr="00114DB1">
        <w:t>" підсистеми "</w:t>
      </w:r>
      <w:r>
        <w:t>Зарплата та табель</w:t>
      </w:r>
      <w:r w:rsidRPr="00114DB1">
        <w:t>" Інформаційної системи управління людськими ресурсами та заробітної плати.</w:t>
      </w:r>
    </w:p>
    <w:p w14:paraId="1DC2235A" w14:textId="77777777" w:rsidR="004B66B5" w:rsidRPr="00E30543" w:rsidRDefault="004B66B5" w:rsidP="004B66B5">
      <w:pPr>
        <w:spacing w:after="0" w:line="360" w:lineRule="auto"/>
        <w:rPr>
          <w:color w:val="000000" w:themeColor="text1"/>
          <w:szCs w:val="28"/>
        </w:rPr>
      </w:pPr>
      <w:r w:rsidRPr="00E30543">
        <w:rPr>
          <w:color w:val="000000" w:themeColor="text1"/>
          <w:szCs w:val="28"/>
        </w:rPr>
        <w:t xml:space="preserve">У Підсистемі доступні наступні групи функцій: </w:t>
      </w:r>
    </w:p>
    <w:p w14:paraId="3BD2F21C" w14:textId="77777777" w:rsidR="004B66B5" w:rsidRPr="00E30543" w:rsidRDefault="004B66B5" w:rsidP="004B66B5">
      <w:pPr>
        <w:spacing w:after="0" w:line="360" w:lineRule="auto"/>
        <w:rPr>
          <w:color w:val="000000" w:themeColor="text1"/>
          <w:szCs w:val="28"/>
        </w:rPr>
      </w:pPr>
      <w:r w:rsidRPr="00E30543">
        <w:rPr>
          <w:color w:val="000000" w:themeColor="text1"/>
          <w:szCs w:val="28"/>
        </w:rPr>
        <w:t>−</w:t>
      </w:r>
      <w:r w:rsidRPr="00E30543">
        <w:rPr>
          <w:color w:val="000000" w:themeColor="text1"/>
          <w:szCs w:val="28"/>
        </w:rPr>
        <w:tab/>
      </w:r>
      <w:r w:rsidRPr="00B40F43">
        <w:rPr>
          <w:color w:val="000000" w:themeColor="text1"/>
          <w:szCs w:val="28"/>
        </w:rPr>
        <w:t>Налаштування заробітної плати</w:t>
      </w:r>
      <w:r w:rsidRPr="00E30543">
        <w:rPr>
          <w:color w:val="000000" w:themeColor="text1"/>
          <w:szCs w:val="28"/>
        </w:rPr>
        <w:t xml:space="preserve">; </w:t>
      </w:r>
    </w:p>
    <w:p w14:paraId="269F01C7" w14:textId="77777777" w:rsidR="004B66B5" w:rsidRPr="00E30543" w:rsidRDefault="004B66B5" w:rsidP="004B66B5">
      <w:pPr>
        <w:spacing w:after="0" w:line="360" w:lineRule="auto"/>
        <w:rPr>
          <w:color w:val="000000" w:themeColor="text1"/>
          <w:szCs w:val="28"/>
        </w:rPr>
      </w:pPr>
      <w:r w:rsidRPr="00E30543">
        <w:rPr>
          <w:color w:val="000000" w:themeColor="text1"/>
          <w:szCs w:val="28"/>
        </w:rPr>
        <w:t>−</w:t>
      </w:r>
      <w:r w:rsidRPr="00E30543">
        <w:rPr>
          <w:color w:val="000000" w:themeColor="text1"/>
          <w:szCs w:val="28"/>
        </w:rPr>
        <w:tab/>
      </w:r>
      <w:r w:rsidRPr="00717BB2">
        <w:rPr>
          <w:color w:val="000000" w:themeColor="text1"/>
        </w:rPr>
        <w:t>Довідники</w:t>
      </w:r>
      <w:r w:rsidRPr="00E30543">
        <w:rPr>
          <w:color w:val="000000" w:themeColor="text1"/>
          <w:szCs w:val="28"/>
        </w:rPr>
        <w:t>;</w:t>
      </w:r>
    </w:p>
    <w:p w14:paraId="3D13EE75" w14:textId="77777777" w:rsidR="004B66B5" w:rsidRPr="00E30543" w:rsidRDefault="004B66B5" w:rsidP="004B66B5">
      <w:pPr>
        <w:spacing w:after="0" w:line="360" w:lineRule="auto"/>
        <w:rPr>
          <w:color w:val="000000" w:themeColor="text1"/>
          <w:szCs w:val="28"/>
        </w:rPr>
      </w:pPr>
      <w:r w:rsidRPr="00E30543">
        <w:rPr>
          <w:color w:val="000000" w:themeColor="text1"/>
          <w:szCs w:val="28"/>
        </w:rPr>
        <w:t>−</w:t>
      </w:r>
      <w:r w:rsidRPr="00E30543">
        <w:rPr>
          <w:color w:val="000000" w:themeColor="text1"/>
          <w:szCs w:val="28"/>
        </w:rPr>
        <w:tab/>
      </w:r>
      <w:r w:rsidRPr="00717BB2">
        <w:rPr>
          <w:color w:val="000000" w:themeColor="text1"/>
        </w:rPr>
        <w:t>Документи нарахувань</w:t>
      </w:r>
      <w:r w:rsidRPr="00E30543">
        <w:rPr>
          <w:color w:val="000000" w:themeColor="text1"/>
          <w:szCs w:val="28"/>
        </w:rPr>
        <w:t>;</w:t>
      </w:r>
    </w:p>
    <w:p w14:paraId="40AFDD10" w14:textId="77777777" w:rsidR="004B66B5" w:rsidRDefault="004B66B5" w:rsidP="004B66B5">
      <w:pPr>
        <w:spacing w:after="0" w:line="360" w:lineRule="auto"/>
        <w:rPr>
          <w:color w:val="000000" w:themeColor="text1"/>
          <w:szCs w:val="28"/>
        </w:rPr>
      </w:pPr>
      <w:r w:rsidRPr="00E30543">
        <w:rPr>
          <w:color w:val="000000" w:themeColor="text1"/>
          <w:szCs w:val="28"/>
        </w:rPr>
        <w:t>−</w:t>
      </w:r>
      <w:r w:rsidRPr="00E30543">
        <w:rPr>
          <w:color w:val="000000" w:themeColor="text1"/>
          <w:szCs w:val="28"/>
        </w:rPr>
        <w:tab/>
      </w:r>
      <w:r w:rsidRPr="00B40F43">
        <w:rPr>
          <w:color w:val="000000" w:themeColor="text1"/>
          <w:szCs w:val="28"/>
        </w:rPr>
        <w:t>Розрахунок заробітної плати</w:t>
      </w:r>
      <w:r w:rsidRPr="00E30543">
        <w:rPr>
          <w:color w:val="000000" w:themeColor="text1"/>
          <w:szCs w:val="28"/>
        </w:rPr>
        <w:t>;</w:t>
      </w:r>
    </w:p>
    <w:p w14:paraId="35C0917E" w14:textId="77777777" w:rsidR="004B66B5" w:rsidRPr="00B40F43" w:rsidRDefault="004B66B5" w:rsidP="004B66B5">
      <w:pPr>
        <w:spacing w:after="0" w:line="360" w:lineRule="auto"/>
        <w:rPr>
          <w:color w:val="000000" w:themeColor="text1"/>
          <w:szCs w:val="28"/>
          <w:lang w:val="ru-RU"/>
        </w:rPr>
      </w:pPr>
      <w:r w:rsidRPr="00E30543">
        <w:rPr>
          <w:color w:val="000000" w:themeColor="text1"/>
          <w:szCs w:val="28"/>
        </w:rPr>
        <w:t>−</w:t>
      </w:r>
      <w:r w:rsidRPr="00E30543">
        <w:rPr>
          <w:color w:val="000000" w:themeColor="text1"/>
          <w:szCs w:val="28"/>
        </w:rPr>
        <w:tab/>
      </w:r>
      <w:r w:rsidRPr="00717BB2">
        <w:rPr>
          <w:color w:val="000000" w:themeColor="text1"/>
        </w:rPr>
        <w:t>Розрахунок виплат</w:t>
      </w:r>
      <w:r>
        <w:rPr>
          <w:color w:val="000000" w:themeColor="text1"/>
          <w:lang w:val="ru-RU"/>
        </w:rPr>
        <w:t>;</w:t>
      </w:r>
    </w:p>
    <w:p w14:paraId="379A7115" w14:textId="77777777" w:rsidR="004B66B5" w:rsidRPr="00B40F43" w:rsidRDefault="004B66B5" w:rsidP="004B66B5">
      <w:pPr>
        <w:spacing w:after="0" w:line="360" w:lineRule="auto"/>
        <w:rPr>
          <w:color w:val="000000" w:themeColor="text1"/>
          <w:szCs w:val="28"/>
          <w:lang w:val="ru-RU"/>
        </w:rPr>
      </w:pPr>
      <w:r w:rsidRPr="00E30543">
        <w:rPr>
          <w:color w:val="000000" w:themeColor="text1"/>
          <w:szCs w:val="28"/>
        </w:rPr>
        <w:t>−</w:t>
      </w:r>
      <w:r w:rsidRPr="00E30543">
        <w:rPr>
          <w:color w:val="000000" w:themeColor="text1"/>
          <w:szCs w:val="28"/>
        </w:rPr>
        <w:tab/>
      </w:r>
      <w:r>
        <w:t>Документи та звіти</w:t>
      </w:r>
      <w:r>
        <w:rPr>
          <w:lang w:val="ru-RU"/>
        </w:rPr>
        <w:t>.</w:t>
      </w:r>
    </w:p>
    <w:p w14:paraId="3AF0F218" w14:textId="77777777" w:rsidR="004B66B5" w:rsidRPr="00E30543" w:rsidRDefault="004B66B5" w:rsidP="004B66B5">
      <w:pPr>
        <w:spacing w:after="0" w:line="360" w:lineRule="auto"/>
        <w:rPr>
          <w:szCs w:val="28"/>
        </w:rPr>
      </w:pPr>
      <w:r w:rsidRPr="00E30543">
        <w:rPr>
          <w:color w:val="000000" w:themeColor="text1"/>
          <w:szCs w:val="28"/>
        </w:rPr>
        <w:t>Далі розглянемо загальні принципи роботи з ними.</w:t>
      </w:r>
      <w:bookmarkStart w:id="4" w:name="_Toc6136858"/>
    </w:p>
    <w:bookmarkEnd w:id="4"/>
    <w:p w14:paraId="0FA04AD5" w14:textId="77777777" w:rsidR="00B40F43" w:rsidRDefault="00B40F43">
      <w:pPr>
        <w:rPr>
          <w:b/>
          <w:color w:val="000000" w:themeColor="text1"/>
        </w:rPr>
      </w:pPr>
      <w:r>
        <w:rPr>
          <w:color w:val="000000" w:themeColor="text1"/>
        </w:rPr>
        <w:br w:type="page"/>
      </w:r>
    </w:p>
    <w:p w14:paraId="13637C83" w14:textId="77777777" w:rsidR="00C83968" w:rsidRPr="00717BB2" w:rsidRDefault="006E0CF0" w:rsidP="00C11997">
      <w:pPr>
        <w:pStyle w:val="1"/>
        <w:numPr>
          <w:ilvl w:val="0"/>
          <w:numId w:val="3"/>
        </w:numPr>
        <w:spacing w:before="0" w:after="0" w:line="276" w:lineRule="auto"/>
        <w:ind w:firstLine="709"/>
        <w:jc w:val="both"/>
        <w:rPr>
          <w:color w:val="000000" w:themeColor="text1"/>
        </w:rPr>
      </w:pPr>
      <w:bookmarkStart w:id="5" w:name="_Toc82642882"/>
      <w:r w:rsidRPr="00717BB2">
        <w:rPr>
          <w:color w:val="000000" w:themeColor="text1"/>
        </w:rPr>
        <w:lastRenderedPageBreak/>
        <w:t>ПІДГОТОВКА ДО РОБОТИ</w:t>
      </w:r>
      <w:bookmarkEnd w:id="5"/>
    </w:p>
    <w:p w14:paraId="6AAC6ABB" w14:textId="77777777" w:rsidR="00C11997" w:rsidRPr="00717BB2" w:rsidRDefault="00C11997" w:rsidP="00C11997"/>
    <w:p w14:paraId="73876A29" w14:textId="77777777" w:rsidR="00C83968" w:rsidRPr="00717BB2" w:rsidRDefault="006E0CF0" w:rsidP="00C11997">
      <w:pPr>
        <w:spacing w:after="0"/>
        <w:ind w:firstLine="709"/>
        <w:jc w:val="both"/>
        <w:rPr>
          <w:color w:val="000000" w:themeColor="text1"/>
        </w:rPr>
      </w:pPr>
      <w:r w:rsidRPr="00717BB2">
        <w:rPr>
          <w:color w:val="000000" w:themeColor="text1"/>
        </w:rPr>
        <w:t>Для роботи у Підсистемі користувачеві мають бути надані відповідні ролі, що надають право роботи (доступу) до певних функцій та інтерфейсів системи.</w:t>
      </w:r>
    </w:p>
    <w:p w14:paraId="2D00AC1E" w14:textId="77777777" w:rsidR="00C83968" w:rsidRPr="00717BB2" w:rsidRDefault="006E0CF0" w:rsidP="00C11997">
      <w:pPr>
        <w:spacing w:after="0"/>
        <w:ind w:firstLine="709"/>
        <w:jc w:val="both"/>
        <w:rPr>
          <w:color w:val="000000" w:themeColor="text1"/>
        </w:rPr>
      </w:pPr>
      <w:r w:rsidRPr="00717BB2">
        <w:rPr>
          <w:color w:val="000000" w:themeColor="text1"/>
        </w:rPr>
        <w:t>Повноваження (ролі) надаються Адміністраторами відповідно до функціональних обов’язків користувачів.</w:t>
      </w:r>
    </w:p>
    <w:p w14:paraId="0DD7D33E" w14:textId="77777777" w:rsidR="00221C26" w:rsidRPr="00717BB2" w:rsidRDefault="006E0CF0" w:rsidP="00C11997">
      <w:pPr>
        <w:spacing w:after="0"/>
        <w:ind w:firstLine="709"/>
        <w:jc w:val="both"/>
        <w:rPr>
          <w:color w:val="000000" w:themeColor="text1"/>
        </w:rPr>
      </w:pPr>
      <w:r w:rsidRPr="00717BB2">
        <w:rPr>
          <w:color w:val="000000" w:themeColor="text1"/>
        </w:rPr>
        <w:t>У даному керівництві наведено опис всіх функцій, необхідних для виконання користувачами дій з нарахування заробітної плати та формування звітів з заробітної плати.</w:t>
      </w:r>
      <w:bookmarkStart w:id="6" w:name="_1fob9te" w:colFirst="0" w:colLast="0"/>
      <w:bookmarkEnd w:id="6"/>
    </w:p>
    <w:p w14:paraId="2BCFAAEC" w14:textId="77777777" w:rsidR="00C11997" w:rsidRPr="00717BB2" w:rsidRDefault="00C11997" w:rsidP="00C11997">
      <w:pPr>
        <w:spacing w:after="0"/>
        <w:ind w:firstLine="709"/>
        <w:jc w:val="both"/>
        <w:rPr>
          <w:color w:val="000000" w:themeColor="text1"/>
        </w:rPr>
      </w:pPr>
    </w:p>
    <w:p w14:paraId="58DCD874" w14:textId="77777777" w:rsidR="00C11997" w:rsidRPr="00717BB2" w:rsidRDefault="006E0CF0" w:rsidP="00C11997">
      <w:pPr>
        <w:pStyle w:val="2"/>
        <w:numPr>
          <w:ilvl w:val="1"/>
          <w:numId w:val="3"/>
        </w:numPr>
        <w:ind w:firstLine="709"/>
        <w:jc w:val="both"/>
        <w:rPr>
          <w:color w:val="000000" w:themeColor="text1"/>
        </w:rPr>
      </w:pPr>
      <w:bookmarkStart w:id="7" w:name="_Toc82642883"/>
      <w:r w:rsidRPr="00717BB2">
        <w:rPr>
          <w:color w:val="000000" w:themeColor="text1"/>
        </w:rPr>
        <w:t>Вхід до Системи</w:t>
      </w:r>
      <w:bookmarkEnd w:id="7"/>
      <w:r w:rsidRPr="00717BB2">
        <w:rPr>
          <w:color w:val="000000" w:themeColor="text1"/>
        </w:rPr>
        <w:tab/>
      </w:r>
    </w:p>
    <w:p w14:paraId="698F3ED5" w14:textId="2FE40216" w:rsidR="005A6C5F" w:rsidRPr="005A6C5F" w:rsidRDefault="005A6C5F" w:rsidP="005A6C5F">
      <w:pPr>
        <w:pStyle w:val="af1"/>
        <w:ind w:left="0" w:firstLine="432"/>
        <w:jc w:val="both"/>
        <w:rPr>
          <w:szCs w:val="28"/>
          <w:lang w:val="ru-RU"/>
        </w:rPr>
      </w:pPr>
      <w:bookmarkStart w:id="8" w:name="_2et92p0" w:colFirst="0" w:colLast="0"/>
      <w:bookmarkEnd w:id="8"/>
      <w:r w:rsidRPr="005A6C5F">
        <w:rPr>
          <w:szCs w:val="28"/>
        </w:rPr>
        <w:t xml:space="preserve">Для того, щоб почати роботу з Підсистемою, необхідно відкрити браузер на Вашому комп’ютері та в адресному рядку ввести </w:t>
      </w:r>
      <w:r w:rsidRPr="005A6C5F">
        <w:rPr>
          <w:szCs w:val="28"/>
          <w:lang w:val="en-US"/>
        </w:rPr>
        <w:t>URL</w:t>
      </w:r>
      <w:r w:rsidRPr="005A6C5F">
        <w:rPr>
          <w:szCs w:val="28"/>
        </w:rPr>
        <w:t xml:space="preserve"> адресу сайту Підсистеми. На екрані з'явиться форма входу, в якій потрібно ввести логін та пароль користувача  (</w:t>
      </w:r>
      <w:r w:rsidRPr="005A6C5F">
        <w:rPr>
          <w:szCs w:val="28"/>
        </w:rPr>
        <w:fldChar w:fldCharType="begin"/>
      </w:r>
      <w:r w:rsidRPr="005A6C5F">
        <w:rPr>
          <w:szCs w:val="28"/>
        </w:rPr>
        <w:instrText xml:space="preserve"> REF _Ref16158747 \h  \* MERGEFORMAT </w:instrText>
      </w:r>
      <w:r w:rsidRPr="005A6C5F">
        <w:rPr>
          <w:szCs w:val="28"/>
        </w:rPr>
      </w:r>
      <w:r w:rsidRPr="005A6C5F">
        <w:rPr>
          <w:szCs w:val="28"/>
        </w:rPr>
        <w:fldChar w:fldCharType="separate"/>
      </w:r>
      <w:r>
        <w:rPr>
          <w:b/>
          <w:bCs/>
          <w:szCs w:val="28"/>
          <w:lang w:val="ru-RU"/>
        </w:rPr>
        <w:t>Ошибка! Источник ссылки не найден.</w:t>
      </w:r>
      <w:r w:rsidRPr="005A6C5F">
        <w:rPr>
          <w:szCs w:val="28"/>
        </w:rPr>
        <w:fldChar w:fldCharType="end"/>
      </w:r>
      <w:r w:rsidRPr="005A6C5F">
        <w:rPr>
          <w:szCs w:val="28"/>
        </w:rPr>
        <w:t>).</w:t>
      </w:r>
    </w:p>
    <w:p w14:paraId="376A5B2E" w14:textId="77777777" w:rsidR="005A6C5F" w:rsidRPr="005A6C5F" w:rsidRDefault="005A6C5F" w:rsidP="005A6C5F">
      <w:pPr>
        <w:pStyle w:val="af1"/>
        <w:keepNext/>
        <w:numPr>
          <w:ilvl w:val="0"/>
          <w:numId w:val="3"/>
        </w:numPr>
        <w:jc w:val="center"/>
        <w:rPr>
          <w:szCs w:val="28"/>
        </w:rPr>
      </w:pPr>
      <w:r w:rsidRPr="007B4FCB">
        <w:rPr>
          <w:noProof/>
          <w:lang w:eastAsia="uk-UA"/>
        </w:rPr>
        <w:drawing>
          <wp:inline distT="0" distB="0" distL="0" distR="0" wp14:anchorId="49300E8E" wp14:editId="53AB2EE2">
            <wp:extent cx="2231010" cy="3048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7562" cy="3056951"/>
                    </a:xfrm>
                    <a:prstGeom prst="rect">
                      <a:avLst/>
                    </a:prstGeom>
                  </pic:spPr>
                </pic:pic>
              </a:graphicData>
            </a:graphic>
          </wp:inline>
        </w:drawing>
      </w:r>
    </w:p>
    <w:p w14:paraId="1BF604BA" w14:textId="766165ED" w:rsidR="009C36EC" w:rsidRPr="005A6C5F" w:rsidRDefault="005A6C5F" w:rsidP="005A6C5F">
      <w:pPr>
        <w:pStyle w:val="af1"/>
        <w:ind w:left="432"/>
        <w:jc w:val="center"/>
        <w:rPr>
          <w:szCs w:val="28"/>
        </w:rPr>
      </w:pPr>
      <w:r w:rsidRPr="005A6C5F">
        <w:rPr>
          <w:szCs w:val="28"/>
        </w:rPr>
        <w:t xml:space="preserve">Рисунок </w:t>
      </w:r>
      <w:r w:rsidRPr="005A6C5F">
        <w:rPr>
          <w:szCs w:val="28"/>
        </w:rPr>
        <w:fldChar w:fldCharType="begin"/>
      </w:r>
      <w:r w:rsidRPr="005A6C5F">
        <w:rPr>
          <w:szCs w:val="28"/>
        </w:rPr>
        <w:instrText xml:space="preserve"> STYLEREF 1 \s </w:instrText>
      </w:r>
      <w:r w:rsidRPr="005A6C5F">
        <w:rPr>
          <w:szCs w:val="28"/>
        </w:rPr>
        <w:fldChar w:fldCharType="separate"/>
      </w:r>
      <w:r>
        <w:rPr>
          <w:noProof/>
          <w:szCs w:val="28"/>
        </w:rPr>
        <w:t>1</w:t>
      </w:r>
      <w:r w:rsidRPr="005A6C5F">
        <w:rPr>
          <w:szCs w:val="28"/>
        </w:rPr>
        <w:fldChar w:fldCharType="end"/>
      </w:r>
      <w:r w:rsidRPr="005A6C5F">
        <w:rPr>
          <w:szCs w:val="28"/>
        </w:rPr>
        <w:noBreakHyphen/>
      </w:r>
      <w:r w:rsidRPr="005A6C5F">
        <w:rPr>
          <w:szCs w:val="28"/>
        </w:rPr>
        <w:fldChar w:fldCharType="begin"/>
      </w:r>
      <w:r w:rsidRPr="005A6C5F">
        <w:rPr>
          <w:szCs w:val="28"/>
        </w:rPr>
        <w:instrText xml:space="preserve"> SEQ Рисунок \* ARABIC \s 1 </w:instrText>
      </w:r>
      <w:r w:rsidRPr="005A6C5F">
        <w:rPr>
          <w:szCs w:val="28"/>
        </w:rPr>
        <w:fldChar w:fldCharType="separate"/>
      </w:r>
      <w:r>
        <w:rPr>
          <w:noProof/>
          <w:szCs w:val="28"/>
        </w:rPr>
        <w:t>1</w:t>
      </w:r>
      <w:r w:rsidRPr="005A6C5F">
        <w:rPr>
          <w:szCs w:val="28"/>
        </w:rPr>
        <w:fldChar w:fldCharType="end"/>
      </w:r>
      <w:r w:rsidRPr="005A6C5F">
        <w:rPr>
          <w:szCs w:val="28"/>
        </w:rPr>
        <w:t xml:space="preserve"> - Форма входу до Підсистеми</w:t>
      </w:r>
      <w:r w:rsidR="009C36EC" w:rsidRPr="005A6C5F">
        <w:rPr>
          <w:szCs w:val="28"/>
        </w:rPr>
        <w:t>.</w:t>
      </w:r>
    </w:p>
    <w:p w14:paraId="48201236" w14:textId="77777777" w:rsidR="00C11997" w:rsidRPr="00717BB2" w:rsidRDefault="006E0CF0" w:rsidP="00C11997">
      <w:pPr>
        <w:pStyle w:val="2"/>
        <w:numPr>
          <w:ilvl w:val="1"/>
          <w:numId w:val="3"/>
        </w:numPr>
        <w:ind w:firstLine="709"/>
        <w:jc w:val="both"/>
        <w:rPr>
          <w:color w:val="000000" w:themeColor="text1"/>
        </w:rPr>
      </w:pPr>
      <w:bookmarkStart w:id="9" w:name="_Toc82642884"/>
      <w:r w:rsidRPr="00717BB2">
        <w:rPr>
          <w:color w:val="000000" w:themeColor="text1"/>
        </w:rPr>
        <w:t>Ознайомлення з загальним виглядом інтерфейсу</w:t>
      </w:r>
      <w:bookmarkEnd w:id="9"/>
      <w:r w:rsidRPr="00717BB2">
        <w:rPr>
          <w:color w:val="000000" w:themeColor="text1"/>
        </w:rPr>
        <w:t xml:space="preserve"> </w:t>
      </w:r>
    </w:p>
    <w:p w14:paraId="116775C4" w14:textId="6FE6FE88" w:rsidR="00C83968" w:rsidRPr="00717BB2" w:rsidRDefault="006E0CF0" w:rsidP="00C11997">
      <w:pPr>
        <w:spacing w:after="0"/>
        <w:ind w:firstLine="709"/>
        <w:jc w:val="both"/>
        <w:rPr>
          <w:color w:val="000000" w:themeColor="text1"/>
        </w:rPr>
      </w:pPr>
      <w:r w:rsidRPr="00717BB2">
        <w:rPr>
          <w:color w:val="000000" w:themeColor="text1"/>
        </w:rPr>
        <w:t>Після того, як користувач здійснив вхід на екрані монітора з'явиться Головна сторінка Системи (</w:t>
      </w:r>
      <w:r w:rsidRPr="00717BB2">
        <w:rPr>
          <w:color w:val="000000" w:themeColor="text1"/>
        </w:rPr>
        <w:fldChar w:fldCharType="begin"/>
      </w:r>
      <w:r w:rsidRPr="00717BB2">
        <w:rPr>
          <w:color w:val="000000" w:themeColor="text1"/>
        </w:rPr>
        <w:instrText xml:space="preserve"> REF _Ref17704602 \h  \* MERGEFORMAT </w:instrText>
      </w:r>
      <w:r w:rsidRPr="00717BB2">
        <w:rPr>
          <w:color w:val="000000" w:themeColor="text1"/>
        </w:rPr>
      </w:r>
      <w:r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w:t>
      </w:r>
      <w:r w:rsidRPr="00717BB2">
        <w:rPr>
          <w:color w:val="000000" w:themeColor="text1"/>
        </w:rPr>
        <w:fldChar w:fldCharType="end"/>
      </w:r>
      <w:r w:rsidRPr="00717BB2">
        <w:rPr>
          <w:color w:val="000000" w:themeColor="text1"/>
        </w:rPr>
        <w:t>).</w:t>
      </w:r>
    </w:p>
    <w:p w14:paraId="491D9301" w14:textId="77777777" w:rsidR="00C11997" w:rsidRPr="00717BB2" w:rsidRDefault="00C11997" w:rsidP="00C11997">
      <w:pPr>
        <w:spacing w:after="0"/>
        <w:ind w:firstLine="709"/>
        <w:jc w:val="both"/>
        <w:rPr>
          <w:color w:val="000000" w:themeColor="text1"/>
        </w:rPr>
      </w:pPr>
    </w:p>
    <w:p w14:paraId="0E9D6D0D" w14:textId="77777777" w:rsidR="006E0CF0" w:rsidRPr="00717BB2" w:rsidRDefault="006E0CF0" w:rsidP="00C11997">
      <w:pPr>
        <w:keepNext/>
        <w:spacing w:after="0"/>
        <w:ind w:firstLine="709"/>
        <w:jc w:val="center"/>
        <w:rPr>
          <w:color w:val="000000" w:themeColor="text1"/>
        </w:rPr>
      </w:pPr>
      <w:r w:rsidRPr="00717BB2">
        <w:rPr>
          <w:noProof/>
          <w:color w:val="000000" w:themeColor="text1"/>
          <w:lang w:eastAsia="uk-UA"/>
        </w:rPr>
        <w:drawing>
          <wp:inline distT="0" distB="0" distL="0" distR="0" wp14:anchorId="3201BD31" wp14:editId="07C3C7C3">
            <wp:extent cx="5760000" cy="1864800"/>
            <wp:effectExtent l="0" t="0" r="0" b="0"/>
            <wp:docPr id="9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2"/>
                    <a:srcRect/>
                    <a:stretch>
                      <a:fillRect/>
                    </a:stretch>
                  </pic:blipFill>
                  <pic:spPr>
                    <a:xfrm>
                      <a:off x="0" y="0"/>
                      <a:ext cx="5760000" cy="1864800"/>
                    </a:xfrm>
                    <a:prstGeom prst="rect">
                      <a:avLst/>
                    </a:prstGeom>
                    <a:ln/>
                  </pic:spPr>
                </pic:pic>
              </a:graphicData>
            </a:graphic>
          </wp:inline>
        </w:drawing>
      </w:r>
    </w:p>
    <w:p w14:paraId="486D3D7A" w14:textId="4E976207" w:rsidR="006E0CF0" w:rsidRPr="00717BB2" w:rsidRDefault="008843CB" w:rsidP="00C11997">
      <w:pPr>
        <w:pStyle w:val="a9"/>
        <w:spacing w:after="0" w:line="276" w:lineRule="auto"/>
        <w:ind w:firstLine="709"/>
        <w:jc w:val="center"/>
        <w:rPr>
          <w:b w:val="0"/>
          <w:color w:val="000000" w:themeColor="text1"/>
          <w:sz w:val="24"/>
          <w:szCs w:val="24"/>
        </w:rPr>
      </w:pPr>
      <w:bookmarkStart w:id="10" w:name="_Ref17704602"/>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w:t>
      </w:r>
      <w:r w:rsidR="00DA2588" w:rsidRPr="00717BB2">
        <w:rPr>
          <w:b w:val="0"/>
          <w:color w:val="000000" w:themeColor="text1"/>
          <w:sz w:val="24"/>
          <w:szCs w:val="24"/>
        </w:rPr>
        <w:fldChar w:fldCharType="end"/>
      </w:r>
      <w:bookmarkEnd w:id="10"/>
      <w:r w:rsidR="006E0CF0" w:rsidRPr="00717BB2">
        <w:rPr>
          <w:b w:val="0"/>
          <w:color w:val="000000" w:themeColor="text1"/>
          <w:sz w:val="24"/>
          <w:szCs w:val="24"/>
        </w:rPr>
        <w:t xml:space="preserve"> Головна сторінка системи</w:t>
      </w:r>
    </w:p>
    <w:p w14:paraId="21DC3C2D" w14:textId="77777777" w:rsidR="00C11997" w:rsidRPr="00717BB2" w:rsidRDefault="004A1194" w:rsidP="004A1194">
      <w:pPr>
        <w:tabs>
          <w:tab w:val="left" w:pos="4224"/>
        </w:tabs>
      </w:pPr>
      <w:r w:rsidRPr="00717BB2">
        <w:lastRenderedPageBreak/>
        <w:tab/>
      </w:r>
    </w:p>
    <w:p w14:paraId="18FD4F6F" w14:textId="77777777" w:rsidR="00C83968" w:rsidRPr="00717BB2" w:rsidRDefault="006E0CF0" w:rsidP="00C11997">
      <w:pPr>
        <w:pStyle w:val="3"/>
        <w:numPr>
          <w:ilvl w:val="2"/>
          <w:numId w:val="3"/>
        </w:numPr>
        <w:ind w:firstLine="709"/>
        <w:jc w:val="both"/>
        <w:rPr>
          <w:color w:val="000000" w:themeColor="text1"/>
        </w:rPr>
      </w:pPr>
      <w:bookmarkStart w:id="11" w:name="_3dy6vkm" w:colFirst="0" w:colLast="0"/>
      <w:bookmarkStart w:id="12" w:name="_Toc82642885"/>
      <w:bookmarkEnd w:id="11"/>
      <w:r w:rsidRPr="00717BB2">
        <w:rPr>
          <w:color w:val="000000" w:themeColor="text1"/>
        </w:rPr>
        <w:t>Загальний вигляд інтерфейсу</w:t>
      </w:r>
      <w:bookmarkEnd w:id="12"/>
      <w:r w:rsidRPr="00717BB2">
        <w:rPr>
          <w:color w:val="000000" w:themeColor="text1"/>
        </w:rPr>
        <w:t xml:space="preserve"> </w:t>
      </w:r>
    </w:p>
    <w:p w14:paraId="48DD1AEF" w14:textId="77777777" w:rsidR="00C83968" w:rsidRPr="00717BB2" w:rsidRDefault="006E0CF0" w:rsidP="00C11997">
      <w:pPr>
        <w:spacing w:after="0"/>
        <w:ind w:firstLine="709"/>
        <w:jc w:val="both"/>
        <w:rPr>
          <w:color w:val="000000" w:themeColor="text1"/>
        </w:rPr>
      </w:pPr>
      <w:r w:rsidRPr="00717BB2">
        <w:rPr>
          <w:color w:val="000000" w:themeColor="text1"/>
        </w:rPr>
        <w:t xml:space="preserve">Головна сторінка Системи має дві частини: </w:t>
      </w:r>
    </w:p>
    <w:p w14:paraId="655F12D8" w14:textId="77777777" w:rsidR="00C83968" w:rsidRPr="00717BB2" w:rsidRDefault="006E0CF0" w:rsidP="00C11997">
      <w:pPr>
        <w:numPr>
          <w:ilvl w:val="0"/>
          <w:numId w:val="1"/>
        </w:numPr>
        <w:pBdr>
          <w:top w:val="nil"/>
          <w:left w:val="nil"/>
          <w:bottom w:val="nil"/>
          <w:right w:val="nil"/>
          <w:between w:val="nil"/>
        </w:pBdr>
        <w:spacing w:after="0"/>
        <w:ind w:left="1134" w:firstLine="709"/>
        <w:jc w:val="both"/>
        <w:rPr>
          <w:color w:val="000000" w:themeColor="text1"/>
        </w:rPr>
      </w:pPr>
      <w:r w:rsidRPr="00717BB2">
        <w:rPr>
          <w:color w:val="000000" w:themeColor="text1"/>
        </w:rPr>
        <w:t xml:space="preserve">панель навігації </w:t>
      </w:r>
    </w:p>
    <w:p w14:paraId="0B62E860" w14:textId="77777777" w:rsidR="00C83968" w:rsidRPr="00717BB2" w:rsidRDefault="006E0CF0" w:rsidP="00C11997">
      <w:pPr>
        <w:numPr>
          <w:ilvl w:val="0"/>
          <w:numId w:val="1"/>
        </w:numPr>
        <w:pBdr>
          <w:top w:val="nil"/>
          <w:left w:val="nil"/>
          <w:bottom w:val="nil"/>
          <w:right w:val="nil"/>
          <w:between w:val="nil"/>
        </w:pBdr>
        <w:spacing w:after="0"/>
        <w:ind w:left="1134" w:firstLine="709"/>
        <w:jc w:val="both"/>
        <w:rPr>
          <w:color w:val="000000" w:themeColor="text1"/>
        </w:rPr>
      </w:pPr>
      <w:r w:rsidRPr="00717BB2">
        <w:rPr>
          <w:color w:val="000000" w:themeColor="text1"/>
        </w:rPr>
        <w:t xml:space="preserve">та робоча область. </w:t>
      </w:r>
    </w:p>
    <w:p w14:paraId="6C7960AC" w14:textId="422B58BD" w:rsidR="00C83968" w:rsidRPr="00717BB2" w:rsidRDefault="006E0CF0" w:rsidP="00C11997">
      <w:pPr>
        <w:spacing w:after="0"/>
        <w:ind w:firstLine="709"/>
        <w:jc w:val="both"/>
        <w:rPr>
          <w:color w:val="000000" w:themeColor="text1"/>
        </w:rPr>
      </w:pPr>
      <w:r w:rsidRPr="00717BB2">
        <w:rPr>
          <w:color w:val="000000" w:themeColor="text1"/>
        </w:rPr>
        <w:t>В верхній частині робочої області розміщується головна панель Системи (</w:t>
      </w:r>
      <w:r w:rsidR="00ED30CD" w:rsidRPr="00ED30CD">
        <w:rPr>
          <w:color w:val="000000" w:themeColor="text1"/>
        </w:rPr>
        <w:fldChar w:fldCharType="begin"/>
      </w:r>
      <w:r w:rsidR="00ED30CD" w:rsidRPr="00ED30CD">
        <w:rPr>
          <w:color w:val="000000" w:themeColor="text1"/>
        </w:rPr>
        <w:instrText xml:space="preserve"> REF _Ref49939536 \h  \* MERGEFORMAT </w:instrText>
      </w:r>
      <w:r w:rsidR="00ED30CD" w:rsidRPr="00ED30CD">
        <w:rPr>
          <w:color w:val="000000" w:themeColor="text1"/>
        </w:rPr>
      </w:r>
      <w:r w:rsidR="00ED30CD" w:rsidRPr="00ED30CD">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3</w:t>
      </w:r>
      <w:r w:rsidR="00ED30CD" w:rsidRPr="00ED30CD">
        <w:rPr>
          <w:color w:val="000000" w:themeColor="text1"/>
        </w:rPr>
        <w:fldChar w:fldCharType="end"/>
      </w:r>
      <w:r w:rsidRPr="00717BB2">
        <w:rPr>
          <w:color w:val="000000" w:themeColor="text1"/>
        </w:rPr>
        <w:t>).</w:t>
      </w:r>
    </w:p>
    <w:p w14:paraId="077E905D" w14:textId="77777777" w:rsidR="00C83968" w:rsidRPr="00717BB2" w:rsidRDefault="006E0CF0" w:rsidP="00C11997">
      <w:pPr>
        <w:spacing w:after="0"/>
        <w:ind w:firstLine="709"/>
        <w:jc w:val="both"/>
        <w:rPr>
          <w:color w:val="000000" w:themeColor="text1"/>
        </w:rPr>
      </w:pPr>
      <w:r w:rsidRPr="00717BB2">
        <w:rPr>
          <w:color w:val="000000" w:themeColor="text1"/>
        </w:rPr>
        <w:t>Вікно може мати наступні області:</w:t>
      </w:r>
    </w:p>
    <w:p w14:paraId="1D74E63A" w14:textId="77777777" w:rsidR="00C83968" w:rsidRPr="00717BB2" w:rsidRDefault="006E0CF0" w:rsidP="00C11997">
      <w:pPr>
        <w:numPr>
          <w:ilvl w:val="0"/>
          <w:numId w:val="1"/>
        </w:numPr>
        <w:pBdr>
          <w:top w:val="nil"/>
          <w:left w:val="nil"/>
          <w:bottom w:val="nil"/>
          <w:right w:val="nil"/>
          <w:between w:val="nil"/>
        </w:pBdr>
        <w:spacing w:after="0"/>
        <w:ind w:left="1134" w:firstLine="709"/>
        <w:jc w:val="both"/>
        <w:rPr>
          <w:color w:val="000000" w:themeColor="text1"/>
        </w:rPr>
      </w:pPr>
      <w:r w:rsidRPr="00717BB2">
        <w:rPr>
          <w:color w:val="000000" w:themeColor="text1"/>
        </w:rPr>
        <w:t>панель інструментів (містить набір елементів виконання функцій);</w:t>
      </w:r>
    </w:p>
    <w:p w14:paraId="28B0F984" w14:textId="77777777" w:rsidR="00C83968" w:rsidRPr="00717BB2" w:rsidRDefault="006E0CF0" w:rsidP="00C11997">
      <w:pPr>
        <w:numPr>
          <w:ilvl w:val="0"/>
          <w:numId w:val="1"/>
        </w:numPr>
        <w:pBdr>
          <w:top w:val="nil"/>
          <w:left w:val="nil"/>
          <w:bottom w:val="nil"/>
          <w:right w:val="nil"/>
          <w:between w:val="nil"/>
        </w:pBdr>
        <w:spacing w:after="0"/>
        <w:ind w:left="1134" w:firstLine="709"/>
        <w:jc w:val="both"/>
        <w:rPr>
          <w:color w:val="000000" w:themeColor="text1"/>
        </w:rPr>
      </w:pPr>
      <w:r w:rsidRPr="00717BB2">
        <w:rPr>
          <w:color w:val="000000" w:themeColor="text1"/>
        </w:rPr>
        <w:t xml:space="preserve">область головної панелі (містить основну інформацію щодо об’єктів). </w:t>
      </w:r>
    </w:p>
    <w:p w14:paraId="28610A81" w14:textId="77777777" w:rsidR="00C11997" w:rsidRPr="00717BB2" w:rsidRDefault="00C11997" w:rsidP="0006083C">
      <w:pPr>
        <w:pBdr>
          <w:top w:val="nil"/>
          <w:left w:val="nil"/>
          <w:bottom w:val="nil"/>
          <w:right w:val="nil"/>
          <w:between w:val="nil"/>
        </w:pBdr>
        <w:spacing w:after="0"/>
        <w:ind w:left="1843"/>
        <w:jc w:val="both"/>
        <w:rPr>
          <w:color w:val="000000" w:themeColor="text1"/>
        </w:rPr>
      </w:pPr>
    </w:p>
    <w:p w14:paraId="2DDCD0A1" w14:textId="77777777" w:rsidR="00C83968" w:rsidRPr="00717BB2" w:rsidRDefault="00C83968" w:rsidP="00C11997">
      <w:pPr>
        <w:spacing w:after="0"/>
        <w:ind w:firstLine="709"/>
        <w:jc w:val="both"/>
        <w:rPr>
          <w:color w:val="000000" w:themeColor="text1"/>
        </w:rPr>
      </w:pPr>
    </w:p>
    <w:p w14:paraId="0B3C7B32" w14:textId="77777777" w:rsidR="006E0CF0" w:rsidRPr="00717BB2" w:rsidRDefault="006E0CF0" w:rsidP="00C11997">
      <w:pPr>
        <w:keepNext/>
        <w:spacing w:after="0"/>
        <w:ind w:firstLine="709"/>
        <w:jc w:val="center"/>
        <w:rPr>
          <w:color w:val="000000" w:themeColor="text1"/>
        </w:rPr>
      </w:pPr>
      <w:r w:rsidRPr="00717BB2">
        <w:rPr>
          <w:noProof/>
          <w:color w:val="000000" w:themeColor="text1"/>
          <w:lang w:eastAsia="uk-UA"/>
        </w:rPr>
        <w:drawing>
          <wp:inline distT="0" distB="0" distL="0" distR="0" wp14:anchorId="7CD337D6" wp14:editId="4E120F31">
            <wp:extent cx="5734050" cy="238125"/>
            <wp:effectExtent l="0" t="0" r="0" b="9525"/>
            <wp:docPr id="9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3"/>
                    <a:srcRect/>
                    <a:stretch>
                      <a:fillRect/>
                    </a:stretch>
                  </pic:blipFill>
                  <pic:spPr>
                    <a:xfrm>
                      <a:off x="0" y="0"/>
                      <a:ext cx="5733455" cy="238100"/>
                    </a:xfrm>
                    <a:prstGeom prst="rect">
                      <a:avLst/>
                    </a:prstGeom>
                    <a:ln/>
                  </pic:spPr>
                </pic:pic>
              </a:graphicData>
            </a:graphic>
          </wp:inline>
        </w:drawing>
      </w:r>
    </w:p>
    <w:p w14:paraId="2A4EE450" w14:textId="77A3F9A5" w:rsidR="00C83968" w:rsidRPr="00717BB2" w:rsidRDefault="008843CB" w:rsidP="00C11997">
      <w:pPr>
        <w:pStyle w:val="a9"/>
        <w:spacing w:after="0" w:line="276" w:lineRule="auto"/>
        <w:ind w:firstLine="709"/>
        <w:jc w:val="center"/>
        <w:rPr>
          <w:b w:val="0"/>
          <w:color w:val="000000" w:themeColor="text1"/>
          <w:sz w:val="24"/>
          <w:szCs w:val="24"/>
        </w:rPr>
      </w:pPr>
      <w:bookmarkStart w:id="13" w:name="_Ref49939536"/>
      <w:bookmarkStart w:id="14" w:name="_Ref17708466"/>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3</w:t>
      </w:r>
      <w:r w:rsidR="00DA2588" w:rsidRPr="00717BB2">
        <w:rPr>
          <w:b w:val="0"/>
          <w:color w:val="000000" w:themeColor="text1"/>
          <w:sz w:val="24"/>
          <w:szCs w:val="24"/>
        </w:rPr>
        <w:fldChar w:fldCharType="end"/>
      </w:r>
      <w:bookmarkEnd w:id="13"/>
      <w:r w:rsidR="006E0CF0" w:rsidRPr="00717BB2">
        <w:rPr>
          <w:b w:val="0"/>
          <w:color w:val="000000" w:themeColor="text1"/>
          <w:sz w:val="24"/>
          <w:szCs w:val="24"/>
        </w:rPr>
        <w:t xml:space="preserve"> Головна панель системи</w:t>
      </w:r>
      <w:bookmarkEnd w:id="14"/>
    </w:p>
    <w:p w14:paraId="2F999EEA" w14:textId="77777777" w:rsidR="00C11997" w:rsidRPr="00717BB2" w:rsidRDefault="00C11997" w:rsidP="00C11997"/>
    <w:p w14:paraId="33724648" w14:textId="77777777" w:rsidR="00C83968" w:rsidRPr="00717BB2" w:rsidRDefault="006E0CF0" w:rsidP="00C11997">
      <w:pPr>
        <w:spacing w:after="0"/>
        <w:ind w:firstLine="709"/>
        <w:jc w:val="both"/>
        <w:rPr>
          <w:color w:val="000000" w:themeColor="text1"/>
        </w:rPr>
      </w:pPr>
      <w:bookmarkStart w:id="15" w:name="_4d34og8" w:colFirst="0" w:colLast="0"/>
      <w:bookmarkEnd w:id="15"/>
      <w:r w:rsidRPr="00717BB2">
        <w:rPr>
          <w:color w:val="000000" w:themeColor="text1"/>
        </w:rPr>
        <w:t xml:space="preserve">Кнопка   </w:t>
      </w:r>
      <w:r w:rsidRPr="00717BB2">
        <w:rPr>
          <w:noProof/>
          <w:color w:val="000000" w:themeColor="text1"/>
          <w:lang w:eastAsia="uk-UA"/>
        </w:rPr>
        <w:drawing>
          <wp:inline distT="0" distB="0" distL="0" distR="0" wp14:anchorId="25DDADC8" wp14:editId="4460A979">
            <wp:extent cx="579120" cy="225425"/>
            <wp:effectExtent l="0" t="0" r="0" b="0"/>
            <wp:docPr id="9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4"/>
                    <a:srcRect/>
                    <a:stretch>
                      <a:fillRect/>
                    </a:stretch>
                  </pic:blipFill>
                  <pic:spPr>
                    <a:xfrm>
                      <a:off x="0" y="0"/>
                      <a:ext cx="579120" cy="225425"/>
                    </a:xfrm>
                    <a:prstGeom prst="rect">
                      <a:avLst/>
                    </a:prstGeom>
                    <a:ln/>
                  </pic:spPr>
                </pic:pic>
              </a:graphicData>
            </a:graphic>
          </wp:inline>
        </w:drawing>
      </w:r>
      <w:r w:rsidRPr="00717BB2">
        <w:rPr>
          <w:color w:val="000000" w:themeColor="text1"/>
        </w:rPr>
        <w:t xml:space="preserve">     головної панелі відкриває та закриває панель навігації, опис якої наведено в пункті далі в переліку елементів головної сторінки Системи.</w:t>
      </w:r>
    </w:p>
    <w:p w14:paraId="41FF18BD" w14:textId="35A8A7C7" w:rsidR="00C83968" w:rsidRPr="00717BB2" w:rsidRDefault="006E0CF0" w:rsidP="00C11997">
      <w:pPr>
        <w:spacing w:after="0"/>
        <w:ind w:firstLine="709"/>
        <w:jc w:val="both"/>
        <w:rPr>
          <w:color w:val="000000" w:themeColor="text1"/>
        </w:rPr>
      </w:pPr>
      <w:r w:rsidRPr="00717BB2">
        <w:rPr>
          <w:color w:val="000000" w:themeColor="text1"/>
        </w:rPr>
        <w:t xml:space="preserve">У полі Календарна дата  </w:t>
      </w:r>
      <w:r w:rsidRPr="00717BB2">
        <w:rPr>
          <w:noProof/>
          <w:color w:val="000000" w:themeColor="text1"/>
          <w:lang w:eastAsia="uk-UA"/>
        </w:rPr>
        <w:drawing>
          <wp:inline distT="0" distB="0" distL="0" distR="0" wp14:anchorId="4B525C4D" wp14:editId="31ABCB8B">
            <wp:extent cx="899478" cy="161959"/>
            <wp:effectExtent l="0" t="0" r="0" b="0"/>
            <wp:docPr id="95"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5"/>
                    <a:srcRect/>
                    <a:stretch>
                      <a:fillRect/>
                    </a:stretch>
                  </pic:blipFill>
                  <pic:spPr>
                    <a:xfrm>
                      <a:off x="0" y="0"/>
                      <a:ext cx="899478" cy="161959"/>
                    </a:xfrm>
                    <a:prstGeom prst="rect">
                      <a:avLst/>
                    </a:prstGeom>
                    <a:ln/>
                  </pic:spPr>
                </pic:pic>
              </a:graphicData>
            </a:graphic>
          </wp:inline>
        </w:drawing>
      </w:r>
      <w:r w:rsidRPr="00717BB2">
        <w:rPr>
          <w:color w:val="000000" w:themeColor="text1"/>
        </w:rPr>
        <w:t xml:space="preserve">  за замовчуванням використовується поточна дата. Якщо виникає потреба, то дату можна змінити, натиснувши значення числа в таблиці календаря та обравши потрібний місяць та число (</w:t>
      </w:r>
      <w:r w:rsidRPr="00717BB2">
        <w:rPr>
          <w:color w:val="000000" w:themeColor="text1"/>
        </w:rPr>
        <w:fldChar w:fldCharType="begin"/>
      </w:r>
      <w:r w:rsidRPr="00717BB2">
        <w:rPr>
          <w:color w:val="000000" w:themeColor="text1"/>
        </w:rPr>
        <w:instrText xml:space="preserve"> REF _Ref17704770 \h  \* MERGEFORMAT </w:instrText>
      </w:r>
      <w:r w:rsidRPr="00717BB2">
        <w:rPr>
          <w:color w:val="000000" w:themeColor="text1"/>
        </w:rPr>
      </w:r>
      <w:r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4</w:t>
      </w:r>
      <w:r w:rsidRPr="00717BB2">
        <w:rPr>
          <w:color w:val="000000" w:themeColor="text1"/>
        </w:rPr>
        <w:fldChar w:fldCharType="end"/>
      </w:r>
      <w:r w:rsidRPr="00717BB2">
        <w:rPr>
          <w:color w:val="000000" w:themeColor="text1"/>
        </w:rPr>
        <w:t>).</w:t>
      </w:r>
    </w:p>
    <w:p w14:paraId="7264E9AB" w14:textId="77777777" w:rsidR="00C11997" w:rsidRPr="00717BB2" w:rsidRDefault="00C11997" w:rsidP="00C11997">
      <w:pPr>
        <w:spacing w:after="0"/>
        <w:ind w:firstLine="709"/>
        <w:jc w:val="both"/>
        <w:rPr>
          <w:color w:val="000000" w:themeColor="text1"/>
        </w:rPr>
      </w:pPr>
    </w:p>
    <w:p w14:paraId="24652B40" w14:textId="77777777" w:rsidR="00C83968" w:rsidRPr="00717BB2" w:rsidRDefault="00C83968" w:rsidP="00C11997">
      <w:pPr>
        <w:spacing w:after="0"/>
        <w:ind w:firstLine="709"/>
        <w:jc w:val="both"/>
        <w:rPr>
          <w:color w:val="000000" w:themeColor="text1"/>
        </w:rPr>
      </w:pPr>
    </w:p>
    <w:p w14:paraId="5838FFE7" w14:textId="77777777" w:rsidR="006E0CF0" w:rsidRPr="00717BB2" w:rsidRDefault="006E0CF0" w:rsidP="00C11997">
      <w:pPr>
        <w:keepNext/>
        <w:spacing w:after="0"/>
        <w:ind w:firstLine="709"/>
        <w:jc w:val="center"/>
        <w:rPr>
          <w:color w:val="000000" w:themeColor="text1"/>
        </w:rPr>
      </w:pPr>
      <w:r w:rsidRPr="00717BB2">
        <w:rPr>
          <w:noProof/>
          <w:color w:val="000000" w:themeColor="text1"/>
          <w:lang w:eastAsia="uk-UA"/>
        </w:rPr>
        <w:drawing>
          <wp:inline distT="0" distB="0" distL="0" distR="0" wp14:anchorId="26AC579C" wp14:editId="3CA9B36B">
            <wp:extent cx="1121974" cy="1312161"/>
            <wp:effectExtent l="0" t="0" r="0" b="0"/>
            <wp:docPr id="9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6"/>
                    <a:srcRect/>
                    <a:stretch>
                      <a:fillRect/>
                    </a:stretch>
                  </pic:blipFill>
                  <pic:spPr>
                    <a:xfrm>
                      <a:off x="0" y="0"/>
                      <a:ext cx="1121974" cy="1312161"/>
                    </a:xfrm>
                    <a:prstGeom prst="rect">
                      <a:avLst/>
                    </a:prstGeom>
                    <a:ln/>
                  </pic:spPr>
                </pic:pic>
              </a:graphicData>
            </a:graphic>
          </wp:inline>
        </w:drawing>
      </w:r>
    </w:p>
    <w:p w14:paraId="1DBE2FF7" w14:textId="30510B17" w:rsidR="00C83968" w:rsidRPr="00717BB2" w:rsidRDefault="008843CB" w:rsidP="00C11997">
      <w:pPr>
        <w:pStyle w:val="a9"/>
        <w:spacing w:after="0" w:line="276" w:lineRule="auto"/>
        <w:ind w:firstLine="709"/>
        <w:jc w:val="center"/>
        <w:rPr>
          <w:b w:val="0"/>
          <w:color w:val="000000" w:themeColor="text1"/>
          <w:sz w:val="24"/>
          <w:szCs w:val="24"/>
        </w:rPr>
      </w:pPr>
      <w:bookmarkStart w:id="16" w:name="_Ref17704770"/>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4</w:t>
      </w:r>
      <w:r w:rsidR="00DA2588" w:rsidRPr="00717BB2">
        <w:rPr>
          <w:b w:val="0"/>
          <w:color w:val="000000" w:themeColor="text1"/>
          <w:sz w:val="24"/>
          <w:szCs w:val="24"/>
        </w:rPr>
        <w:fldChar w:fldCharType="end"/>
      </w:r>
      <w:bookmarkEnd w:id="16"/>
      <w:r w:rsidR="006E0CF0" w:rsidRPr="00717BB2">
        <w:rPr>
          <w:b w:val="0"/>
          <w:color w:val="000000" w:themeColor="text1"/>
          <w:sz w:val="24"/>
          <w:szCs w:val="24"/>
        </w:rPr>
        <w:t xml:space="preserve"> Форма календаря для вибору дати</w:t>
      </w:r>
    </w:p>
    <w:p w14:paraId="2442D18D" w14:textId="77777777" w:rsidR="00C11997" w:rsidRPr="00717BB2" w:rsidRDefault="00C11997" w:rsidP="00C11997"/>
    <w:p w14:paraId="326DD841" w14:textId="34EF56E2" w:rsidR="00C83968" w:rsidRPr="00717BB2" w:rsidRDefault="006E0CF0" w:rsidP="00C11997">
      <w:pPr>
        <w:spacing w:after="0"/>
        <w:ind w:firstLine="709"/>
        <w:jc w:val="both"/>
        <w:rPr>
          <w:color w:val="000000" w:themeColor="text1"/>
        </w:rPr>
      </w:pPr>
      <w:bookmarkStart w:id="17" w:name="_2s8eyo1" w:colFirst="0" w:colLast="0"/>
      <w:bookmarkEnd w:id="17"/>
      <w:r w:rsidRPr="00717BB2">
        <w:rPr>
          <w:color w:val="000000" w:themeColor="text1"/>
        </w:rPr>
        <w:t>Меню користувача (</w:t>
      </w:r>
      <w:r w:rsidRPr="00717BB2">
        <w:rPr>
          <w:color w:val="000000" w:themeColor="text1"/>
        </w:rPr>
        <w:fldChar w:fldCharType="begin"/>
      </w:r>
      <w:r w:rsidRPr="00717BB2">
        <w:rPr>
          <w:color w:val="000000" w:themeColor="text1"/>
        </w:rPr>
        <w:instrText xml:space="preserve"> REF _Ref17704826 \h  \* MERGEFORMAT </w:instrText>
      </w:r>
      <w:r w:rsidRPr="00717BB2">
        <w:rPr>
          <w:color w:val="000000" w:themeColor="text1"/>
        </w:rPr>
      </w:r>
      <w:r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5</w:t>
      </w:r>
      <w:r w:rsidRPr="00717BB2">
        <w:rPr>
          <w:color w:val="000000" w:themeColor="text1"/>
        </w:rPr>
        <w:fldChar w:fldCharType="end"/>
      </w:r>
      <w:r w:rsidRPr="00717BB2">
        <w:rPr>
          <w:color w:val="000000" w:themeColor="text1"/>
        </w:rPr>
        <w:t xml:space="preserve">) відкривається за допомогою кнопки з зазначеним прізвищем користувача  </w:t>
      </w:r>
      <w:r w:rsidRPr="00717BB2">
        <w:rPr>
          <w:noProof/>
          <w:color w:val="000000" w:themeColor="text1"/>
          <w:lang w:eastAsia="uk-UA"/>
        </w:rPr>
        <w:drawing>
          <wp:inline distT="0" distB="0" distL="0" distR="0" wp14:anchorId="5554EF1B" wp14:editId="3665B37A">
            <wp:extent cx="786765" cy="170815"/>
            <wp:effectExtent l="0" t="0" r="0" b="0"/>
            <wp:docPr id="9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7"/>
                    <a:srcRect/>
                    <a:stretch>
                      <a:fillRect/>
                    </a:stretch>
                  </pic:blipFill>
                  <pic:spPr>
                    <a:xfrm>
                      <a:off x="0" y="0"/>
                      <a:ext cx="786765" cy="170815"/>
                    </a:xfrm>
                    <a:prstGeom prst="rect">
                      <a:avLst/>
                    </a:prstGeom>
                    <a:ln/>
                  </pic:spPr>
                </pic:pic>
              </a:graphicData>
            </a:graphic>
          </wp:inline>
        </w:drawing>
      </w:r>
      <w:r w:rsidRPr="00717BB2">
        <w:rPr>
          <w:color w:val="000000" w:themeColor="text1"/>
        </w:rPr>
        <w:t>, яка відкриває перелік функцій налаштування роботи в Системі для поточного користувача, а саме:</w:t>
      </w:r>
    </w:p>
    <w:p w14:paraId="3B0DFAC6" w14:textId="77777777" w:rsidR="000036DD" w:rsidRPr="00717BB2" w:rsidRDefault="000036DD" w:rsidP="00C11997">
      <w:pPr>
        <w:spacing w:after="0"/>
        <w:ind w:firstLine="709"/>
        <w:jc w:val="both"/>
        <w:rPr>
          <w:color w:val="000000" w:themeColor="text1"/>
        </w:rPr>
      </w:pPr>
    </w:p>
    <w:p w14:paraId="225A4A82"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76A332E6" wp14:editId="6DE48AC0">
            <wp:extent cx="1440000" cy="2599200"/>
            <wp:effectExtent l="0" t="0" r="0" b="0"/>
            <wp:docPr id="10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8"/>
                    <a:srcRect/>
                    <a:stretch>
                      <a:fillRect/>
                    </a:stretch>
                  </pic:blipFill>
                  <pic:spPr>
                    <a:xfrm>
                      <a:off x="0" y="0"/>
                      <a:ext cx="1440000" cy="2599200"/>
                    </a:xfrm>
                    <a:prstGeom prst="rect">
                      <a:avLst/>
                    </a:prstGeom>
                    <a:ln/>
                  </pic:spPr>
                </pic:pic>
              </a:graphicData>
            </a:graphic>
          </wp:inline>
        </w:drawing>
      </w:r>
    </w:p>
    <w:p w14:paraId="7CE92920" w14:textId="617D6BBE" w:rsidR="006E0CF0" w:rsidRPr="00717BB2" w:rsidRDefault="008843CB" w:rsidP="000036DD">
      <w:pPr>
        <w:pStyle w:val="a9"/>
        <w:spacing w:after="0" w:line="276" w:lineRule="auto"/>
        <w:ind w:firstLine="709"/>
        <w:jc w:val="center"/>
        <w:rPr>
          <w:b w:val="0"/>
          <w:color w:val="000000" w:themeColor="text1"/>
          <w:sz w:val="24"/>
          <w:szCs w:val="24"/>
        </w:rPr>
      </w:pPr>
      <w:bookmarkStart w:id="18" w:name="_Ref17704826"/>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5</w:t>
      </w:r>
      <w:r w:rsidR="00DA2588" w:rsidRPr="00717BB2">
        <w:rPr>
          <w:b w:val="0"/>
          <w:color w:val="000000" w:themeColor="text1"/>
          <w:sz w:val="24"/>
          <w:szCs w:val="24"/>
        </w:rPr>
        <w:fldChar w:fldCharType="end"/>
      </w:r>
      <w:bookmarkEnd w:id="18"/>
      <w:r w:rsidR="006E0CF0" w:rsidRPr="00717BB2">
        <w:rPr>
          <w:b w:val="0"/>
          <w:color w:val="000000" w:themeColor="text1"/>
          <w:sz w:val="24"/>
          <w:szCs w:val="24"/>
        </w:rPr>
        <w:t xml:space="preserve"> Меню користувача</w:t>
      </w:r>
    </w:p>
    <w:p w14:paraId="17DBB0E8" w14:textId="77777777" w:rsidR="000036DD" w:rsidRPr="00717BB2" w:rsidRDefault="000036DD" w:rsidP="000036DD"/>
    <w:p w14:paraId="621E668E" w14:textId="77777777" w:rsidR="00C83968" w:rsidRPr="00717BB2" w:rsidRDefault="006E0CF0" w:rsidP="00C11997">
      <w:pPr>
        <w:spacing w:after="0"/>
        <w:ind w:firstLine="709"/>
        <w:jc w:val="both"/>
        <w:rPr>
          <w:color w:val="000000" w:themeColor="text1"/>
        </w:rPr>
      </w:pPr>
      <w:bookmarkStart w:id="19" w:name="_17dp8vu" w:colFirst="0" w:colLast="0"/>
      <w:bookmarkEnd w:id="19"/>
      <w:r w:rsidRPr="00717BB2">
        <w:rPr>
          <w:color w:val="000000" w:themeColor="text1"/>
        </w:rPr>
        <w:t xml:space="preserve">Пункт меню </w:t>
      </w:r>
      <w:r w:rsidRPr="00717BB2">
        <w:rPr>
          <w:i/>
          <w:color w:val="000000" w:themeColor="text1"/>
        </w:rPr>
        <w:t xml:space="preserve">Налаштування </w:t>
      </w:r>
      <w:r w:rsidRPr="00717BB2">
        <w:rPr>
          <w:color w:val="000000" w:themeColor="text1"/>
        </w:rPr>
        <w:t>відкриває форму налаштувань параметрів сканування.</w:t>
      </w:r>
    </w:p>
    <w:p w14:paraId="43515138" w14:textId="77777777" w:rsidR="00C83968" w:rsidRPr="00717BB2" w:rsidRDefault="006E0CF0" w:rsidP="00C11997">
      <w:pPr>
        <w:spacing w:after="0"/>
        <w:ind w:firstLine="709"/>
        <w:jc w:val="both"/>
        <w:rPr>
          <w:color w:val="000000" w:themeColor="text1"/>
        </w:rPr>
      </w:pPr>
      <w:r w:rsidRPr="00717BB2">
        <w:rPr>
          <w:color w:val="000000" w:themeColor="text1"/>
        </w:rPr>
        <w:t xml:space="preserve">Пункт меню </w:t>
      </w:r>
      <w:r w:rsidRPr="00717BB2">
        <w:rPr>
          <w:i/>
          <w:color w:val="000000" w:themeColor="text1"/>
        </w:rPr>
        <w:t>Змінити пароль</w:t>
      </w:r>
      <w:r w:rsidRPr="00717BB2">
        <w:rPr>
          <w:color w:val="000000" w:themeColor="text1"/>
        </w:rPr>
        <w:t xml:space="preserve"> надає можливість користувачу змінити пароль для входу до Підсистеми.</w:t>
      </w:r>
    </w:p>
    <w:p w14:paraId="21A59FF2" w14:textId="77777777" w:rsidR="00C83968" w:rsidRPr="00717BB2" w:rsidRDefault="006E0CF0" w:rsidP="00C11997">
      <w:pPr>
        <w:spacing w:after="0"/>
        <w:ind w:firstLine="709"/>
        <w:jc w:val="both"/>
        <w:rPr>
          <w:color w:val="000000" w:themeColor="text1"/>
        </w:rPr>
      </w:pPr>
      <w:r w:rsidRPr="00717BB2">
        <w:rPr>
          <w:color w:val="000000" w:themeColor="text1"/>
        </w:rPr>
        <w:t xml:space="preserve">Пункт меню </w:t>
      </w:r>
      <w:r w:rsidRPr="00717BB2">
        <w:rPr>
          <w:i/>
          <w:color w:val="000000" w:themeColor="text1"/>
        </w:rPr>
        <w:t xml:space="preserve">Вихід </w:t>
      </w:r>
      <w:r w:rsidRPr="00717BB2">
        <w:rPr>
          <w:color w:val="000000" w:themeColor="text1"/>
        </w:rPr>
        <w:t xml:space="preserve">– вийти з системи. </w:t>
      </w:r>
    </w:p>
    <w:p w14:paraId="69F5CF25" w14:textId="5B20B470" w:rsidR="00C83968" w:rsidRPr="00717BB2" w:rsidRDefault="006E0CF0" w:rsidP="00C11997">
      <w:pPr>
        <w:spacing w:after="0"/>
        <w:ind w:firstLine="709"/>
        <w:jc w:val="both"/>
        <w:rPr>
          <w:color w:val="000000" w:themeColor="text1"/>
        </w:rPr>
      </w:pPr>
      <w:r w:rsidRPr="00717BB2">
        <w:rPr>
          <w:color w:val="000000" w:themeColor="text1"/>
        </w:rPr>
        <w:t>Панель навігації – це панель, яка дозволяє здійснювати зручний перехід від одного набору даних до іншого. Ліва частина сторінки відображає Панель Навігації в деревоподібній структурі, у якій розташовані папки з ярликами. Фрагмент панелі навігації наведено нижче (</w:t>
      </w:r>
      <w:r w:rsidRPr="00717BB2">
        <w:rPr>
          <w:color w:val="000000" w:themeColor="text1"/>
        </w:rPr>
        <w:fldChar w:fldCharType="begin"/>
      </w:r>
      <w:r w:rsidRPr="00717BB2">
        <w:rPr>
          <w:color w:val="000000" w:themeColor="text1"/>
        </w:rPr>
        <w:instrText xml:space="preserve"> REF _Ref17704883 \h  \* MERGEFORMAT </w:instrText>
      </w:r>
      <w:r w:rsidRPr="00717BB2">
        <w:rPr>
          <w:color w:val="000000" w:themeColor="text1"/>
        </w:rPr>
      </w:r>
      <w:r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6</w:t>
      </w:r>
      <w:r w:rsidRPr="00717BB2">
        <w:rPr>
          <w:color w:val="000000" w:themeColor="text1"/>
        </w:rPr>
        <w:fldChar w:fldCharType="end"/>
      </w:r>
      <w:r w:rsidRPr="00717BB2">
        <w:rPr>
          <w:color w:val="000000" w:themeColor="text1"/>
        </w:rPr>
        <w:t>).</w:t>
      </w:r>
    </w:p>
    <w:p w14:paraId="16189C2E" w14:textId="77777777" w:rsidR="000036DD" w:rsidRPr="00717BB2" w:rsidRDefault="000036DD" w:rsidP="00C11997">
      <w:pPr>
        <w:spacing w:after="0"/>
        <w:ind w:firstLine="709"/>
        <w:jc w:val="both"/>
        <w:rPr>
          <w:color w:val="000000" w:themeColor="text1"/>
        </w:rPr>
      </w:pPr>
    </w:p>
    <w:p w14:paraId="492C4D1A" w14:textId="79698B12" w:rsidR="006E0CF0" w:rsidRPr="00717BB2" w:rsidRDefault="00A32A9C" w:rsidP="000036DD">
      <w:pPr>
        <w:keepNext/>
        <w:spacing w:after="0"/>
        <w:ind w:firstLine="709"/>
        <w:jc w:val="center"/>
        <w:rPr>
          <w:color w:val="000000" w:themeColor="text1"/>
        </w:rPr>
      </w:pPr>
      <w:r w:rsidRPr="007B4FCB">
        <w:rPr>
          <w:noProof/>
          <w:lang w:eastAsia="uk-UA"/>
        </w:rPr>
        <w:drawing>
          <wp:inline distT="0" distB="0" distL="0" distR="0" wp14:anchorId="610923A7" wp14:editId="13CBE3FC">
            <wp:extent cx="1348740" cy="1848083"/>
            <wp:effectExtent l="0" t="0" r="3810" b="0"/>
            <wp:docPr id="118" name="Рисунок 118" descr="C:\Users\ANDRII~1.KYI\AppData\Local\Temp\SNAGHTML1883c5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II~1.KYI\AppData\Local\Temp\SNAGHTML1883c51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9873" cy="1877041"/>
                    </a:xfrm>
                    <a:prstGeom prst="rect">
                      <a:avLst/>
                    </a:prstGeom>
                    <a:noFill/>
                    <a:ln>
                      <a:noFill/>
                    </a:ln>
                  </pic:spPr>
                </pic:pic>
              </a:graphicData>
            </a:graphic>
          </wp:inline>
        </w:drawing>
      </w:r>
    </w:p>
    <w:p w14:paraId="4396C7B8" w14:textId="7B3BC489" w:rsidR="006E0CF0" w:rsidRPr="00717BB2" w:rsidRDefault="008843CB" w:rsidP="000036DD">
      <w:pPr>
        <w:pStyle w:val="a9"/>
        <w:spacing w:after="0" w:line="276" w:lineRule="auto"/>
        <w:ind w:firstLine="709"/>
        <w:jc w:val="center"/>
        <w:rPr>
          <w:b w:val="0"/>
          <w:color w:val="000000" w:themeColor="text1"/>
          <w:sz w:val="24"/>
          <w:szCs w:val="24"/>
        </w:rPr>
      </w:pPr>
      <w:bookmarkStart w:id="20" w:name="_Ref17704883"/>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6</w:t>
      </w:r>
      <w:r w:rsidR="00DA2588" w:rsidRPr="00717BB2">
        <w:rPr>
          <w:b w:val="0"/>
          <w:color w:val="000000" w:themeColor="text1"/>
          <w:sz w:val="24"/>
          <w:szCs w:val="24"/>
        </w:rPr>
        <w:fldChar w:fldCharType="end"/>
      </w:r>
      <w:bookmarkEnd w:id="20"/>
      <w:r w:rsidR="006E0CF0" w:rsidRPr="00717BB2">
        <w:rPr>
          <w:b w:val="0"/>
          <w:color w:val="000000" w:themeColor="text1"/>
          <w:sz w:val="24"/>
          <w:szCs w:val="24"/>
        </w:rPr>
        <w:t xml:space="preserve"> Панель навігації підсистеми</w:t>
      </w:r>
    </w:p>
    <w:p w14:paraId="0A78BF8E" w14:textId="77777777" w:rsidR="000036DD" w:rsidRPr="00717BB2" w:rsidRDefault="000036DD" w:rsidP="000036DD"/>
    <w:p w14:paraId="555958AA" w14:textId="77777777" w:rsidR="00C83968" w:rsidRPr="00717BB2" w:rsidRDefault="006E0CF0" w:rsidP="00C11997">
      <w:pPr>
        <w:spacing w:after="0"/>
        <w:ind w:firstLine="709"/>
        <w:jc w:val="both"/>
        <w:rPr>
          <w:color w:val="000000" w:themeColor="text1"/>
        </w:rPr>
      </w:pPr>
      <w:bookmarkStart w:id="21" w:name="_3rdcrjn" w:colFirst="0" w:colLast="0"/>
      <w:bookmarkEnd w:id="21"/>
      <w:r w:rsidRPr="00717BB2">
        <w:rPr>
          <w:color w:val="000000" w:themeColor="text1"/>
        </w:rPr>
        <w:t xml:space="preserve">Панель навігації відображає перелік папок та ярликів підсистеми, яка вибрана в панелі навігації. </w:t>
      </w:r>
    </w:p>
    <w:p w14:paraId="5FAB66CB" w14:textId="77777777" w:rsidR="00C83968" w:rsidRPr="00717BB2" w:rsidRDefault="006E0CF0" w:rsidP="00C11997">
      <w:pPr>
        <w:spacing w:after="0"/>
        <w:ind w:firstLine="709"/>
        <w:jc w:val="both"/>
        <w:rPr>
          <w:color w:val="000000" w:themeColor="text1"/>
        </w:rPr>
      </w:pPr>
      <w:r w:rsidRPr="00717BB2">
        <w:rPr>
          <w:color w:val="000000" w:themeColor="text1"/>
        </w:rPr>
        <w:t xml:space="preserve">Маленька стрілка зліва від запису назви папки означає, що в папці містяться підлеглі ярлики реєстрів, які можна переглянути. Якщо навести курсор миші на конкретну папку та натиснути ліву клавішу миші на назві папки, то ця функція розгортає/згортає вміст папки. </w:t>
      </w:r>
    </w:p>
    <w:p w14:paraId="4D936F4F" w14:textId="5D38DF25" w:rsidR="00C83968" w:rsidRPr="00717BB2" w:rsidRDefault="006E0CF0" w:rsidP="00C11997">
      <w:pPr>
        <w:spacing w:after="0"/>
        <w:ind w:firstLine="709"/>
        <w:jc w:val="both"/>
        <w:rPr>
          <w:color w:val="000000" w:themeColor="text1"/>
        </w:rPr>
      </w:pPr>
      <w:r w:rsidRPr="00717BB2">
        <w:rPr>
          <w:color w:val="000000" w:themeColor="text1"/>
        </w:rPr>
        <w:t>В залежності від наданих користувачу ролей, в панелі навігації автоматично завантажується певна підсистема (</w:t>
      </w:r>
      <w:r w:rsidR="008843CB">
        <w:rPr>
          <w:color w:val="000000" w:themeColor="text1"/>
        </w:rPr>
        <w:t>Рисунок</w:t>
      </w:r>
      <w:r w:rsidR="00F4069E">
        <w:rPr>
          <w:color w:val="000000" w:themeColor="text1"/>
        </w:rPr>
        <w:t xml:space="preserve"> 1-9</w:t>
      </w:r>
      <w:r w:rsidRPr="00717BB2">
        <w:rPr>
          <w:color w:val="000000" w:themeColor="text1"/>
        </w:rPr>
        <w:t xml:space="preserve">). Для користувача також можуть бути доступні інші підсистеми для відкриття в панелі навігації, наприклад: «Адміністратор» або </w:t>
      </w:r>
      <w:r w:rsidRPr="00717BB2">
        <w:rPr>
          <w:color w:val="000000" w:themeColor="text1"/>
        </w:rPr>
        <w:lastRenderedPageBreak/>
        <w:t xml:space="preserve">«Адміністрування». Налаштування прав доступу користувача до певних функцій Підсистеми виконує Адміністратор. </w:t>
      </w:r>
    </w:p>
    <w:p w14:paraId="2C220351" w14:textId="77777777" w:rsidR="00C83968" w:rsidRPr="00717BB2" w:rsidRDefault="00C83968" w:rsidP="00C11997">
      <w:pPr>
        <w:spacing w:after="0"/>
        <w:ind w:firstLine="709"/>
        <w:jc w:val="both"/>
        <w:rPr>
          <w:color w:val="000000" w:themeColor="text1"/>
        </w:rPr>
      </w:pPr>
    </w:p>
    <w:p w14:paraId="2FE5F732" w14:textId="31FDFA93" w:rsidR="006E0CF0" w:rsidRPr="00717BB2" w:rsidRDefault="00A32A9C" w:rsidP="000036DD">
      <w:pPr>
        <w:keepNext/>
        <w:spacing w:after="0"/>
        <w:ind w:firstLine="709"/>
        <w:jc w:val="center"/>
        <w:rPr>
          <w:color w:val="000000" w:themeColor="text1"/>
        </w:rPr>
      </w:pPr>
      <w:r w:rsidRPr="007B4FCB">
        <w:rPr>
          <w:noProof/>
          <w:lang w:eastAsia="uk-UA"/>
        </w:rPr>
        <w:drawing>
          <wp:inline distT="0" distB="0" distL="0" distR="0" wp14:anchorId="7782AB39" wp14:editId="00387950">
            <wp:extent cx="2476500" cy="2702074"/>
            <wp:effectExtent l="0" t="0" r="0" b="3175"/>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96057" cy="2723412"/>
                    </a:xfrm>
                    <a:prstGeom prst="rect">
                      <a:avLst/>
                    </a:prstGeom>
                  </pic:spPr>
                </pic:pic>
              </a:graphicData>
            </a:graphic>
          </wp:inline>
        </w:drawing>
      </w:r>
    </w:p>
    <w:p w14:paraId="2448F88E" w14:textId="68356631" w:rsidR="00C83968" w:rsidRPr="00A32A9C" w:rsidRDefault="008843CB" w:rsidP="000036DD">
      <w:pPr>
        <w:pStyle w:val="a9"/>
        <w:spacing w:after="0" w:line="276" w:lineRule="auto"/>
        <w:ind w:firstLine="709"/>
        <w:jc w:val="center"/>
        <w:rPr>
          <w:b w:val="0"/>
          <w:color w:val="000000" w:themeColor="text1"/>
          <w:sz w:val="24"/>
          <w:szCs w:val="24"/>
        </w:rPr>
      </w:pPr>
      <w:bookmarkStart w:id="22" w:name="_Ref17704959"/>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7</w:t>
      </w:r>
      <w:r w:rsidR="00DA2588" w:rsidRPr="00717BB2">
        <w:rPr>
          <w:b w:val="0"/>
          <w:color w:val="000000" w:themeColor="text1"/>
          <w:sz w:val="24"/>
          <w:szCs w:val="24"/>
        </w:rPr>
        <w:fldChar w:fldCharType="end"/>
      </w:r>
      <w:bookmarkEnd w:id="22"/>
      <w:r w:rsidR="006E0CF0" w:rsidRPr="00717BB2">
        <w:rPr>
          <w:b w:val="0"/>
          <w:color w:val="000000" w:themeColor="text1"/>
          <w:sz w:val="24"/>
          <w:szCs w:val="24"/>
        </w:rPr>
        <w:t xml:space="preserve"> Вибір підсистеми</w:t>
      </w:r>
    </w:p>
    <w:p w14:paraId="1E742CB1" w14:textId="77777777" w:rsidR="000036DD" w:rsidRPr="00717BB2" w:rsidRDefault="000036DD" w:rsidP="000036DD"/>
    <w:p w14:paraId="69E33241" w14:textId="23D4B2F6" w:rsidR="00C83968" w:rsidRPr="00717BB2" w:rsidRDefault="006E0CF0" w:rsidP="00C11997">
      <w:pPr>
        <w:spacing w:after="0"/>
        <w:ind w:firstLine="709"/>
        <w:jc w:val="both"/>
        <w:rPr>
          <w:color w:val="000000" w:themeColor="text1"/>
        </w:rPr>
      </w:pPr>
      <w:bookmarkStart w:id="23" w:name="_26in1rg" w:colFirst="0" w:colLast="0"/>
      <w:bookmarkEnd w:id="23"/>
      <w:r w:rsidRPr="00717BB2">
        <w:rPr>
          <w:color w:val="000000" w:themeColor="text1"/>
        </w:rPr>
        <w:t>Набір робочих столів розміщено в меню [Всі функції підсистеми] панелі навігації Підсистеми, опис якої наведено в цьому підрозділі вище. Набір робочих столів для конкретного користувача  пов’язаний з підсистемою, до якої надано права доступу. При виборі певного Робочого стола в панелі навігації відкривається список доступних папок та ярликів (</w:t>
      </w:r>
      <w:r w:rsidRPr="00717BB2">
        <w:rPr>
          <w:color w:val="000000" w:themeColor="text1"/>
        </w:rPr>
        <w:fldChar w:fldCharType="begin"/>
      </w:r>
      <w:r w:rsidRPr="00717BB2">
        <w:rPr>
          <w:color w:val="000000" w:themeColor="text1"/>
        </w:rPr>
        <w:instrText xml:space="preserve"> REF _Ref17705007 \h  \* MERGEFORMAT </w:instrText>
      </w:r>
      <w:r w:rsidRPr="00717BB2">
        <w:rPr>
          <w:color w:val="000000" w:themeColor="text1"/>
        </w:rPr>
      </w:r>
      <w:r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8</w:t>
      </w:r>
      <w:r w:rsidRPr="00717BB2">
        <w:rPr>
          <w:color w:val="000000" w:themeColor="text1"/>
        </w:rPr>
        <w:fldChar w:fldCharType="end"/>
      </w:r>
      <w:r w:rsidRPr="00717BB2">
        <w:rPr>
          <w:color w:val="000000" w:themeColor="text1"/>
        </w:rPr>
        <w:t xml:space="preserve">). </w:t>
      </w:r>
    </w:p>
    <w:p w14:paraId="4C0BCB0B" w14:textId="77E57FA6" w:rsidR="006E0CF0" w:rsidRPr="00717BB2" w:rsidRDefault="00A32A9C" w:rsidP="000036DD">
      <w:pPr>
        <w:keepNext/>
        <w:spacing w:after="0"/>
        <w:ind w:firstLine="709"/>
        <w:jc w:val="center"/>
        <w:rPr>
          <w:color w:val="000000" w:themeColor="text1"/>
        </w:rPr>
      </w:pPr>
      <w:r w:rsidRPr="007B4FCB">
        <w:rPr>
          <w:noProof/>
          <w:lang w:eastAsia="uk-UA"/>
        </w:rPr>
        <w:drawing>
          <wp:inline distT="0" distB="0" distL="0" distR="0" wp14:anchorId="3A5EFA11" wp14:editId="5EBC525D">
            <wp:extent cx="2506980" cy="2839589"/>
            <wp:effectExtent l="0" t="0" r="762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6103" cy="2849923"/>
                    </a:xfrm>
                    <a:prstGeom prst="rect">
                      <a:avLst/>
                    </a:prstGeom>
                  </pic:spPr>
                </pic:pic>
              </a:graphicData>
            </a:graphic>
          </wp:inline>
        </w:drawing>
      </w:r>
    </w:p>
    <w:p w14:paraId="7B794041" w14:textId="771E0D38" w:rsidR="006E0CF0" w:rsidRPr="00717BB2" w:rsidRDefault="008843CB" w:rsidP="000036DD">
      <w:pPr>
        <w:pStyle w:val="a9"/>
        <w:spacing w:after="0" w:line="276" w:lineRule="auto"/>
        <w:ind w:firstLine="709"/>
        <w:jc w:val="center"/>
        <w:rPr>
          <w:b w:val="0"/>
          <w:color w:val="000000" w:themeColor="text1"/>
          <w:sz w:val="24"/>
          <w:szCs w:val="24"/>
        </w:rPr>
      </w:pPr>
      <w:bookmarkStart w:id="24" w:name="_Ref17705007"/>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8</w:t>
      </w:r>
      <w:r w:rsidR="00DA2588" w:rsidRPr="00717BB2">
        <w:rPr>
          <w:b w:val="0"/>
          <w:color w:val="000000" w:themeColor="text1"/>
          <w:sz w:val="24"/>
          <w:szCs w:val="24"/>
        </w:rPr>
        <w:fldChar w:fldCharType="end"/>
      </w:r>
      <w:bookmarkEnd w:id="24"/>
      <w:r w:rsidR="006E0CF0" w:rsidRPr="00717BB2">
        <w:rPr>
          <w:b w:val="0"/>
          <w:color w:val="000000" w:themeColor="text1"/>
          <w:sz w:val="24"/>
          <w:szCs w:val="24"/>
        </w:rPr>
        <w:t xml:space="preserve"> Інтерфейсна форма меню вибору Робочого стола Підсистеми</w:t>
      </w:r>
    </w:p>
    <w:p w14:paraId="75A306F4" w14:textId="77777777" w:rsidR="000036DD" w:rsidRPr="00717BB2" w:rsidRDefault="000036DD" w:rsidP="000036DD"/>
    <w:p w14:paraId="0A4EBCE6" w14:textId="77777777" w:rsidR="00C83968" w:rsidRPr="00717BB2" w:rsidRDefault="006E0CF0" w:rsidP="00C11997">
      <w:pPr>
        <w:spacing w:after="0"/>
        <w:ind w:firstLine="709"/>
        <w:jc w:val="both"/>
        <w:rPr>
          <w:color w:val="000000" w:themeColor="text1"/>
        </w:rPr>
      </w:pPr>
      <w:bookmarkStart w:id="25" w:name="_lnxbz9" w:colFirst="0" w:colLast="0"/>
      <w:bookmarkEnd w:id="25"/>
      <w:r w:rsidRPr="00717BB2">
        <w:rPr>
          <w:color w:val="000000" w:themeColor="text1"/>
        </w:rPr>
        <w:t xml:space="preserve">Робоча область призначена для відображення реєстру вибраних даних або інтерфейсної форми документу. В полі Вкладок області Головної панелі Підсистеми відображаються всі відкриті реєстри, документи та папки. </w:t>
      </w:r>
    </w:p>
    <w:p w14:paraId="09B17995" w14:textId="7618A10C" w:rsidR="00C83968" w:rsidRPr="00717BB2" w:rsidRDefault="006E0CF0" w:rsidP="00C11997">
      <w:pPr>
        <w:spacing w:after="0"/>
        <w:ind w:firstLine="709"/>
        <w:jc w:val="both"/>
        <w:rPr>
          <w:color w:val="000000" w:themeColor="text1"/>
        </w:rPr>
      </w:pPr>
      <w:r w:rsidRPr="00717BB2">
        <w:rPr>
          <w:color w:val="000000" w:themeColor="text1"/>
        </w:rPr>
        <w:lastRenderedPageBreak/>
        <w:t>При виборі будь-якого Ярлика в меню Панелі навігації у правій частині вікна робочої області відкривається реєстр відповідних даних (</w:t>
      </w:r>
      <w:r w:rsidRPr="00717BB2">
        <w:rPr>
          <w:color w:val="000000" w:themeColor="text1"/>
        </w:rPr>
        <w:fldChar w:fldCharType="begin"/>
      </w:r>
      <w:r w:rsidRPr="00717BB2">
        <w:rPr>
          <w:color w:val="000000" w:themeColor="text1"/>
        </w:rPr>
        <w:instrText xml:space="preserve"> REF _Ref17705050 \h  \* MERGEFORMAT </w:instrText>
      </w:r>
      <w:r w:rsidRPr="00717BB2">
        <w:rPr>
          <w:color w:val="000000" w:themeColor="text1"/>
        </w:rPr>
      </w:r>
      <w:r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9</w:t>
      </w:r>
      <w:r w:rsidRPr="00717BB2">
        <w:rPr>
          <w:color w:val="000000" w:themeColor="text1"/>
        </w:rPr>
        <w:fldChar w:fldCharType="end"/>
      </w:r>
      <w:r w:rsidRPr="00717BB2">
        <w:rPr>
          <w:color w:val="000000" w:themeColor="text1"/>
        </w:rPr>
        <w:t xml:space="preserve">). Для роботи з обраним реєстром даних потрібно натиснути подвійним кліком миші на запис. В іншому випадку спочатку необхідно обрати потрібну папку, а потім вже відкрити реєстр даних для роботи, натиснувши лівою клавішею миші на її назву. </w:t>
      </w:r>
    </w:p>
    <w:p w14:paraId="7891FB2E" w14:textId="77777777" w:rsidR="000036DD" w:rsidRPr="00717BB2" w:rsidRDefault="000036DD" w:rsidP="00C11997">
      <w:pPr>
        <w:spacing w:after="0"/>
        <w:ind w:firstLine="709"/>
        <w:jc w:val="both"/>
        <w:rPr>
          <w:color w:val="000000" w:themeColor="text1"/>
        </w:rPr>
      </w:pPr>
    </w:p>
    <w:p w14:paraId="135DFA71"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29D70B34" wp14:editId="39D59E8F">
            <wp:extent cx="5760000" cy="2253600"/>
            <wp:effectExtent l="0" t="0" r="0" b="0"/>
            <wp:docPr id="10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2"/>
                    <a:srcRect/>
                    <a:stretch>
                      <a:fillRect/>
                    </a:stretch>
                  </pic:blipFill>
                  <pic:spPr>
                    <a:xfrm>
                      <a:off x="0" y="0"/>
                      <a:ext cx="5760000" cy="2253600"/>
                    </a:xfrm>
                    <a:prstGeom prst="rect">
                      <a:avLst/>
                    </a:prstGeom>
                    <a:ln/>
                  </pic:spPr>
                </pic:pic>
              </a:graphicData>
            </a:graphic>
          </wp:inline>
        </w:drawing>
      </w:r>
    </w:p>
    <w:p w14:paraId="175D75BA" w14:textId="7E127FAE" w:rsidR="00C83968" w:rsidRPr="00717BB2" w:rsidRDefault="008843CB" w:rsidP="000036DD">
      <w:pPr>
        <w:pStyle w:val="a9"/>
        <w:spacing w:after="0" w:line="276" w:lineRule="auto"/>
        <w:ind w:firstLine="709"/>
        <w:jc w:val="center"/>
        <w:rPr>
          <w:b w:val="0"/>
          <w:color w:val="000000" w:themeColor="text1"/>
          <w:sz w:val="24"/>
          <w:szCs w:val="24"/>
        </w:rPr>
      </w:pPr>
      <w:bookmarkStart w:id="26" w:name="_Ref17705050"/>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9</w:t>
      </w:r>
      <w:r w:rsidR="00DA2588" w:rsidRPr="00717BB2">
        <w:rPr>
          <w:b w:val="0"/>
          <w:color w:val="000000" w:themeColor="text1"/>
          <w:sz w:val="24"/>
          <w:szCs w:val="24"/>
        </w:rPr>
        <w:fldChar w:fldCharType="end"/>
      </w:r>
      <w:bookmarkEnd w:id="26"/>
      <w:r w:rsidR="006E0CF0" w:rsidRPr="00717BB2">
        <w:rPr>
          <w:b w:val="0"/>
          <w:color w:val="000000" w:themeColor="text1"/>
          <w:sz w:val="24"/>
          <w:szCs w:val="24"/>
        </w:rPr>
        <w:t xml:space="preserve"> Приклад відкритого реєстру даних</w:t>
      </w:r>
    </w:p>
    <w:p w14:paraId="777A2EA4" w14:textId="77777777" w:rsidR="000036DD" w:rsidRPr="00717BB2" w:rsidRDefault="000036DD" w:rsidP="000036DD"/>
    <w:p w14:paraId="255C541F" w14:textId="5FC84DC5" w:rsidR="00C83968" w:rsidRPr="00717BB2" w:rsidRDefault="006E0CF0" w:rsidP="00C11997">
      <w:pPr>
        <w:spacing w:after="0"/>
        <w:ind w:firstLine="709"/>
        <w:jc w:val="both"/>
        <w:rPr>
          <w:color w:val="000000" w:themeColor="text1"/>
        </w:rPr>
      </w:pPr>
      <w:bookmarkStart w:id="27" w:name="_35nkun2" w:colFirst="0" w:colLast="0"/>
      <w:bookmarkEnd w:id="27"/>
      <w:r w:rsidRPr="00717BB2">
        <w:rPr>
          <w:color w:val="000000" w:themeColor="text1"/>
        </w:rPr>
        <w:t>При виборі реєстру даних у робочій області вікна Підсистеми сформується інтерфейсна форма даного реєстру, яка складається з поля назви документа, поля графічного меню документа, поля вкладок картки документа, поля основних реквізитів документа та поля основного змісту документа (</w:t>
      </w:r>
      <w:r w:rsidRPr="00717BB2">
        <w:rPr>
          <w:color w:val="000000" w:themeColor="text1"/>
        </w:rPr>
        <w:fldChar w:fldCharType="begin"/>
      </w:r>
      <w:r w:rsidRPr="00717BB2">
        <w:rPr>
          <w:color w:val="000000" w:themeColor="text1"/>
        </w:rPr>
        <w:instrText xml:space="preserve"> REF _Ref17705144 \h  \* MERGEFORMAT </w:instrText>
      </w:r>
      <w:r w:rsidRPr="00717BB2">
        <w:rPr>
          <w:color w:val="000000" w:themeColor="text1"/>
        </w:rPr>
      </w:r>
      <w:r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10</w:t>
      </w:r>
      <w:r w:rsidRPr="00717BB2">
        <w:rPr>
          <w:color w:val="000000" w:themeColor="text1"/>
        </w:rPr>
        <w:fldChar w:fldCharType="end"/>
      </w:r>
      <w:r w:rsidRPr="00717BB2">
        <w:rPr>
          <w:color w:val="000000" w:themeColor="text1"/>
        </w:rPr>
        <w:t xml:space="preserve">). </w:t>
      </w:r>
    </w:p>
    <w:p w14:paraId="6213FD8E" w14:textId="77777777" w:rsidR="00C83968" w:rsidRPr="00717BB2" w:rsidRDefault="006E0CF0" w:rsidP="00C11997">
      <w:pPr>
        <w:spacing w:after="0"/>
        <w:ind w:firstLine="709"/>
        <w:jc w:val="both"/>
        <w:rPr>
          <w:color w:val="000000" w:themeColor="text1"/>
        </w:rPr>
      </w:pPr>
      <w:r w:rsidRPr="00717BB2">
        <w:rPr>
          <w:color w:val="000000" w:themeColor="text1"/>
        </w:rPr>
        <w:t>Подальша робота щодо внесення та редагування даних здійснюється безпосередньо в активних полях сформованої інтерфейсної картки документа та за допомогою кнопок меню картки.</w:t>
      </w:r>
    </w:p>
    <w:p w14:paraId="33F317B0" w14:textId="77777777" w:rsidR="006E0CF0" w:rsidRPr="00717BB2" w:rsidRDefault="006E0CF0" w:rsidP="000036DD">
      <w:pPr>
        <w:keepNext/>
        <w:tabs>
          <w:tab w:val="left" w:pos="2780"/>
        </w:tabs>
        <w:spacing w:after="0"/>
        <w:ind w:firstLine="709"/>
        <w:jc w:val="center"/>
        <w:rPr>
          <w:color w:val="000000" w:themeColor="text1"/>
        </w:rPr>
      </w:pPr>
      <w:r w:rsidRPr="00717BB2">
        <w:rPr>
          <w:noProof/>
          <w:color w:val="000000" w:themeColor="text1"/>
          <w:lang w:eastAsia="uk-UA"/>
        </w:rPr>
        <w:drawing>
          <wp:inline distT="0" distB="0" distL="0" distR="0" wp14:anchorId="5330B787" wp14:editId="0EFD9F3F">
            <wp:extent cx="5760000" cy="2055600"/>
            <wp:effectExtent l="0" t="0" r="0" b="0"/>
            <wp:docPr id="104"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3"/>
                    <a:srcRect/>
                    <a:stretch>
                      <a:fillRect/>
                    </a:stretch>
                  </pic:blipFill>
                  <pic:spPr>
                    <a:xfrm>
                      <a:off x="0" y="0"/>
                      <a:ext cx="5760000" cy="2055600"/>
                    </a:xfrm>
                    <a:prstGeom prst="rect">
                      <a:avLst/>
                    </a:prstGeom>
                    <a:ln/>
                  </pic:spPr>
                </pic:pic>
              </a:graphicData>
            </a:graphic>
          </wp:inline>
        </w:drawing>
      </w:r>
    </w:p>
    <w:p w14:paraId="0FE09262" w14:textId="79F7DE90" w:rsidR="006E0CF0" w:rsidRPr="00717BB2" w:rsidRDefault="008843CB" w:rsidP="000036DD">
      <w:pPr>
        <w:pStyle w:val="a9"/>
        <w:spacing w:after="0" w:line="276" w:lineRule="auto"/>
        <w:ind w:firstLine="709"/>
        <w:jc w:val="center"/>
        <w:rPr>
          <w:b w:val="0"/>
          <w:color w:val="000000" w:themeColor="text1"/>
          <w:sz w:val="24"/>
          <w:szCs w:val="24"/>
        </w:rPr>
      </w:pPr>
      <w:bookmarkStart w:id="28" w:name="_Ref17705144"/>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10</w:t>
      </w:r>
      <w:r w:rsidR="00DA2588" w:rsidRPr="00717BB2">
        <w:rPr>
          <w:b w:val="0"/>
          <w:color w:val="000000" w:themeColor="text1"/>
          <w:sz w:val="24"/>
          <w:szCs w:val="24"/>
        </w:rPr>
        <w:fldChar w:fldCharType="end"/>
      </w:r>
      <w:bookmarkEnd w:id="28"/>
      <w:r w:rsidR="006E0CF0" w:rsidRPr="00717BB2">
        <w:rPr>
          <w:b w:val="0"/>
          <w:color w:val="000000" w:themeColor="text1"/>
          <w:sz w:val="24"/>
          <w:szCs w:val="24"/>
        </w:rPr>
        <w:t xml:space="preserve"> Інтерфейсна форма реєстру даних ярлика Призначення</w:t>
      </w:r>
    </w:p>
    <w:p w14:paraId="355C6C1B" w14:textId="77777777" w:rsidR="000036DD" w:rsidRPr="00717BB2" w:rsidRDefault="000036DD" w:rsidP="000036DD"/>
    <w:p w14:paraId="35AC0B9F" w14:textId="7FB6CC95" w:rsidR="00C83968" w:rsidRPr="00717BB2" w:rsidRDefault="006E0CF0" w:rsidP="00C11997">
      <w:pPr>
        <w:spacing w:after="0"/>
        <w:ind w:firstLine="709"/>
        <w:jc w:val="both"/>
        <w:rPr>
          <w:color w:val="000000" w:themeColor="text1"/>
        </w:rPr>
      </w:pPr>
      <w:bookmarkStart w:id="29" w:name="_1ksv4uv" w:colFirst="0" w:colLast="0"/>
      <w:bookmarkEnd w:id="29"/>
      <w:r w:rsidRPr="00717BB2">
        <w:rPr>
          <w:color w:val="000000" w:themeColor="text1"/>
        </w:rPr>
        <w:t>При виборі наступних ярликів вкладка з попередніми даними автоматично не закривається.  Набір відкритих вкладок утворює панель вкладок (</w:t>
      </w:r>
      <w:r w:rsidRPr="00717BB2">
        <w:rPr>
          <w:color w:val="000000" w:themeColor="text1"/>
        </w:rPr>
        <w:fldChar w:fldCharType="begin"/>
      </w:r>
      <w:r w:rsidRPr="00717BB2">
        <w:rPr>
          <w:color w:val="000000" w:themeColor="text1"/>
        </w:rPr>
        <w:instrText xml:space="preserve"> REF _Ref17705277 \h  \* MERGEFORMAT </w:instrText>
      </w:r>
      <w:r w:rsidRPr="00717BB2">
        <w:rPr>
          <w:color w:val="000000" w:themeColor="text1"/>
        </w:rPr>
      </w:r>
      <w:r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11</w:t>
      </w:r>
      <w:r w:rsidRPr="00717BB2">
        <w:rPr>
          <w:color w:val="000000" w:themeColor="text1"/>
        </w:rPr>
        <w:fldChar w:fldCharType="end"/>
      </w:r>
      <w:r w:rsidRPr="00717BB2">
        <w:rPr>
          <w:color w:val="000000" w:themeColor="text1"/>
        </w:rPr>
        <w:t>), яка надає можливість в будь-який момент швидко перейти до вкладки з потрібними даними, яка була відкрита в підсистемі раніше.</w:t>
      </w:r>
    </w:p>
    <w:p w14:paraId="24469500" w14:textId="77777777" w:rsidR="000036DD" w:rsidRPr="00717BB2" w:rsidRDefault="000036DD" w:rsidP="00C11997">
      <w:pPr>
        <w:spacing w:after="0"/>
        <w:ind w:firstLine="709"/>
        <w:jc w:val="both"/>
        <w:rPr>
          <w:color w:val="000000" w:themeColor="text1"/>
        </w:rPr>
      </w:pPr>
    </w:p>
    <w:p w14:paraId="42CEEA5B"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32D2E843" wp14:editId="60252AE7">
            <wp:extent cx="5760000" cy="410400"/>
            <wp:effectExtent l="0" t="0" r="0" b="0"/>
            <wp:docPr id="105"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4"/>
                    <a:srcRect/>
                    <a:stretch>
                      <a:fillRect/>
                    </a:stretch>
                  </pic:blipFill>
                  <pic:spPr>
                    <a:xfrm>
                      <a:off x="0" y="0"/>
                      <a:ext cx="5760000" cy="410400"/>
                    </a:xfrm>
                    <a:prstGeom prst="rect">
                      <a:avLst/>
                    </a:prstGeom>
                    <a:ln/>
                  </pic:spPr>
                </pic:pic>
              </a:graphicData>
            </a:graphic>
          </wp:inline>
        </w:drawing>
      </w:r>
    </w:p>
    <w:p w14:paraId="1701783B" w14:textId="323F697B" w:rsidR="006E0CF0" w:rsidRPr="00717BB2" w:rsidRDefault="008843CB" w:rsidP="000036DD">
      <w:pPr>
        <w:pStyle w:val="a9"/>
        <w:spacing w:after="0" w:line="276" w:lineRule="auto"/>
        <w:ind w:firstLine="709"/>
        <w:jc w:val="center"/>
        <w:rPr>
          <w:b w:val="0"/>
          <w:color w:val="000000" w:themeColor="text1"/>
          <w:sz w:val="24"/>
          <w:szCs w:val="24"/>
        </w:rPr>
      </w:pPr>
      <w:bookmarkStart w:id="30" w:name="_Ref17705277"/>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11</w:t>
      </w:r>
      <w:r w:rsidR="00DA2588" w:rsidRPr="00717BB2">
        <w:rPr>
          <w:b w:val="0"/>
          <w:color w:val="000000" w:themeColor="text1"/>
          <w:sz w:val="24"/>
          <w:szCs w:val="24"/>
        </w:rPr>
        <w:fldChar w:fldCharType="end"/>
      </w:r>
      <w:bookmarkEnd w:id="30"/>
      <w:r w:rsidR="006E0CF0" w:rsidRPr="00717BB2">
        <w:rPr>
          <w:b w:val="0"/>
          <w:color w:val="000000" w:themeColor="text1"/>
          <w:sz w:val="24"/>
          <w:szCs w:val="24"/>
        </w:rPr>
        <w:t xml:space="preserve"> Панель вкладок підсистеми</w:t>
      </w:r>
    </w:p>
    <w:p w14:paraId="2E6E3ABD" w14:textId="77777777" w:rsidR="000036DD" w:rsidRPr="00717BB2" w:rsidRDefault="000036DD" w:rsidP="000036DD"/>
    <w:p w14:paraId="55D02D31" w14:textId="6C9D9550" w:rsidR="00C83968" w:rsidRPr="00717BB2" w:rsidRDefault="006E0CF0" w:rsidP="00C11997">
      <w:pPr>
        <w:spacing w:after="0"/>
        <w:ind w:firstLine="709"/>
        <w:jc w:val="both"/>
        <w:rPr>
          <w:color w:val="000000" w:themeColor="text1"/>
        </w:rPr>
      </w:pPr>
      <w:bookmarkStart w:id="31" w:name="_44sinio" w:colFirst="0" w:colLast="0"/>
      <w:bookmarkEnd w:id="31"/>
      <w:r w:rsidRPr="00717BB2">
        <w:rPr>
          <w:color w:val="000000" w:themeColor="text1"/>
        </w:rPr>
        <w:t>Якщо вкладки не можуть вміститися на панелі вкладок підсистеми, то активується стрічка прокрутки та можливість обрання потрібної вкладки з меню (</w:t>
      </w:r>
      <w:r w:rsidRPr="00717BB2">
        <w:rPr>
          <w:color w:val="000000" w:themeColor="text1"/>
        </w:rPr>
        <w:fldChar w:fldCharType="begin"/>
      </w:r>
      <w:r w:rsidRPr="00717BB2">
        <w:rPr>
          <w:color w:val="000000" w:themeColor="text1"/>
        </w:rPr>
        <w:instrText xml:space="preserve"> REF _Ref17705331 \h  \* MERGEFORMAT </w:instrText>
      </w:r>
      <w:r w:rsidRPr="00717BB2">
        <w:rPr>
          <w:color w:val="000000" w:themeColor="text1"/>
        </w:rPr>
      </w:r>
      <w:r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12</w:t>
      </w:r>
      <w:r w:rsidRPr="00717BB2">
        <w:rPr>
          <w:color w:val="000000" w:themeColor="text1"/>
        </w:rPr>
        <w:fldChar w:fldCharType="end"/>
      </w:r>
      <w:r w:rsidRPr="00717BB2">
        <w:rPr>
          <w:color w:val="000000" w:themeColor="text1"/>
        </w:rPr>
        <w:t>).</w:t>
      </w:r>
    </w:p>
    <w:p w14:paraId="2E62840C" w14:textId="77777777" w:rsidR="00C83968" w:rsidRPr="00717BB2" w:rsidRDefault="00C83968" w:rsidP="00C11997">
      <w:pPr>
        <w:spacing w:after="0"/>
        <w:ind w:firstLine="709"/>
        <w:jc w:val="both"/>
        <w:rPr>
          <w:color w:val="000000" w:themeColor="text1"/>
        </w:rPr>
      </w:pPr>
    </w:p>
    <w:p w14:paraId="147092A2"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0CEBD496" wp14:editId="4E472AD9">
            <wp:extent cx="4320000" cy="2304000"/>
            <wp:effectExtent l="0" t="0" r="0" b="0"/>
            <wp:docPr id="107"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5"/>
                    <a:srcRect/>
                    <a:stretch>
                      <a:fillRect/>
                    </a:stretch>
                  </pic:blipFill>
                  <pic:spPr>
                    <a:xfrm>
                      <a:off x="0" y="0"/>
                      <a:ext cx="4320000" cy="2304000"/>
                    </a:xfrm>
                    <a:prstGeom prst="rect">
                      <a:avLst/>
                    </a:prstGeom>
                    <a:ln/>
                  </pic:spPr>
                </pic:pic>
              </a:graphicData>
            </a:graphic>
          </wp:inline>
        </w:drawing>
      </w:r>
    </w:p>
    <w:p w14:paraId="3DB61543" w14:textId="162E2583" w:rsidR="006E0CF0" w:rsidRPr="00717BB2" w:rsidRDefault="008843CB" w:rsidP="000036DD">
      <w:pPr>
        <w:pStyle w:val="a9"/>
        <w:spacing w:after="0" w:line="276" w:lineRule="auto"/>
        <w:ind w:firstLine="709"/>
        <w:jc w:val="center"/>
        <w:rPr>
          <w:b w:val="0"/>
          <w:color w:val="000000" w:themeColor="text1"/>
          <w:sz w:val="24"/>
          <w:szCs w:val="24"/>
        </w:rPr>
      </w:pPr>
      <w:bookmarkStart w:id="32" w:name="_Ref17705331"/>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12</w:t>
      </w:r>
      <w:r w:rsidR="00DA2588" w:rsidRPr="00717BB2">
        <w:rPr>
          <w:b w:val="0"/>
          <w:color w:val="000000" w:themeColor="text1"/>
          <w:sz w:val="24"/>
          <w:szCs w:val="24"/>
        </w:rPr>
        <w:fldChar w:fldCharType="end"/>
      </w:r>
      <w:bookmarkEnd w:id="32"/>
      <w:r w:rsidR="006E0CF0" w:rsidRPr="00717BB2">
        <w:rPr>
          <w:b w:val="0"/>
          <w:color w:val="000000" w:themeColor="text1"/>
          <w:sz w:val="24"/>
          <w:szCs w:val="24"/>
        </w:rPr>
        <w:t xml:space="preserve"> Функції Панелі вкладок</w:t>
      </w:r>
    </w:p>
    <w:p w14:paraId="0D5A7EF7" w14:textId="77777777" w:rsidR="000036DD" w:rsidRPr="00717BB2" w:rsidRDefault="000036DD" w:rsidP="000036DD"/>
    <w:p w14:paraId="63C5721D" w14:textId="77777777" w:rsidR="00C83968" w:rsidRPr="00717BB2" w:rsidRDefault="006E0CF0" w:rsidP="00C11997">
      <w:pPr>
        <w:spacing w:after="0"/>
        <w:ind w:firstLine="709"/>
        <w:jc w:val="both"/>
        <w:rPr>
          <w:color w:val="000000" w:themeColor="text1"/>
        </w:rPr>
      </w:pPr>
      <w:bookmarkStart w:id="33" w:name="_2jxsxqh" w:colFirst="0" w:colLast="0"/>
      <w:bookmarkEnd w:id="33"/>
      <w:r w:rsidRPr="00717BB2">
        <w:rPr>
          <w:color w:val="000000" w:themeColor="text1"/>
        </w:rPr>
        <w:t xml:space="preserve">В підсистемі для користувачів є можливість відкрити до сорока вкладок одночасно, проте, якщо користувач спробує відкрити наступну 41-у вкладку з’явиться відповідне повідомлення «Відкрито занадто багато вкладок». Для того, щоб продовжити роботу з новим документом, потрібно закрити будь-яку з відкритих вкладок, натиснувши [X] на заголовку вкладки </w:t>
      </w:r>
      <w:r w:rsidRPr="00717BB2">
        <w:rPr>
          <w:noProof/>
          <w:color w:val="000000" w:themeColor="text1"/>
          <w:lang w:eastAsia="uk-UA"/>
        </w:rPr>
        <w:drawing>
          <wp:inline distT="0" distB="0" distL="0" distR="0" wp14:anchorId="1B43B50E" wp14:editId="0F8594FC">
            <wp:extent cx="1106553" cy="241674"/>
            <wp:effectExtent l="0" t="0" r="0" b="0"/>
            <wp:docPr id="10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6"/>
                    <a:srcRect/>
                    <a:stretch>
                      <a:fillRect/>
                    </a:stretch>
                  </pic:blipFill>
                  <pic:spPr>
                    <a:xfrm>
                      <a:off x="0" y="0"/>
                      <a:ext cx="1106553" cy="241674"/>
                    </a:xfrm>
                    <a:prstGeom prst="rect">
                      <a:avLst/>
                    </a:prstGeom>
                    <a:ln/>
                  </pic:spPr>
                </pic:pic>
              </a:graphicData>
            </a:graphic>
          </wp:inline>
        </w:drawing>
      </w:r>
      <w:r w:rsidRPr="00717BB2">
        <w:rPr>
          <w:color w:val="000000" w:themeColor="text1"/>
        </w:rPr>
        <w:t xml:space="preserve"> .</w:t>
      </w:r>
    </w:p>
    <w:p w14:paraId="28B7BF11" w14:textId="77777777" w:rsidR="00C83968" w:rsidRPr="00717BB2" w:rsidRDefault="00C83968" w:rsidP="00C11997">
      <w:pPr>
        <w:spacing w:after="0"/>
        <w:ind w:firstLine="709"/>
        <w:jc w:val="both"/>
        <w:rPr>
          <w:color w:val="000000" w:themeColor="text1"/>
        </w:rPr>
      </w:pPr>
    </w:p>
    <w:p w14:paraId="2C29C4AC" w14:textId="77777777" w:rsidR="000036DD" w:rsidRPr="00717BB2" w:rsidRDefault="006E0CF0" w:rsidP="000036DD">
      <w:pPr>
        <w:pStyle w:val="3"/>
        <w:numPr>
          <w:ilvl w:val="2"/>
          <w:numId w:val="3"/>
        </w:numPr>
        <w:ind w:firstLine="709"/>
        <w:jc w:val="both"/>
        <w:rPr>
          <w:color w:val="000000" w:themeColor="text1"/>
        </w:rPr>
      </w:pPr>
      <w:bookmarkStart w:id="34" w:name="_Toc82642886"/>
      <w:r w:rsidRPr="00717BB2">
        <w:rPr>
          <w:color w:val="000000" w:themeColor="text1"/>
        </w:rPr>
        <w:t>Перелік можливих інструментів</w:t>
      </w:r>
      <w:bookmarkEnd w:id="34"/>
    </w:p>
    <w:p w14:paraId="596AB7A0" w14:textId="77777777" w:rsidR="000036DD" w:rsidRPr="00717BB2" w:rsidRDefault="006E0CF0" w:rsidP="000036DD">
      <w:pPr>
        <w:pStyle w:val="4"/>
        <w:numPr>
          <w:ilvl w:val="3"/>
          <w:numId w:val="3"/>
        </w:numPr>
        <w:spacing w:before="0" w:after="0"/>
        <w:ind w:firstLine="709"/>
        <w:jc w:val="both"/>
        <w:rPr>
          <w:iCs/>
          <w:color w:val="auto"/>
        </w:rPr>
      </w:pPr>
      <w:bookmarkStart w:id="35" w:name="_Toc82642887"/>
      <w:r w:rsidRPr="00717BB2">
        <w:rPr>
          <w:rStyle w:val="ab"/>
        </w:rPr>
        <w:t>Робота з документами в Підсистемі</w:t>
      </w:r>
      <w:bookmarkEnd w:id="35"/>
    </w:p>
    <w:p w14:paraId="6E13575A" w14:textId="77777777" w:rsidR="00C83968" w:rsidRPr="00717BB2" w:rsidRDefault="006E0CF0" w:rsidP="00C11997">
      <w:pPr>
        <w:spacing w:after="0"/>
        <w:ind w:firstLine="709"/>
        <w:jc w:val="both"/>
        <w:rPr>
          <w:color w:val="000000" w:themeColor="text1"/>
        </w:rPr>
      </w:pPr>
      <w:r w:rsidRPr="00717BB2">
        <w:rPr>
          <w:color w:val="000000" w:themeColor="text1"/>
        </w:rPr>
        <w:t xml:space="preserve">Усі документи в Підсистемі представлені у вигляді інтерфейсної форми (картки), яка переважно містять декілька вкладок, робочі кнопки у полі меню картки, а також області активних полів для внесення основної інформації, яка відповідає типу обраного документа. </w:t>
      </w:r>
    </w:p>
    <w:p w14:paraId="770B1CEA" w14:textId="77777777" w:rsidR="00C83968" w:rsidRPr="00717BB2" w:rsidRDefault="006E0CF0" w:rsidP="00C11997">
      <w:pPr>
        <w:spacing w:after="0"/>
        <w:ind w:firstLine="709"/>
        <w:jc w:val="both"/>
        <w:rPr>
          <w:color w:val="000000" w:themeColor="text1"/>
        </w:rPr>
      </w:pPr>
      <w:r w:rsidRPr="00717BB2">
        <w:rPr>
          <w:color w:val="000000" w:themeColor="text1"/>
        </w:rPr>
        <w:t xml:space="preserve">Типовий вигляд інтерфейсної форми документа складається з двох полів: поля основних реквізитів документа, де користувач записує обов’язкові дані документа, та поля основного змісту документа, де користувач вносить основний текст документа. </w:t>
      </w:r>
    </w:p>
    <w:p w14:paraId="00613BB7" w14:textId="2AAD9DE8" w:rsidR="00C83968" w:rsidRPr="00717BB2" w:rsidRDefault="006E0CF0" w:rsidP="00C11997">
      <w:pPr>
        <w:spacing w:after="0"/>
        <w:ind w:firstLine="709"/>
        <w:jc w:val="both"/>
        <w:rPr>
          <w:color w:val="000000" w:themeColor="text1"/>
        </w:rPr>
      </w:pPr>
      <w:r w:rsidRPr="00717BB2">
        <w:rPr>
          <w:color w:val="000000" w:themeColor="text1"/>
        </w:rPr>
        <w:t>Розглянемо вигляд інтерфейсної форми картки документа на прикладі інтерфейсної форми функціонального блоку «Заробітна плата» (</w:t>
      </w:r>
      <w:r w:rsidRPr="00717BB2">
        <w:rPr>
          <w:color w:val="000000" w:themeColor="text1"/>
        </w:rPr>
        <w:fldChar w:fldCharType="begin"/>
      </w:r>
      <w:r w:rsidRPr="00717BB2">
        <w:rPr>
          <w:color w:val="000000" w:themeColor="text1"/>
        </w:rPr>
        <w:instrText xml:space="preserve"> REF _Ref17705398 \h  \* MERGEFORMAT </w:instrText>
      </w:r>
      <w:r w:rsidRPr="00717BB2">
        <w:rPr>
          <w:color w:val="000000" w:themeColor="text1"/>
        </w:rPr>
      </w:r>
      <w:r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13</w:t>
      </w:r>
      <w:r w:rsidRPr="00717BB2">
        <w:rPr>
          <w:color w:val="000000" w:themeColor="text1"/>
        </w:rPr>
        <w:fldChar w:fldCharType="end"/>
      </w:r>
      <w:r w:rsidRPr="00717BB2">
        <w:rPr>
          <w:color w:val="000000" w:themeColor="text1"/>
        </w:rPr>
        <w:t>).</w:t>
      </w:r>
    </w:p>
    <w:p w14:paraId="2D3C94F4" w14:textId="77777777" w:rsidR="000036DD" w:rsidRPr="00717BB2" w:rsidRDefault="000036DD" w:rsidP="00C11997">
      <w:pPr>
        <w:spacing w:after="0"/>
        <w:ind w:firstLine="709"/>
        <w:jc w:val="both"/>
        <w:rPr>
          <w:color w:val="000000" w:themeColor="text1"/>
        </w:rPr>
      </w:pPr>
    </w:p>
    <w:p w14:paraId="082B1456"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12B1322F" wp14:editId="32DEF61D">
            <wp:extent cx="5372100" cy="1676400"/>
            <wp:effectExtent l="0" t="0" r="0" b="0"/>
            <wp:docPr id="110"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27"/>
                    <a:srcRect/>
                    <a:stretch>
                      <a:fillRect/>
                    </a:stretch>
                  </pic:blipFill>
                  <pic:spPr>
                    <a:xfrm>
                      <a:off x="0" y="0"/>
                      <a:ext cx="5384095" cy="1680143"/>
                    </a:xfrm>
                    <a:prstGeom prst="rect">
                      <a:avLst/>
                    </a:prstGeom>
                    <a:ln/>
                  </pic:spPr>
                </pic:pic>
              </a:graphicData>
            </a:graphic>
          </wp:inline>
        </w:drawing>
      </w:r>
    </w:p>
    <w:p w14:paraId="77B7D1E0" w14:textId="100AE19E" w:rsidR="006E0CF0" w:rsidRPr="00717BB2" w:rsidRDefault="00333D89" w:rsidP="000036DD">
      <w:pPr>
        <w:pStyle w:val="a9"/>
        <w:spacing w:after="0" w:line="276" w:lineRule="auto"/>
        <w:ind w:firstLine="709"/>
        <w:jc w:val="center"/>
        <w:rPr>
          <w:b w:val="0"/>
          <w:color w:val="000000" w:themeColor="text1"/>
          <w:sz w:val="24"/>
          <w:szCs w:val="24"/>
        </w:rPr>
      </w:pPr>
      <w:bookmarkStart w:id="36" w:name="_Ref17705398"/>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13</w:t>
      </w:r>
      <w:r w:rsidR="00DA2588" w:rsidRPr="00717BB2">
        <w:rPr>
          <w:b w:val="0"/>
          <w:color w:val="000000" w:themeColor="text1"/>
          <w:sz w:val="24"/>
          <w:szCs w:val="24"/>
        </w:rPr>
        <w:fldChar w:fldCharType="end"/>
      </w:r>
      <w:bookmarkEnd w:id="36"/>
      <w:r w:rsidR="006E0CF0" w:rsidRPr="00717BB2">
        <w:rPr>
          <w:b w:val="0"/>
          <w:color w:val="000000" w:themeColor="text1"/>
          <w:sz w:val="24"/>
          <w:szCs w:val="24"/>
        </w:rPr>
        <w:t xml:space="preserve"> Інтерфейсна форма функціонального блоку «Заробітна плата».</w:t>
      </w:r>
    </w:p>
    <w:p w14:paraId="61FB65C6" w14:textId="77777777" w:rsidR="000036DD" w:rsidRPr="00717BB2" w:rsidRDefault="000036DD" w:rsidP="000036DD"/>
    <w:p w14:paraId="047C5040" w14:textId="77777777" w:rsidR="00C83968" w:rsidRPr="00717BB2" w:rsidRDefault="006E0CF0" w:rsidP="00C11997">
      <w:pPr>
        <w:spacing w:after="0"/>
        <w:ind w:firstLine="709"/>
        <w:jc w:val="both"/>
        <w:rPr>
          <w:color w:val="000000" w:themeColor="text1"/>
        </w:rPr>
      </w:pPr>
      <w:bookmarkStart w:id="37" w:name="_1y810tw" w:colFirst="0" w:colLast="0"/>
      <w:bookmarkEnd w:id="37"/>
      <w:r w:rsidRPr="00717BB2">
        <w:rPr>
          <w:color w:val="000000" w:themeColor="text1"/>
        </w:rPr>
        <w:t xml:space="preserve">Набір вкладок, які розміщені на панелі вкладок картки документа, залежить від типу створюваного документа, а також від конфігурації підсистеми. </w:t>
      </w:r>
    </w:p>
    <w:p w14:paraId="301F4945" w14:textId="77777777" w:rsidR="00C83968" w:rsidRPr="00717BB2" w:rsidRDefault="006E0CF0" w:rsidP="00C11997">
      <w:pPr>
        <w:spacing w:after="0"/>
        <w:ind w:firstLine="709"/>
        <w:jc w:val="both"/>
        <w:rPr>
          <w:color w:val="000000" w:themeColor="text1"/>
        </w:rPr>
      </w:pPr>
      <w:r w:rsidRPr="00717BB2">
        <w:rPr>
          <w:color w:val="000000" w:themeColor="text1"/>
        </w:rPr>
        <w:t>В залежності від системних прав конкретного користувача ті чи інші елементи вкладок інтерфейсної форми документа (поля, кнопки) можуть бути заблокованими. Якщо поле вкладки заблоковано, то це означає, що користувач має право лише на перегляд значення цього поля і не має права на введення чи зміну даних. Якщо кнопка заблокована, то це означає, що користувач не має права на її використання.</w:t>
      </w:r>
    </w:p>
    <w:p w14:paraId="3B4AA160" w14:textId="77777777" w:rsidR="000036DD" w:rsidRPr="00717BB2" w:rsidRDefault="000036DD" w:rsidP="00C11997">
      <w:pPr>
        <w:spacing w:after="0"/>
        <w:ind w:firstLine="709"/>
        <w:jc w:val="both"/>
        <w:rPr>
          <w:color w:val="000000" w:themeColor="text1"/>
        </w:rPr>
      </w:pPr>
    </w:p>
    <w:p w14:paraId="391DBA64" w14:textId="77777777" w:rsidR="00C83968" w:rsidRPr="00717BB2" w:rsidRDefault="006E0CF0" w:rsidP="00C11997">
      <w:pPr>
        <w:pStyle w:val="4"/>
        <w:numPr>
          <w:ilvl w:val="3"/>
          <w:numId w:val="3"/>
        </w:numPr>
        <w:spacing w:before="0" w:after="0"/>
        <w:ind w:firstLine="709"/>
        <w:jc w:val="both"/>
        <w:rPr>
          <w:color w:val="000000" w:themeColor="text1"/>
        </w:rPr>
      </w:pPr>
      <w:bookmarkStart w:id="38" w:name="_Toc82642888"/>
      <w:r w:rsidRPr="00717BB2">
        <w:rPr>
          <w:color w:val="000000" w:themeColor="text1"/>
        </w:rPr>
        <w:t>Робота з реєстрами даних</w:t>
      </w:r>
      <w:bookmarkEnd w:id="38"/>
    </w:p>
    <w:p w14:paraId="448451FD" w14:textId="77777777" w:rsidR="00C83968" w:rsidRPr="00717BB2" w:rsidRDefault="006E0CF0" w:rsidP="00C11997">
      <w:pPr>
        <w:spacing w:after="0"/>
        <w:ind w:firstLine="709"/>
        <w:jc w:val="both"/>
        <w:rPr>
          <w:color w:val="000000" w:themeColor="text1"/>
        </w:rPr>
      </w:pPr>
      <w:r w:rsidRPr="00717BB2">
        <w:rPr>
          <w:color w:val="000000" w:themeColor="text1"/>
        </w:rPr>
        <w:t xml:space="preserve">Для роботи з даними, а також з нормативно-довідковими, допоміжними та системними даними, що зберігаються у базі даних підсистеми, використовуються так звані реєстри даних. Реєстри надають користувачеві можливість переглядати дані у наочній та зручній для нього формі, редагувати та видаляти їх із бази даних, а також вносити у базу нові дані. </w:t>
      </w:r>
    </w:p>
    <w:p w14:paraId="234A3193" w14:textId="25D0283C" w:rsidR="00C83968" w:rsidRPr="00717BB2" w:rsidRDefault="006E0CF0" w:rsidP="00C11997">
      <w:pPr>
        <w:spacing w:after="0"/>
        <w:ind w:firstLine="709"/>
        <w:jc w:val="both"/>
        <w:rPr>
          <w:color w:val="000000" w:themeColor="text1"/>
        </w:rPr>
      </w:pPr>
      <w:r w:rsidRPr="00717BB2">
        <w:rPr>
          <w:color w:val="000000" w:themeColor="text1"/>
        </w:rPr>
        <w:t>Таким чином, реєстри даних – це, власне, інтерфейси між базою даних Підсистеми та користувачем. Будь-який реєстр даних виглядає як таблиця, яка розділена горизонтальними лініями (</w:t>
      </w:r>
      <w:r w:rsidRPr="00717BB2">
        <w:rPr>
          <w:color w:val="000000" w:themeColor="text1"/>
        </w:rPr>
        <w:fldChar w:fldCharType="begin"/>
      </w:r>
      <w:r w:rsidRPr="00717BB2">
        <w:rPr>
          <w:color w:val="000000" w:themeColor="text1"/>
        </w:rPr>
        <w:instrText xml:space="preserve"> REF _Ref17705442 \h </w:instrText>
      </w:r>
      <w:r w:rsidR="00221C26" w:rsidRPr="00717BB2">
        <w:rPr>
          <w:color w:val="000000" w:themeColor="text1"/>
        </w:rPr>
        <w:instrText xml:space="preserve"> \* MERGEFORMAT </w:instrText>
      </w:r>
      <w:r w:rsidRPr="00717BB2">
        <w:rPr>
          <w:color w:val="000000" w:themeColor="text1"/>
        </w:rPr>
      </w:r>
      <w:r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14</w:t>
      </w:r>
      <w:r w:rsidRPr="00717BB2">
        <w:rPr>
          <w:color w:val="000000" w:themeColor="text1"/>
        </w:rPr>
        <w:fldChar w:fldCharType="end"/>
      </w:r>
      <w:r w:rsidRPr="00717BB2">
        <w:rPr>
          <w:color w:val="000000" w:themeColor="text1"/>
        </w:rPr>
        <w:t>).</w:t>
      </w:r>
    </w:p>
    <w:p w14:paraId="705CA5FF" w14:textId="77777777" w:rsidR="000036DD" w:rsidRPr="00717BB2" w:rsidRDefault="000036DD" w:rsidP="00C11997">
      <w:pPr>
        <w:spacing w:after="0"/>
        <w:ind w:firstLine="709"/>
        <w:jc w:val="both"/>
        <w:rPr>
          <w:color w:val="000000" w:themeColor="text1"/>
        </w:rPr>
      </w:pPr>
    </w:p>
    <w:p w14:paraId="2D59206C"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2E94837D" wp14:editId="12851ACB">
            <wp:extent cx="5200650" cy="1000125"/>
            <wp:effectExtent l="0" t="0" r="0" b="9525"/>
            <wp:docPr id="112"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8"/>
                    <a:srcRect/>
                    <a:stretch>
                      <a:fillRect/>
                    </a:stretch>
                  </pic:blipFill>
                  <pic:spPr>
                    <a:xfrm>
                      <a:off x="0" y="0"/>
                      <a:ext cx="5201703" cy="1000327"/>
                    </a:xfrm>
                    <a:prstGeom prst="rect">
                      <a:avLst/>
                    </a:prstGeom>
                    <a:ln/>
                  </pic:spPr>
                </pic:pic>
              </a:graphicData>
            </a:graphic>
          </wp:inline>
        </w:drawing>
      </w:r>
    </w:p>
    <w:p w14:paraId="4F3DA194" w14:textId="236A8E1F" w:rsidR="00221C26" w:rsidRPr="00717BB2" w:rsidRDefault="00333D89" w:rsidP="000036DD">
      <w:pPr>
        <w:pStyle w:val="a9"/>
        <w:spacing w:after="0" w:line="276" w:lineRule="auto"/>
        <w:ind w:firstLine="709"/>
        <w:jc w:val="center"/>
        <w:rPr>
          <w:b w:val="0"/>
          <w:color w:val="000000" w:themeColor="text1"/>
          <w:sz w:val="24"/>
          <w:szCs w:val="24"/>
        </w:rPr>
      </w:pPr>
      <w:bookmarkStart w:id="39" w:name="_Ref17705442"/>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14</w:t>
      </w:r>
      <w:r w:rsidR="00DA2588" w:rsidRPr="00717BB2">
        <w:rPr>
          <w:b w:val="0"/>
          <w:color w:val="000000" w:themeColor="text1"/>
          <w:sz w:val="24"/>
          <w:szCs w:val="24"/>
        </w:rPr>
        <w:fldChar w:fldCharType="end"/>
      </w:r>
      <w:bookmarkEnd w:id="39"/>
      <w:r w:rsidR="006E0CF0" w:rsidRPr="00717BB2">
        <w:rPr>
          <w:b w:val="0"/>
          <w:color w:val="000000" w:themeColor="text1"/>
          <w:sz w:val="24"/>
          <w:szCs w:val="24"/>
        </w:rPr>
        <w:t xml:space="preserve"> Реєстр даних підсистеми</w:t>
      </w:r>
    </w:p>
    <w:p w14:paraId="0A6C9C83" w14:textId="77777777" w:rsidR="000036DD" w:rsidRPr="00717BB2" w:rsidRDefault="000036DD" w:rsidP="000036DD"/>
    <w:p w14:paraId="03BCF6BB" w14:textId="77777777" w:rsidR="00C83968" w:rsidRPr="00717BB2" w:rsidRDefault="006E0CF0" w:rsidP="00C11997">
      <w:pPr>
        <w:spacing w:after="0"/>
        <w:ind w:firstLine="709"/>
        <w:jc w:val="both"/>
        <w:rPr>
          <w:color w:val="000000" w:themeColor="text1"/>
        </w:rPr>
      </w:pPr>
      <w:bookmarkStart w:id="40" w:name="_2xcytpi" w:colFirst="0" w:colLast="0"/>
      <w:bookmarkEnd w:id="40"/>
      <w:r w:rsidRPr="00717BB2">
        <w:rPr>
          <w:color w:val="000000" w:themeColor="text1"/>
        </w:rPr>
        <w:t>Ці прямокутники складають рядки у горизонтальному напрямку і колонки у вертикальному напрямку. Якщо при поточних розмірах робочої області таблиця не вміщується у них цілком, то продивитися всю таблицю можна використовуючи стандартні смуги горизонтальної та вертикальної прокрутки вікна робочої області.</w:t>
      </w:r>
    </w:p>
    <w:p w14:paraId="03520CB3" w14:textId="502FEE76" w:rsidR="00C83968" w:rsidRPr="00717BB2" w:rsidRDefault="006E0CF0" w:rsidP="00C11997">
      <w:pPr>
        <w:spacing w:after="0"/>
        <w:ind w:firstLine="709"/>
        <w:jc w:val="both"/>
        <w:rPr>
          <w:color w:val="000000" w:themeColor="text1"/>
        </w:rPr>
      </w:pPr>
      <w:r w:rsidRPr="00717BB2">
        <w:rPr>
          <w:color w:val="000000" w:themeColor="text1"/>
        </w:rPr>
        <w:t>Окрім таблиці, кожний реєстр даних має власну Панель інструментів (графічне меню) (</w:t>
      </w:r>
      <w:r w:rsidR="00221C26" w:rsidRPr="00717BB2">
        <w:rPr>
          <w:color w:val="000000" w:themeColor="text1"/>
        </w:rPr>
        <w:fldChar w:fldCharType="begin"/>
      </w:r>
      <w:r w:rsidR="00221C26" w:rsidRPr="00717BB2">
        <w:rPr>
          <w:color w:val="000000" w:themeColor="text1"/>
        </w:rPr>
        <w:instrText xml:space="preserve"> REF _Ref17705442 \h  \* MERGEFORMAT </w:instrText>
      </w:r>
      <w:r w:rsidR="00221C26" w:rsidRPr="00717BB2">
        <w:rPr>
          <w:color w:val="000000" w:themeColor="text1"/>
        </w:rPr>
      </w:r>
      <w:r w:rsidR="00221C26"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14</w:t>
      </w:r>
      <w:r w:rsidR="00221C26" w:rsidRPr="00717BB2">
        <w:rPr>
          <w:color w:val="000000" w:themeColor="text1"/>
        </w:rPr>
        <w:fldChar w:fldCharType="end"/>
      </w:r>
      <w:r w:rsidRPr="00717BB2">
        <w:rPr>
          <w:color w:val="000000" w:themeColor="text1"/>
        </w:rPr>
        <w:t>). Це графічне меню складається з кнопок, які дозволяють управляти реєстром: обробляти дані (наприклад, редагувати їх), управляти відображенням даних (наприклад, фільтрувати їх), або виконувати сервісні операції (наприклад, експортувати дані з реєстру у файли певних форматів).</w:t>
      </w:r>
    </w:p>
    <w:p w14:paraId="7DBDDB4E" w14:textId="071AEC19" w:rsidR="00C83968" w:rsidRPr="00717BB2" w:rsidRDefault="006E0CF0" w:rsidP="00C11997">
      <w:pPr>
        <w:spacing w:after="0"/>
        <w:ind w:firstLine="709"/>
        <w:jc w:val="both"/>
        <w:rPr>
          <w:color w:val="000000" w:themeColor="text1"/>
        </w:rPr>
      </w:pPr>
      <w:r w:rsidRPr="00717BB2">
        <w:rPr>
          <w:color w:val="000000" w:themeColor="text1"/>
        </w:rPr>
        <w:lastRenderedPageBreak/>
        <w:t>Зазначимо, що фрагмент реєстру даних (</w:t>
      </w:r>
      <w:r w:rsidR="00221C26" w:rsidRPr="00717BB2">
        <w:rPr>
          <w:color w:val="000000" w:themeColor="text1"/>
        </w:rPr>
        <w:fldChar w:fldCharType="begin"/>
      </w:r>
      <w:r w:rsidR="00221C26" w:rsidRPr="00717BB2">
        <w:rPr>
          <w:color w:val="000000" w:themeColor="text1"/>
        </w:rPr>
        <w:instrText xml:space="preserve"> REF _Ref17705442 \h  \* MERGEFORMAT </w:instrText>
      </w:r>
      <w:r w:rsidR="00221C26" w:rsidRPr="00717BB2">
        <w:rPr>
          <w:color w:val="000000" w:themeColor="text1"/>
        </w:rPr>
      </w:r>
      <w:r w:rsidR="00221C26"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14</w:t>
      </w:r>
      <w:r w:rsidR="00221C26" w:rsidRPr="00717BB2">
        <w:rPr>
          <w:color w:val="000000" w:themeColor="text1"/>
        </w:rPr>
        <w:fldChar w:fldCharType="end"/>
      </w:r>
      <w:r w:rsidRPr="00717BB2">
        <w:rPr>
          <w:color w:val="000000" w:themeColor="text1"/>
        </w:rPr>
        <w:t xml:space="preserve">) наведено лише як приклад зовнішнього вигляду усіх реєстрів, та включає лише основні елементи управління записами. </w:t>
      </w:r>
    </w:p>
    <w:p w14:paraId="77934CF3" w14:textId="77777777" w:rsidR="00C83968" w:rsidRPr="00717BB2" w:rsidRDefault="006E0CF0" w:rsidP="00C11997">
      <w:pPr>
        <w:spacing w:after="0"/>
        <w:ind w:firstLine="709"/>
        <w:jc w:val="both"/>
        <w:rPr>
          <w:color w:val="000000" w:themeColor="text1"/>
        </w:rPr>
      </w:pPr>
      <w:r w:rsidRPr="00717BB2">
        <w:rPr>
          <w:color w:val="000000" w:themeColor="text1"/>
        </w:rPr>
        <w:t>У кожному прямокутнику реєстру розташоване поле для відображення даних. Кожна колонка реєстру завжди містить поля тільки одного типу і має свою назву, що роз’яснює, якого роду дані відображені у полях цієї колонки. Сірий прямокутник зверху кожної колонки, в якому міститься її назва, називається заголовком колонки. Заголовки колонок також дозволяють виконувати певні операції з управління відображенням даних (наприклад, змінювати ширину та послідовність відображення колонок). Сукупність усіх заголовків колонок називається заголовком реєстру.</w:t>
      </w:r>
    </w:p>
    <w:p w14:paraId="68FC02BB" w14:textId="77777777" w:rsidR="00C83968" w:rsidRPr="00717BB2" w:rsidRDefault="006E0CF0" w:rsidP="00C11997">
      <w:pPr>
        <w:spacing w:after="0"/>
        <w:ind w:firstLine="709"/>
        <w:jc w:val="both"/>
        <w:rPr>
          <w:color w:val="000000" w:themeColor="text1"/>
        </w:rPr>
      </w:pPr>
      <w:r w:rsidRPr="00717BB2">
        <w:rPr>
          <w:color w:val="000000" w:themeColor="text1"/>
        </w:rPr>
        <w:t>Кожне поле будь-якої колонки може знаходитися у двох станах: виділеному (поточне) і невиділеному. Для виділення певного поля необхідно навести на нього курсор та клацнути лівою клавішею миші. Колонка, в якій знаходиться виділене поле, також вважається виділеною (поточною).</w:t>
      </w:r>
    </w:p>
    <w:p w14:paraId="2701B4E6" w14:textId="77777777" w:rsidR="00C83968" w:rsidRPr="00717BB2" w:rsidRDefault="006E0CF0" w:rsidP="00C11997">
      <w:pPr>
        <w:spacing w:after="0"/>
        <w:ind w:firstLine="709"/>
        <w:jc w:val="both"/>
        <w:rPr>
          <w:color w:val="000000" w:themeColor="text1"/>
        </w:rPr>
      </w:pPr>
      <w:r w:rsidRPr="00717BB2">
        <w:rPr>
          <w:color w:val="000000" w:themeColor="text1"/>
        </w:rPr>
        <w:t xml:space="preserve">Реєстр розглядається як складений з горизонтальних рядків, у кожному з яких міститься по одному полю з кожної колонки. </w:t>
      </w:r>
    </w:p>
    <w:p w14:paraId="0785A3CA" w14:textId="77777777" w:rsidR="00C83968" w:rsidRPr="00717BB2" w:rsidRDefault="006E0CF0" w:rsidP="00C11997">
      <w:pPr>
        <w:spacing w:after="0"/>
        <w:ind w:firstLine="709"/>
        <w:jc w:val="both"/>
        <w:rPr>
          <w:color w:val="000000" w:themeColor="text1"/>
        </w:rPr>
      </w:pPr>
      <w:r w:rsidRPr="00717BB2">
        <w:rPr>
          <w:color w:val="000000" w:themeColor="text1"/>
        </w:rPr>
        <w:t>На відміну, наприклад, від таблиць MS Excel, рядки реєстру не мають своїх заголовків, але саме рядки реєстру (які також називають записами) відображають інформацію про окремі об’єкти (наприклад, про окремі документи). Тобто кожен запис реєстру відповідає одному об’єкту (наприклад, одному документу), а переглянувши всі поля якогось запису, можна отримати основну (або всю – в залежності від типу реєстру) інформацію про об’єкт, що відповідає цьому запису. Запис, в якому знаходиться виділене поле, також вважається виділеним (поточним).</w:t>
      </w:r>
    </w:p>
    <w:p w14:paraId="2CE933C2" w14:textId="77777777" w:rsidR="000036DD" w:rsidRPr="00717BB2" w:rsidRDefault="000036DD" w:rsidP="00C11997">
      <w:pPr>
        <w:spacing w:after="0"/>
        <w:ind w:firstLine="709"/>
        <w:jc w:val="both"/>
        <w:rPr>
          <w:color w:val="000000" w:themeColor="text1"/>
        </w:rPr>
      </w:pPr>
    </w:p>
    <w:p w14:paraId="097355DF" w14:textId="77777777" w:rsidR="00C83968" w:rsidRPr="00717BB2" w:rsidRDefault="006E0CF0" w:rsidP="00C11997">
      <w:pPr>
        <w:pStyle w:val="4"/>
        <w:numPr>
          <w:ilvl w:val="3"/>
          <w:numId w:val="3"/>
        </w:numPr>
        <w:spacing w:before="0" w:after="0"/>
        <w:ind w:firstLine="709"/>
        <w:jc w:val="both"/>
        <w:rPr>
          <w:color w:val="000000" w:themeColor="text1"/>
        </w:rPr>
      </w:pPr>
      <w:bookmarkStart w:id="41" w:name="_Toc82642889"/>
      <w:r w:rsidRPr="00717BB2">
        <w:rPr>
          <w:color w:val="000000" w:themeColor="text1"/>
        </w:rPr>
        <w:t>Перегляд та редагування даних</w:t>
      </w:r>
      <w:bookmarkEnd w:id="41"/>
    </w:p>
    <w:p w14:paraId="28B20EED" w14:textId="77777777" w:rsidR="00C83968" w:rsidRPr="00717BB2" w:rsidRDefault="006E0CF0" w:rsidP="00C11997">
      <w:pPr>
        <w:spacing w:after="0"/>
        <w:ind w:firstLine="709"/>
        <w:jc w:val="both"/>
        <w:rPr>
          <w:color w:val="000000" w:themeColor="text1"/>
        </w:rPr>
      </w:pPr>
      <w:r w:rsidRPr="00717BB2">
        <w:rPr>
          <w:color w:val="000000" w:themeColor="text1"/>
        </w:rPr>
        <w:t xml:space="preserve">Для перегляду інформації про певний об’єкт в підсистемі (наприклад, документ, елемент довідника) необхідно відкрити реєстр, якій містить потрібний об’єкт та по певним даним знайти в реєстрі відповідний запис. Наприклад, певний документ можна знайти по реєстраційному номеру, короткому змісту чи інших даних. </w:t>
      </w:r>
    </w:p>
    <w:p w14:paraId="51F35571" w14:textId="77777777" w:rsidR="00C83968" w:rsidRPr="00717BB2" w:rsidRDefault="006E0CF0" w:rsidP="00C11997">
      <w:pPr>
        <w:spacing w:after="0"/>
        <w:ind w:firstLine="709"/>
        <w:jc w:val="both"/>
        <w:rPr>
          <w:color w:val="000000" w:themeColor="text1"/>
        </w:rPr>
      </w:pPr>
      <w:r w:rsidRPr="00717BB2">
        <w:rPr>
          <w:color w:val="000000" w:themeColor="text1"/>
        </w:rPr>
        <w:t>Всі поля запису знайденого об’єкта відображають основну інформацію даного об’єкта. Для перегляду всієї інформації по об’єкту необхідно відкрити інтерфейсну форму об’єкта. Відкриття інтерфейсної форми об’єкта виконується подвійним кліком лівої клавіши миші на відповідному записі в реєстрі даних.</w:t>
      </w:r>
    </w:p>
    <w:p w14:paraId="7F21A47E" w14:textId="0B1A27CF" w:rsidR="00C83968" w:rsidRPr="00717BB2" w:rsidRDefault="006E0CF0" w:rsidP="00C11997">
      <w:pPr>
        <w:spacing w:after="0"/>
        <w:ind w:firstLine="709"/>
        <w:jc w:val="both"/>
        <w:rPr>
          <w:color w:val="000000" w:themeColor="text1"/>
        </w:rPr>
      </w:pPr>
      <w:r w:rsidRPr="00717BB2">
        <w:rPr>
          <w:color w:val="000000" w:themeColor="text1"/>
        </w:rPr>
        <w:t>Інтерфейсна форма об’єкта відкривається в окремій вкладці. Для закриття інтерфейсної форми необхідно закрити відповідну вкладку (в якій форму було відкрито) кнопкою [Х] на заголовку вкладки (</w:t>
      </w:r>
      <w:r w:rsidR="00221C26" w:rsidRPr="00717BB2">
        <w:rPr>
          <w:color w:val="000000" w:themeColor="text1"/>
        </w:rPr>
        <w:fldChar w:fldCharType="begin"/>
      </w:r>
      <w:r w:rsidR="00221C26" w:rsidRPr="00717BB2">
        <w:rPr>
          <w:color w:val="000000" w:themeColor="text1"/>
        </w:rPr>
        <w:instrText xml:space="preserve"> REF _Ref17705550 \h  \* MERGEFORMAT </w:instrText>
      </w:r>
      <w:r w:rsidR="00221C26" w:rsidRPr="00717BB2">
        <w:rPr>
          <w:color w:val="000000" w:themeColor="text1"/>
        </w:rPr>
      </w:r>
      <w:r w:rsidR="00221C26"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15</w:t>
      </w:r>
      <w:r w:rsidR="00221C26" w:rsidRPr="00717BB2">
        <w:rPr>
          <w:color w:val="000000" w:themeColor="text1"/>
        </w:rPr>
        <w:fldChar w:fldCharType="end"/>
      </w:r>
      <w:r w:rsidRPr="00717BB2">
        <w:rPr>
          <w:color w:val="000000" w:themeColor="text1"/>
        </w:rPr>
        <w:t>).</w:t>
      </w:r>
    </w:p>
    <w:p w14:paraId="48B06AD0" w14:textId="77777777" w:rsidR="00C83968" w:rsidRPr="00717BB2" w:rsidRDefault="00C83968" w:rsidP="00C11997">
      <w:pPr>
        <w:spacing w:after="0"/>
        <w:ind w:firstLine="709"/>
        <w:jc w:val="both"/>
        <w:rPr>
          <w:color w:val="000000" w:themeColor="text1"/>
        </w:rPr>
      </w:pPr>
    </w:p>
    <w:p w14:paraId="32FE7CEA"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1761A30F" wp14:editId="17B92A9A">
            <wp:extent cx="3237230" cy="694690"/>
            <wp:effectExtent l="0" t="0" r="0" b="0"/>
            <wp:docPr id="113"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9"/>
                    <a:srcRect/>
                    <a:stretch>
                      <a:fillRect/>
                    </a:stretch>
                  </pic:blipFill>
                  <pic:spPr>
                    <a:xfrm>
                      <a:off x="0" y="0"/>
                      <a:ext cx="3237230" cy="694690"/>
                    </a:xfrm>
                    <a:prstGeom prst="rect">
                      <a:avLst/>
                    </a:prstGeom>
                    <a:ln/>
                  </pic:spPr>
                </pic:pic>
              </a:graphicData>
            </a:graphic>
          </wp:inline>
        </w:drawing>
      </w:r>
    </w:p>
    <w:p w14:paraId="680ADE31" w14:textId="27A0649D" w:rsidR="00221C26" w:rsidRPr="00717BB2" w:rsidRDefault="00333D89" w:rsidP="000036DD">
      <w:pPr>
        <w:pStyle w:val="a9"/>
        <w:spacing w:after="0" w:line="276" w:lineRule="auto"/>
        <w:ind w:firstLine="709"/>
        <w:jc w:val="center"/>
        <w:rPr>
          <w:b w:val="0"/>
          <w:color w:val="000000" w:themeColor="text1"/>
          <w:sz w:val="24"/>
          <w:szCs w:val="24"/>
        </w:rPr>
      </w:pPr>
      <w:bookmarkStart w:id="42" w:name="_Ref17705550"/>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15</w:t>
      </w:r>
      <w:r w:rsidR="00DA2588" w:rsidRPr="00717BB2">
        <w:rPr>
          <w:b w:val="0"/>
          <w:color w:val="000000" w:themeColor="text1"/>
          <w:sz w:val="24"/>
          <w:szCs w:val="24"/>
        </w:rPr>
        <w:fldChar w:fldCharType="end"/>
      </w:r>
      <w:bookmarkEnd w:id="42"/>
      <w:r w:rsidR="00221C26" w:rsidRPr="00717BB2">
        <w:rPr>
          <w:b w:val="0"/>
          <w:color w:val="000000" w:themeColor="text1"/>
          <w:sz w:val="24"/>
          <w:szCs w:val="24"/>
        </w:rPr>
        <w:t xml:space="preserve"> Кнопка закриття вкладки реєстру даних</w:t>
      </w:r>
    </w:p>
    <w:p w14:paraId="03FAFF0E" w14:textId="77777777" w:rsidR="000036DD" w:rsidRPr="00717BB2" w:rsidRDefault="000036DD" w:rsidP="000036DD"/>
    <w:p w14:paraId="4F177C39" w14:textId="77777777" w:rsidR="00C83968" w:rsidRPr="00717BB2" w:rsidRDefault="006E0CF0" w:rsidP="00C11997">
      <w:pPr>
        <w:spacing w:after="0"/>
        <w:ind w:firstLine="709"/>
        <w:jc w:val="both"/>
        <w:rPr>
          <w:color w:val="000000" w:themeColor="text1"/>
        </w:rPr>
      </w:pPr>
      <w:bookmarkStart w:id="43" w:name="_3whwml4" w:colFirst="0" w:colLast="0"/>
      <w:bookmarkEnd w:id="43"/>
      <w:r w:rsidRPr="00717BB2">
        <w:rPr>
          <w:color w:val="000000" w:themeColor="text1"/>
        </w:rPr>
        <w:t xml:space="preserve">Підсистема також надає можливість редагувати дані форми при відкритті інтерфейсної форми для перегляду, якщо користувач на даний момент має права на редагування цих даних. </w:t>
      </w:r>
    </w:p>
    <w:p w14:paraId="53058321" w14:textId="77777777" w:rsidR="00C83968" w:rsidRPr="00717BB2" w:rsidRDefault="006E0CF0" w:rsidP="00C11997">
      <w:pPr>
        <w:spacing w:after="0"/>
        <w:ind w:firstLine="709"/>
        <w:jc w:val="both"/>
        <w:rPr>
          <w:color w:val="000000" w:themeColor="text1"/>
        </w:rPr>
      </w:pPr>
      <w:r w:rsidRPr="00717BB2">
        <w:rPr>
          <w:color w:val="000000" w:themeColor="text1"/>
        </w:rPr>
        <w:lastRenderedPageBreak/>
        <w:t xml:space="preserve">Відкрити для перегляду та редагування форму даних можна також за допомогою команди </w:t>
      </w:r>
      <w:r w:rsidRPr="00717BB2">
        <w:rPr>
          <w:noProof/>
          <w:color w:val="000000" w:themeColor="text1"/>
          <w:lang w:eastAsia="uk-UA"/>
        </w:rPr>
        <w:drawing>
          <wp:inline distT="0" distB="0" distL="0" distR="0" wp14:anchorId="35A4199B" wp14:editId="737729F8">
            <wp:extent cx="207058" cy="207058"/>
            <wp:effectExtent l="0" t="0" r="0" b="0"/>
            <wp:docPr id="114"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0"/>
                    <a:srcRect/>
                    <a:stretch>
                      <a:fillRect/>
                    </a:stretch>
                  </pic:blipFill>
                  <pic:spPr>
                    <a:xfrm>
                      <a:off x="0" y="0"/>
                      <a:ext cx="207058" cy="207058"/>
                    </a:xfrm>
                    <a:prstGeom prst="rect">
                      <a:avLst/>
                    </a:prstGeom>
                    <a:ln/>
                  </pic:spPr>
                </pic:pic>
              </a:graphicData>
            </a:graphic>
          </wp:inline>
        </w:drawing>
      </w:r>
      <w:r w:rsidRPr="00717BB2">
        <w:rPr>
          <w:color w:val="000000" w:themeColor="text1"/>
        </w:rPr>
        <w:t xml:space="preserve">  [Редагувати] {Ctrl+E} з контекстного меню до запису у реєстрі даних. Після редагування даних слід зберегти внесені зміни. Для цього на інтерфейсній формі необхідно натиснути кнопку </w:t>
      </w:r>
      <w:r w:rsidRPr="00717BB2">
        <w:rPr>
          <w:noProof/>
          <w:color w:val="000000" w:themeColor="text1"/>
          <w:lang w:eastAsia="uk-UA"/>
        </w:rPr>
        <w:drawing>
          <wp:inline distT="0" distB="0" distL="0" distR="0" wp14:anchorId="3D92070E" wp14:editId="26257695">
            <wp:extent cx="225425" cy="213360"/>
            <wp:effectExtent l="0" t="0" r="0" b="0"/>
            <wp:docPr id="7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1"/>
                    <a:srcRect/>
                    <a:stretch>
                      <a:fillRect/>
                    </a:stretch>
                  </pic:blipFill>
                  <pic:spPr>
                    <a:xfrm>
                      <a:off x="0" y="0"/>
                      <a:ext cx="225425" cy="213360"/>
                    </a:xfrm>
                    <a:prstGeom prst="rect">
                      <a:avLst/>
                    </a:prstGeom>
                    <a:ln/>
                  </pic:spPr>
                </pic:pic>
              </a:graphicData>
            </a:graphic>
          </wp:inline>
        </w:drawing>
      </w:r>
      <w:r w:rsidRPr="00717BB2">
        <w:rPr>
          <w:color w:val="000000" w:themeColor="text1"/>
        </w:rPr>
        <w:t xml:space="preserve"> [Зберегти] {Ctrl+S} або </w:t>
      </w:r>
      <w:r w:rsidRPr="00717BB2">
        <w:rPr>
          <w:noProof/>
          <w:color w:val="000000" w:themeColor="text1"/>
          <w:lang w:eastAsia="uk-UA"/>
        </w:rPr>
        <w:drawing>
          <wp:inline distT="0" distB="0" distL="0" distR="0" wp14:anchorId="06430B73" wp14:editId="551ADBAB">
            <wp:extent cx="225425" cy="207010"/>
            <wp:effectExtent l="0" t="0" r="0" b="0"/>
            <wp:docPr id="8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2"/>
                    <a:srcRect/>
                    <a:stretch>
                      <a:fillRect/>
                    </a:stretch>
                  </pic:blipFill>
                  <pic:spPr>
                    <a:xfrm>
                      <a:off x="0" y="0"/>
                      <a:ext cx="225425" cy="207010"/>
                    </a:xfrm>
                    <a:prstGeom prst="rect">
                      <a:avLst/>
                    </a:prstGeom>
                    <a:ln/>
                  </pic:spPr>
                </pic:pic>
              </a:graphicData>
            </a:graphic>
          </wp:inline>
        </w:drawing>
      </w:r>
      <w:r w:rsidRPr="00717BB2">
        <w:rPr>
          <w:color w:val="000000" w:themeColor="text1"/>
        </w:rPr>
        <w:t xml:space="preserve"> [Зберегти та закрити] {Ctrl+Enter}. Команда [Зберегти] зберігає дані та не закриває інтерфейсну форму, а команда [Зберегти та закрити] зберігає дані та закриває інтерфейсну форму.</w:t>
      </w:r>
    </w:p>
    <w:p w14:paraId="15845C76" w14:textId="77777777" w:rsidR="000036DD" w:rsidRPr="00717BB2" w:rsidRDefault="000036DD" w:rsidP="00C11997">
      <w:pPr>
        <w:spacing w:after="0"/>
        <w:ind w:firstLine="709"/>
        <w:jc w:val="both"/>
        <w:rPr>
          <w:color w:val="000000" w:themeColor="text1"/>
        </w:rPr>
      </w:pPr>
    </w:p>
    <w:p w14:paraId="11DBDBAF" w14:textId="77777777" w:rsidR="00C83968" w:rsidRPr="00717BB2" w:rsidRDefault="006E0CF0" w:rsidP="00C11997">
      <w:pPr>
        <w:pStyle w:val="4"/>
        <w:numPr>
          <w:ilvl w:val="3"/>
          <w:numId w:val="3"/>
        </w:numPr>
        <w:spacing w:before="0" w:after="0"/>
        <w:ind w:firstLine="709"/>
        <w:jc w:val="both"/>
        <w:rPr>
          <w:color w:val="000000" w:themeColor="text1"/>
        </w:rPr>
      </w:pPr>
      <w:bookmarkStart w:id="44" w:name="_Toc82642890"/>
      <w:r w:rsidRPr="00717BB2">
        <w:rPr>
          <w:color w:val="000000" w:themeColor="text1"/>
        </w:rPr>
        <w:t>Вилучення даних</w:t>
      </w:r>
      <w:bookmarkEnd w:id="44"/>
    </w:p>
    <w:p w14:paraId="3A87809F" w14:textId="77777777" w:rsidR="00C83968" w:rsidRPr="00717BB2" w:rsidRDefault="006E0CF0" w:rsidP="00C11997">
      <w:pPr>
        <w:spacing w:after="0"/>
        <w:ind w:firstLine="709"/>
        <w:jc w:val="both"/>
        <w:rPr>
          <w:color w:val="000000" w:themeColor="text1"/>
        </w:rPr>
      </w:pPr>
      <w:r w:rsidRPr="00717BB2">
        <w:rPr>
          <w:color w:val="000000" w:themeColor="text1"/>
        </w:rPr>
        <w:t xml:space="preserve">Для вилучення певних даних (документу, елементу довідника) необхідно відкрити реєстр, який відображає потрібні дані, визвати контекстне меню </w:t>
      </w:r>
      <w:r w:rsidRPr="00717BB2">
        <w:rPr>
          <w:noProof/>
          <w:color w:val="000000" w:themeColor="text1"/>
          <w:lang w:eastAsia="uk-UA"/>
        </w:rPr>
        <w:drawing>
          <wp:inline distT="0" distB="0" distL="0" distR="0" wp14:anchorId="026A255D" wp14:editId="3D280606">
            <wp:extent cx="213360" cy="189230"/>
            <wp:effectExtent l="0" t="0" r="0" b="0"/>
            <wp:docPr id="8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3"/>
                    <a:srcRect/>
                    <a:stretch>
                      <a:fillRect/>
                    </a:stretch>
                  </pic:blipFill>
                  <pic:spPr>
                    <a:xfrm>
                      <a:off x="0" y="0"/>
                      <a:ext cx="213360" cy="189230"/>
                    </a:xfrm>
                    <a:prstGeom prst="rect">
                      <a:avLst/>
                    </a:prstGeom>
                    <a:ln/>
                  </pic:spPr>
                </pic:pic>
              </a:graphicData>
            </a:graphic>
          </wp:inline>
        </w:drawing>
      </w:r>
      <w:r w:rsidRPr="00717BB2">
        <w:rPr>
          <w:color w:val="000000" w:themeColor="text1"/>
        </w:rPr>
        <w:t xml:space="preserve">  до відповідного  запису та обрати функцію </w:t>
      </w:r>
      <w:r w:rsidRPr="00717BB2">
        <w:rPr>
          <w:noProof/>
          <w:color w:val="000000" w:themeColor="text1"/>
          <w:lang w:eastAsia="uk-UA"/>
        </w:rPr>
        <w:drawing>
          <wp:inline distT="0" distB="0" distL="0" distR="0" wp14:anchorId="437BF896" wp14:editId="05FC6C43">
            <wp:extent cx="224966" cy="209864"/>
            <wp:effectExtent l="0" t="0" r="0" b="0"/>
            <wp:docPr id="8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4"/>
                    <a:srcRect/>
                    <a:stretch>
                      <a:fillRect/>
                    </a:stretch>
                  </pic:blipFill>
                  <pic:spPr>
                    <a:xfrm>
                      <a:off x="0" y="0"/>
                      <a:ext cx="224966" cy="209864"/>
                    </a:xfrm>
                    <a:prstGeom prst="rect">
                      <a:avLst/>
                    </a:prstGeom>
                    <a:ln/>
                  </pic:spPr>
                </pic:pic>
              </a:graphicData>
            </a:graphic>
          </wp:inline>
        </w:drawing>
      </w:r>
      <w:r w:rsidRPr="00717BB2">
        <w:rPr>
          <w:color w:val="000000" w:themeColor="text1"/>
        </w:rPr>
        <w:t xml:space="preserve">  [Видалити] {Ctrl+Delete}.</w:t>
      </w:r>
    </w:p>
    <w:p w14:paraId="7B5E2881" w14:textId="77777777" w:rsidR="00C83968" w:rsidRPr="00717BB2" w:rsidRDefault="006E0CF0" w:rsidP="00C11997">
      <w:pPr>
        <w:spacing w:after="0"/>
        <w:ind w:firstLine="709"/>
        <w:jc w:val="both"/>
        <w:rPr>
          <w:color w:val="000000" w:themeColor="text1"/>
        </w:rPr>
      </w:pPr>
      <w:r w:rsidRPr="00717BB2">
        <w:rPr>
          <w:color w:val="000000" w:themeColor="text1"/>
        </w:rPr>
        <w:t>Для вилучення запису з реєстру за допомогою комбінації клавіш {Ctrl+Delete} спочатку необхідно виділити запис в реєстрі, а потім натиснути на клавіатурі комбінацію клавіш {Ctrl+Delete}.</w:t>
      </w:r>
    </w:p>
    <w:p w14:paraId="6644C769" w14:textId="77777777" w:rsidR="00C83968" w:rsidRPr="00717BB2" w:rsidRDefault="006E0CF0" w:rsidP="00C11997">
      <w:pPr>
        <w:pStyle w:val="4"/>
        <w:numPr>
          <w:ilvl w:val="3"/>
          <w:numId w:val="3"/>
        </w:numPr>
        <w:spacing w:before="0" w:after="0"/>
        <w:ind w:firstLine="709"/>
        <w:jc w:val="both"/>
        <w:rPr>
          <w:color w:val="000000" w:themeColor="text1"/>
        </w:rPr>
      </w:pPr>
      <w:bookmarkStart w:id="45" w:name="_Toc82642891"/>
      <w:r w:rsidRPr="00717BB2">
        <w:rPr>
          <w:color w:val="000000" w:themeColor="text1"/>
        </w:rPr>
        <w:t>Оновлення (актуалізація) вмісту реєстру</w:t>
      </w:r>
      <w:bookmarkEnd w:id="45"/>
    </w:p>
    <w:p w14:paraId="77A2EC5F" w14:textId="77777777" w:rsidR="00C83968" w:rsidRPr="00717BB2" w:rsidRDefault="006E0CF0" w:rsidP="00C11997">
      <w:pPr>
        <w:spacing w:after="0"/>
        <w:ind w:firstLine="709"/>
        <w:jc w:val="both"/>
        <w:rPr>
          <w:color w:val="000000" w:themeColor="text1"/>
        </w:rPr>
      </w:pPr>
      <w:r w:rsidRPr="00717BB2">
        <w:rPr>
          <w:color w:val="000000" w:themeColor="text1"/>
        </w:rPr>
        <w:t xml:space="preserve">Для оновлення (актуалізації) вмісту реєстру даних призначена кнопка </w:t>
      </w:r>
      <w:r w:rsidRPr="00717BB2">
        <w:rPr>
          <w:noProof/>
          <w:color w:val="000000" w:themeColor="text1"/>
          <w:lang w:eastAsia="uk-UA"/>
        </w:rPr>
        <w:drawing>
          <wp:inline distT="0" distB="0" distL="0" distR="0" wp14:anchorId="3FD1EAAE" wp14:editId="7324F2B8">
            <wp:extent cx="207010" cy="201295"/>
            <wp:effectExtent l="0" t="0" r="0" b="0"/>
            <wp:docPr id="8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5"/>
                    <a:srcRect/>
                    <a:stretch>
                      <a:fillRect/>
                    </a:stretch>
                  </pic:blipFill>
                  <pic:spPr>
                    <a:xfrm>
                      <a:off x="0" y="0"/>
                      <a:ext cx="207010" cy="201295"/>
                    </a:xfrm>
                    <a:prstGeom prst="rect">
                      <a:avLst/>
                    </a:prstGeom>
                    <a:ln/>
                  </pic:spPr>
                </pic:pic>
              </a:graphicData>
            </a:graphic>
          </wp:inline>
        </w:drawing>
      </w:r>
      <w:r w:rsidRPr="00717BB2">
        <w:rPr>
          <w:color w:val="000000" w:themeColor="text1"/>
        </w:rPr>
        <w:t xml:space="preserve">  [Оновити] його графічного меню чи комбінація клавіш {Ctrl+R}.</w:t>
      </w:r>
    </w:p>
    <w:p w14:paraId="4052E190" w14:textId="77777777" w:rsidR="00C83968" w:rsidRPr="00717BB2" w:rsidRDefault="006E0CF0" w:rsidP="00C11997">
      <w:pPr>
        <w:spacing w:after="0"/>
        <w:ind w:firstLine="709"/>
        <w:jc w:val="both"/>
        <w:rPr>
          <w:color w:val="000000" w:themeColor="text1"/>
        </w:rPr>
      </w:pPr>
      <w:r w:rsidRPr="00717BB2">
        <w:rPr>
          <w:color w:val="000000" w:themeColor="text1"/>
        </w:rPr>
        <w:t>Необхідність оновлення (актуалізації) вмісту реєстрів викликана тим, що з Підсистемою в більшості випадків працюють декілька користувачів одночасно. У результаті їх роботи вміст реєстрів може змінюватись.</w:t>
      </w:r>
    </w:p>
    <w:p w14:paraId="46A41E44" w14:textId="77777777" w:rsidR="00C83968" w:rsidRPr="00717BB2" w:rsidRDefault="006E0CF0" w:rsidP="00C11997">
      <w:pPr>
        <w:spacing w:after="0"/>
        <w:ind w:firstLine="709"/>
        <w:jc w:val="both"/>
        <w:rPr>
          <w:color w:val="000000" w:themeColor="text1"/>
        </w:rPr>
      </w:pPr>
      <w:r w:rsidRPr="00717BB2">
        <w:rPr>
          <w:color w:val="000000" w:themeColor="text1"/>
        </w:rPr>
        <w:t xml:space="preserve">Наприклад, якщо один користувач відкрив певний реєстр, а після цього інший користувач вилучив об’єкт або дані які відображалися в цьому реєстрі, то перший користувач фактично буде бачити на своєму екрані застарілу інформацію, тобто інформацію, що була актуальною на момент відкриття реєстру. </w:t>
      </w:r>
    </w:p>
    <w:p w14:paraId="2129DF16" w14:textId="77777777" w:rsidR="00C83968" w:rsidRPr="00717BB2" w:rsidRDefault="006E0CF0" w:rsidP="00C11997">
      <w:pPr>
        <w:spacing w:after="0"/>
        <w:ind w:firstLine="709"/>
        <w:jc w:val="both"/>
        <w:rPr>
          <w:color w:val="000000" w:themeColor="text1"/>
        </w:rPr>
      </w:pPr>
      <w:r w:rsidRPr="00717BB2">
        <w:rPr>
          <w:color w:val="000000" w:themeColor="text1"/>
        </w:rPr>
        <w:t>Операція оновлення дозволяє у будь-який момент актуалізувати вміст реєстру, відкритого на екрані користувача, тобто завантажити з бази даних Системи та відобразити у реєстрі найсвіжіші дані.</w:t>
      </w:r>
    </w:p>
    <w:p w14:paraId="5E60144D" w14:textId="77777777" w:rsidR="00C83968" w:rsidRPr="00717BB2" w:rsidRDefault="006E0CF0" w:rsidP="00C11997">
      <w:pPr>
        <w:pStyle w:val="4"/>
        <w:numPr>
          <w:ilvl w:val="3"/>
          <w:numId w:val="3"/>
        </w:numPr>
        <w:spacing w:before="0" w:after="0"/>
        <w:ind w:firstLine="709"/>
        <w:jc w:val="both"/>
        <w:rPr>
          <w:color w:val="000000" w:themeColor="text1"/>
        </w:rPr>
      </w:pPr>
      <w:bookmarkStart w:id="46" w:name="_Toc82642892"/>
      <w:r w:rsidRPr="00717BB2">
        <w:rPr>
          <w:color w:val="000000" w:themeColor="text1"/>
        </w:rPr>
        <w:t>Експорт вмісту реєстру</w:t>
      </w:r>
      <w:bookmarkEnd w:id="46"/>
    </w:p>
    <w:p w14:paraId="26F7A87D" w14:textId="77777777" w:rsidR="00C83968" w:rsidRPr="00717BB2" w:rsidRDefault="006E0CF0" w:rsidP="00C11997">
      <w:pPr>
        <w:spacing w:after="0"/>
        <w:ind w:firstLine="709"/>
        <w:jc w:val="both"/>
        <w:rPr>
          <w:color w:val="000000" w:themeColor="text1"/>
        </w:rPr>
      </w:pPr>
      <w:r w:rsidRPr="00717BB2">
        <w:rPr>
          <w:color w:val="000000" w:themeColor="text1"/>
        </w:rPr>
        <w:t>Вміст реєстру даних можна експортувати (вивантажити) у файли трьох типів: *.xlsx (MS Excel), *.csv (Comma-Separated Values), *.html.</w:t>
      </w:r>
    </w:p>
    <w:p w14:paraId="06078713" w14:textId="352F3BCF" w:rsidR="00C83968" w:rsidRPr="00717BB2" w:rsidRDefault="006E0CF0" w:rsidP="00C11997">
      <w:pPr>
        <w:spacing w:after="0"/>
        <w:ind w:firstLine="709"/>
        <w:jc w:val="both"/>
        <w:rPr>
          <w:color w:val="000000" w:themeColor="text1"/>
        </w:rPr>
      </w:pPr>
      <w:r w:rsidRPr="00717BB2">
        <w:rPr>
          <w:color w:val="000000" w:themeColor="text1"/>
        </w:rPr>
        <w:t xml:space="preserve">Для експорту вмісту реєстру призначена кнопка </w:t>
      </w:r>
      <w:r w:rsidRPr="00717BB2">
        <w:rPr>
          <w:noProof/>
          <w:color w:val="000000" w:themeColor="text1"/>
          <w:lang w:eastAsia="uk-UA"/>
        </w:rPr>
        <w:drawing>
          <wp:inline distT="0" distB="0" distL="0" distR="0" wp14:anchorId="6B80710E" wp14:editId="397E1BCD">
            <wp:extent cx="189230" cy="189230"/>
            <wp:effectExtent l="0" t="0" r="0" b="0"/>
            <wp:docPr id="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189230" cy="189230"/>
                    </a:xfrm>
                    <a:prstGeom prst="rect">
                      <a:avLst/>
                    </a:prstGeom>
                    <a:ln/>
                  </pic:spPr>
                </pic:pic>
              </a:graphicData>
            </a:graphic>
          </wp:inline>
        </w:drawing>
      </w:r>
      <w:r w:rsidRPr="00717BB2">
        <w:rPr>
          <w:color w:val="000000" w:themeColor="text1"/>
        </w:rPr>
        <w:t xml:space="preserve">  [Експорт] яка знаходиться в меню </w:t>
      </w:r>
      <w:r w:rsidRPr="00717BB2">
        <w:rPr>
          <w:noProof/>
          <w:color w:val="000000" w:themeColor="text1"/>
          <w:lang w:eastAsia="uk-UA"/>
        </w:rPr>
        <w:drawing>
          <wp:inline distT="0" distB="0" distL="0" distR="0" wp14:anchorId="35FD48BC" wp14:editId="50DC3627">
            <wp:extent cx="213360" cy="189230"/>
            <wp:effectExtent l="0" t="0" r="0" b="0"/>
            <wp:docPr id="8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7"/>
                    <a:srcRect/>
                    <a:stretch>
                      <a:fillRect/>
                    </a:stretch>
                  </pic:blipFill>
                  <pic:spPr>
                    <a:xfrm>
                      <a:off x="0" y="0"/>
                      <a:ext cx="213360" cy="189230"/>
                    </a:xfrm>
                    <a:prstGeom prst="rect">
                      <a:avLst/>
                    </a:prstGeom>
                    <a:ln/>
                  </pic:spPr>
                </pic:pic>
              </a:graphicData>
            </a:graphic>
          </wp:inline>
        </w:drawing>
      </w:r>
      <w:r w:rsidRPr="00717BB2">
        <w:rPr>
          <w:color w:val="000000" w:themeColor="text1"/>
        </w:rPr>
        <w:t xml:space="preserve">  [Всі дії], що в свою чергу викликається з графічного меню. Після наведення курсору на пункт меню [Експорт] поряд з нею відкривається додаткове контекстне меню, яке містить перелік команд, що відповідають усім можливим режимам експорту (</w:t>
      </w:r>
      <w:r w:rsidR="00221C26" w:rsidRPr="00717BB2">
        <w:rPr>
          <w:color w:val="000000" w:themeColor="text1"/>
        </w:rPr>
        <w:fldChar w:fldCharType="begin"/>
      </w:r>
      <w:r w:rsidR="00221C26" w:rsidRPr="00717BB2">
        <w:rPr>
          <w:color w:val="000000" w:themeColor="text1"/>
        </w:rPr>
        <w:instrText xml:space="preserve"> REF _Ref17705602 \h  \* MERGEFORMAT </w:instrText>
      </w:r>
      <w:r w:rsidR="00221C26" w:rsidRPr="00717BB2">
        <w:rPr>
          <w:color w:val="000000" w:themeColor="text1"/>
        </w:rPr>
      </w:r>
      <w:r w:rsidR="00221C26"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16</w:t>
      </w:r>
      <w:r w:rsidR="00221C26" w:rsidRPr="00717BB2">
        <w:rPr>
          <w:color w:val="000000" w:themeColor="text1"/>
        </w:rPr>
        <w:fldChar w:fldCharType="end"/>
      </w:r>
      <w:r w:rsidRPr="00717BB2">
        <w:rPr>
          <w:color w:val="000000" w:themeColor="text1"/>
        </w:rPr>
        <w:t>).</w:t>
      </w:r>
    </w:p>
    <w:p w14:paraId="69D59833" w14:textId="77777777" w:rsidR="000036DD" w:rsidRPr="00717BB2" w:rsidRDefault="000036DD" w:rsidP="00C11997">
      <w:pPr>
        <w:spacing w:after="0"/>
        <w:ind w:firstLine="709"/>
        <w:jc w:val="both"/>
        <w:rPr>
          <w:color w:val="000000" w:themeColor="text1"/>
        </w:rPr>
      </w:pPr>
    </w:p>
    <w:p w14:paraId="423CD47D"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2B16588D" wp14:editId="134FDFA9">
            <wp:extent cx="1798320" cy="2042160"/>
            <wp:effectExtent l="0" t="0" r="0" b="0"/>
            <wp:docPr id="8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8"/>
                    <a:srcRect/>
                    <a:stretch>
                      <a:fillRect/>
                    </a:stretch>
                  </pic:blipFill>
                  <pic:spPr>
                    <a:xfrm>
                      <a:off x="0" y="0"/>
                      <a:ext cx="1798320" cy="2042160"/>
                    </a:xfrm>
                    <a:prstGeom prst="rect">
                      <a:avLst/>
                    </a:prstGeom>
                    <a:ln/>
                  </pic:spPr>
                </pic:pic>
              </a:graphicData>
            </a:graphic>
          </wp:inline>
        </w:drawing>
      </w:r>
    </w:p>
    <w:p w14:paraId="32B091D5" w14:textId="43F141A7" w:rsidR="00221C26" w:rsidRPr="00717BB2" w:rsidRDefault="00333D89" w:rsidP="000036DD">
      <w:pPr>
        <w:pStyle w:val="a9"/>
        <w:spacing w:after="0" w:line="276" w:lineRule="auto"/>
        <w:ind w:firstLine="709"/>
        <w:jc w:val="center"/>
        <w:rPr>
          <w:b w:val="0"/>
          <w:color w:val="000000" w:themeColor="text1"/>
          <w:sz w:val="24"/>
          <w:szCs w:val="24"/>
        </w:rPr>
      </w:pPr>
      <w:bookmarkStart w:id="47" w:name="_Ref17705602"/>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16</w:t>
      </w:r>
      <w:r w:rsidR="00DA2588" w:rsidRPr="00717BB2">
        <w:rPr>
          <w:b w:val="0"/>
          <w:color w:val="000000" w:themeColor="text1"/>
          <w:sz w:val="24"/>
          <w:szCs w:val="24"/>
        </w:rPr>
        <w:fldChar w:fldCharType="end"/>
      </w:r>
      <w:bookmarkEnd w:id="47"/>
      <w:r w:rsidR="00221C26" w:rsidRPr="00717BB2">
        <w:rPr>
          <w:b w:val="0"/>
          <w:color w:val="000000" w:themeColor="text1"/>
          <w:sz w:val="24"/>
          <w:szCs w:val="24"/>
        </w:rPr>
        <w:t xml:space="preserve"> Меню "Експорт"</w:t>
      </w:r>
    </w:p>
    <w:p w14:paraId="3AD76ABA" w14:textId="77777777" w:rsidR="000036DD" w:rsidRPr="00717BB2" w:rsidRDefault="000036DD" w:rsidP="000036DD"/>
    <w:p w14:paraId="75262CF2" w14:textId="77777777" w:rsidR="00C83968" w:rsidRPr="00717BB2" w:rsidRDefault="006E0CF0" w:rsidP="00C11997">
      <w:pPr>
        <w:spacing w:after="0"/>
        <w:ind w:firstLine="709"/>
        <w:jc w:val="both"/>
        <w:rPr>
          <w:color w:val="000000" w:themeColor="text1"/>
        </w:rPr>
      </w:pPr>
      <w:bookmarkStart w:id="48" w:name="_1pxezwc" w:colFirst="0" w:colLast="0"/>
      <w:bookmarkEnd w:id="48"/>
      <w:r w:rsidRPr="00717BB2">
        <w:rPr>
          <w:color w:val="000000" w:themeColor="text1"/>
        </w:rPr>
        <w:t xml:space="preserve">Вміст реєстру даних може бути експортований у таблицю MS Excel. Для цього використовується команда  </w:t>
      </w:r>
      <w:r w:rsidRPr="00717BB2">
        <w:rPr>
          <w:noProof/>
          <w:color w:val="000000" w:themeColor="text1"/>
          <w:lang w:eastAsia="uk-UA"/>
        </w:rPr>
        <w:drawing>
          <wp:inline distT="0" distB="0" distL="0" distR="0" wp14:anchorId="7A43FFFA" wp14:editId="1DC012C2">
            <wp:extent cx="189869" cy="220452"/>
            <wp:effectExtent l="0" t="0" r="0" b="0"/>
            <wp:docPr id="8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9"/>
                    <a:srcRect/>
                    <a:stretch>
                      <a:fillRect/>
                    </a:stretch>
                  </pic:blipFill>
                  <pic:spPr>
                    <a:xfrm>
                      <a:off x="0" y="0"/>
                      <a:ext cx="189869" cy="220452"/>
                    </a:xfrm>
                    <a:prstGeom prst="rect">
                      <a:avLst/>
                    </a:prstGeom>
                    <a:ln/>
                  </pic:spPr>
                </pic:pic>
              </a:graphicData>
            </a:graphic>
          </wp:inline>
        </w:drawing>
      </w:r>
      <w:r w:rsidRPr="00717BB2">
        <w:rPr>
          <w:color w:val="000000" w:themeColor="text1"/>
        </w:rPr>
        <w:t xml:space="preserve"> [Експорт в Excel] із додаткового меню, що з’являється після наведення курсора миші на кнопку </w:t>
      </w:r>
      <w:r w:rsidRPr="00717BB2">
        <w:rPr>
          <w:noProof/>
          <w:color w:val="000000" w:themeColor="text1"/>
          <w:lang w:eastAsia="uk-UA"/>
        </w:rPr>
        <w:drawing>
          <wp:inline distT="0" distB="0" distL="0" distR="0" wp14:anchorId="6C9C568B" wp14:editId="44B109EF">
            <wp:extent cx="189230" cy="189230"/>
            <wp:effectExtent l="0" t="0" r="0" b="0"/>
            <wp:docPr id="8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189230" cy="189230"/>
                    </a:xfrm>
                    <a:prstGeom prst="rect">
                      <a:avLst/>
                    </a:prstGeom>
                    <a:ln/>
                  </pic:spPr>
                </pic:pic>
              </a:graphicData>
            </a:graphic>
          </wp:inline>
        </w:drawing>
      </w:r>
      <w:r w:rsidRPr="00717BB2">
        <w:rPr>
          <w:color w:val="000000" w:themeColor="text1"/>
        </w:rPr>
        <w:t xml:space="preserve"> [Експорт]. У результаті використання цієї команди на екрані відкривається вікно MS Excel із таблицею, вміст якої повністю співпадає з вмістом поточного реєстру. Таблицю з даними реєстру можна обробляти або друкувати стандартними для MS Excel способами.</w:t>
      </w:r>
    </w:p>
    <w:p w14:paraId="549735C6" w14:textId="77777777" w:rsidR="00C83968" w:rsidRPr="00717BB2" w:rsidRDefault="006E0CF0" w:rsidP="00C11997">
      <w:pPr>
        <w:spacing w:after="0"/>
        <w:ind w:firstLine="709"/>
        <w:jc w:val="both"/>
        <w:rPr>
          <w:color w:val="000000" w:themeColor="text1"/>
        </w:rPr>
      </w:pPr>
      <w:r w:rsidRPr="00717BB2">
        <w:rPr>
          <w:color w:val="000000" w:themeColor="text1"/>
        </w:rPr>
        <w:t xml:space="preserve">Вміст реєстру даних може бути експортований у файл формату CSV (Comma-Separated Values). Для цього призначена команда [Експорт в CSV] із додаткового меню, що з’являється після наведення курсора миші на кнопку </w:t>
      </w:r>
      <w:r w:rsidRPr="00717BB2">
        <w:rPr>
          <w:noProof/>
          <w:color w:val="000000" w:themeColor="text1"/>
          <w:lang w:eastAsia="uk-UA"/>
        </w:rPr>
        <w:drawing>
          <wp:inline distT="0" distB="0" distL="0" distR="0" wp14:anchorId="56D6DDFB" wp14:editId="0C0EBCF4">
            <wp:extent cx="189230" cy="18923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189230" cy="189230"/>
                    </a:xfrm>
                    <a:prstGeom prst="rect">
                      <a:avLst/>
                    </a:prstGeom>
                    <a:ln/>
                  </pic:spPr>
                </pic:pic>
              </a:graphicData>
            </a:graphic>
          </wp:inline>
        </w:drawing>
      </w:r>
      <w:r w:rsidRPr="00717BB2">
        <w:rPr>
          <w:color w:val="000000" w:themeColor="text1"/>
        </w:rPr>
        <w:t xml:space="preserve">  [Експорт] контекстного меню. </w:t>
      </w:r>
    </w:p>
    <w:p w14:paraId="47F6E27E" w14:textId="77777777" w:rsidR="00C83968" w:rsidRPr="00717BB2" w:rsidRDefault="006E0CF0" w:rsidP="00C11997">
      <w:pPr>
        <w:spacing w:after="0"/>
        <w:ind w:firstLine="709"/>
        <w:jc w:val="both"/>
        <w:rPr>
          <w:color w:val="000000" w:themeColor="text1"/>
        </w:rPr>
      </w:pPr>
      <w:r w:rsidRPr="00717BB2">
        <w:rPr>
          <w:color w:val="000000" w:themeColor="text1"/>
        </w:rPr>
        <w:t xml:space="preserve">В результаті використання цієї команди вміст реєстру зберігається у файл типу .csv в папку завантажень користувача (системна папка «Download»). У файлі таблиця реєстру представлена у текстовому форматі, всі значення в якому розділені певними символами. Файл такого типу можна використовувати для перенесення даних між базами даних та програмами. Відкрити такий файл можна за допомогою програми MS Excel. Файл містить таблицю, що складається з однієї колонки. Перше поле колонки вміщує перераховані через кому назви колонок реєстру. Наступні поля колонки вміщують перераховані через кому значення полів рядків реєстру. </w:t>
      </w:r>
    </w:p>
    <w:p w14:paraId="655BD563" w14:textId="77777777" w:rsidR="00221C26" w:rsidRPr="00717BB2" w:rsidRDefault="006E0CF0" w:rsidP="00C11997">
      <w:pPr>
        <w:spacing w:after="0"/>
        <w:ind w:firstLine="709"/>
        <w:jc w:val="both"/>
        <w:rPr>
          <w:color w:val="000000" w:themeColor="text1"/>
        </w:rPr>
      </w:pPr>
      <w:r w:rsidRPr="00717BB2">
        <w:rPr>
          <w:color w:val="000000" w:themeColor="text1"/>
        </w:rPr>
        <w:t xml:space="preserve">Вміст реєстру даних може бути експортований у файл формату HTML. Для цього використовується команда  </w:t>
      </w:r>
      <w:r w:rsidRPr="00717BB2">
        <w:rPr>
          <w:noProof/>
          <w:color w:val="000000" w:themeColor="text1"/>
          <w:lang w:eastAsia="uk-UA"/>
        </w:rPr>
        <w:drawing>
          <wp:inline distT="0" distB="0" distL="0" distR="0" wp14:anchorId="2C739D28" wp14:editId="6A60CA11">
            <wp:extent cx="189230" cy="18923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189230" cy="189230"/>
                    </a:xfrm>
                    <a:prstGeom prst="rect">
                      <a:avLst/>
                    </a:prstGeom>
                    <a:ln/>
                  </pic:spPr>
                </pic:pic>
              </a:graphicData>
            </a:graphic>
          </wp:inline>
        </w:drawing>
      </w:r>
      <w:r w:rsidRPr="00717BB2">
        <w:rPr>
          <w:color w:val="000000" w:themeColor="text1"/>
        </w:rPr>
        <w:t xml:space="preserve"> [Експорт в Html] із додаткового меню, що з’являється після наведення курсора миші на кнопку  [Експорт] контекстного меню. В результаті використання цієї команди вміст реєстру зберігається у файл типу .html в папку завантажень користувача (системна папка «Download»). Вміст таблиці, що відкриється, повністю співпадає з вмістом поточного реєстру.</w:t>
      </w:r>
    </w:p>
    <w:p w14:paraId="0F161A19" w14:textId="77777777" w:rsidR="000036DD" w:rsidRPr="00717BB2" w:rsidRDefault="000036DD" w:rsidP="00C11997">
      <w:pPr>
        <w:spacing w:after="0"/>
        <w:ind w:firstLine="709"/>
        <w:jc w:val="both"/>
        <w:rPr>
          <w:color w:val="000000" w:themeColor="text1"/>
        </w:rPr>
      </w:pPr>
    </w:p>
    <w:p w14:paraId="5DF3F078" w14:textId="77777777" w:rsidR="00C83968" w:rsidRPr="00717BB2" w:rsidRDefault="006E0CF0" w:rsidP="00C11997">
      <w:pPr>
        <w:pStyle w:val="4"/>
        <w:numPr>
          <w:ilvl w:val="3"/>
          <w:numId w:val="3"/>
        </w:numPr>
        <w:spacing w:before="0" w:after="0"/>
        <w:ind w:firstLine="709"/>
        <w:jc w:val="both"/>
        <w:rPr>
          <w:color w:val="000000" w:themeColor="text1"/>
        </w:rPr>
      </w:pPr>
      <w:bookmarkStart w:id="49" w:name="_Toc82642893"/>
      <w:r w:rsidRPr="00717BB2">
        <w:rPr>
          <w:color w:val="000000" w:themeColor="text1"/>
        </w:rPr>
        <w:t>Впорядкування (сортування) записів в реєстрі</w:t>
      </w:r>
      <w:bookmarkEnd w:id="49"/>
    </w:p>
    <w:p w14:paraId="725D1F0E" w14:textId="77777777" w:rsidR="00C83968" w:rsidRPr="00717BB2" w:rsidRDefault="006E0CF0" w:rsidP="00C11997">
      <w:pPr>
        <w:spacing w:after="0"/>
        <w:ind w:firstLine="709"/>
        <w:jc w:val="both"/>
        <w:rPr>
          <w:color w:val="000000" w:themeColor="text1"/>
        </w:rPr>
      </w:pPr>
      <w:r w:rsidRPr="00717BB2">
        <w:rPr>
          <w:color w:val="000000" w:themeColor="text1"/>
        </w:rPr>
        <w:t xml:space="preserve">Для того, щоб впорядкувати записи у реєстрі даних автоматично за значенням полів цієї колонки, потрібно навести курсор миші на заголовок певної колонки та один раз клацнути лівою клавішею мишу в правій частині заголовка колонки на символ  </w:t>
      </w:r>
      <w:r w:rsidRPr="00717BB2">
        <w:rPr>
          <w:noProof/>
          <w:color w:val="000000" w:themeColor="text1"/>
          <w:lang w:eastAsia="uk-UA"/>
        </w:rPr>
        <w:drawing>
          <wp:inline distT="0" distB="0" distL="0" distR="0" wp14:anchorId="1E34D368" wp14:editId="6B9EFF77">
            <wp:extent cx="208995" cy="237989"/>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208995" cy="237989"/>
                    </a:xfrm>
                    <a:prstGeom prst="rect">
                      <a:avLst/>
                    </a:prstGeom>
                    <a:ln/>
                  </pic:spPr>
                </pic:pic>
              </a:graphicData>
            </a:graphic>
          </wp:inline>
        </w:drawing>
      </w:r>
      <w:r w:rsidRPr="00717BB2">
        <w:rPr>
          <w:color w:val="000000" w:themeColor="text1"/>
        </w:rPr>
        <w:t xml:space="preserve">  чи</w:t>
      </w:r>
      <w:r w:rsidRPr="00717BB2">
        <w:rPr>
          <w:noProof/>
          <w:color w:val="000000" w:themeColor="text1"/>
          <w:lang w:eastAsia="uk-UA"/>
        </w:rPr>
        <w:drawing>
          <wp:inline distT="0" distB="0" distL="0" distR="0" wp14:anchorId="4DBB6B65" wp14:editId="2A13E293">
            <wp:extent cx="182880" cy="21971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a:stretch>
                      <a:fillRect/>
                    </a:stretch>
                  </pic:blipFill>
                  <pic:spPr>
                    <a:xfrm>
                      <a:off x="0" y="0"/>
                      <a:ext cx="182880" cy="219710"/>
                    </a:xfrm>
                    <a:prstGeom prst="rect">
                      <a:avLst/>
                    </a:prstGeom>
                    <a:ln/>
                  </pic:spPr>
                </pic:pic>
              </a:graphicData>
            </a:graphic>
          </wp:inline>
        </w:drawing>
      </w:r>
      <w:r w:rsidRPr="00717BB2">
        <w:rPr>
          <w:color w:val="000000" w:themeColor="text1"/>
        </w:rPr>
        <w:t xml:space="preserve"> . Ці символи показують, що записи впорядковані, відповідно, за спаданням чи за зростанням значень полів у цій колонці (у випадку полів, що містять текстові дані, символ  означає впорядкування за </w:t>
      </w:r>
      <w:r w:rsidRPr="00717BB2">
        <w:rPr>
          <w:color w:val="000000" w:themeColor="text1"/>
        </w:rPr>
        <w:lastRenderedPageBreak/>
        <w:t>алфавітом). Для того, щоб змінити впорядкування на протилежне, слід ще раз клацнути лівою клавішею миші на тому ж заголовку колонки.</w:t>
      </w:r>
    </w:p>
    <w:p w14:paraId="797D58C3" w14:textId="4E1FC6F1" w:rsidR="00C83968" w:rsidRPr="00717BB2" w:rsidRDefault="006E0CF0" w:rsidP="00C11997">
      <w:pPr>
        <w:spacing w:after="0"/>
        <w:ind w:firstLine="709"/>
        <w:jc w:val="both"/>
        <w:rPr>
          <w:color w:val="000000" w:themeColor="text1"/>
        </w:rPr>
      </w:pPr>
      <w:r w:rsidRPr="00717BB2">
        <w:rPr>
          <w:color w:val="000000" w:themeColor="text1"/>
        </w:rPr>
        <w:t xml:space="preserve">Потрібно зазначити, що впорядкувати записи за значенням полів певної колонки можна також за допомогою аналогічних команд меню цієї колонки (для відкриття меню колонки слід підвести курсор миші до правого краю заголовку колонки та, коли відобразиться кнопка із сірою стрілкою </w:t>
      </w:r>
      <w:r w:rsidRPr="00717BB2">
        <w:rPr>
          <w:noProof/>
          <w:color w:val="000000" w:themeColor="text1"/>
          <w:lang w:eastAsia="uk-UA"/>
        </w:rPr>
        <w:drawing>
          <wp:inline distT="0" distB="0" distL="0" distR="0" wp14:anchorId="57E7F5EC" wp14:editId="78D23460">
            <wp:extent cx="142634" cy="193386"/>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142634" cy="193386"/>
                    </a:xfrm>
                    <a:prstGeom prst="rect">
                      <a:avLst/>
                    </a:prstGeom>
                    <a:ln/>
                  </pic:spPr>
                </pic:pic>
              </a:graphicData>
            </a:graphic>
          </wp:inline>
        </w:drawing>
      </w:r>
      <w:r w:rsidRPr="00717BB2">
        <w:rPr>
          <w:color w:val="000000" w:themeColor="text1"/>
        </w:rPr>
        <w:t xml:space="preserve">  – кнопка виклику меню колонки, натиснути на кнопку виклику меню колонки і у розкритому меню обрати потрібну функцію:  </w:t>
      </w:r>
      <w:r w:rsidRPr="00717BB2">
        <w:rPr>
          <w:noProof/>
          <w:color w:val="000000" w:themeColor="text1"/>
          <w:lang w:eastAsia="uk-UA"/>
        </w:rPr>
        <w:drawing>
          <wp:inline distT="0" distB="0" distL="0" distR="0" wp14:anchorId="33303851" wp14:editId="5BED5590">
            <wp:extent cx="1320861" cy="231942"/>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4"/>
                    <a:srcRect/>
                    <a:stretch>
                      <a:fillRect/>
                    </a:stretch>
                  </pic:blipFill>
                  <pic:spPr>
                    <a:xfrm>
                      <a:off x="0" y="0"/>
                      <a:ext cx="1320861" cy="231942"/>
                    </a:xfrm>
                    <a:prstGeom prst="rect">
                      <a:avLst/>
                    </a:prstGeom>
                    <a:ln/>
                  </pic:spPr>
                </pic:pic>
              </a:graphicData>
            </a:graphic>
          </wp:inline>
        </w:drawing>
      </w:r>
      <w:r w:rsidRPr="00717BB2">
        <w:rPr>
          <w:color w:val="000000" w:themeColor="text1"/>
        </w:rPr>
        <w:t xml:space="preserve"> , або </w:t>
      </w:r>
      <w:r w:rsidRPr="00717BB2">
        <w:rPr>
          <w:noProof/>
          <w:color w:val="000000" w:themeColor="text1"/>
          <w:lang w:eastAsia="uk-UA"/>
        </w:rPr>
        <w:drawing>
          <wp:inline distT="0" distB="0" distL="0" distR="0" wp14:anchorId="3AF862DC" wp14:editId="65F55AD3">
            <wp:extent cx="1467561" cy="215372"/>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a:stretch>
                      <a:fillRect/>
                    </a:stretch>
                  </pic:blipFill>
                  <pic:spPr>
                    <a:xfrm>
                      <a:off x="0" y="0"/>
                      <a:ext cx="1467561" cy="215372"/>
                    </a:xfrm>
                    <a:prstGeom prst="rect">
                      <a:avLst/>
                    </a:prstGeom>
                    <a:ln/>
                  </pic:spPr>
                </pic:pic>
              </a:graphicData>
            </a:graphic>
          </wp:inline>
        </w:drawing>
      </w:r>
      <w:r w:rsidRPr="00717BB2">
        <w:rPr>
          <w:color w:val="000000" w:themeColor="text1"/>
        </w:rPr>
        <w:t xml:space="preserve">  (</w:t>
      </w:r>
      <w:r w:rsidR="00221C26" w:rsidRPr="00717BB2">
        <w:rPr>
          <w:color w:val="000000" w:themeColor="text1"/>
        </w:rPr>
        <w:fldChar w:fldCharType="begin"/>
      </w:r>
      <w:r w:rsidR="00221C26" w:rsidRPr="00717BB2">
        <w:rPr>
          <w:color w:val="000000" w:themeColor="text1"/>
        </w:rPr>
        <w:instrText xml:space="preserve"> REF _Ref17705674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17</w:t>
      </w:r>
      <w:r w:rsidR="00221C26" w:rsidRPr="00717BB2">
        <w:rPr>
          <w:color w:val="000000" w:themeColor="text1"/>
        </w:rPr>
        <w:fldChar w:fldCharType="end"/>
      </w:r>
      <w:r w:rsidRPr="00717BB2">
        <w:rPr>
          <w:color w:val="000000" w:themeColor="text1"/>
        </w:rPr>
        <w:t>).</w:t>
      </w:r>
    </w:p>
    <w:p w14:paraId="58C33AA2" w14:textId="77777777" w:rsidR="000036DD" w:rsidRPr="00717BB2" w:rsidRDefault="000036DD" w:rsidP="00C11997">
      <w:pPr>
        <w:spacing w:after="0"/>
        <w:ind w:firstLine="709"/>
        <w:jc w:val="both"/>
        <w:rPr>
          <w:color w:val="000000" w:themeColor="text1"/>
        </w:rPr>
      </w:pPr>
    </w:p>
    <w:p w14:paraId="54AD3430"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10AA46BE" wp14:editId="6F68A4B0">
            <wp:extent cx="5401310" cy="2194560"/>
            <wp:effectExtent l="0" t="0" r="0" b="0"/>
            <wp:docPr id="2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6"/>
                    <a:srcRect/>
                    <a:stretch>
                      <a:fillRect/>
                    </a:stretch>
                  </pic:blipFill>
                  <pic:spPr>
                    <a:xfrm>
                      <a:off x="0" y="0"/>
                      <a:ext cx="5401310" cy="2194560"/>
                    </a:xfrm>
                    <a:prstGeom prst="rect">
                      <a:avLst/>
                    </a:prstGeom>
                    <a:ln/>
                  </pic:spPr>
                </pic:pic>
              </a:graphicData>
            </a:graphic>
          </wp:inline>
        </w:drawing>
      </w:r>
    </w:p>
    <w:p w14:paraId="13B7FF64" w14:textId="44971971" w:rsidR="00221C26" w:rsidRPr="00717BB2" w:rsidRDefault="00333D89" w:rsidP="000036DD">
      <w:pPr>
        <w:pStyle w:val="a9"/>
        <w:spacing w:after="0" w:line="276" w:lineRule="auto"/>
        <w:ind w:firstLine="709"/>
        <w:jc w:val="center"/>
        <w:rPr>
          <w:b w:val="0"/>
          <w:color w:val="000000" w:themeColor="text1"/>
          <w:sz w:val="24"/>
          <w:szCs w:val="24"/>
        </w:rPr>
      </w:pPr>
      <w:bookmarkStart w:id="50" w:name="_Ref17705674"/>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17</w:t>
      </w:r>
      <w:r w:rsidR="00DA2588" w:rsidRPr="00717BB2">
        <w:rPr>
          <w:b w:val="0"/>
          <w:color w:val="000000" w:themeColor="text1"/>
          <w:sz w:val="24"/>
          <w:szCs w:val="24"/>
        </w:rPr>
        <w:fldChar w:fldCharType="end"/>
      </w:r>
      <w:bookmarkEnd w:id="50"/>
      <w:r w:rsidR="00221C26" w:rsidRPr="00717BB2">
        <w:rPr>
          <w:b w:val="0"/>
          <w:color w:val="000000" w:themeColor="text1"/>
          <w:sz w:val="24"/>
          <w:szCs w:val="24"/>
        </w:rPr>
        <w:t xml:space="preserve"> Сортування даних реєстру Підсистеми</w:t>
      </w:r>
      <w:bookmarkStart w:id="51" w:name="_2p2csry" w:colFirst="0" w:colLast="0"/>
      <w:bookmarkEnd w:id="51"/>
    </w:p>
    <w:p w14:paraId="14CD4CAA" w14:textId="77777777" w:rsidR="000036DD" w:rsidRPr="00717BB2" w:rsidRDefault="000036DD" w:rsidP="000036DD"/>
    <w:p w14:paraId="2302C51D" w14:textId="77777777" w:rsidR="000036DD" w:rsidRPr="00717BB2" w:rsidRDefault="006E0CF0" w:rsidP="000036DD">
      <w:pPr>
        <w:pStyle w:val="4"/>
        <w:numPr>
          <w:ilvl w:val="3"/>
          <w:numId w:val="3"/>
        </w:numPr>
        <w:spacing w:before="0" w:after="0"/>
        <w:ind w:firstLine="709"/>
        <w:jc w:val="both"/>
        <w:rPr>
          <w:color w:val="000000" w:themeColor="text1"/>
        </w:rPr>
      </w:pPr>
      <w:bookmarkStart w:id="52" w:name="_Toc82642894"/>
      <w:r w:rsidRPr="00717BB2">
        <w:rPr>
          <w:color w:val="000000" w:themeColor="text1"/>
        </w:rPr>
        <w:t>Фільтрація даних в реєстрі</w:t>
      </w:r>
      <w:bookmarkEnd w:id="52"/>
    </w:p>
    <w:p w14:paraId="3C50BB95" w14:textId="7BBB4BD7" w:rsidR="00C83968" w:rsidRPr="00717BB2" w:rsidRDefault="006E0CF0" w:rsidP="00C11997">
      <w:pPr>
        <w:spacing w:after="0"/>
        <w:ind w:firstLine="709"/>
        <w:jc w:val="both"/>
        <w:rPr>
          <w:color w:val="000000" w:themeColor="text1"/>
        </w:rPr>
      </w:pPr>
      <w:r w:rsidRPr="00717BB2">
        <w:rPr>
          <w:color w:val="000000" w:themeColor="text1"/>
        </w:rPr>
        <w:t xml:space="preserve">Для більш комфортної роботи з реєстрами даних в підсистемі існує можливість фільтрації даних реєстру за певним заданим параметром. Для цього в графічному меню реєстру використовується кнопка </w:t>
      </w:r>
      <w:r w:rsidRPr="00717BB2">
        <w:rPr>
          <w:noProof/>
          <w:color w:val="000000" w:themeColor="text1"/>
          <w:lang w:eastAsia="uk-UA"/>
        </w:rPr>
        <w:drawing>
          <wp:inline distT="0" distB="0" distL="0" distR="0" wp14:anchorId="1C82E096" wp14:editId="63EE9CA7">
            <wp:extent cx="237454" cy="205571"/>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7"/>
                    <a:srcRect/>
                    <a:stretch>
                      <a:fillRect/>
                    </a:stretch>
                  </pic:blipFill>
                  <pic:spPr>
                    <a:xfrm>
                      <a:off x="0" y="0"/>
                      <a:ext cx="237454" cy="205571"/>
                    </a:xfrm>
                    <a:prstGeom prst="rect">
                      <a:avLst/>
                    </a:prstGeom>
                    <a:ln/>
                  </pic:spPr>
                </pic:pic>
              </a:graphicData>
            </a:graphic>
          </wp:inline>
        </w:drawing>
      </w:r>
      <w:r w:rsidRPr="00717BB2">
        <w:rPr>
          <w:color w:val="000000" w:themeColor="text1"/>
        </w:rPr>
        <w:t xml:space="preserve">  [Пошук]. Якщо в реєстрі не було виділено жодного запису, то при натисканні на цю кнопку відкриється меню з переліком атрибутів, по яким можна виконати фільтрацію даних в реєстрі. Після вибору потрібного атрибуту фільтрації в графічному меню реєстру відобразиться панель фільтрації даних (</w:t>
      </w:r>
      <w:r w:rsidR="00221C26" w:rsidRPr="00717BB2">
        <w:rPr>
          <w:color w:val="000000" w:themeColor="text1"/>
        </w:rPr>
        <w:fldChar w:fldCharType="begin"/>
      </w:r>
      <w:r w:rsidR="00221C26" w:rsidRPr="00717BB2">
        <w:rPr>
          <w:color w:val="000000" w:themeColor="text1"/>
        </w:rPr>
        <w:instrText xml:space="preserve"> REF _Ref17705674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17</w:t>
      </w:r>
      <w:r w:rsidR="00221C26" w:rsidRPr="00717BB2">
        <w:rPr>
          <w:color w:val="000000" w:themeColor="text1"/>
        </w:rPr>
        <w:fldChar w:fldCharType="end"/>
      </w:r>
      <w:r w:rsidRPr="00717BB2">
        <w:rPr>
          <w:color w:val="000000" w:themeColor="text1"/>
        </w:rPr>
        <w:t xml:space="preserve">). </w:t>
      </w:r>
    </w:p>
    <w:p w14:paraId="00391900" w14:textId="77777777" w:rsidR="00C83968" w:rsidRPr="00717BB2" w:rsidRDefault="006E0CF0" w:rsidP="00C11997">
      <w:pPr>
        <w:spacing w:after="0"/>
        <w:ind w:firstLine="709"/>
        <w:jc w:val="both"/>
        <w:rPr>
          <w:color w:val="000000" w:themeColor="text1"/>
        </w:rPr>
      </w:pPr>
      <w:r w:rsidRPr="00717BB2">
        <w:rPr>
          <w:color w:val="000000" w:themeColor="text1"/>
        </w:rPr>
        <w:t xml:space="preserve">Також цю панель можна відобразити, якщо виділити в реєстрі будь-яке поле в тій колонці, по якій необхідно виконати фільтрацію даних. Для зміни атрибуту фільтрації необхідно виділити поле в потрібній колонці. </w:t>
      </w:r>
    </w:p>
    <w:p w14:paraId="2980CE9F" w14:textId="72800A6F" w:rsidR="00C83968" w:rsidRPr="00717BB2" w:rsidRDefault="006E0CF0" w:rsidP="00C11997">
      <w:pPr>
        <w:spacing w:after="0"/>
        <w:ind w:firstLine="709"/>
        <w:jc w:val="both"/>
        <w:rPr>
          <w:color w:val="000000" w:themeColor="text1"/>
        </w:rPr>
      </w:pPr>
      <w:r w:rsidRPr="00717BB2">
        <w:rPr>
          <w:color w:val="000000" w:themeColor="text1"/>
        </w:rPr>
        <w:t>Після відображення панелі фільтрації в графічному меню реєстру даних необхідно обрати умову та ввести або обрати критерій фільтрації (</w:t>
      </w:r>
      <w:r w:rsidR="00221C26" w:rsidRPr="00717BB2">
        <w:rPr>
          <w:color w:val="000000" w:themeColor="text1"/>
        </w:rPr>
        <w:fldChar w:fldCharType="begin"/>
      </w:r>
      <w:r w:rsidR="00221C26" w:rsidRPr="00717BB2">
        <w:rPr>
          <w:color w:val="000000" w:themeColor="text1"/>
        </w:rPr>
        <w:instrText xml:space="preserve"> REF _Ref17705816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18</w:t>
      </w:r>
      <w:r w:rsidR="00221C26" w:rsidRPr="00717BB2">
        <w:rPr>
          <w:color w:val="000000" w:themeColor="text1"/>
        </w:rPr>
        <w:fldChar w:fldCharType="end"/>
      </w:r>
      <w:r w:rsidRPr="00717BB2">
        <w:rPr>
          <w:color w:val="000000" w:themeColor="text1"/>
        </w:rPr>
        <w:t>,</w:t>
      </w:r>
      <w:r w:rsidR="00221C26" w:rsidRPr="00717BB2">
        <w:rPr>
          <w:color w:val="000000" w:themeColor="text1"/>
        </w:rPr>
        <w:t xml:space="preserve"> </w:t>
      </w:r>
      <w:r w:rsidR="00221C26" w:rsidRPr="00717BB2">
        <w:rPr>
          <w:color w:val="000000" w:themeColor="text1"/>
        </w:rPr>
        <w:fldChar w:fldCharType="begin"/>
      </w:r>
      <w:r w:rsidR="00221C26" w:rsidRPr="00717BB2">
        <w:rPr>
          <w:color w:val="000000" w:themeColor="text1"/>
        </w:rPr>
        <w:instrText xml:space="preserve"> REF _Ref17705859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19</w:t>
      </w:r>
      <w:r w:rsidR="00221C26" w:rsidRPr="00717BB2">
        <w:rPr>
          <w:color w:val="000000" w:themeColor="text1"/>
        </w:rPr>
        <w:fldChar w:fldCharType="end"/>
      </w:r>
      <w:r w:rsidRPr="00717BB2">
        <w:rPr>
          <w:color w:val="000000" w:themeColor="text1"/>
        </w:rPr>
        <w:t xml:space="preserve">). Після цього на панелі фільтрації праворуч треба натиснути кнопку </w:t>
      </w:r>
      <w:r w:rsidRPr="00717BB2">
        <w:rPr>
          <w:noProof/>
          <w:color w:val="000000" w:themeColor="text1"/>
          <w:lang w:eastAsia="uk-UA"/>
        </w:rPr>
        <w:drawing>
          <wp:inline distT="0" distB="0" distL="0" distR="0" wp14:anchorId="53FC9B6B" wp14:editId="1CE32F2A">
            <wp:extent cx="262255" cy="207010"/>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262255" cy="207010"/>
                    </a:xfrm>
                    <a:prstGeom prst="rect">
                      <a:avLst/>
                    </a:prstGeom>
                    <a:ln/>
                  </pic:spPr>
                </pic:pic>
              </a:graphicData>
            </a:graphic>
          </wp:inline>
        </w:drawing>
      </w:r>
      <w:r w:rsidRPr="00717BB2">
        <w:rPr>
          <w:color w:val="000000" w:themeColor="text1"/>
        </w:rPr>
        <w:t xml:space="preserve">  [Пошук].</w:t>
      </w:r>
    </w:p>
    <w:p w14:paraId="4D837763" w14:textId="77777777" w:rsidR="000036DD" w:rsidRPr="00717BB2" w:rsidRDefault="000036DD" w:rsidP="00C11997">
      <w:pPr>
        <w:spacing w:after="0"/>
        <w:ind w:firstLine="709"/>
        <w:jc w:val="both"/>
        <w:rPr>
          <w:color w:val="000000" w:themeColor="text1"/>
        </w:rPr>
      </w:pPr>
    </w:p>
    <w:p w14:paraId="47880015"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5295292F" wp14:editId="3F59E27D">
            <wp:extent cx="5400000" cy="17352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5400000" cy="1735200"/>
                    </a:xfrm>
                    <a:prstGeom prst="rect">
                      <a:avLst/>
                    </a:prstGeom>
                    <a:ln/>
                  </pic:spPr>
                </pic:pic>
              </a:graphicData>
            </a:graphic>
          </wp:inline>
        </w:drawing>
      </w:r>
    </w:p>
    <w:p w14:paraId="47780DC7" w14:textId="76A5B977" w:rsidR="00C83968" w:rsidRPr="00717BB2" w:rsidRDefault="00333D89" w:rsidP="000036DD">
      <w:pPr>
        <w:pStyle w:val="a9"/>
        <w:spacing w:after="0" w:line="276" w:lineRule="auto"/>
        <w:ind w:firstLine="709"/>
        <w:jc w:val="center"/>
        <w:rPr>
          <w:b w:val="0"/>
          <w:color w:val="000000" w:themeColor="text1"/>
          <w:sz w:val="24"/>
          <w:szCs w:val="24"/>
        </w:rPr>
      </w:pPr>
      <w:bookmarkStart w:id="53" w:name="_Ref17705816"/>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18</w:t>
      </w:r>
      <w:r w:rsidR="00DA2588" w:rsidRPr="00717BB2">
        <w:rPr>
          <w:b w:val="0"/>
          <w:color w:val="000000" w:themeColor="text1"/>
          <w:sz w:val="24"/>
          <w:szCs w:val="24"/>
        </w:rPr>
        <w:fldChar w:fldCharType="end"/>
      </w:r>
      <w:bookmarkEnd w:id="53"/>
      <w:r w:rsidR="00221C26" w:rsidRPr="00717BB2">
        <w:rPr>
          <w:b w:val="0"/>
          <w:color w:val="000000" w:themeColor="text1"/>
          <w:sz w:val="24"/>
          <w:szCs w:val="24"/>
        </w:rPr>
        <w:t xml:space="preserve"> Приклад вибору параметру фільтрації реєстру даних</w:t>
      </w:r>
    </w:p>
    <w:p w14:paraId="63B57790" w14:textId="77777777" w:rsidR="00221C26" w:rsidRPr="00717BB2" w:rsidRDefault="006E0CF0" w:rsidP="000036DD">
      <w:pPr>
        <w:keepNext/>
        <w:spacing w:after="0"/>
        <w:ind w:firstLine="709"/>
        <w:jc w:val="center"/>
        <w:rPr>
          <w:color w:val="000000" w:themeColor="text1"/>
        </w:rPr>
      </w:pPr>
      <w:bookmarkStart w:id="54" w:name="_3o7alnk" w:colFirst="0" w:colLast="0"/>
      <w:bookmarkEnd w:id="54"/>
      <w:r w:rsidRPr="00717BB2">
        <w:rPr>
          <w:noProof/>
          <w:color w:val="000000" w:themeColor="text1"/>
          <w:lang w:eastAsia="uk-UA"/>
        </w:rPr>
        <w:drawing>
          <wp:inline distT="0" distB="0" distL="0" distR="0" wp14:anchorId="7652BD42" wp14:editId="5F3383BD">
            <wp:extent cx="5400000" cy="208440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5400000" cy="2084400"/>
                    </a:xfrm>
                    <a:prstGeom prst="rect">
                      <a:avLst/>
                    </a:prstGeom>
                    <a:ln/>
                  </pic:spPr>
                </pic:pic>
              </a:graphicData>
            </a:graphic>
          </wp:inline>
        </w:drawing>
      </w:r>
    </w:p>
    <w:p w14:paraId="43B8BB36" w14:textId="522EA0EA" w:rsidR="00C83968" w:rsidRPr="00717BB2" w:rsidRDefault="00333D89" w:rsidP="000036DD">
      <w:pPr>
        <w:pStyle w:val="a9"/>
        <w:spacing w:after="0" w:line="276" w:lineRule="auto"/>
        <w:ind w:firstLine="709"/>
        <w:jc w:val="center"/>
        <w:rPr>
          <w:b w:val="0"/>
          <w:color w:val="000000" w:themeColor="text1"/>
          <w:sz w:val="24"/>
          <w:szCs w:val="24"/>
        </w:rPr>
      </w:pPr>
      <w:bookmarkStart w:id="55" w:name="_Ref17705859"/>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19</w:t>
      </w:r>
      <w:r w:rsidR="00DA2588" w:rsidRPr="00717BB2">
        <w:rPr>
          <w:b w:val="0"/>
          <w:color w:val="000000" w:themeColor="text1"/>
          <w:sz w:val="24"/>
          <w:szCs w:val="24"/>
        </w:rPr>
        <w:fldChar w:fldCharType="end"/>
      </w:r>
      <w:bookmarkEnd w:id="55"/>
      <w:r w:rsidR="00221C26" w:rsidRPr="00717BB2">
        <w:rPr>
          <w:b w:val="0"/>
          <w:color w:val="000000" w:themeColor="text1"/>
          <w:sz w:val="24"/>
          <w:szCs w:val="24"/>
        </w:rPr>
        <w:t xml:space="preserve"> Приклад вибору умов фільтрації даних реєстру</w:t>
      </w:r>
    </w:p>
    <w:p w14:paraId="20F2CFAD" w14:textId="77777777" w:rsidR="000036DD" w:rsidRPr="00717BB2" w:rsidRDefault="000036DD" w:rsidP="000036DD"/>
    <w:p w14:paraId="1E15D726" w14:textId="57544803" w:rsidR="00C83968" w:rsidRPr="00717BB2" w:rsidRDefault="006E0CF0" w:rsidP="00C11997">
      <w:pPr>
        <w:spacing w:after="0"/>
        <w:ind w:firstLine="709"/>
        <w:jc w:val="both"/>
        <w:rPr>
          <w:color w:val="000000" w:themeColor="text1"/>
        </w:rPr>
      </w:pPr>
      <w:bookmarkStart w:id="56" w:name="_23ckvvd" w:colFirst="0" w:colLast="0"/>
      <w:bookmarkEnd w:id="56"/>
      <w:r w:rsidRPr="00717BB2">
        <w:rPr>
          <w:color w:val="000000" w:themeColor="text1"/>
        </w:rPr>
        <w:t>Результатом фільтрації даних буде реєстр відфільтрованих даних, який буде містити тільки ті записи, в яких значення атрибуту фільтрації буде відповідати умові та критеріям фільтрації (</w:t>
      </w:r>
      <w:r w:rsidR="00221C26" w:rsidRPr="00717BB2">
        <w:rPr>
          <w:color w:val="000000" w:themeColor="text1"/>
        </w:rPr>
        <w:fldChar w:fldCharType="begin"/>
      </w:r>
      <w:r w:rsidR="00221C26" w:rsidRPr="00717BB2">
        <w:rPr>
          <w:color w:val="000000" w:themeColor="text1"/>
        </w:rPr>
        <w:instrText xml:space="preserve"> REF _Ref17705884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20</w:t>
      </w:r>
      <w:r w:rsidR="00221C26" w:rsidRPr="00717BB2">
        <w:rPr>
          <w:color w:val="000000" w:themeColor="text1"/>
        </w:rPr>
        <w:fldChar w:fldCharType="end"/>
      </w:r>
      <w:r w:rsidRPr="00717BB2">
        <w:rPr>
          <w:color w:val="000000" w:themeColor="text1"/>
        </w:rPr>
        <w:t>).</w:t>
      </w:r>
    </w:p>
    <w:p w14:paraId="46EB823A" w14:textId="77777777" w:rsidR="00C83968" w:rsidRPr="00717BB2" w:rsidRDefault="00C83968" w:rsidP="00C11997">
      <w:pPr>
        <w:spacing w:after="0"/>
        <w:ind w:firstLine="709"/>
        <w:jc w:val="both"/>
        <w:rPr>
          <w:color w:val="000000" w:themeColor="text1"/>
        </w:rPr>
      </w:pPr>
    </w:p>
    <w:p w14:paraId="53EFD877"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5651BFC0" wp14:editId="19361DA4">
            <wp:extent cx="5217755" cy="942214"/>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a:stretch>
                      <a:fillRect/>
                    </a:stretch>
                  </pic:blipFill>
                  <pic:spPr>
                    <a:xfrm>
                      <a:off x="0" y="0"/>
                      <a:ext cx="5217755" cy="942214"/>
                    </a:xfrm>
                    <a:prstGeom prst="rect">
                      <a:avLst/>
                    </a:prstGeom>
                    <a:ln/>
                  </pic:spPr>
                </pic:pic>
              </a:graphicData>
            </a:graphic>
          </wp:inline>
        </w:drawing>
      </w:r>
    </w:p>
    <w:p w14:paraId="33502E90" w14:textId="4EDDC4C1" w:rsidR="00C83968" w:rsidRPr="00717BB2" w:rsidRDefault="00333D89" w:rsidP="000036DD">
      <w:pPr>
        <w:pStyle w:val="a9"/>
        <w:spacing w:after="0" w:line="276" w:lineRule="auto"/>
        <w:ind w:firstLine="709"/>
        <w:jc w:val="center"/>
        <w:rPr>
          <w:b w:val="0"/>
          <w:color w:val="000000" w:themeColor="text1"/>
          <w:sz w:val="24"/>
          <w:szCs w:val="24"/>
        </w:rPr>
      </w:pPr>
      <w:bookmarkStart w:id="57" w:name="_Ref17705884"/>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20</w:t>
      </w:r>
      <w:r w:rsidR="00DA2588" w:rsidRPr="00717BB2">
        <w:rPr>
          <w:b w:val="0"/>
          <w:color w:val="000000" w:themeColor="text1"/>
          <w:sz w:val="24"/>
          <w:szCs w:val="24"/>
        </w:rPr>
        <w:fldChar w:fldCharType="end"/>
      </w:r>
      <w:bookmarkEnd w:id="57"/>
      <w:r w:rsidR="00221C26" w:rsidRPr="00717BB2">
        <w:rPr>
          <w:b w:val="0"/>
          <w:color w:val="000000" w:themeColor="text1"/>
          <w:sz w:val="24"/>
          <w:szCs w:val="24"/>
        </w:rPr>
        <w:t xml:space="preserve"> Приклад реєстру даних, відібраних за умовами фільтру</w:t>
      </w:r>
    </w:p>
    <w:p w14:paraId="26172248" w14:textId="77777777" w:rsidR="000036DD" w:rsidRPr="00717BB2" w:rsidRDefault="000036DD" w:rsidP="000036DD"/>
    <w:p w14:paraId="608AE112" w14:textId="5548E7F1" w:rsidR="00C83968" w:rsidRPr="00717BB2" w:rsidRDefault="006E0CF0" w:rsidP="00C11997">
      <w:pPr>
        <w:spacing w:after="0"/>
        <w:ind w:firstLine="709"/>
        <w:jc w:val="both"/>
        <w:rPr>
          <w:color w:val="000000" w:themeColor="text1"/>
        </w:rPr>
      </w:pPr>
      <w:bookmarkStart w:id="58" w:name="_ihv636" w:colFirst="0" w:colLast="0"/>
      <w:bookmarkEnd w:id="58"/>
      <w:r w:rsidRPr="00717BB2">
        <w:rPr>
          <w:color w:val="000000" w:themeColor="text1"/>
        </w:rPr>
        <w:t xml:space="preserve">Якщо робоча область, в якій на даний момент відкрито певний реєстр, досить мала і панель пошуку не вміщується, то для завдання параметрів фільтрації після натискання на кнопку </w:t>
      </w:r>
      <w:r w:rsidRPr="00717BB2">
        <w:rPr>
          <w:noProof/>
          <w:color w:val="000000" w:themeColor="text1"/>
          <w:lang w:eastAsia="uk-UA"/>
        </w:rPr>
        <w:drawing>
          <wp:inline distT="0" distB="0" distL="0" distR="0" wp14:anchorId="4C1BDDD7" wp14:editId="641A62F6">
            <wp:extent cx="182290" cy="15450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182290" cy="154508"/>
                    </a:xfrm>
                    <a:prstGeom prst="rect">
                      <a:avLst/>
                    </a:prstGeom>
                    <a:ln/>
                  </pic:spPr>
                </pic:pic>
              </a:graphicData>
            </a:graphic>
          </wp:inline>
        </w:drawing>
      </w:r>
      <w:r w:rsidRPr="00717BB2">
        <w:rPr>
          <w:color w:val="000000" w:themeColor="text1"/>
        </w:rPr>
        <w:t xml:space="preserve">  [Пошук] Система відкриває в окремому вікні форму пошуку (фільтрації записів) по реєстру (</w:t>
      </w:r>
      <w:r w:rsidR="00221C26" w:rsidRPr="00717BB2">
        <w:rPr>
          <w:color w:val="000000" w:themeColor="text1"/>
        </w:rPr>
        <w:fldChar w:fldCharType="begin"/>
      </w:r>
      <w:r w:rsidR="00221C26" w:rsidRPr="00717BB2">
        <w:rPr>
          <w:color w:val="000000" w:themeColor="text1"/>
        </w:rPr>
        <w:instrText xml:space="preserve"> REF _Ref17705907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r w:rsidR="005A6C5F" w:rsidRP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21</w:t>
      </w:r>
      <w:r w:rsidR="00221C26" w:rsidRPr="00717BB2">
        <w:rPr>
          <w:color w:val="000000" w:themeColor="text1"/>
        </w:rPr>
        <w:fldChar w:fldCharType="end"/>
      </w:r>
      <w:r w:rsidRPr="00717BB2">
        <w:rPr>
          <w:color w:val="000000" w:themeColor="text1"/>
        </w:rPr>
        <w:t>).</w:t>
      </w:r>
    </w:p>
    <w:p w14:paraId="4AE9633A" w14:textId="77777777" w:rsidR="00C83968" w:rsidRPr="00717BB2" w:rsidRDefault="00C83968" w:rsidP="00C11997">
      <w:pPr>
        <w:spacing w:after="0"/>
        <w:ind w:firstLine="709"/>
        <w:jc w:val="both"/>
        <w:rPr>
          <w:color w:val="000000" w:themeColor="text1"/>
        </w:rPr>
      </w:pPr>
    </w:p>
    <w:p w14:paraId="7690934A"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635359BF" wp14:editId="0FA6E130">
            <wp:extent cx="3000427" cy="1071354"/>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3"/>
                    <a:srcRect/>
                    <a:stretch>
                      <a:fillRect/>
                    </a:stretch>
                  </pic:blipFill>
                  <pic:spPr>
                    <a:xfrm>
                      <a:off x="0" y="0"/>
                      <a:ext cx="3000427" cy="1071354"/>
                    </a:xfrm>
                    <a:prstGeom prst="rect">
                      <a:avLst/>
                    </a:prstGeom>
                    <a:ln/>
                  </pic:spPr>
                </pic:pic>
              </a:graphicData>
            </a:graphic>
          </wp:inline>
        </w:drawing>
      </w:r>
    </w:p>
    <w:p w14:paraId="236F7B51" w14:textId="197045F2" w:rsidR="00C83968" w:rsidRPr="00717BB2" w:rsidRDefault="008C4716" w:rsidP="000036DD">
      <w:pPr>
        <w:pStyle w:val="a9"/>
        <w:spacing w:after="0" w:line="276" w:lineRule="auto"/>
        <w:ind w:firstLine="709"/>
        <w:jc w:val="center"/>
        <w:rPr>
          <w:b w:val="0"/>
          <w:color w:val="000000" w:themeColor="text1"/>
          <w:sz w:val="24"/>
          <w:szCs w:val="24"/>
        </w:rPr>
      </w:pPr>
      <w:bookmarkStart w:id="59" w:name="_Ref17705907"/>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21</w:t>
      </w:r>
      <w:r w:rsidR="00DA2588" w:rsidRPr="00717BB2">
        <w:rPr>
          <w:b w:val="0"/>
          <w:color w:val="000000" w:themeColor="text1"/>
          <w:sz w:val="24"/>
          <w:szCs w:val="24"/>
        </w:rPr>
        <w:fldChar w:fldCharType="end"/>
      </w:r>
      <w:bookmarkEnd w:id="59"/>
      <w:r w:rsidR="00221C26" w:rsidRPr="00717BB2">
        <w:rPr>
          <w:b w:val="0"/>
          <w:color w:val="000000" w:themeColor="text1"/>
          <w:sz w:val="24"/>
          <w:szCs w:val="24"/>
        </w:rPr>
        <w:t xml:space="preserve"> Приклад інтерфейсної форми фільтру даних</w:t>
      </w:r>
    </w:p>
    <w:p w14:paraId="06DA889A" w14:textId="77777777" w:rsidR="000036DD" w:rsidRPr="00717BB2" w:rsidRDefault="000036DD" w:rsidP="000036DD"/>
    <w:p w14:paraId="08B73BF0" w14:textId="77777777" w:rsidR="00C83968" w:rsidRPr="00717BB2" w:rsidRDefault="006E0CF0" w:rsidP="00C11997">
      <w:pPr>
        <w:spacing w:after="0"/>
        <w:ind w:firstLine="709"/>
        <w:jc w:val="both"/>
        <w:rPr>
          <w:color w:val="000000" w:themeColor="text1"/>
        </w:rPr>
      </w:pPr>
      <w:bookmarkStart w:id="60" w:name="_32hioqz" w:colFirst="0" w:colLast="0"/>
      <w:bookmarkEnd w:id="60"/>
      <w:r w:rsidRPr="00717BB2">
        <w:rPr>
          <w:color w:val="000000" w:themeColor="text1"/>
        </w:rPr>
        <w:t xml:space="preserve">На формі фільтрації для обраного атрибуту фільтрації слід обрати умову та ввести або обрати критерій фільтрації. Після завдання параметрів фільтрації треба на формі фільтрації натиснути кнопку </w:t>
      </w:r>
      <w:r w:rsidRPr="00717BB2">
        <w:rPr>
          <w:noProof/>
          <w:color w:val="000000" w:themeColor="text1"/>
          <w:lang w:eastAsia="uk-UA"/>
        </w:rPr>
        <w:drawing>
          <wp:inline distT="0" distB="0" distL="0" distR="0" wp14:anchorId="10199807" wp14:editId="40E9F0C0">
            <wp:extent cx="207993" cy="164179"/>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207993" cy="164179"/>
                    </a:xfrm>
                    <a:prstGeom prst="rect">
                      <a:avLst/>
                    </a:prstGeom>
                    <a:ln/>
                  </pic:spPr>
                </pic:pic>
              </a:graphicData>
            </a:graphic>
          </wp:inline>
        </w:drawing>
      </w:r>
      <w:r w:rsidRPr="00717BB2">
        <w:rPr>
          <w:color w:val="000000" w:themeColor="text1"/>
        </w:rPr>
        <w:t xml:space="preserve">  [Пошук].</w:t>
      </w:r>
    </w:p>
    <w:p w14:paraId="78831E4E" w14:textId="77777777" w:rsidR="000036DD" w:rsidRPr="00717BB2" w:rsidRDefault="000036DD" w:rsidP="00C11997">
      <w:pPr>
        <w:spacing w:after="0"/>
        <w:ind w:firstLine="709"/>
        <w:jc w:val="both"/>
        <w:rPr>
          <w:color w:val="000000" w:themeColor="text1"/>
        </w:rPr>
      </w:pPr>
    </w:p>
    <w:p w14:paraId="592E9869" w14:textId="77777777" w:rsidR="00C83968" w:rsidRPr="00717BB2" w:rsidRDefault="006E0CF0" w:rsidP="00C11997">
      <w:pPr>
        <w:pStyle w:val="4"/>
        <w:numPr>
          <w:ilvl w:val="3"/>
          <w:numId w:val="3"/>
        </w:numPr>
        <w:spacing w:before="0" w:after="0"/>
        <w:ind w:firstLine="709"/>
        <w:jc w:val="both"/>
        <w:rPr>
          <w:color w:val="000000" w:themeColor="text1"/>
        </w:rPr>
      </w:pPr>
      <w:bookmarkStart w:id="61" w:name="_Toc82642895"/>
      <w:r w:rsidRPr="00717BB2">
        <w:rPr>
          <w:color w:val="000000" w:themeColor="text1"/>
        </w:rPr>
        <w:t>Зміна ширини та послідовності відображення колонок</w:t>
      </w:r>
      <w:bookmarkEnd w:id="61"/>
    </w:p>
    <w:p w14:paraId="6B99DA92" w14:textId="77777777" w:rsidR="00C83968" w:rsidRPr="00717BB2" w:rsidRDefault="006E0CF0" w:rsidP="00C11997">
      <w:pPr>
        <w:spacing w:after="0"/>
        <w:ind w:firstLine="709"/>
        <w:jc w:val="both"/>
        <w:rPr>
          <w:color w:val="000000" w:themeColor="text1"/>
        </w:rPr>
      </w:pPr>
      <w:r w:rsidRPr="00717BB2">
        <w:rPr>
          <w:color w:val="000000" w:themeColor="text1"/>
        </w:rPr>
        <w:t>У будь-який момент користувач має можливість змінити ширину будь-якої колонки реєстру даних. Щоб зробити це, слід навести курсор миші на праву границю заголовка колонки, натиснути ліву клавішу миші і, утримуючи цю клавішу, перетягнути границю колонки на потрібну відстань вправо або вліво. Якщо двічі клацнути лівою клавішею миші по правій границі заголовка колонки, то ширина цієї колонки автоматично зміниться таким чином, що навіть найдовше значення в ній буде видно на екрані повністю.</w:t>
      </w:r>
    </w:p>
    <w:p w14:paraId="0862F87F" w14:textId="77777777" w:rsidR="00C83968" w:rsidRPr="00717BB2" w:rsidRDefault="006E0CF0" w:rsidP="00C11997">
      <w:pPr>
        <w:spacing w:after="0"/>
        <w:ind w:firstLine="709"/>
        <w:jc w:val="both"/>
        <w:rPr>
          <w:color w:val="000000" w:themeColor="text1"/>
        </w:rPr>
      </w:pPr>
      <w:r w:rsidRPr="00717BB2">
        <w:rPr>
          <w:color w:val="000000" w:themeColor="text1"/>
        </w:rPr>
        <w:t>Для зміни послідовності відображення колонок у реєстрі даних слід навести курсор миші на середину заголовка тієї колонки, розміщення якої у реєстрі необхідно змінити, затиснути ліву клавішу миші і, утримуючи цю клавішу, перетягнути заголовок колонки у бажане місце заголовка реєстру.</w:t>
      </w:r>
    </w:p>
    <w:p w14:paraId="57E3D183" w14:textId="77777777" w:rsidR="00C83968" w:rsidRPr="00717BB2" w:rsidRDefault="006E0CF0" w:rsidP="00C11997">
      <w:pPr>
        <w:pStyle w:val="4"/>
        <w:numPr>
          <w:ilvl w:val="3"/>
          <w:numId w:val="3"/>
        </w:numPr>
        <w:spacing w:before="0" w:after="0"/>
        <w:ind w:firstLine="709"/>
        <w:jc w:val="both"/>
        <w:rPr>
          <w:color w:val="000000" w:themeColor="text1"/>
        </w:rPr>
      </w:pPr>
      <w:bookmarkStart w:id="62" w:name="_Toc82642896"/>
      <w:r w:rsidRPr="00717BB2">
        <w:rPr>
          <w:color w:val="000000" w:themeColor="text1"/>
        </w:rPr>
        <w:t>Тимчасове приховування колонок</w:t>
      </w:r>
      <w:bookmarkEnd w:id="62"/>
    </w:p>
    <w:p w14:paraId="59E98354" w14:textId="77777777" w:rsidR="00C83968" w:rsidRPr="00717BB2" w:rsidRDefault="006E0CF0" w:rsidP="00C11997">
      <w:pPr>
        <w:spacing w:after="0"/>
        <w:ind w:firstLine="709"/>
        <w:jc w:val="both"/>
        <w:rPr>
          <w:color w:val="000000" w:themeColor="text1"/>
        </w:rPr>
      </w:pPr>
      <w:r w:rsidRPr="00717BB2">
        <w:rPr>
          <w:color w:val="000000" w:themeColor="text1"/>
        </w:rPr>
        <w:t xml:space="preserve">За замовчуванням в реєстрах підсистеми відображаються всі можливі колонки з даними, але у користувачів є можливість персоналізувати відображення реєстрів, приховавши чи виконавши дію повернення певної колонки в реєстр. Для цього необхідно підвести курсор миші до правого краю заголовку будь-якої колонки, та натиснути на кнопку виклику меню колонки ( </w:t>
      </w:r>
      <w:r w:rsidRPr="00717BB2">
        <w:rPr>
          <w:noProof/>
          <w:color w:val="000000" w:themeColor="text1"/>
          <w:lang w:eastAsia="uk-UA"/>
        </w:rPr>
        <w:drawing>
          <wp:inline distT="0" distB="0" distL="0" distR="0" wp14:anchorId="69C5D608" wp14:editId="65B0DA67">
            <wp:extent cx="155611" cy="165157"/>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155611" cy="165157"/>
                    </a:xfrm>
                    <a:prstGeom prst="rect">
                      <a:avLst/>
                    </a:prstGeom>
                    <a:ln/>
                  </pic:spPr>
                </pic:pic>
              </a:graphicData>
            </a:graphic>
          </wp:inline>
        </w:drawing>
      </w:r>
      <w:r w:rsidRPr="00717BB2">
        <w:rPr>
          <w:color w:val="000000" w:themeColor="text1"/>
        </w:rPr>
        <w:t xml:space="preserve">– кнопка виклику меню колонки), коли вона відобразиться. </w:t>
      </w:r>
    </w:p>
    <w:p w14:paraId="6E600734" w14:textId="5EECC30F" w:rsidR="00C83968" w:rsidRPr="00717BB2" w:rsidRDefault="006E0CF0" w:rsidP="00C11997">
      <w:pPr>
        <w:spacing w:after="0"/>
        <w:ind w:firstLine="709"/>
        <w:jc w:val="both"/>
        <w:rPr>
          <w:color w:val="000000" w:themeColor="text1"/>
        </w:rPr>
      </w:pPr>
      <w:r w:rsidRPr="00717BB2">
        <w:rPr>
          <w:color w:val="000000" w:themeColor="text1"/>
        </w:rPr>
        <w:t>Після цього у розкритому меню колонки виділити функцію [Стовпці], а в підменю одним кліком миші зняти галочку біля назви колонки, яку необхідно приховати з поточного реєстру (</w:t>
      </w:r>
      <w:r w:rsidR="008C4716">
        <w:rPr>
          <w:color w:val="000000" w:themeColor="text1"/>
          <w:lang w:val="ru-RU"/>
        </w:rPr>
        <w:t>Рисунок</w:t>
      </w:r>
      <w:r w:rsidR="00221C26" w:rsidRPr="00717BB2">
        <w:rPr>
          <w:color w:val="000000" w:themeColor="text1"/>
        </w:rPr>
        <w:fldChar w:fldCharType="begin"/>
      </w:r>
      <w:r w:rsidR="00221C26" w:rsidRPr="00717BB2">
        <w:rPr>
          <w:color w:val="000000" w:themeColor="text1"/>
        </w:rPr>
        <w:instrText xml:space="preserve"> REF _Ref17705937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r w:rsidR="005A6C5F" w:rsidRPr="005A6C5F">
        <w:rPr>
          <w:color w:val="000000" w:themeColor="text1"/>
        </w:rPr>
        <w:t>Рисунок</w:t>
      </w:r>
      <w:r w:rsidR="005A6C5F" w:rsidRPr="00717BB2">
        <w:rPr>
          <w:noProof/>
          <w:color w:val="000000" w:themeColor="text1"/>
        </w:rPr>
        <w:t xml:space="preserve"> </w:t>
      </w:r>
      <w:r w:rsidR="005A6C5F">
        <w:rPr>
          <w:b/>
          <w:noProof/>
          <w:color w:val="000000" w:themeColor="text1"/>
        </w:rPr>
        <w:t>1</w:t>
      </w:r>
      <w:r w:rsidR="005A6C5F" w:rsidRPr="00717BB2">
        <w:rPr>
          <w:color w:val="000000" w:themeColor="text1"/>
        </w:rPr>
        <w:noBreakHyphen/>
      </w:r>
      <w:r w:rsidR="005A6C5F">
        <w:rPr>
          <w:b/>
          <w:noProof/>
          <w:color w:val="000000" w:themeColor="text1"/>
        </w:rPr>
        <w:t>22</w:t>
      </w:r>
      <w:r w:rsidR="00221C26" w:rsidRPr="00717BB2">
        <w:rPr>
          <w:color w:val="000000" w:themeColor="text1"/>
        </w:rPr>
        <w:fldChar w:fldCharType="end"/>
      </w:r>
      <w:r w:rsidRPr="00717BB2">
        <w:rPr>
          <w:color w:val="000000" w:themeColor="text1"/>
        </w:rPr>
        <w:t xml:space="preserve">). </w:t>
      </w:r>
    </w:p>
    <w:p w14:paraId="75013FFC" w14:textId="77777777" w:rsidR="00C83968" w:rsidRPr="00717BB2" w:rsidRDefault="006E0CF0" w:rsidP="00C11997">
      <w:pPr>
        <w:spacing w:after="0"/>
        <w:ind w:firstLine="709"/>
        <w:jc w:val="both"/>
        <w:rPr>
          <w:color w:val="000000" w:themeColor="text1"/>
        </w:rPr>
      </w:pPr>
      <w:r w:rsidRPr="00717BB2">
        <w:rPr>
          <w:color w:val="000000" w:themeColor="text1"/>
        </w:rPr>
        <w:t>Для повернення колонки в реєстр необхідно одним кліком миші встановити галочку в підменю [Стовпці].</w:t>
      </w:r>
    </w:p>
    <w:p w14:paraId="4C00AE8B" w14:textId="77777777" w:rsidR="00C83968" w:rsidRPr="00717BB2" w:rsidRDefault="00C83968" w:rsidP="00C11997">
      <w:pPr>
        <w:spacing w:after="0"/>
        <w:ind w:firstLine="709"/>
        <w:jc w:val="both"/>
        <w:rPr>
          <w:color w:val="000000" w:themeColor="text1"/>
        </w:rPr>
      </w:pPr>
    </w:p>
    <w:p w14:paraId="5134D80C"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4CB79807" wp14:editId="3A5032FD">
            <wp:extent cx="3505290" cy="2159145"/>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5"/>
                    <a:srcRect/>
                    <a:stretch>
                      <a:fillRect/>
                    </a:stretch>
                  </pic:blipFill>
                  <pic:spPr>
                    <a:xfrm>
                      <a:off x="0" y="0"/>
                      <a:ext cx="3505290" cy="2159145"/>
                    </a:xfrm>
                    <a:prstGeom prst="rect">
                      <a:avLst/>
                    </a:prstGeom>
                    <a:ln/>
                  </pic:spPr>
                </pic:pic>
              </a:graphicData>
            </a:graphic>
          </wp:inline>
        </w:drawing>
      </w:r>
    </w:p>
    <w:p w14:paraId="73511E1F" w14:textId="2E21843F" w:rsidR="00C83968" w:rsidRPr="00717BB2" w:rsidRDefault="003D220C" w:rsidP="000036DD">
      <w:pPr>
        <w:pStyle w:val="a9"/>
        <w:spacing w:after="0" w:line="276" w:lineRule="auto"/>
        <w:ind w:firstLine="709"/>
        <w:jc w:val="center"/>
        <w:rPr>
          <w:b w:val="0"/>
          <w:color w:val="000000" w:themeColor="text1"/>
          <w:sz w:val="24"/>
          <w:szCs w:val="24"/>
        </w:rPr>
      </w:pPr>
      <w:bookmarkStart w:id="63" w:name="_Ref17705937"/>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22</w:t>
      </w:r>
      <w:r w:rsidR="00DA2588" w:rsidRPr="00717BB2">
        <w:rPr>
          <w:b w:val="0"/>
          <w:color w:val="000000" w:themeColor="text1"/>
          <w:sz w:val="24"/>
          <w:szCs w:val="24"/>
        </w:rPr>
        <w:fldChar w:fldCharType="end"/>
      </w:r>
      <w:bookmarkEnd w:id="63"/>
      <w:r w:rsidR="00221C26" w:rsidRPr="00717BB2">
        <w:rPr>
          <w:b w:val="0"/>
          <w:color w:val="000000" w:themeColor="text1"/>
          <w:sz w:val="24"/>
          <w:szCs w:val="24"/>
        </w:rPr>
        <w:t xml:space="preserve"> Приклад вибору  стовпців для відображення або приховання в реєстрі</w:t>
      </w:r>
    </w:p>
    <w:p w14:paraId="09FD7C55" w14:textId="77777777" w:rsidR="00C83968" w:rsidRPr="00717BB2" w:rsidRDefault="00C83968" w:rsidP="00C11997">
      <w:pPr>
        <w:spacing w:after="0"/>
        <w:ind w:firstLine="709"/>
        <w:jc w:val="both"/>
        <w:rPr>
          <w:color w:val="000000" w:themeColor="text1"/>
        </w:rPr>
      </w:pPr>
    </w:p>
    <w:p w14:paraId="5C97801A" w14:textId="77777777" w:rsidR="00C83968" w:rsidRPr="00717BB2" w:rsidRDefault="006E0CF0" w:rsidP="00C11997">
      <w:pPr>
        <w:pStyle w:val="4"/>
        <w:numPr>
          <w:ilvl w:val="3"/>
          <w:numId w:val="3"/>
        </w:numPr>
        <w:spacing w:before="0" w:after="0"/>
        <w:ind w:firstLine="709"/>
        <w:jc w:val="both"/>
        <w:rPr>
          <w:color w:val="000000" w:themeColor="text1"/>
        </w:rPr>
      </w:pPr>
      <w:bookmarkStart w:id="64" w:name="_2grqrue" w:colFirst="0" w:colLast="0"/>
      <w:bookmarkStart w:id="65" w:name="_Toc82642897"/>
      <w:bookmarkEnd w:id="64"/>
      <w:r w:rsidRPr="00717BB2">
        <w:rPr>
          <w:color w:val="000000" w:themeColor="text1"/>
        </w:rPr>
        <w:t>Панель переходу між сторінками</w:t>
      </w:r>
      <w:bookmarkEnd w:id="65"/>
      <w:r w:rsidRPr="00717BB2">
        <w:rPr>
          <w:color w:val="000000" w:themeColor="text1"/>
        </w:rPr>
        <w:t xml:space="preserve"> </w:t>
      </w:r>
    </w:p>
    <w:p w14:paraId="3B1A3A44" w14:textId="3A62A58F" w:rsidR="00C83968" w:rsidRPr="00717BB2" w:rsidRDefault="006E0CF0" w:rsidP="00C11997">
      <w:pPr>
        <w:spacing w:after="0"/>
        <w:ind w:firstLine="709"/>
        <w:jc w:val="both"/>
        <w:rPr>
          <w:color w:val="000000" w:themeColor="text1"/>
        </w:rPr>
      </w:pPr>
      <w:r w:rsidRPr="00717BB2">
        <w:rPr>
          <w:color w:val="000000" w:themeColor="text1"/>
        </w:rPr>
        <w:t>На одній сторінці реєстру даних відображається не більше 100 записів. Якщо записів у реєстрі більше 10, то в правому нижньому куті робочої області відобразиться панель переходу між сторінками (</w:t>
      </w:r>
      <w:r w:rsidR="00221C26" w:rsidRPr="00717BB2">
        <w:rPr>
          <w:color w:val="000000" w:themeColor="text1"/>
        </w:rPr>
        <w:fldChar w:fldCharType="begin"/>
      </w:r>
      <w:r w:rsidR="00221C26" w:rsidRPr="00717BB2">
        <w:rPr>
          <w:color w:val="000000" w:themeColor="text1"/>
        </w:rPr>
        <w:instrText xml:space="preserve"> REF _Ref17705962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r w:rsidR="005A6C5F" w:rsidRP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23</w:t>
      </w:r>
      <w:r w:rsidR="00221C26" w:rsidRPr="00717BB2">
        <w:rPr>
          <w:color w:val="000000" w:themeColor="text1"/>
        </w:rPr>
        <w:fldChar w:fldCharType="end"/>
      </w:r>
      <w:r w:rsidRPr="00717BB2">
        <w:rPr>
          <w:color w:val="000000" w:themeColor="text1"/>
        </w:rPr>
        <w:t>).</w:t>
      </w:r>
    </w:p>
    <w:p w14:paraId="783A0DDA" w14:textId="77777777" w:rsidR="00C83968" w:rsidRPr="00717BB2" w:rsidRDefault="00C83968" w:rsidP="00C11997">
      <w:pPr>
        <w:spacing w:after="0"/>
        <w:ind w:firstLine="709"/>
        <w:jc w:val="both"/>
        <w:rPr>
          <w:color w:val="000000" w:themeColor="text1"/>
        </w:rPr>
      </w:pPr>
    </w:p>
    <w:p w14:paraId="66326B84"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31C0E3B6" wp14:editId="4FEC81C0">
            <wp:extent cx="1078865" cy="24384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a:srcRect/>
                    <a:stretch>
                      <a:fillRect/>
                    </a:stretch>
                  </pic:blipFill>
                  <pic:spPr>
                    <a:xfrm>
                      <a:off x="0" y="0"/>
                      <a:ext cx="1078865" cy="243840"/>
                    </a:xfrm>
                    <a:prstGeom prst="rect">
                      <a:avLst/>
                    </a:prstGeom>
                    <a:ln/>
                  </pic:spPr>
                </pic:pic>
              </a:graphicData>
            </a:graphic>
          </wp:inline>
        </w:drawing>
      </w:r>
    </w:p>
    <w:p w14:paraId="37538297" w14:textId="4B6CA770" w:rsidR="00C83968" w:rsidRPr="00717BB2" w:rsidRDefault="003D220C" w:rsidP="000036DD">
      <w:pPr>
        <w:pStyle w:val="a9"/>
        <w:spacing w:after="0" w:line="276" w:lineRule="auto"/>
        <w:ind w:firstLine="709"/>
        <w:jc w:val="center"/>
        <w:rPr>
          <w:b w:val="0"/>
          <w:color w:val="000000" w:themeColor="text1"/>
          <w:sz w:val="24"/>
          <w:szCs w:val="24"/>
        </w:rPr>
      </w:pPr>
      <w:bookmarkStart w:id="66" w:name="_Ref17705962"/>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23</w:t>
      </w:r>
      <w:r w:rsidR="00DA2588" w:rsidRPr="00717BB2">
        <w:rPr>
          <w:b w:val="0"/>
          <w:color w:val="000000" w:themeColor="text1"/>
          <w:sz w:val="24"/>
          <w:szCs w:val="24"/>
        </w:rPr>
        <w:fldChar w:fldCharType="end"/>
      </w:r>
      <w:bookmarkEnd w:id="66"/>
      <w:r w:rsidR="00221C26" w:rsidRPr="00717BB2">
        <w:rPr>
          <w:b w:val="0"/>
          <w:color w:val="000000" w:themeColor="text1"/>
          <w:sz w:val="24"/>
          <w:szCs w:val="24"/>
        </w:rPr>
        <w:t xml:space="preserve"> Приклад панелі переходу між сторінками</w:t>
      </w:r>
    </w:p>
    <w:p w14:paraId="19C5BA51" w14:textId="77777777" w:rsidR="000036DD" w:rsidRPr="00717BB2" w:rsidRDefault="000036DD" w:rsidP="000036DD"/>
    <w:p w14:paraId="518978A3" w14:textId="77777777" w:rsidR="00C83968" w:rsidRPr="00717BB2" w:rsidRDefault="006E0CF0" w:rsidP="00C11997">
      <w:pPr>
        <w:spacing w:after="0"/>
        <w:ind w:firstLine="709"/>
        <w:jc w:val="both"/>
        <w:rPr>
          <w:color w:val="000000" w:themeColor="text1"/>
        </w:rPr>
      </w:pPr>
      <w:bookmarkStart w:id="67" w:name="_3fwokq0" w:colFirst="0" w:colLast="0"/>
      <w:bookmarkEnd w:id="67"/>
      <w:r w:rsidRPr="00717BB2">
        <w:rPr>
          <w:color w:val="000000" w:themeColor="text1"/>
        </w:rPr>
        <w:t>На панелі переходу між сторінками напис «55», як у прикладі, відображає загальну кількість записів в реєстрі даних. Напис «1» відображає номер сторінки реєстру, вміст якої відкрито на даний момент.</w:t>
      </w:r>
    </w:p>
    <w:p w14:paraId="21E5DC6F" w14:textId="0564C677" w:rsidR="00C83968" w:rsidRPr="00717BB2" w:rsidRDefault="006E0CF0" w:rsidP="00C11997">
      <w:pPr>
        <w:spacing w:after="0"/>
        <w:ind w:firstLine="709"/>
        <w:jc w:val="both"/>
        <w:rPr>
          <w:color w:val="000000" w:themeColor="text1"/>
        </w:rPr>
      </w:pPr>
      <w:r w:rsidRPr="00717BB2">
        <w:rPr>
          <w:color w:val="000000" w:themeColor="text1"/>
        </w:rPr>
        <w:t>Якщо записів в реєстрі більше 100, то загальна кількість записів в реєстрі відразу не відображається (</w:t>
      </w:r>
      <w:r w:rsidR="00221C26" w:rsidRPr="00717BB2">
        <w:rPr>
          <w:color w:val="000000" w:themeColor="text1"/>
        </w:rPr>
        <w:fldChar w:fldCharType="begin"/>
      </w:r>
      <w:r w:rsidR="00221C26" w:rsidRPr="00717BB2">
        <w:rPr>
          <w:color w:val="000000" w:themeColor="text1"/>
        </w:rPr>
        <w:instrText xml:space="preserve"> REF _Ref17705987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r w:rsidR="005A6C5F" w:rsidRP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24</w:t>
      </w:r>
      <w:r w:rsidR="00221C26" w:rsidRPr="00717BB2">
        <w:rPr>
          <w:color w:val="000000" w:themeColor="text1"/>
        </w:rPr>
        <w:fldChar w:fldCharType="end"/>
      </w:r>
      <w:r w:rsidRPr="00717BB2">
        <w:rPr>
          <w:color w:val="000000" w:themeColor="text1"/>
        </w:rPr>
        <w:t>).</w:t>
      </w:r>
    </w:p>
    <w:p w14:paraId="0A46524A" w14:textId="77777777" w:rsidR="00C83968" w:rsidRPr="00717BB2" w:rsidRDefault="00C83968" w:rsidP="00C11997">
      <w:pPr>
        <w:spacing w:after="0"/>
        <w:ind w:firstLine="709"/>
        <w:jc w:val="both"/>
        <w:rPr>
          <w:color w:val="000000" w:themeColor="text1"/>
        </w:rPr>
      </w:pPr>
    </w:p>
    <w:p w14:paraId="46CF8AB1"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3F3A8B46" wp14:editId="43FDE52E">
            <wp:extent cx="1103630" cy="25590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1103630" cy="255905"/>
                    </a:xfrm>
                    <a:prstGeom prst="rect">
                      <a:avLst/>
                    </a:prstGeom>
                    <a:ln/>
                  </pic:spPr>
                </pic:pic>
              </a:graphicData>
            </a:graphic>
          </wp:inline>
        </w:drawing>
      </w:r>
    </w:p>
    <w:p w14:paraId="23088FC7" w14:textId="5D5384AD" w:rsidR="00C83968" w:rsidRPr="00717BB2" w:rsidRDefault="003D220C" w:rsidP="000036DD">
      <w:pPr>
        <w:pStyle w:val="a9"/>
        <w:spacing w:after="0" w:line="276" w:lineRule="auto"/>
        <w:ind w:firstLine="709"/>
        <w:jc w:val="center"/>
        <w:rPr>
          <w:b w:val="0"/>
          <w:color w:val="000000" w:themeColor="text1"/>
          <w:sz w:val="24"/>
          <w:szCs w:val="24"/>
        </w:rPr>
      </w:pPr>
      <w:bookmarkStart w:id="68" w:name="_Ref17705987"/>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24</w:t>
      </w:r>
      <w:r w:rsidR="00DA2588" w:rsidRPr="00717BB2">
        <w:rPr>
          <w:b w:val="0"/>
          <w:color w:val="000000" w:themeColor="text1"/>
          <w:sz w:val="24"/>
          <w:szCs w:val="24"/>
        </w:rPr>
        <w:fldChar w:fldCharType="end"/>
      </w:r>
      <w:bookmarkEnd w:id="68"/>
      <w:r w:rsidR="00221C26" w:rsidRPr="00717BB2">
        <w:rPr>
          <w:b w:val="0"/>
          <w:color w:val="000000" w:themeColor="text1"/>
          <w:sz w:val="24"/>
          <w:szCs w:val="24"/>
        </w:rPr>
        <w:t xml:space="preserve"> Панель переходу між сторінками для реєстру з загальною кількістю записів більше 100</w:t>
      </w:r>
      <w:bookmarkStart w:id="69" w:name="_1v1yuxt" w:colFirst="0" w:colLast="0"/>
      <w:bookmarkEnd w:id="69"/>
    </w:p>
    <w:p w14:paraId="1A809937" w14:textId="3D6E024B" w:rsidR="00C83968" w:rsidRPr="00717BB2" w:rsidRDefault="006E0CF0" w:rsidP="00C11997">
      <w:pPr>
        <w:spacing w:after="0"/>
        <w:ind w:firstLine="709"/>
        <w:jc w:val="both"/>
        <w:rPr>
          <w:color w:val="000000" w:themeColor="text1"/>
        </w:rPr>
      </w:pPr>
      <w:r w:rsidRPr="00717BB2">
        <w:rPr>
          <w:color w:val="000000" w:themeColor="text1"/>
        </w:rPr>
        <w:t xml:space="preserve">Для відображення загальної кількості записів поточного реєстру слід натиснути на панелі кнопку </w:t>
      </w:r>
      <w:r w:rsidRPr="00717BB2">
        <w:rPr>
          <w:noProof/>
          <w:color w:val="000000" w:themeColor="text1"/>
          <w:lang w:eastAsia="uk-UA"/>
        </w:rPr>
        <w:drawing>
          <wp:inline distT="0" distB="0" distL="0" distR="0" wp14:anchorId="7E4DED00" wp14:editId="0E8A0A4B">
            <wp:extent cx="225425" cy="201295"/>
            <wp:effectExtent l="0" t="0" r="0" b="0"/>
            <wp:docPr id="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8"/>
                    <a:srcRect/>
                    <a:stretch>
                      <a:fillRect/>
                    </a:stretch>
                  </pic:blipFill>
                  <pic:spPr>
                    <a:xfrm>
                      <a:off x="0" y="0"/>
                      <a:ext cx="225425" cy="201295"/>
                    </a:xfrm>
                    <a:prstGeom prst="rect">
                      <a:avLst/>
                    </a:prstGeom>
                    <a:ln/>
                  </pic:spPr>
                </pic:pic>
              </a:graphicData>
            </a:graphic>
          </wp:inline>
        </w:drawing>
      </w:r>
      <w:r w:rsidRPr="00717BB2">
        <w:rPr>
          <w:color w:val="000000" w:themeColor="text1"/>
        </w:rPr>
        <w:t xml:space="preserve">. Для переходу на наступну сторінку з даними реєстру слід на панелі натиснути кнопку </w:t>
      </w:r>
      <w:r w:rsidRPr="00717BB2">
        <w:rPr>
          <w:noProof/>
          <w:color w:val="000000" w:themeColor="text1"/>
          <w:lang w:eastAsia="uk-UA"/>
        </w:rPr>
        <w:drawing>
          <wp:inline distT="0" distB="0" distL="0" distR="0" wp14:anchorId="60B9AB4C" wp14:editId="4DED6A76">
            <wp:extent cx="194945" cy="194945"/>
            <wp:effectExtent l="0" t="0" r="0" b="0"/>
            <wp:docPr id="5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9"/>
                    <a:srcRect/>
                    <a:stretch>
                      <a:fillRect/>
                    </a:stretch>
                  </pic:blipFill>
                  <pic:spPr>
                    <a:xfrm>
                      <a:off x="0" y="0"/>
                      <a:ext cx="194945" cy="194945"/>
                    </a:xfrm>
                    <a:prstGeom prst="rect">
                      <a:avLst/>
                    </a:prstGeom>
                    <a:ln/>
                  </pic:spPr>
                </pic:pic>
              </a:graphicData>
            </a:graphic>
          </wp:inline>
        </w:drawing>
      </w:r>
      <w:r w:rsidRPr="00717BB2">
        <w:rPr>
          <w:color w:val="000000" w:themeColor="text1"/>
        </w:rPr>
        <w:t xml:space="preserve">. Для переходу на попередню сторінку з даними реєстру слід на панелі натиснути кнопку  </w:t>
      </w:r>
      <w:r w:rsidRPr="00717BB2">
        <w:rPr>
          <w:noProof/>
          <w:color w:val="000000" w:themeColor="text1"/>
          <w:lang w:eastAsia="uk-UA"/>
        </w:rPr>
        <w:drawing>
          <wp:inline distT="0" distB="0" distL="0" distR="0" wp14:anchorId="281A0144" wp14:editId="08AF63B9">
            <wp:extent cx="207010" cy="189230"/>
            <wp:effectExtent l="0" t="0" r="0" b="0"/>
            <wp:docPr id="5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0"/>
                    <a:srcRect/>
                    <a:stretch>
                      <a:fillRect/>
                    </a:stretch>
                  </pic:blipFill>
                  <pic:spPr>
                    <a:xfrm>
                      <a:off x="0" y="0"/>
                      <a:ext cx="207010" cy="189230"/>
                    </a:xfrm>
                    <a:prstGeom prst="rect">
                      <a:avLst/>
                    </a:prstGeom>
                    <a:ln/>
                  </pic:spPr>
                </pic:pic>
              </a:graphicData>
            </a:graphic>
          </wp:inline>
        </w:drawing>
      </w:r>
      <w:r w:rsidRPr="00717BB2">
        <w:rPr>
          <w:color w:val="000000" w:themeColor="text1"/>
        </w:rPr>
        <w:t>. Для переходу на певну сторінку реєстру слід на панелі натиснути кнопку з номером поточної сторінки та обрати номер потрібної сторінки (</w:t>
      </w:r>
      <w:r w:rsidR="00221C26" w:rsidRPr="00717BB2">
        <w:rPr>
          <w:color w:val="000000" w:themeColor="text1"/>
        </w:rPr>
        <w:fldChar w:fldCharType="begin"/>
      </w:r>
      <w:r w:rsidR="00221C26" w:rsidRPr="00717BB2">
        <w:rPr>
          <w:color w:val="000000" w:themeColor="text1"/>
        </w:rPr>
        <w:instrText xml:space="preserve"> REF _Ref17706008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r w:rsidR="005A6C5F" w:rsidRP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25</w:t>
      </w:r>
      <w:r w:rsidR="00221C26" w:rsidRPr="00717BB2">
        <w:rPr>
          <w:color w:val="000000" w:themeColor="text1"/>
        </w:rPr>
        <w:fldChar w:fldCharType="end"/>
      </w:r>
      <w:r w:rsidRPr="00717BB2">
        <w:rPr>
          <w:color w:val="000000" w:themeColor="text1"/>
        </w:rPr>
        <w:t>).</w:t>
      </w:r>
    </w:p>
    <w:p w14:paraId="5282973D" w14:textId="77777777" w:rsidR="00C83968" w:rsidRPr="00717BB2" w:rsidRDefault="00C83968" w:rsidP="00C11997">
      <w:pPr>
        <w:spacing w:after="0"/>
        <w:ind w:firstLine="709"/>
        <w:jc w:val="both"/>
        <w:rPr>
          <w:color w:val="000000" w:themeColor="text1"/>
        </w:rPr>
      </w:pPr>
    </w:p>
    <w:p w14:paraId="76F0EB34"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4B9177C3" wp14:editId="26AC5F97">
            <wp:extent cx="1261453" cy="2153471"/>
            <wp:effectExtent l="0" t="0" r="0" b="0"/>
            <wp:docPr id="5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1"/>
                    <a:srcRect/>
                    <a:stretch>
                      <a:fillRect/>
                    </a:stretch>
                  </pic:blipFill>
                  <pic:spPr>
                    <a:xfrm>
                      <a:off x="0" y="0"/>
                      <a:ext cx="1261453" cy="2153471"/>
                    </a:xfrm>
                    <a:prstGeom prst="rect">
                      <a:avLst/>
                    </a:prstGeom>
                    <a:ln/>
                  </pic:spPr>
                </pic:pic>
              </a:graphicData>
            </a:graphic>
          </wp:inline>
        </w:drawing>
      </w:r>
    </w:p>
    <w:p w14:paraId="137C2740" w14:textId="42A445FD" w:rsidR="00C83968" w:rsidRPr="00717BB2" w:rsidRDefault="003D220C" w:rsidP="000036DD">
      <w:pPr>
        <w:pStyle w:val="a9"/>
        <w:spacing w:after="0" w:line="276" w:lineRule="auto"/>
        <w:ind w:firstLine="709"/>
        <w:jc w:val="center"/>
        <w:rPr>
          <w:b w:val="0"/>
          <w:color w:val="000000" w:themeColor="text1"/>
          <w:sz w:val="24"/>
          <w:szCs w:val="24"/>
        </w:rPr>
      </w:pPr>
      <w:bookmarkStart w:id="70" w:name="_Ref17706008"/>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25</w:t>
      </w:r>
      <w:r w:rsidR="00DA2588" w:rsidRPr="00717BB2">
        <w:rPr>
          <w:b w:val="0"/>
          <w:color w:val="000000" w:themeColor="text1"/>
          <w:sz w:val="24"/>
          <w:szCs w:val="24"/>
        </w:rPr>
        <w:fldChar w:fldCharType="end"/>
      </w:r>
      <w:bookmarkEnd w:id="70"/>
      <w:r w:rsidR="00221C26" w:rsidRPr="00717BB2">
        <w:rPr>
          <w:b w:val="0"/>
          <w:color w:val="000000" w:themeColor="text1"/>
          <w:sz w:val="24"/>
          <w:szCs w:val="24"/>
        </w:rPr>
        <w:t xml:space="preserve"> Приклад переходу до заданої сторінки реєстру</w:t>
      </w:r>
    </w:p>
    <w:p w14:paraId="1CFA7162" w14:textId="77777777" w:rsidR="000036DD" w:rsidRPr="00717BB2" w:rsidRDefault="000036DD" w:rsidP="000036DD"/>
    <w:p w14:paraId="4EDC79BE" w14:textId="6680DEA6" w:rsidR="00C83968" w:rsidRPr="00717BB2" w:rsidRDefault="006E0CF0" w:rsidP="00C11997">
      <w:pPr>
        <w:spacing w:after="0"/>
        <w:ind w:firstLine="709"/>
        <w:jc w:val="both"/>
        <w:rPr>
          <w:color w:val="000000" w:themeColor="text1"/>
        </w:rPr>
      </w:pPr>
      <w:r w:rsidRPr="00717BB2">
        <w:rPr>
          <w:color w:val="000000" w:themeColor="text1"/>
        </w:rPr>
        <w:t xml:space="preserve">Як видно з прикладу, зображеному на рисунку </w:t>
      </w:r>
      <w:r w:rsidR="00221C26" w:rsidRPr="00717BB2">
        <w:rPr>
          <w:color w:val="000000" w:themeColor="text1"/>
        </w:rPr>
        <w:t>(</w:t>
      </w:r>
      <w:r w:rsidR="004A4847" w:rsidRPr="00717BB2">
        <w:rPr>
          <w:color w:val="000000" w:themeColor="text1"/>
        </w:rPr>
        <w:fldChar w:fldCharType="begin"/>
      </w:r>
      <w:r w:rsidR="004A4847" w:rsidRPr="00717BB2">
        <w:rPr>
          <w:color w:val="000000" w:themeColor="text1"/>
        </w:rPr>
        <w:instrText xml:space="preserve"> REF _Ref17706074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r w:rsidR="005A6C5F" w:rsidRP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26</w:t>
      </w:r>
      <w:r w:rsidR="004A4847" w:rsidRPr="00717BB2">
        <w:rPr>
          <w:color w:val="000000" w:themeColor="text1"/>
        </w:rPr>
        <w:fldChar w:fldCharType="end"/>
      </w:r>
      <w:r w:rsidR="00221C26" w:rsidRPr="00717BB2">
        <w:rPr>
          <w:color w:val="000000" w:themeColor="text1"/>
        </w:rPr>
        <w:t>)</w:t>
      </w:r>
      <w:r w:rsidRPr="00717BB2">
        <w:rPr>
          <w:color w:val="000000" w:themeColor="text1"/>
        </w:rPr>
        <w:t>, обрати можна сторінки «2», «3», ..., «8». Щоб перейти на сторінку, наприклад, «9» чи далі, необхідно в переліку номерів сторінок обрати [...], а потім в оновленому переліку номерів сторінок обрати потрібний номер.</w:t>
      </w:r>
    </w:p>
    <w:p w14:paraId="7B375040" w14:textId="77777777" w:rsidR="00C83968" w:rsidRPr="00717BB2" w:rsidRDefault="00C83968" w:rsidP="00C11997">
      <w:pPr>
        <w:spacing w:after="0"/>
        <w:ind w:firstLine="709"/>
        <w:jc w:val="both"/>
        <w:rPr>
          <w:color w:val="000000" w:themeColor="text1"/>
        </w:rPr>
      </w:pPr>
    </w:p>
    <w:p w14:paraId="140EAC7A"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3DDBDEF9" wp14:editId="3705DC5C">
            <wp:extent cx="2343810" cy="2455539"/>
            <wp:effectExtent l="0" t="0" r="0" b="0"/>
            <wp:docPr id="5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2"/>
                    <a:srcRect/>
                    <a:stretch>
                      <a:fillRect/>
                    </a:stretch>
                  </pic:blipFill>
                  <pic:spPr>
                    <a:xfrm>
                      <a:off x="0" y="0"/>
                      <a:ext cx="2343810" cy="2455539"/>
                    </a:xfrm>
                    <a:prstGeom prst="rect">
                      <a:avLst/>
                    </a:prstGeom>
                    <a:ln/>
                  </pic:spPr>
                </pic:pic>
              </a:graphicData>
            </a:graphic>
          </wp:inline>
        </w:drawing>
      </w:r>
    </w:p>
    <w:p w14:paraId="11FB764D" w14:textId="48DF8F0B" w:rsidR="00C83968" w:rsidRPr="00717BB2" w:rsidRDefault="003D220C" w:rsidP="000036DD">
      <w:pPr>
        <w:pStyle w:val="a9"/>
        <w:spacing w:after="0" w:line="276" w:lineRule="auto"/>
        <w:ind w:firstLine="709"/>
        <w:jc w:val="center"/>
        <w:rPr>
          <w:b w:val="0"/>
          <w:color w:val="000000" w:themeColor="text1"/>
          <w:sz w:val="24"/>
          <w:szCs w:val="24"/>
        </w:rPr>
      </w:pPr>
      <w:bookmarkStart w:id="71" w:name="_Ref17706074"/>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26</w:t>
      </w:r>
      <w:r w:rsidR="00DA2588" w:rsidRPr="00717BB2">
        <w:rPr>
          <w:b w:val="0"/>
          <w:color w:val="000000" w:themeColor="text1"/>
          <w:sz w:val="24"/>
          <w:szCs w:val="24"/>
        </w:rPr>
        <w:fldChar w:fldCharType="end"/>
      </w:r>
      <w:bookmarkEnd w:id="71"/>
      <w:r w:rsidR="00221C26" w:rsidRPr="00717BB2">
        <w:rPr>
          <w:b w:val="0"/>
          <w:color w:val="000000" w:themeColor="text1"/>
          <w:sz w:val="24"/>
          <w:szCs w:val="24"/>
        </w:rPr>
        <w:t xml:space="preserve"> Приклад переходу до заданої сторінки реєстру</w:t>
      </w:r>
    </w:p>
    <w:p w14:paraId="76F6215D" w14:textId="77777777" w:rsidR="000036DD" w:rsidRPr="00717BB2" w:rsidRDefault="000036DD" w:rsidP="000036DD"/>
    <w:p w14:paraId="5B6AF23B" w14:textId="77777777" w:rsidR="00C83968" w:rsidRPr="00717BB2" w:rsidRDefault="006E0CF0" w:rsidP="00C11997">
      <w:pPr>
        <w:pStyle w:val="4"/>
        <w:numPr>
          <w:ilvl w:val="3"/>
          <w:numId w:val="3"/>
        </w:numPr>
        <w:spacing w:before="0" w:after="0"/>
        <w:ind w:firstLine="709"/>
        <w:jc w:val="both"/>
        <w:rPr>
          <w:color w:val="000000" w:themeColor="text1"/>
        </w:rPr>
      </w:pPr>
      <w:bookmarkStart w:id="72" w:name="_Toc82642898"/>
      <w:r w:rsidRPr="00717BB2">
        <w:rPr>
          <w:color w:val="000000" w:themeColor="text1"/>
        </w:rPr>
        <w:t>Завантаження документів до Підсистеми (Додатки)</w:t>
      </w:r>
      <w:bookmarkEnd w:id="72"/>
    </w:p>
    <w:p w14:paraId="30DBAE9B" w14:textId="01BD4B99" w:rsidR="00C83968" w:rsidRPr="00717BB2" w:rsidRDefault="006E0CF0" w:rsidP="00C11997">
      <w:pPr>
        <w:spacing w:after="0"/>
        <w:ind w:firstLine="709"/>
        <w:jc w:val="both"/>
        <w:rPr>
          <w:color w:val="000000" w:themeColor="text1"/>
        </w:rPr>
      </w:pPr>
      <w:r w:rsidRPr="00717BB2">
        <w:rPr>
          <w:color w:val="000000" w:themeColor="text1"/>
        </w:rPr>
        <w:t>В Підсистемі є можливість завантажувати Ваші документи. Реалізовано цей функціонал вкладкою Додатки яка має однаковий вигляд для всіх документів, до яких є можливість завантажити образ документа. Вкладка Додатки доступна для більшості документів (</w:t>
      </w:r>
      <w:r w:rsidR="004A4847" w:rsidRPr="00717BB2">
        <w:rPr>
          <w:color w:val="000000" w:themeColor="text1"/>
        </w:rPr>
        <w:fldChar w:fldCharType="begin"/>
      </w:r>
      <w:r w:rsidR="004A4847" w:rsidRPr="00717BB2">
        <w:rPr>
          <w:color w:val="000000" w:themeColor="text1"/>
        </w:rPr>
        <w:instrText xml:space="preserve"> REF _Ref17706105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r w:rsidR="005A6C5F" w:rsidRP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27</w:t>
      </w:r>
      <w:r w:rsidR="004A4847" w:rsidRPr="00717BB2">
        <w:rPr>
          <w:color w:val="000000" w:themeColor="text1"/>
        </w:rPr>
        <w:fldChar w:fldCharType="end"/>
      </w:r>
      <w:r w:rsidRPr="00717BB2">
        <w:rPr>
          <w:color w:val="000000" w:themeColor="text1"/>
        </w:rPr>
        <w:t xml:space="preserve">). </w:t>
      </w:r>
    </w:p>
    <w:p w14:paraId="76C63CBC" w14:textId="77777777" w:rsidR="00C83968" w:rsidRPr="00717BB2" w:rsidRDefault="00C83968" w:rsidP="00C11997">
      <w:pPr>
        <w:spacing w:after="0"/>
        <w:ind w:firstLine="709"/>
        <w:jc w:val="both"/>
        <w:rPr>
          <w:color w:val="000000" w:themeColor="text1"/>
        </w:rPr>
      </w:pPr>
    </w:p>
    <w:p w14:paraId="2E14DCA1" w14:textId="77777777" w:rsidR="004A4847"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76E39075" wp14:editId="1329CCF2">
            <wp:extent cx="3600000" cy="1220400"/>
            <wp:effectExtent l="0" t="0" r="0" b="0"/>
            <wp:docPr id="5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3"/>
                    <a:srcRect/>
                    <a:stretch>
                      <a:fillRect/>
                    </a:stretch>
                  </pic:blipFill>
                  <pic:spPr>
                    <a:xfrm>
                      <a:off x="0" y="0"/>
                      <a:ext cx="3600000" cy="1220400"/>
                    </a:xfrm>
                    <a:prstGeom prst="rect">
                      <a:avLst/>
                    </a:prstGeom>
                    <a:ln/>
                  </pic:spPr>
                </pic:pic>
              </a:graphicData>
            </a:graphic>
          </wp:inline>
        </w:drawing>
      </w:r>
    </w:p>
    <w:p w14:paraId="7160C85A" w14:textId="6371CCEB" w:rsidR="00C83968" w:rsidRPr="00717BB2" w:rsidRDefault="00054CBA" w:rsidP="000036DD">
      <w:pPr>
        <w:pStyle w:val="a9"/>
        <w:spacing w:after="0" w:line="276" w:lineRule="auto"/>
        <w:ind w:firstLine="709"/>
        <w:jc w:val="center"/>
        <w:rPr>
          <w:b w:val="0"/>
          <w:color w:val="000000" w:themeColor="text1"/>
          <w:sz w:val="24"/>
          <w:szCs w:val="24"/>
        </w:rPr>
      </w:pPr>
      <w:bookmarkStart w:id="73" w:name="_Ref17706105"/>
      <w:r>
        <w:rPr>
          <w:b w:val="0"/>
          <w:color w:val="000000" w:themeColor="text1"/>
          <w:sz w:val="24"/>
          <w:szCs w:val="24"/>
          <w:lang w:val="ru-RU"/>
        </w:rPr>
        <w:t>Рисунок</w:t>
      </w:r>
      <w:r w:rsidR="004A4847"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27</w:t>
      </w:r>
      <w:r w:rsidR="00DA2588" w:rsidRPr="00717BB2">
        <w:rPr>
          <w:b w:val="0"/>
          <w:color w:val="000000" w:themeColor="text1"/>
          <w:sz w:val="24"/>
          <w:szCs w:val="24"/>
        </w:rPr>
        <w:fldChar w:fldCharType="end"/>
      </w:r>
      <w:bookmarkEnd w:id="73"/>
      <w:r w:rsidR="004A4847" w:rsidRPr="00717BB2">
        <w:rPr>
          <w:b w:val="0"/>
          <w:color w:val="000000" w:themeColor="text1"/>
          <w:sz w:val="24"/>
          <w:szCs w:val="24"/>
        </w:rPr>
        <w:t xml:space="preserve"> Приклад завантаження Додатків</w:t>
      </w:r>
    </w:p>
    <w:p w14:paraId="28F329EB" w14:textId="77777777" w:rsidR="000036DD" w:rsidRPr="00717BB2" w:rsidRDefault="000036DD" w:rsidP="000036DD"/>
    <w:p w14:paraId="139BF4B7" w14:textId="35393D9F" w:rsidR="00C83968" w:rsidRPr="00717BB2" w:rsidRDefault="006E0CF0" w:rsidP="00C11997">
      <w:pPr>
        <w:spacing w:after="0"/>
        <w:ind w:firstLine="709"/>
        <w:jc w:val="both"/>
        <w:rPr>
          <w:color w:val="000000" w:themeColor="text1"/>
        </w:rPr>
      </w:pPr>
      <w:bookmarkStart w:id="74" w:name="_19c6y18" w:colFirst="0" w:colLast="0"/>
      <w:bookmarkEnd w:id="74"/>
      <w:r w:rsidRPr="00717BB2">
        <w:rPr>
          <w:color w:val="000000" w:themeColor="text1"/>
        </w:rPr>
        <w:t xml:space="preserve">Після натискання кнопки </w:t>
      </w:r>
      <w:r w:rsidRPr="00717BB2">
        <w:rPr>
          <w:noProof/>
          <w:color w:val="000000" w:themeColor="text1"/>
          <w:lang w:eastAsia="uk-UA"/>
        </w:rPr>
        <w:drawing>
          <wp:inline distT="0" distB="0" distL="0" distR="0" wp14:anchorId="45A81DE1" wp14:editId="5D8F22E5">
            <wp:extent cx="207010" cy="213360"/>
            <wp:effectExtent l="0" t="0" r="0" b="0"/>
            <wp:docPr id="5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4"/>
                    <a:srcRect/>
                    <a:stretch>
                      <a:fillRect/>
                    </a:stretch>
                  </pic:blipFill>
                  <pic:spPr>
                    <a:xfrm>
                      <a:off x="0" y="0"/>
                      <a:ext cx="207010" cy="213360"/>
                    </a:xfrm>
                    <a:prstGeom prst="rect">
                      <a:avLst/>
                    </a:prstGeom>
                    <a:ln/>
                  </pic:spPr>
                </pic:pic>
              </a:graphicData>
            </a:graphic>
          </wp:inline>
        </w:drawing>
      </w:r>
      <w:r w:rsidRPr="00717BB2">
        <w:rPr>
          <w:color w:val="000000" w:themeColor="text1"/>
        </w:rPr>
        <w:t xml:space="preserve">(Додати) відкриється вікно завантаження, у якому за допомогою кнопки </w:t>
      </w:r>
      <w:r w:rsidRPr="00717BB2">
        <w:rPr>
          <w:noProof/>
          <w:color w:val="000000" w:themeColor="text1"/>
          <w:lang w:eastAsia="uk-UA"/>
        </w:rPr>
        <w:drawing>
          <wp:inline distT="0" distB="0" distL="0" distR="0" wp14:anchorId="573A8315" wp14:editId="7AC398F0">
            <wp:extent cx="657721" cy="248473"/>
            <wp:effectExtent l="0" t="0" r="0" b="0"/>
            <wp:docPr id="5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5"/>
                    <a:srcRect/>
                    <a:stretch>
                      <a:fillRect/>
                    </a:stretch>
                  </pic:blipFill>
                  <pic:spPr>
                    <a:xfrm>
                      <a:off x="0" y="0"/>
                      <a:ext cx="657721" cy="248473"/>
                    </a:xfrm>
                    <a:prstGeom prst="rect">
                      <a:avLst/>
                    </a:prstGeom>
                    <a:ln/>
                  </pic:spPr>
                </pic:pic>
              </a:graphicData>
            </a:graphic>
          </wp:inline>
        </w:drawing>
      </w:r>
      <w:r w:rsidRPr="00717BB2">
        <w:rPr>
          <w:color w:val="000000" w:themeColor="text1"/>
        </w:rPr>
        <w:t xml:space="preserve">  можна обрати спосіб завантаження образу документа (</w:t>
      </w:r>
      <w:r w:rsidR="004A4847" w:rsidRPr="00717BB2">
        <w:rPr>
          <w:color w:val="000000" w:themeColor="text1"/>
        </w:rPr>
        <w:fldChar w:fldCharType="begin"/>
      </w:r>
      <w:r w:rsidR="004A4847" w:rsidRPr="00717BB2">
        <w:rPr>
          <w:color w:val="000000" w:themeColor="text1"/>
        </w:rPr>
        <w:instrText xml:space="preserve"> REF _Ref17706129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r w:rsidR="005A6C5F">
        <w:rPr>
          <w:color w:val="000000" w:themeColor="text1"/>
        </w:rPr>
        <w:t>Малюнок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28</w:t>
      </w:r>
      <w:r w:rsidR="004A4847" w:rsidRPr="00717BB2">
        <w:rPr>
          <w:color w:val="000000" w:themeColor="text1"/>
        </w:rPr>
        <w:fldChar w:fldCharType="end"/>
      </w:r>
      <w:r w:rsidRPr="00717BB2">
        <w:rPr>
          <w:color w:val="000000" w:themeColor="text1"/>
        </w:rPr>
        <w:t>).</w:t>
      </w:r>
    </w:p>
    <w:p w14:paraId="6107C9E0" w14:textId="77777777" w:rsidR="00C83968" w:rsidRPr="00717BB2" w:rsidRDefault="00C83968" w:rsidP="00C11997">
      <w:pPr>
        <w:spacing w:after="0"/>
        <w:ind w:firstLine="709"/>
        <w:jc w:val="both"/>
        <w:rPr>
          <w:color w:val="000000" w:themeColor="text1"/>
        </w:rPr>
      </w:pPr>
    </w:p>
    <w:p w14:paraId="02D87577" w14:textId="77777777" w:rsidR="004A4847"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3CCF2700" wp14:editId="7217EF8F">
            <wp:extent cx="5760000" cy="2448000"/>
            <wp:effectExtent l="0" t="0" r="0" b="0"/>
            <wp:docPr id="5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6"/>
                    <a:srcRect/>
                    <a:stretch>
                      <a:fillRect/>
                    </a:stretch>
                  </pic:blipFill>
                  <pic:spPr>
                    <a:xfrm>
                      <a:off x="0" y="0"/>
                      <a:ext cx="5760000" cy="2448000"/>
                    </a:xfrm>
                    <a:prstGeom prst="rect">
                      <a:avLst/>
                    </a:prstGeom>
                    <a:ln/>
                  </pic:spPr>
                </pic:pic>
              </a:graphicData>
            </a:graphic>
          </wp:inline>
        </w:drawing>
      </w:r>
    </w:p>
    <w:p w14:paraId="451EF699" w14:textId="7B7AB1DA" w:rsidR="00C83968" w:rsidRPr="00717BB2" w:rsidRDefault="000812AB" w:rsidP="000036DD">
      <w:pPr>
        <w:pStyle w:val="a9"/>
        <w:spacing w:after="0" w:line="276" w:lineRule="auto"/>
        <w:ind w:firstLine="709"/>
        <w:jc w:val="center"/>
        <w:rPr>
          <w:b w:val="0"/>
          <w:color w:val="000000" w:themeColor="text1"/>
          <w:sz w:val="24"/>
          <w:szCs w:val="24"/>
        </w:rPr>
      </w:pPr>
      <w:bookmarkStart w:id="75" w:name="_Ref17706129"/>
      <w:r>
        <w:rPr>
          <w:b w:val="0"/>
          <w:color w:val="000000" w:themeColor="text1"/>
          <w:sz w:val="24"/>
          <w:szCs w:val="24"/>
        </w:rPr>
        <w:t>Малюнок</w:t>
      </w:r>
      <w:r w:rsidR="004A4847"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28</w:t>
      </w:r>
      <w:r w:rsidR="00DA2588" w:rsidRPr="00717BB2">
        <w:rPr>
          <w:b w:val="0"/>
          <w:color w:val="000000" w:themeColor="text1"/>
          <w:sz w:val="24"/>
          <w:szCs w:val="24"/>
        </w:rPr>
        <w:fldChar w:fldCharType="end"/>
      </w:r>
      <w:bookmarkEnd w:id="75"/>
      <w:r w:rsidR="004A4847" w:rsidRPr="00717BB2">
        <w:rPr>
          <w:b w:val="0"/>
          <w:color w:val="000000" w:themeColor="text1"/>
          <w:sz w:val="24"/>
          <w:szCs w:val="24"/>
        </w:rPr>
        <w:t xml:space="preserve"> Вікно завантаження Документа</w:t>
      </w:r>
    </w:p>
    <w:p w14:paraId="4FE73768" w14:textId="77777777" w:rsidR="000036DD" w:rsidRPr="00717BB2" w:rsidRDefault="000036DD" w:rsidP="000036DD"/>
    <w:p w14:paraId="744569DE" w14:textId="52E67A5B" w:rsidR="00C83968" w:rsidRPr="00717BB2" w:rsidRDefault="006E0CF0" w:rsidP="00C11997">
      <w:pPr>
        <w:spacing w:after="0"/>
        <w:ind w:firstLine="709"/>
        <w:jc w:val="both"/>
        <w:rPr>
          <w:color w:val="000000" w:themeColor="text1"/>
        </w:rPr>
      </w:pPr>
      <w:bookmarkStart w:id="76" w:name="_3tbugp1" w:colFirst="0" w:colLast="0"/>
      <w:bookmarkEnd w:id="76"/>
      <w:r w:rsidRPr="00717BB2">
        <w:rPr>
          <w:color w:val="000000" w:themeColor="text1"/>
        </w:rPr>
        <w:t xml:space="preserve">Завантаживши документ, його можна зберегти кнопками </w:t>
      </w:r>
      <w:r w:rsidRPr="00717BB2">
        <w:rPr>
          <w:noProof/>
          <w:color w:val="000000" w:themeColor="text1"/>
          <w:lang w:eastAsia="uk-UA"/>
        </w:rPr>
        <w:drawing>
          <wp:inline distT="0" distB="0" distL="0" distR="0" wp14:anchorId="1B4E2282" wp14:editId="1F8E9BE3">
            <wp:extent cx="203572" cy="199026"/>
            <wp:effectExtent l="0" t="0" r="0" b="0"/>
            <wp:docPr id="6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7"/>
                    <a:srcRect/>
                    <a:stretch>
                      <a:fillRect/>
                    </a:stretch>
                  </pic:blipFill>
                  <pic:spPr>
                    <a:xfrm>
                      <a:off x="0" y="0"/>
                      <a:ext cx="203572" cy="199026"/>
                    </a:xfrm>
                    <a:prstGeom prst="rect">
                      <a:avLst/>
                    </a:prstGeom>
                    <a:ln/>
                  </pic:spPr>
                </pic:pic>
              </a:graphicData>
            </a:graphic>
          </wp:inline>
        </w:drawing>
      </w:r>
      <w:r w:rsidRPr="00717BB2">
        <w:rPr>
          <w:color w:val="000000" w:themeColor="text1"/>
        </w:rPr>
        <w:t xml:space="preserve">  (Зберегти та закрити) та кнопкою </w:t>
      </w:r>
      <w:r w:rsidRPr="00717BB2">
        <w:rPr>
          <w:noProof/>
          <w:color w:val="000000" w:themeColor="text1"/>
          <w:lang w:eastAsia="uk-UA"/>
        </w:rPr>
        <w:drawing>
          <wp:inline distT="0" distB="0" distL="0" distR="0" wp14:anchorId="3CFF11F5" wp14:editId="2060AA37">
            <wp:extent cx="199182" cy="199182"/>
            <wp:effectExtent l="0" t="0" r="0" b="0"/>
            <wp:docPr id="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8"/>
                    <a:srcRect/>
                    <a:stretch>
                      <a:fillRect/>
                    </a:stretch>
                  </pic:blipFill>
                  <pic:spPr>
                    <a:xfrm>
                      <a:off x="0" y="0"/>
                      <a:ext cx="199182" cy="199182"/>
                    </a:xfrm>
                    <a:prstGeom prst="rect">
                      <a:avLst/>
                    </a:prstGeom>
                    <a:ln/>
                  </pic:spPr>
                </pic:pic>
              </a:graphicData>
            </a:graphic>
          </wp:inline>
        </w:drawing>
      </w:r>
      <w:r w:rsidRPr="00717BB2">
        <w:rPr>
          <w:color w:val="000000" w:themeColor="text1"/>
        </w:rPr>
        <w:t xml:space="preserve">  (зберегти), після чого він стане доступним на вкладці Додатки (</w:t>
      </w:r>
      <w:r w:rsidR="004A4847" w:rsidRPr="00717BB2">
        <w:rPr>
          <w:color w:val="000000" w:themeColor="text1"/>
        </w:rPr>
        <w:fldChar w:fldCharType="begin"/>
      </w:r>
      <w:r w:rsidR="004A4847" w:rsidRPr="00717BB2">
        <w:rPr>
          <w:color w:val="000000" w:themeColor="text1"/>
        </w:rPr>
        <w:instrText xml:space="preserve"> REF _Ref17706155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r w:rsidR="005A6C5F" w:rsidRP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29</w:t>
      </w:r>
      <w:r w:rsidR="004A4847" w:rsidRPr="00717BB2">
        <w:rPr>
          <w:color w:val="000000" w:themeColor="text1"/>
        </w:rPr>
        <w:fldChar w:fldCharType="end"/>
      </w:r>
      <w:r w:rsidRPr="00717BB2">
        <w:rPr>
          <w:color w:val="000000" w:themeColor="text1"/>
        </w:rPr>
        <w:t>).</w:t>
      </w:r>
    </w:p>
    <w:p w14:paraId="25FB68BB" w14:textId="77777777" w:rsidR="00C83968" w:rsidRPr="00717BB2" w:rsidRDefault="00C83968" w:rsidP="00C11997">
      <w:pPr>
        <w:spacing w:after="0"/>
        <w:ind w:firstLine="709"/>
        <w:jc w:val="both"/>
        <w:rPr>
          <w:color w:val="000000" w:themeColor="text1"/>
        </w:rPr>
      </w:pPr>
    </w:p>
    <w:p w14:paraId="38ED83CF" w14:textId="77777777" w:rsidR="004A4847"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376EBB06" wp14:editId="2E09B41E">
            <wp:extent cx="2232923" cy="756789"/>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9"/>
                    <a:srcRect/>
                    <a:stretch>
                      <a:fillRect/>
                    </a:stretch>
                  </pic:blipFill>
                  <pic:spPr>
                    <a:xfrm>
                      <a:off x="0" y="0"/>
                      <a:ext cx="2232923" cy="756789"/>
                    </a:xfrm>
                    <a:prstGeom prst="rect">
                      <a:avLst/>
                    </a:prstGeom>
                    <a:ln/>
                  </pic:spPr>
                </pic:pic>
              </a:graphicData>
            </a:graphic>
          </wp:inline>
        </w:drawing>
      </w:r>
    </w:p>
    <w:p w14:paraId="0AE666AE" w14:textId="179D4CBE" w:rsidR="00C83968" w:rsidRPr="00717BB2" w:rsidRDefault="00054CBA" w:rsidP="000036DD">
      <w:pPr>
        <w:pStyle w:val="a9"/>
        <w:spacing w:after="0" w:line="276" w:lineRule="auto"/>
        <w:ind w:firstLine="709"/>
        <w:jc w:val="center"/>
        <w:rPr>
          <w:b w:val="0"/>
          <w:color w:val="000000" w:themeColor="text1"/>
          <w:sz w:val="24"/>
          <w:szCs w:val="24"/>
        </w:rPr>
      </w:pPr>
      <w:bookmarkStart w:id="77" w:name="_Ref17706155"/>
      <w:r>
        <w:rPr>
          <w:b w:val="0"/>
          <w:color w:val="000000" w:themeColor="text1"/>
          <w:sz w:val="24"/>
          <w:szCs w:val="24"/>
          <w:lang w:val="ru-RU"/>
        </w:rPr>
        <w:t>Рисунок</w:t>
      </w:r>
      <w:r w:rsidR="004A4847"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29</w:t>
      </w:r>
      <w:r w:rsidR="00DA2588" w:rsidRPr="00717BB2">
        <w:rPr>
          <w:b w:val="0"/>
          <w:color w:val="000000" w:themeColor="text1"/>
          <w:sz w:val="24"/>
          <w:szCs w:val="24"/>
        </w:rPr>
        <w:fldChar w:fldCharType="end"/>
      </w:r>
      <w:bookmarkEnd w:id="77"/>
      <w:r w:rsidR="004A4847" w:rsidRPr="00717BB2">
        <w:rPr>
          <w:b w:val="0"/>
          <w:color w:val="000000" w:themeColor="text1"/>
          <w:sz w:val="24"/>
          <w:szCs w:val="24"/>
        </w:rPr>
        <w:t xml:space="preserve"> Приклад відображення завантаженого Документа</w:t>
      </w:r>
      <w:bookmarkStart w:id="78" w:name="_28h4qwu" w:colFirst="0" w:colLast="0"/>
      <w:bookmarkEnd w:id="78"/>
    </w:p>
    <w:p w14:paraId="43FDE9D1" w14:textId="77777777" w:rsidR="000036DD" w:rsidRPr="00717BB2" w:rsidRDefault="000036DD" w:rsidP="000036DD"/>
    <w:p w14:paraId="7EFFD123" w14:textId="77777777" w:rsidR="00C83968" w:rsidRPr="00717BB2" w:rsidRDefault="006E0CF0" w:rsidP="00C11997">
      <w:pPr>
        <w:pStyle w:val="3"/>
        <w:numPr>
          <w:ilvl w:val="2"/>
          <w:numId w:val="3"/>
        </w:numPr>
        <w:ind w:firstLine="709"/>
        <w:jc w:val="both"/>
        <w:rPr>
          <w:color w:val="000000" w:themeColor="text1"/>
        </w:rPr>
      </w:pPr>
      <w:bookmarkStart w:id="79" w:name="_Toc82642899"/>
      <w:r w:rsidRPr="00717BB2">
        <w:rPr>
          <w:color w:val="000000" w:themeColor="text1"/>
        </w:rPr>
        <w:t>Призначення кнопок</w:t>
      </w:r>
      <w:bookmarkEnd w:id="79"/>
    </w:p>
    <w:p w14:paraId="3707203B" w14:textId="20744E3F" w:rsidR="00C83968" w:rsidRPr="00717BB2" w:rsidRDefault="006E0CF0" w:rsidP="00C11997">
      <w:pPr>
        <w:spacing w:after="0"/>
        <w:ind w:firstLine="709"/>
        <w:jc w:val="both"/>
        <w:rPr>
          <w:color w:val="000000" w:themeColor="text1"/>
        </w:rPr>
      </w:pPr>
      <w:r w:rsidRPr="00717BB2">
        <w:rPr>
          <w:color w:val="000000" w:themeColor="text1"/>
        </w:rPr>
        <w:t>Всі інтерфейсні форми документів в підсистемі мають єдину структуру побудови та схожий набір кнопок в графічному меню інтерфейсної форми. При наведенні курсора миші на будь-яку функціональну кнопку з’являється підказка та нагадування про комбінацію «гарячих клавіш», якщо вона є, натисканням на які можна замінити натискання на кнопку. Розшифрування основних піктограм графічного меню наведено у</w:t>
      </w:r>
      <w:r w:rsidR="004A4847" w:rsidRPr="00717BB2">
        <w:rPr>
          <w:color w:val="000000" w:themeColor="text1"/>
        </w:rPr>
        <w:t xml:space="preserve"> </w:t>
      </w:r>
      <w:r w:rsidR="004A4847" w:rsidRPr="00717BB2">
        <w:rPr>
          <w:color w:val="000000" w:themeColor="text1"/>
        </w:rPr>
        <w:fldChar w:fldCharType="begin"/>
      </w:r>
      <w:r w:rsidR="004A4847" w:rsidRPr="00717BB2">
        <w:rPr>
          <w:color w:val="000000" w:themeColor="text1"/>
        </w:rPr>
        <w:instrText xml:space="preserve"> REF _Ref17706198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r w:rsidR="005A6C5F" w:rsidRPr="00717BB2">
        <w:rPr>
          <w:color w:val="000000" w:themeColor="text1"/>
        </w:rPr>
        <w:t xml:space="preserve">Таблиця </w:t>
      </w:r>
      <w:r w:rsidR="005A6C5F" w:rsidRPr="005A6C5F">
        <w:rPr>
          <w:noProof/>
          <w:color w:val="000000" w:themeColor="text1"/>
        </w:rPr>
        <w:t>1</w:t>
      </w:r>
      <w:r w:rsidR="004A4847" w:rsidRPr="00717BB2">
        <w:rPr>
          <w:color w:val="000000" w:themeColor="text1"/>
        </w:rPr>
        <w:fldChar w:fldCharType="end"/>
      </w:r>
      <w:r w:rsidRPr="00717BB2">
        <w:rPr>
          <w:color w:val="000000" w:themeColor="text1"/>
        </w:rPr>
        <w:t>, також вони будуть додатково розглядатися далі в даному Керівництві користувача.</w:t>
      </w:r>
    </w:p>
    <w:p w14:paraId="276C3C4B" w14:textId="77777777" w:rsidR="000036DD" w:rsidRPr="00717BB2" w:rsidRDefault="000036DD" w:rsidP="00C11997">
      <w:pPr>
        <w:spacing w:after="0"/>
        <w:ind w:firstLine="709"/>
        <w:jc w:val="both"/>
        <w:rPr>
          <w:color w:val="000000" w:themeColor="text1"/>
        </w:rPr>
      </w:pPr>
    </w:p>
    <w:p w14:paraId="7E51E04F" w14:textId="6A845774" w:rsidR="004A4847" w:rsidRPr="00717BB2" w:rsidRDefault="004A4847" w:rsidP="00C11997">
      <w:pPr>
        <w:pStyle w:val="a9"/>
        <w:keepNext/>
        <w:spacing w:after="0" w:line="276" w:lineRule="auto"/>
        <w:ind w:firstLine="709"/>
        <w:jc w:val="both"/>
        <w:rPr>
          <w:b w:val="0"/>
          <w:color w:val="000000" w:themeColor="text1"/>
          <w:sz w:val="24"/>
          <w:szCs w:val="24"/>
        </w:rPr>
      </w:pPr>
      <w:bookmarkStart w:id="80" w:name="_37m2jsg" w:colFirst="0" w:colLast="0"/>
      <w:bookmarkStart w:id="81" w:name="_Ref17706198"/>
      <w:bookmarkEnd w:id="80"/>
      <w:r w:rsidRPr="00717BB2">
        <w:rPr>
          <w:b w:val="0"/>
          <w:color w:val="000000" w:themeColor="text1"/>
          <w:sz w:val="24"/>
          <w:szCs w:val="24"/>
        </w:rPr>
        <w:t xml:space="preserve">Таблиця </w:t>
      </w:r>
      <w:r w:rsidRPr="00717BB2">
        <w:rPr>
          <w:b w:val="0"/>
          <w:color w:val="000000" w:themeColor="text1"/>
          <w:sz w:val="24"/>
          <w:szCs w:val="24"/>
        </w:rPr>
        <w:fldChar w:fldCharType="begin"/>
      </w:r>
      <w:r w:rsidRPr="00717BB2">
        <w:rPr>
          <w:b w:val="0"/>
          <w:color w:val="000000" w:themeColor="text1"/>
          <w:sz w:val="24"/>
          <w:szCs w:val="24"/>
        </w:rPr>
        <w:instrText xml:space="preserve"> SEQ Таблица \* ARABIC </w:instrText>
      </w:r>
      <w:r w:rsidRPr="00717BB2">
        <w:rPr>
          <w:b w:val="0"/>
          <w:color w:val="000000" w:themeColor="text1"/>
          <w:sz w:val="24"/>
          <w:szCs w:val="24"/>
        </w:rPr>
        <w:fldChar w:fldCharType="separate"/>
      </w:r>
      <w:r w:rsidR="005A6C5F">
        <w:rPr>
          <w:b w:val="0"/>
          <w:noProof/>
          <w:color w:val="000000" w:themeColor="text1"/>
          <w:sz w:val="24"/>
          <w:szCs w:val="24"/>
        </w:rPr>
        <w:t>1</w:t>
      </w:r>
      <w:r w:rsidRPr="00717BB2">
        <w:rPr>
          <w:b w:val="0"/>
          <w:color w:val="000000" w:themeColor="text1"/>
          <w:sz w:val="24"/>
          <w:szCs w:val="24"/>
        </w:rPr>
        <w:fldChar w:fldCharType="end"/>
      </w:r>
      <w:bookmarkEnd w:id="81"/>
    </w:p>
    <w:tbl>
      <w:tblPr>
        <w:tblStyle w:val="a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3"/>
        <w:gridCol w:w="1843"/>
        <w:gridCol w:w="799"/>
        <w:gridCol w:w="1327"/>
        <w:gridCol w:w="4191"/>
      </w:tblGrid>
      <w:tr w:rsidR="00C83968" w:rsidRPr="00717BB2" w14:paraId="6D67FD09" w14:textId="77777777" w:rsidTr="000036DD">
        <w:trPr>
          <w:trHeight w:val="600"/>
        </w:trPr>
        <w:tc>
          <w:tcPr>
            <w:tcW w:w="1333" w:type="dxa"/>
            <w:shd w:val="clear" w:color="auto" w:fill="E6E6E6"/>
          </w:tcPr>
          <w:p w14:paraId="26173973" w14:textId="77777777" w:rsidR="00C83968" w:rsidRPr="00717BB2" w:rsidRDefault="006E0CF0" w:rsidP="000036DD">
            <w:pPr>
              <w:spacing w:after="0"/>
              <w:rPr>
                <w:color w:val="000000" w:themeColor="text1"/>
              </w:rPr>
            </w:pPr>
            <w:r w:rsidRPr="00717BB2">
              <w:rPr>
                <w:color w:val="000000" w:themeColor="text1"/>
              </w:rPr>
              <w:t>Пікто-грама</w:t>
            </w:r>
          </w:p>
        </w:tc>
        <w:tc>
          <w:tcPr>
            <w:tcW w:w="1843" w:type="dxa"/>
            <w:shd w:val="clear" w:color="auto" w:fill="E6E6E6"/>
          </w:tcPr>
          <w:p w14:paraId="6403C944" w14:textId="77777777" w:rsidR="00C83968" w:rsidRPr="00717BB2" w:rsidRDefault="006E0CF0" w:rsidP="000036DD">
            <w:pPr>
              <w:spacing w:after="0"/>
              <w:rPr>
                <w:color w:val="000000" w:themeColor="text1"/>
              </w:rPr>
            </w:pPr>
            <w:r w:rsidRPr="00717BB2">
              <w:rPr>
                <w:color w:val="000000" w:themeColor="text1"/>
              </w:rPr>
              <w:t>Назва кнопки</w:t>
            </w:r>
          </w:p>
        </w:tc>
        <w:tc>
          <w:tcPr>
            <w:tcW w:w="2126" w:type="dxa"/>
            <w:gridSpan w:val="2"/>
            <w:shd w:val="clear" w:color="auto" w:fill="E6E6E6"/>
          </w:tcPr>
          <w:p w14:paraId="004D2367" w14:textId="77777777" w:rsidR="00C83968" w:rsidRPr="00717BB2" w:rsidRDefault="006E0CF0" w:rsidP="000036DD">
            <w:pPr>
              <w:spacing w:after="0"/>
              <w:rPr>
                <w:color w:val="000000" w:themeColor="text1"/>
              </w:rPr>
            </w:pPr>
            <w:r w:rsidRPr="00717BB2">
              <w:rPr>
                <w:color w:val="000000" w:themeColor="text1"/>
              </w:rPr>
              <w:t>Гарячі клавіші</w:t>
            </w:r>
          </w:p>
        </w:tc>
        <w:tc>
          <w:tcPr>
            <w:tcW w:w="4191" w:type="dxa"/>
            <w:shd w:val="clear" w:color="auto" w:fill="E6E6E6"/>
          </w:tcPr>
          <w:p w14:paraId="2A53D6E6" w14:textId="77777777" w:rsidR="00C83968" w:rsidRPr="00717BB2" w:rsidRDefault="006E0CF0" w:rsidP="000036DD">
            <w:pPr>
              <w:spacing w:after="0"/>
              <w:rPr>
                <w:color w:val="000000" w:themeColor="text1"/>
              </w:rPr>
            </w:pPr>
            <w:r w:rsidRPr="00717BB2">
              <w:rPr>
                <w:color w:val="000000" w:themeColor="text1"/>
              </w:rPr>
              <w:t>Опис функцій кнопки</w:t>
            </w:r>
          </w:p>
        </w:tc>
      </w:tr>
      <w:tr w:rsidR="00C83968" w:rsidRPr="00717BB2" w14:paraId="7E05C434" w14:textId="77777777">
        <w:trPr>
          <w:trHeight w:val="460"/>
        </w:trPr>
        <w:tc>
          <w:tcPr>
            <w:tcW w:w="9493" w:type="dxa"/>
            <w:gridSpan w:val="5"/>
            <w:tcBorders>
              <w:top w:val="single" w:sz="4" w:space="0" w:color="000000"/>
            </w:tcBorders>
            <w:vAlign w:val="center"/>
          </w:tcPr>
          <w:p w14:paraId="4963356F" w14:textId="77777777" w:rsidR="00C83968" w:rsidRPr="00717BB2" w:rsidRDefault="006E0CF0" w:rsidP="000036DD">
            <w:pPr>
              <w:spacing w:after="0"/>
              <w:rPr>
                <w:color w:val="000000" w:themeColor="text1"/>
              </w:rPr>
            </w:pPr>
            <w:r w:rsidRPr="00717BB2">
              <w:rPr>
                <w:i/>
                <w:color w:val="000000" w:themeColor="text1"/>
              </w:rPr>
              <w:t>Графічне меню інтерфейсної форми документа</w:t>
            </w:r>
            <w:r w:rsidRPr="00717BB2">
              <w:rPr>
                <w:color w:val="000000" w:themeColor="text1"/>
              </w:rPr>
              <w:t>:</w:t>
            </w:r>
          </w:p>
        </w:tc>
      </w:tr>
      <w:tr w:rsidR="00C83968" w:rsidRPr="00717BB2" w14:paraId="11B53DD6" w14:textId="77777777" w:rsidTr="000036DD">
        <w:trPr>
          <w:trHeight w:val="860"/>
        </w:trPr>
        <w:tc>
          <w:tcPr>
            <w:tcW w:w="1333" w:type="dxa"/>
            <w:tcBorders>
              <w:top w:val="single" w:sz="4" w:space="0" w:color="000000"/>
            </w:tcBorders>
          </w:tcPr>
          <w:p w14:paraId="3E44F9C6"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454F9BB2" wp14:editId="1A14C95E">
                  <wp:extent cx="320565" cy="320565"/>
                  <wp:effectExtent l="0" t="0" r="0" b="0"/>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0"/>
                          <a:srcRect/>
                          <a:stretch>
                            <a:fillRect/>
                          </a:stretch>
                        </pic:blipFill>
                        <pic:spPr>
                          <a:xfrm>
                            <a:off x="0" y="0"/>
                            <a:ext cx="320565" cy="320565"/>
                          </a:xfrm>
                          <a:prstGeom prst="rect">
                            <a:avLst/>
                          </a:prstGeom>
                          <a:ln/>
                        </pic:spPr>
                      </pic:pic>
                    </a:graphicData>
                  </a:graphic>
                </wp:inline>
              </w:drawing>
            </w:r>
          </w:p>
        </w:tc>
        <w:tc>
          <w:tcPr>
            <w:tcW w:w="1843" w:type="dxa"/>
            <w:tcBorders>
              <w:top w:val="single" w:sz="4" w:space="0" w:color="000000"/>
            </w:tcBorders>
          </w:tcPr>
          <w:p w14:paraId="772EF692" w14:textId="77777777" w:rsidR="00C83968" w:rsidRPr="00717BB2" w:rsidRDefault="006E0CF0" w:rsidP="000036DD">
            <w:pPr>
              <w:spacing w:after="0"/>
              <w:rPr>
                <w:i/>
                <w:color w:val="000000" w:themeColor="text1"/>
              </w:rPr>
            </w:pPr>
            <w:r w:rsidRPr="00717BB2">
              <w:rPr>
                <w:i/>
                <w:color w:val="000000" w:themeColor="text1"/>
              </w:rPr>
              <w:t>Оновити</w:t>
            </w:r>
          </w:p>
        </w:tc>
        <w:tc>
          <w:tcPr>
            <w:tcW w:w="2126" w:type="dxa"/>
            <w:gridSpan w:val="2"/>
            <w:tcBorders>
              <w:top w:val="single" w:sz="4" w:space="0" w:color="000000"/>
            </w:tcBorders>
          </w:tcPr>
          <w:p w14:paraId="5FB6307B" w14:textId="77777777" w:rsidR="00C83968" w:rsidRPr="00717BB2" w:rsidRDefault="006E0CF0" w:rsidP="000036DD">
            <w:pPr>
              <w:spacing w:after="0"/>
              <w:rPr>
                <w:i/>
                <w:color w:val="000000" w:themeColor="text1"/>
              </w:rPr>
            </w:pPr>
            <w:r w:rsidRPr="00717BB2">
              <w:rPr>
                <w:i/>
                <w:color w:val="000000" w:themeColor="text1"/>
              </w:rPr>
              <w:t>Ctrl+R</w:t>
            </w:r>
          </w:p>
        </w:tc>
        <w:tc>
          <w:tcPr>
            <w:tcW w:w="4191" w:type="dxa"/>
            <w:tcBorders>
              <w:top w:val="single" w:sz="4" w:space="0" w:color="000000"/>
            </w:tcBorders>
          </w:tcPr>
          <w:p w14:paraId="6B6EB8D2" w14:textId="77777777" w:rsidR="00C83968" w:rsidRPr="00717BB2" w:rsidRDefault="006E0CF0" w:rsidP="000036DD">
            <w:pPr>
              <w:spacing w:after="0"/>
              <w:rPr>
                <w:color w:val="000000" w:themeColor="text1"/>
              </w:rPr>
            </w:pPr>
            <w:r w:rsidRPr="00717BB2">
              <w:rPr>
                <w:color w:val="000000" w:themeColor="text1"/>
              </w:rPr>
              <w:t xml:space="preserve">Оновлює дані реєстру чи інтерфейсної форми документу для якого/якої натиснули кнопку. Підтягуються з сервера останні зроблені зміни. </w:t>
            </w:r>
          </w:p>
        </w:tc>
      </w:tr>
      <w:tr w:rsidR="00C83968" w:rsidRPr="00717BB2" w14:paraId="1B4F7079" w14:textId="77777777" w:rsidTr="000036DD">
        <w:trPr>
          <w:trHeight w:val="580"/>
        </w:trPr>
        <w:tc>
          <w:tcPr>
            <w:tcW w:w="1333" w:type="dxa"/>
            <w:tcBorders>
              <w:top w:val="single" w:sz="4" w:space="0" w:color="000000"/>
            </w:tcBorders>
          </w:tcPr>
          <w:p w14:paraId="711203CB"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2A7DDC7D" wp14:editId="398069DF">
                  <wp:extent cx="302948" cy="311858"/>
                  <wp:effectExtent l="0" t="0" r="0" b="0"/>
                  <wp:docPr id="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1"/>
                          <a:srcRect/>
                          <a:stretch>
                            <a:fillRect/>
                          </a:stretch>
                        </pic:blipFill>
                        <pic:spPr>
                          <a:xfrm>
                            <a:off x="0" y="0"/>
                            <a:ext cx="302948" cy="311858"/>
                          </a:xfrm>
                          <a:prstGeom prst="rect">
                            <a:avLst/>
                          </a:prstGeom>
                          <a:ln/>
                        </pic:spPr>
                      </pic:pic>
                    </a:graphicData>
                  </a:graphic>
                </wp:inline>
              </w:drawing>
            </w:r>
          </w:p>
        </w:tc>
        <w:tc>
          <w:tcPr>
            <w:tcW w:w="1843" w:type="dxa"/>
            <w:tcBorders>
              <w:top w:val="single" w:sz="4" w:space="0" w:color="000000"/>
            </w:tcBorders>
          </w:tcPr>
          <w:p w14:paraId="5B2886C5" w14:textId="77777777" w:rsidR="00C83968" w:rsidRPr="00717BB2" w:rsidRDefault="006E0CF0" w:rsidP="000036DD">
            <w:pPr>
              <w:spacing w:after="0"/>
              <w:rPr>
                <w:i/>
                <w:color w:val="000000" w:themeColor="text1"/>
              </w:rPr>
            </w:pPr>
            <w:r w:rsidRPr="00717BB2">
              <w:rPr>
                <w:i/>
                <w:color w:val="000000" w:themeColor="text1"/>
              </w:rPr>
              <w:t>Зберегти та закрити</w:t>
            </w:r>
          </w:p>
        </w:tc>
        <w:tc>
          <w:tcPr>
            <w:tcW w:w="2126" w:type="dxa"/>
            <w:gridSpan w:val="2"/>
            <w:tcBorders>
              <w:top w:val="single" w:sz="4" w:space="0" w:color="000000"/>
            </w:tcBorders>
          </w:tcPr>
          <w:p w14:paraId="3CC70F81" w14:textId="77777777" w:rsidR="00C83968" w:rsidRPr="00717BB2" w:rsidRDefault="006E0CF0" w:rsidP="000036DD">
            <w:pPr>
              <w:spacing w:after="0"/>
              <w:rPr>
                <w:i/>
                <w:color w:val="000000" w:themeColor="text1"/>
              </w:rPr>
            </w:pPr>
            <w:r w:rsidRPr="00717BB2">
              <w:rPr>
                <w:i/>
                <w:color w:val="000000" w:themeColor="text1"/>
              </w:rPr>
              <w:t>Ctrl+Enter</w:t>
            </w:r>
          </w:p>
        </w:tc>
        <w:tc>
          <w:tcPr>
            <w:tcW w:w="4191" w:type="dxa"/>
            <w:tcBorders>
              <w:top w:val="single" w:sz="4" w:space="0" w:color="000000"/>
            </w:tcBorders>
          </w:tcPr>
          <w:p w14:paraId="3BAA9CD5" w14:textId="77777777" w:rsidR="00C83968" w:rsidRPr="00717BB2" w:rsidRDefault="006E0CF0" w:rsidP="000036DD">
            <w:pPr>
              <w:spacing w:after="0"/>
              <w:rPr>
                <w:color w:val="000000" w:themeColor="text1"/>
              </w:rPr>
            </w:pPr>
            <w:r w:rsidRPr="00717BB2">
              <w:rPr>
                <w:color w:val="000000" w:themeColor="text1"/>
              </w:rPr>
              <w:t>Зберігає зроблені в картці/вікні зміни та закриває картку/вікно.</w:t>
            </w:r>
          </w:p>
        </w:tc>
      </w:tr>
      <w:tr w:rsidR="00C83968" w:rsidRPr="00717BB2" w14:paraId="551E48C8" w14:textId="77777777" w:rsidTr="000036DD">
        <w:trPr>
          <w:trHeight w:val="760"/>
        </w:trPr>
        <w:tc>
          <w:tcPr>
            <w:tcW w:w="1333" w:type="dxa"/>
          </w:tcPr>
          <w:p w14:paraId="519A844F" w14:textId="77777777" w:rsidR="00C83968" w:rsidRPr="00717BB2" w:rsidRDefault="006E0CF0" w:rsidP="000036DD">
            <w:pPr>
              <w:spacing w:after="0"/>
              <w:rPr>
                <w:i/>
                <w:color w:val="000000" w:themeColor="text1"/>
              </w:rPr>
            </w:pPr>
            <w:r w:rsidRPr="00717BB2">
              <w:rPr>
                <w:noProof/>
                <w:color w:val="000000" w:themeColor="text1"/>
                <w:lang w:eastAsia="uk-UA"/>
              </w:rPr>
              <w:lastRenderedPageBreak/>
              <w:drawing>
                <wp:inline distT="0" distB="0" distL="0" distR="0" wp14:anchorId="0E6A6E46" wp14:editId="24153A3D">
                  <wp:extent cx="334007" cy="314361"/>
                  <wp:effectExtent l="0" t="0" r="0" b="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2"/>
                          <a:srcRect/>
                          <a:stretch>
                            <a:fillRect/>
                          </a:stretch>
                        </pic:blipFill>
                        <pic:spPr>
                          <a:xfrm>
                            <a:off x="0" y="0"/>
                            <a:ext cx="334007" cy="314361"/>
                          </a:xfrm>
                          <a:prstGeom prst="rect">
                            <a:avLst/>
                          </a:prstGeom>
                          <a:ln/>
                        </pic:spPr>
                      </pic:pic>
                    </a:graphicData>
                  </a:graphic>
                </wp:inline>
              </w:drawing>
            </w:r>
          </w:p>
        </w:tc>
        <w:tc>
          <w:tcPr>
            <w:tcW w:w="1843" w:type="dxa"/>
          </w:tcPr>
          <w:p w14:paraId="2FD2A6F0" w14:textId="77777777" w:rsidR="00C83968" w:rsidRPr="00717BB2" w:rsidRDefault="006E0CF0" w:rsidP="000036DD">
            <w:pPr>
              <w:spacing w:after="0"/>
              <w:rPr>
                <w:i/>
                <w:color w:val="000000" w:themeColor="text1"/>
              </w:rPr>
            </w:pPr>
            <w:r w:rsidRPr="00717BB2">
              <w:rPr>
                <w:i/>
                <w:color w:val="000000" w:themeColor="text1"/>
              </w:rPr>
              <w:t>Зберегти</w:t>
            </w:r>
          </w:p>
        </w:tc>
        <w:tc>
          <w:tcPr>
            <w:tcW w:w="2126" w:type="dxa"/>
            <w:gridSpan w:val="2"/>
          </w:tcPr>
          <w:p w14:paraId="3F5B0FAB" w14:textId="77777777" w:rsidR="00C83968" w:rsidRPr="00717BB2" w:rsidRDefault="006E0CF0" w:rsidP="000036DD">
            <w:pPr>
              <w:spacing w:after="0"/>
              <w:rPr>
                <w:i/>
                <w:color w:val="000000" w:themeColor="text1"/>
              </w:rPr>
            </w:pPr>
            <w:r w:rsidRPr="00717BB2">
              <w:rPr>
                <w:i/>
                <w:color w:val="000000" w:themeColor="text1"/>
              </w:rPr>
              <w:t>Ctrl+S</w:t>
            </w:r>
          </w:p>
        </w:tc>
        <w:tc>
          <w:tcPr>
            <w:tcW w:w="4191" w:type="dxa"/>
          </w:tcPr>
          <w:p w14:paraId="2374DBBB" w14:textId="77777777" w:rsidR="00C83968" w:rsidRPr="00717BB2" w:rsidRDefault="006E0CF0" w:rsidP="000036DD">
            <w:pPr>
              <w:spacing w:after="0"/>
              <w:rPr>
                <w:color w:val="000000" w:themeColor="text1"/>
              </w:rPr>
            </w:pPr>
            <w:r w:rsidRPr="00717BB2">
              <w:rPr>
                <w:color w:val="000000" w:themeColor="text1"/>
              </w:rPr>
              <w:t>Зберігає зроблені в картці/вікні зміни але не закриває картку/вікно, що дозволяє продовжити роботу з даною карткою.</w:t>
            </w:r>
          </w:p>
        </w:tc>
      </w:tr>
      <w:tr w:rsidR="00C83968" w:rsidRPr="00717BB2" w14:paraId="31EF68BF" w14:textId="77777777" w:rsidTr="000036DD">
        <w:trPr>
          <w:trHeight w:val="560"/>
        </w:trPr>
        <w:tc>
          <w:tcPr>
            <w:tcW w:w="1333" w:type="dxa"/>
          </w:tcPr>
          <w:p w14:paraId="05DB152C"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5D680296" wp14:editId="7A3818D1">
                  <wp:extent cx="325979" cy="295418"/>
                  <wp:effectExtent l="0" t="0" r="0" b="0"/>
                  <wp:docPr id="4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3"/>
                          <a:srcRect/>
                          <a:stretch>
                            <a:fillRect/>
                          </a:stretch>
                        </pic:blipFill>
                        <pic:spPr>
                          <a:xfrm>
                            <a:off x="0" y="0"/>
                            <a:ext cx="325979" cy="295418"/>
                          </a:xfrm>
                          <a:prstGeom prst="rect">
                            <a:avLst/>
                          </a:prstGeom>
                          <a:ln/>
                        </pic:spPr>
                      </pic:pic>
                    </a:graphicData>
                  </a:graphic>
                </wp:inline>
              </w:drawing>
            </w:r>
          </w:p>
        </w:tc>
        <w:tc>
          <w:tcPr>
            <w:tcW w:w="1843" w:type="dxa"/>
          </w:tcPr>
          <w:p w14:paraId="40C7FDC5" w14:textId="77777777" w:rsidR="00C83968" w:rsidRPr="00717BB2" w:rsidRDefault="006E0CF0" w:rsidP="000036DD">
            <w:pPr>
              <w:spacing w:after="0"/>
              <w:rPr>
                <w:i/>
                <w:color w:val="000000" w:themeColor="text1"/>
              </w:rPr>
            </w:pPr>
            <w:r w:rsidRPr="00717BB2">
              <w:rPr>
                <w:i/>
                <w:color w:val="000000" w:themeColor="text1"/>
              </w:rPr>
              <w:t>Видалити</w:t>
            </w:r>
          </w:p>
        </w:tc>
        <w:tc>
          <w:tcPr>
            <w:tcW w:w="2126" w:type="dxa"/>
            <w:gridSpan w:val="2"/>
          </w:tcPr>
          <w:p w14:paraId="535F3EAA" w14:textId="77777777" w:rsidR="00C83968" w:rsidRPr="00717BB2" w:rsidRDefault="006E0CF0" w:rsidP="000036DD">
            <w:pPr>
              <w:spacing w:after="0"/>
              <w:rPr>
                <w:i/>
                <w:color w:val="000000" w:themeColor="text1"/>
              </w:rPr>
            </w:pPr>
            <w:r w:rsidRPr="00717BB2">
              <w:rPr>
                <w:i/>
                <w:color w:val="000000" w:themeColor="text1"/>
              </w:rPr>
              <w:t>Ctrl+Delete</w:t>
            </w:r>
          </w:p>
        </w:tc>
        <w:tc>
          <w:tcPr>
            <w:tcW w:w="4191" w:type="dxa"/>
          </w:tcPr>
          <w:p w14:paraId="07F3E045" w14:textId="77777777" w:rsidR="00C83968" w:rsidRPr="00717BB2" w:rsidRDefault="006E0CF0" w:rsidP="000036DD">
            <w:pPr>
              <w:spacing w:after="0"/>
              <w:rPr>
                <w:color w:val="000000" w:themeColor="text1"/>
              </w:rPr>
            </w:pPr>
            <w:r w:rsidRPr="00717BB2">
              <w:rPr>
                <w:color w:val="000000" w:themeColor="text1"/>
              </w:rPr>
              <w:t>Видаляє елемент, для якого вибрано цю функцію.</w:t>
            </w:r>
          </w:p>
        </w:tc>
      </w:tr>
      <w:tr w:rsidR="00C83968" w:rsidRPr="00717BB2" w14:paraId="1809D64C" w14:textId="77777777" w:rsidTr="000036DD">
        <w:trPr>
          <w:trHeight w:val="480"/>
        </w:trPr>
        <w:tc>
          <w:tcPr>
            <w:tcW w:w="1333" w:type="dxa"/>
            <w:tcBorders>
              <w:bottom w:val="single" w:sz="4" w:space="0" w:color="000000"/>
            </w:tcBorders>
          </w:tcPr>
          <w:p w14:paraId="48922B46" w14:textId="77777777" w:rsidR="00C83968" w:rsidRPr="00717BB2" w:rsidRDefault="006E0CF0" w:rsidP="000036DD">
            <w:pPr>
              <w:spacing w:after="0"/>
              <w:rPr>
                <w:color w:val="000000" w:themeColor="text1"/>
              </w:rPr>
            </w:pPr>
            <w:r w:rsidRPr="00717BB2">
              <w:rPr>
                <w:noProof/>
                <w:color w:val="000000" w:themeColor="text1"/>
                <w:lang w:eastAsia="uk-UA"/>
              </w:rPr>
              <w:drawing>
                <wp:inline distT="0" distB="0" distL="0" distR="0" wp14:anchorId="551D1272" wp14:editId="57597774">
                  <wp:extent cx="321805" cy="331558"/>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4"/>
                          <a:srcRect/>
                          <a:stretch>
                            <a:fillRect/>
                          </a:stretch>
                        </pic:blipFill>
                        <pic:spPr>
                          <a:xfrm>
                            <a:off x="0" y="0"/>
                            <a:ext cx="321805" cy="331558"/>
                          </a:xfrm>
                          <a:prstGeom prst="rect">
                            <a:avLst/>
                          </a:prstGeom>
                          <a:ln/>
                        </pic:spPr>
                      </pic:pic>
                    </a:graphicData>
                  </a:graphic>
                </wp:inline>
              </w:drawing>
            </w:r>
          </w:p>
        </w:tc>
        <w:tc>
          <w:tcPr>
            <w:tcW w:w="1843" w:type="dxa"/>
            <w:tcBorders>
              <w:bottom w:val="single" w:sz="4" w:space="0" w:color="000000"/>
            </w:tcBorders>
          </w:tcPr>
          <w:p w14:paraId="2A92E5A3" w14:textId="77777777" w:rsidR="00C83968" w:rsidRPr="00717BB2" w:rsidRDefault="006E0CF0" w:rsidP="000036DD">
            <w:pPr>
              <w:spacing w:after="0"/>
              <w:rPr>
                <w:i/>
                <w:color w:val="000000" w:themeColor="text1"/>
              </w:rPr>
            </w:pPr>
            <w:r w:rsidRPr="00717BB2">
              <w:rPr>
                <w:i/>
                <w:color w:val="000000" w:themeColor="text1"/>
              </w:rPr>
              <w:t>Всі дії</w:t>
            </w:r>
          </w:p>
        </w:tc>
        <w:tc>
          <w:tcPr>
            <w:tcW w:w="2126" w:type="dxa"/>
            <w:gridSpan w:val="2"/>
            <w:tcBorders>
              <w:bottom w:val="single" w:sz="4" w:space="0" w:color="000000"/>
            </w:tcBorders>
          </w:tcPr>
          <w:p w14:paraId="60806372" w14:textId="77777777" w:rsidR="00C83968" w:rsidRPr="00717BB2" w:rsidRDefault="00C83968" w:rsidP="000036DD">
            <w:pPr>
              <w:spacing w:after="0"/>
              <w:rPr>
                <w:i/>
                <w:color w:val="000000" w:themeColor="text1"/>
              </w:rPr>
            </w:pPr>
          </w:p>
        </w:tc>
        <w:tc>
          <w:tcPr>
            <w:tcW w:w="4191" w:type="dxa"/>
            <w:tcBorders>
              <w:bottom w:val="single" w:sz="4" w:space="0" w:color="000000"/>
            </w:tcBorders>
          </w:tcPr>
          <w:p w14:paraId="38740653" w14:textId="77777777" w:rsidR="00C83968" w:rsidRPr="00717BB2" w:rsidRDefault="006E0CF0" w:rsidP="000036DD">
            <w:pPr>
              <w:spacing w:after="0"/>
              <w:rPr>
                <w:color w:val="000000" w:themeColor="text1"/>
              </w:rPr>
            </w:pPr>
            <w:r w:rsidRPr="00717BB2">
              <w:rPr>
                <w:color w:val="000000" w:themeColor="text1"/>
              </w:rPr>
              <w:t>Відкривається меню, що містить функції для роботи із документом:</w:t>
            </w:r>
          </w:p>
          <w:p w14:paraId="562365EF" w14:textId="77777777" w:rsidR="00C83968" w:rsidRPr="00717BB2" w:rsidRDefault="006E0CF0" w:rsidP="000036DD">
            <w:pPr>
              <w:spacing w:after="0"/>
              <w:rPr>
                <w:color w:val="000000" w:themeColor="text1"/>
              </w:rPr>
            </w:pPr>
            <w:r w:rsidRPr="00717BB2">
              <w:rPr>
                <w:color w:val="000000" w:themeColor="text1"/>
              </w:rPr>
              <w:t>Оновити – оновлює картку документа;</w:t>
            </w:r>
          </w:p>
          <w:p w14:paraId="270A5C1D"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Зберегти – зберігає картку документа і залишає картку відкритою;</w:t>
            </w:r>
          </w:p>
          <w:p w14:paraId="537C99A7"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Зберегти та закрити – зберігає і закриває картку документа;</w:t>
            </w:r>
          </w:p>
          <w:p w14:paraId="6E1F82B1"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Видалити – видаляє картку документа, якщо у користувача є на це права;</w:t>
            </w:r>
          </w:p>
          <w:p w14:paraId="49E5B723"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Посилання на пункт – додає посилання на поточний документ у вибраний фіксований ярлик;</w:t>
            </w:r>
          </w:p>
          <w:p w14:paraId="0CAF96DB" w14:textId="77777777" w:rsidR="00C83968" w:rsidRPr="00717BB2" w:rsidRDefault="006E0CF0" w:rsidP="000036DD">
            <w:pPr>
              <w:numPr>
                <w:ilvl w:val="0"/>
                <w:numId w:val="2"/>
              </w:numPr>
              <w:spacing w:after="0"/>
              <w:ind w:left="0" w:firstLine="0"/>
              <w:rPr>
                <w:color w:val="000000" w:themeColor="text1"/>
              </w:rPr>
            </w:pPr>
            <w:r w:rsidRPr="00717BB2">
              <w:rPr>
                <w:noProof/>
                <w:color w:val="000000" w:themeColor="text1"/>
                <w:lang w:eastAsia="uk-UA"/>
              </w:rPr>
              <w:drawing>
                <wp:inline distT="0" distB="0" distL="0" distR="0" wp14:anchorId="1E488764" wp14:editId="5F7ED088">
                  <wp:extent cx="165825" cy="212256"/>
                  <wp:effectExtent l="0" t="0" r="0" b="0"/>
                  <wp:docPr id="4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5"/>
                          <a:srcRect/>
                          <a:stretch>
                            <a:fillRect/>
                          </a:stretch>
                        </pic:blipFill>
                        <pic:spPr>
                          <a:xfrm>
                            <a:off x="0" y="0"/>
                            <a:ext cx="165825" cy="212256"/>
                          </a:xfrm>
                          <a:prstGeom prst="rect">
                            <a:avLst/>
                          </a:prstGeom>
                          <a:ln/>
                        </pic:spPr>
                      </pic:pic>
                    </a:graphicData>
                  </a:graphic>
                </wp:inline>
              </w:drawing>
            </w:r>
            <w:r w:rsidRPr="00717BB2">
              <w:rPr>
                <w:color w:val="000000" w:themeColor="text1"/>
              </w:rPr>
              <w:t xml:space="preserve"> </w:t>
            </w:r>
            <w:r w:rsidRPr="00717BB2">
              <w:rPr>
                <w:i/>
                <w:color w:val="000000" w:themeColor="text1"/>
              </w:rPr>
              <w:t xml:space="preserve">Посилання – </w:t>
            </w:r>
            <w:r w:rsidRPr="00717BB2">
              <w:rPr>
                <w:color w:val="000000" w:themeColor="text1"/>
              </w:rPr>
              <w:t>відображає посилання на документ;</w:t>
            </w:r>
          </w:p>
          <w:p w14:paraId="473AFA91"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Аудит – відображає перелік системних дій над документом (створення (вставка), Редагування, Перегляд)</w:t>
            </w:r>
          </w:p>
          <w:p w14:paraId="3CAB708E"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Експорт – дозволяє експортувати документ в формат html, xls, csv</w:t>
            </w:r>
          </w:p>
        </w:tc>
      </w:tr>
      <w:tr w:rsidR="00C83968" w:rsidRPr="00717BB2" w14:paraId="565B5759" w14:textId="77777777">
        <w:trPr>
          <w:trHeight w:val="440"/>
        </w:trPr>
        <w:tc>
          <w:tcPr>
            <w:tcW w:w="9493" w:type="dxa"/>
            <w:gridSpan w:val="5"/>
            <w:tcBorders>
              <w:top w:val="single" w:sz="4" w:space="0" w:color="000000"/>
            </w:tcBorders>
            <w:vAlign w:val="center"/>
          </w:tcPr>
          <w:p w14:paraId="4C6EEBDD" w14:textId="77777777" w:rsidR="00C83968" w:rsidRPr="00717BB2" w:rsidRDefault="006E0CF0" w:rsidP="000036DD">
            <w:pPr>
              <w:spacing w:after="0"/>
              <w:rPr>
                <w:color w:val="000000" w:themeColor="text1"/>
              </w:rPr>
            </w:pPr>
            <w:r w:rsidRPr="00717BB2">
              <w:rPr>
                <w:i/>
                <w:color w:val="000000" w:themeColor="text1"/>
              </w:rPr>
              <w:t>Графічне меню області додатків до документа та вкладок інтерфейсної форми</w:t>
            </w:r>
            <w:r w:rsidRPr="00717BB2">
              <w:rPr>
                <w:color w:val="000000" w:themeColor="text1"/>
              </w:rPr>
              <w:t>:</w:t>
            </w:r>
          </w:p>
        </w:tc>
      </w:tr>
      <w:tr w:rsidR="00C83968" w:rsidRPr="00717BB2" w14:paraId="14DCC639" w14:textId="77777777" w:rsidTr="000036DD">
        <w:trPr>
          <w:trHeight w:val="440"/>
        </w:trPr>
        <w:tc>
          <w:tcPr>
            <w:tcW w:w="1333" w:type="dxa"/>
            <w:tcBorders>
              <w:top w:val="single" w:sz="4" w:space="0" w:color="000000"/>
            </w:tcBorders>
          </w:tcPr>
          <w:p w14:paraId="0932D7EA"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1F12DD01" wp14:editId="31B542E9">
                  <wp:extent cx="287657" cy="287657"/>
                  <wp:effectExtent l="0" t="0" r="0" b="0"/>
                  <wp:docPr id="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0"/>
                          <a:srcRect/>
                          <a:stretch>
                            <a:fillRect/>
                          </a:stretch>
                        </pic:blipFill>
                        <pic:spPr>
                          <a:xfrm>
                            <a:off x="0" y="0"/>
                            <a:ext cx="287657" cy="287657"/>
                          </a:xfrm>
                          <a:prstGeom prst="rect">
                            <a:avLst/>
                          </a:prstGeom>
                          <a:ln/>
                        </pic:spPr>
                      </pic:pic>
                    </a:graphicData>
                  </a:graphic>
                </wp:inline>
              </w:drawing>
            </w:r>
          </w:p>
        </w:tc>
        <w:tc>
          <w:tcPr>
            <w:tcW w:w="1843" w:type="dxa"/>
            <w:tcBorders>
              <w:top w:val="single" w:sz="4" w:space="0" w:color="000000"/>
            </w:tcBorders>
          </w:tcPr>
          <w:p w14:paraId="7E91D2AB" w14:textId="77777777" w:rsidR="00C83968" w:rsidRPr="00717BB2" w:rsidRDefault="006E0CF0" w:rsidP="000036DD">
            <w:pPr>
              <w:spacing w:after="0"/>
              <w:rPr>
                <w:i/>
                <w:color w:val="000000" w:themeColor="text1"/>
              </w:rPr>
            </w:pPr>
            <w:r w:rsidRPr="00717BB2">
              <w:rPr>
                <w:i/>
                <w:color w:val="000000" w:themeColor="text1"/>
              </w:rPr>
              <w:t>Оновити</w:t>
            </w:r>
          </w:p>
        </w:tc>
        <w:tc>
          <w:tcPr>
            <w:tcW w:w="799" w:type="dxa"/>
            <w:tcBorders>
              <w:top w:val="single" w:sz="4" w:space="0" w:color="000000"/>
            </w:tcBorders>
          </w:tcPr>
          <w:p w14:paraId="3B4BDFD6" w14:textId="77777777" w:rsidR="00C83968" w:rsidRPr="00717BB2" w:rsidRDefault="00C83968" w:rsidP="000036DD">
            <w:pPr>
              <w:spacing w:after="0"/>
              <w:rPr>
                <w:i/>
                <w:color w:val="000000" w:themeColor="text1"/>
              </w:rPr>
            </w:pPr>
          </w:p>
        </w:tc>
        <w:tc>
          <w:tcPr>
            <w:tcW w:w="5518" w:type="dxa"/>
            <w:gridSpan w:val="2"/>
            <w:tcBorders>
              <w:top w:val="single" w:sz="4" w:space="0" w:color="000000"/>
            </w:tcBorders>
          </w:tcPr>
          <w:p w14:paraId="68D6D601" w14:textId="77777777" w:rsidR="00C83968" w:rsidRPr="00717BB2" w:rsidRDefault="006E0CF0" w:rsidP="000036DD">
            <w:pPr>
              <w:spacing w:after="0"/>
              <w:rPr>
                <w:color w:val="000000" w:themeColor="text1"/>
              </w:rPr>
            </w:pPr>
            <w:r w:rsidRPr="00717BB2">
              <w:rPr>
                <w:color w:val="000000" w:themeColor="text1"/>
              </w:rPr>
              <w:t>Кнопка для оновлення області / вкладки.</w:t>
            </w:r>
          </w:p>
        </w:tc>
      </w:tr>
      <w:tr w:rsidR="00C83968" w:rsidRPr="00717BB2" w14:paraId="077C3223" w14:textId="77777777" w:rsidTr="000036DD">
        <w:trPr>
          <w:trHeight w:val="440"/>
        </w:trPr>
        <w:tc>
          <w:tcPr>
            <w:tcW w:w="1333" w:type="dxa"/>
            <w:tcBorders>
              <w:top w:val="single" w:sz="4" w:space="0" w:color="000000"/>
            </w:tcBorders>
          </w:tcPr>
          <w:p w14:paraId="74AD34B9"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11D4AC6E" wp14:editId="26E7ABE3">
                  <wp:extent cx="266700" cy="228600"/>
                  <wp:effectExtent l="0" t="0" r="0" b="0"/>
                  <wp:docPr id="4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6"/>
                          <a:srcRect/>
                          <a:stretch>
                            <a:fillRect/>
                          </a:stretch>
                        </pic:blipFill>
                        <pic:spPr>
                          <a:xfrm>
                            <a:off x="0" y="0"/>
                            <a:ext cx="266700" cy="228600"/>
                          </a:xfrm>
                          <a:prstGeom prst="rect">
                            <a:avLst/>
                          </a:prstGeom>
                          <a:ln/>
                        </pic:spPr>
                      </pic:pic>
                    </a:graphicData>
                  </a:graphic>
                </wp:inline>
              </w:drawing>
            </w:r>
          </w:p>
        </w:tc>
        <w:tc>
          <w:tcPr>
            <w:tcW w:w="1843" w:type="dxa"/>
            <w:tcBorders>
              <w:top w:val="single" w:sz="4" w:space="0" w:color="000000"/>
            </w:tcBorders>
          </w:tcPr>
          <w:p w14:paraId="33CC8A01" w14:textId="77777777" w:rsidR="00C83968" w:rsidRPr="00717BB2" w:rsidRDefault="006E0CF0" w:rsidP="000036DD">
            <w:pPr>
              <w:spacing w:after="0"/>
              <w:rPr>
                <w:i/>
                <w:color w:val="000000" w:themeColor="text1"/>
              </w:rPr>
            </w:pPr>
            <w:r w:rsidRPr="00717BB2">
              <w:rPr>
                <w:i/>
                <w:color w:val="000000" w:themeColor="text1"/>
              </w:rPr>
              <w:t>Додати</w:t>
            </w:r>
          </w:p>
        </w:tc>
        <w:tc>
          <w:tcPr>
            <w:tcW w:w="799" w:type="dxa"/>
            <w:tcBorders>
              <w:top w:val="single" w:sz="4" w:space="0" w:color="000000"/>
            </w:tcBorders>
          </w:tcPr>
          <w:p w14:paraId="48D71850" w14:textId="77777777" w:rsidR="00C83968" w:rsidRPr="00717BB2" w:rsidRDefault="00C83968" w:rsidP="000036DD">
            <w:pPr>
              <w:spacing w:after="0"/>
              <w:rPr>
                <w:i/>
                <w:color w:val="000000" w:themeColor="text1"/>
              </w:rPr>
            </w:pPr>
          </w:p>
        </w:tc>
        <w:tc>
          <w:tcPr>
            <w:tcW w:w="5518" w:type="dxa"/>
            <w:gridSpan w:val="2"/>
            <w:tcBorders>
              <w:top w:val="single" w:sz="4" w:space="0" w:color="000000"/>
            </w:tcBorders>
          </w:tcPr>
          <w:p w14:paraId="7ECC87A1" w14:textId="77777777" w:rsidR="00C83968" w:rsidRPr="00717BB2" w:rsidRDefault="006E0CF0" w:rsidP="000036DD">
            <w:pPr>
              <w:spacing w:after="0"/>
              <w:rPr>
                <w:color w:val="000000" w:themeColor="text1"/>
              </w:rPr>
            </w:pPr>
            <w:r w:rsidRPr="00717BB2">
              <w:rPr>
                <w:color w:val="000000" w:themeColor="text1"/>
              </w:rPr>
              <w:t>Кнопка для додавання елементу</w:t>
            </w:r>
          </w:p>
        </w:tc>
      </w:tr>
      <w:tr w:rsidR="00C83968" w:rsidRPr="00717BB2" w14:paraId="77B2950F" w14:textId="77777777" w:rsidTr="000036DD">
        <w:trPr>
          <w:trHeight w:val="440"/>
        </w:trPr>
        <w:tc>
          <w:tcPr>
            <w:tcW w:w="1333" w:type="dxa"/>
            <w:tcBorders>
              <w:top w:val="single" w:sz="4" w:space="0" w:color="000000"/>
            </w:tcBorders>
          </w:tcPr>
          <w:p w14:paraId="429C2BED"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20B9F896" wp14:editId="19825328">
                  <wp:extent cx="247650" cy="247650"/>
                  <wp:effectExtent l="0" t="0" r="0" b="0"/>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7"/>
                          <a:srcRect/>
                          <a:stretch>
                            <a:fillRect/>
                          </a:stretch>
                        </pic:blipFill>
                        <pic:spPr>
                          <a:xfrm>
                            <a:off x="0" y="0"/>
                            <a:ext cx="247650" cy="247650"/>
                          </a:xfrm>
                          <a:prstGeom prst="rect">
                            <a:avLst/>
                          </a:prstGeom>
                          <a:ln/>
                        </pic:spPr>
                      </pic:pic>
                    </a:graphicData>
                  </a:graphic>
                </wp:inline>
              </w:drawing>
            </w:r>
          </w:p>
        </w:tc>
        <w:tc>
          <w:tcPr>
            <w:tcW w:w="1843" w:type="dxa"/>
            <w:tcBorders>
              <w:top w:val="single" w:sz="4" w:space="0" w:color="000000"/>
            </w:tcBorders>
          </w:tcPr>
          <w:p w14:paraId="7C4DFA50" w14:textId="77777777" w:rsidR="00C83968" w:rsidRPr="00717BB2" w:rsidRDefault="006E0CF0" w:rsidP="000036DD">
            <w:pPr>
              <w:spacing w:after="0"/>
              <w:rPr>
                <w:i/>
                <w:color w:val="000000" w:themeColor="text1"/>
              </w:rPr>
            </w:pPr>
            <w:r w:rsidRPr="00717BB2">
              <w:rPr>
                <w:i/>
                <w:color w:val="000000" w:themeColor="text1"/>
              </w:rPr>
              <w:t>Фільтрувати по</w:t>
            </w:r>
          </w:p>
        </w:tc>
        <w:tc>
          <w:tcPr>
            <w:tcW w:w="799" w:type="dxa"/>
            <w:tcBorders>
              <w:top w:val="single" w:sz="4" w:space="0" w:color="000000"/>
            </w:tcBorders>
          </w:tcPr>
          <w:p w14:paraId="5688B962" w14:textId="77777777" w:rsidR="00C83968" w:rsidRPr="00717BB2" w:rsidRDefault="00C83968" w:rsidP="000036DD">
            <w:pPr>
              <w:spacing w:after="0"/>
              <w:rPr>
                <w:i/>
                <w:color w:val="000000" w:themeColor="text1"/>
              </w:rPr>
            </w:pPr>
          </w:p>
        </w:tc>
        <w:tc>
          <w:tcPr>
            <w:tcW w:w="5518" w:type="dxa"/>
            <w:gridSpan w:val="2"/>
            <w:tcBorders>
              <w:top w:val="single" w:sz="4" w:space="0" w:color="000000"/>
            </w:tcBorders>
          </w:tcPr>
          <w:p w14:paraId="563CDB36" w14:textId="77777777" w:rsidR="00C83968" w:rsidRPr="00717BB2" w:rsidRDefault="006E0CF0" w:rsidP="000036DD">
            <w:pPr>
              <w:spacing w:after="0"/>
              <w:rPr>
                <w:color w:val="000000" w:themeColor="text1"/>
              </w:rPr>
            </w:pPr>
            <w:r w:rsidRPr="00717BB2">
              <w:rPr>
                <w:color w:val="000000" w:themeColor="text1"/>
              </w:rPr>
              <w:t xml:space="preserve">Дозволяє проводити відбір по набору даних </w:t>
            </w:r>
          </w:p>
        </w:tc>
      </w:tr>
      <w:tr w:rsidR="00C83968" w:rsidRPr="00717BB2" w14:paraId="119EFCCC" w14:textId="77777777" w:rsidTr="000036DD">
        <w:trPr>
          <w:trHeight w:val="440"/>
        </w:trPr>
        <w:tc>
          <w:tcPr>
            <w:tcW w:w="1333" w:type="dxa"/>
            <w:tcBorders>
              <w:top w:val="single" w:sz="4" w:space="0" w:color="000000"/>
              <w:bottom w:val="single" w:sz="4" w:space="0" w:color="000000"/>
            </w:tcBorders>
          </w:tcPr>
          <w:p w14:paraId="190D569D"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37BCF601" wp14:editId="67366159">
                  <wp:extent cx="255229" cy="231300"/>
                  <wp:effectExtent l="0" t="0" r="0" b="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3"/>
                          <a:srcRect/>
                          <a:stretch>
                            <a:fillRect/>
                          </a:stretch>
                        </pic:blipFill>
                        <pic:spPr>
                          <a:xfrm>
                            <a:off x="0" y="0"/>
                            <a:ext cx="255229" cy="231300"/>
                          </a:xfrm>
                          <a:prstGeom prst="rect">
                            <a:avLst/>
                          </a:prstGeom>
                          <a:ln/>
                        </pic:spPr>
                      </pic:pic>
                    </a:graphicData>
                  </a:graphic>
                </wp:inline>
              </w:drawing>
            </w:r>
          </w:p>
        </w:tc>
        <w:tc>
          <w:tcPr>
            <w:tcW w:w="1843" w:type="dxa"/>
            <w:tcBorders>
              <w:top w:val="single" w:sz="4" w:space="0" w:color="000000"/>
              <w:bottom w:val="single" w:sz="4" w:space="0" w:color="000000"/>
            </w:tcBorders>
          </w:tcPr>
          <w:p w14:paraId="2FC089BF" w14:textId="77777777" w:rsidR="00C83968" w:rsidRPr="00717BB2" w:rsidRDefault="006E0CF0" w:rsidP="000036DD">
            <w:pPr>
              <w:spacing w:after="0"/>
              <w:rPr>
                <w:i/>
                <w:color w:val="000000" w:themeColor="text1"/>
              </w:rPr>
            </w:pPr>
            <w:r w:rsidRPr="00717BB2">
              <w:rPr>
                <w:i/>
                <w:color w:val="000000" w:themeColor="text1"/>
              </w:rPr>
              <w:t>Видалити</w:t>
            </w:r>
          </w:p>
        </w:tc>
        <w:tc>
          <w:tcPr>
            <w:tcW w:w="799" w:type="dxa"/>
            <w:tcBorders>
              <w:top w:val="single" w:sz="4" w:space="0" w:color="000000"/>
              <w:bottom w:val="single" w:sz="4" w:space="0" w:color="000000"/>
            </w:tcBorders>
          </w:tcPr>
          <w:p w14:paraId="08712D85" w14:textId="77777777" w:rsidR="00C83968" w:rsidRPr="00717BB2" w:rsidRDefault="00C83968" w:rsidP="000036DD">
            <w:pPr>
              <w:spacing w:after="0"/>
              <w:rPr>
                <w:i/>
                <w:color w:val="000000" w:themeColor="text1"/>
              </w:rPr>
            </w:pPr>
          </w:p>
        </w:tc>
        <w:tc>
          <w:tcPr>
            <w:tcW w:w="5518" w:type="dxa"/>
            <w:gridSpan w:val="2"/>
            <w:tcBorders>
              <w:top w:val="single" w:sz="4" w:space="0" w:color="000000"/>
              <w:bottom w:val="single" w:sz="4" w:space="0" w:color="000000"/>
            </w:tcBorders>
          </w:tcPr>
          <w:p w14:paraId="78EC0594" w14:textId="77777777" w:rsidR="00C83968" w:rsidRPr="00717BB2" w:rsidRDefault="006E0CF0" w:rsidP="000036DD">
            <w:pPr>
              <w:spacing w:after="0"/>
              <w:rPr>
                <w:color w:val="000000" w:themeColor="text1"/>
              </w:rPr>
            </w:pPr>
            <w:r w:rsidRPr="00717BB2">
              <w:rPr>
                <w:color w:val="000000" w:themeColor="text1"/>
              </w:rPr>
              <w:t>Видаляє виділений елемент на вкладці</w:t>
            </w:r>
          </w:p>
        </w:tc>
      </w:tr>
    </w:tbl>
    <w:p w14:paraId="1B54E5AB" w14:textId="77777777" w:rsidR="00C83968" w:rsidRPr="00717BB2" w:rsidRDefault="006E0CF0" w:rsidP="00C11997">
      <w:pPr>
        <w:pStyle w:val="1"/>
        <w:numPr>
          <w:ilvl w:val="0"/>
          <w:numId w:val="3"/>
        </w:numPr>
        <w:spacing w:before="0" w:after="0" w:line="276" w:lineRule="auto"/>
        <w:ind w:firstLine="709"/>
        <w:jc w:val="both"/>
        <w:rPr>
          <w:color w:val="000000" w:themeColor="text1"/>
        </w:rPr>
      </w:pPr>
      <w:r w:rsidRPr="00717BB2">
        <w:rPr>
          <w:b w:val="0"/>
          <w:color w:val="000000" w:themeColor="text1"/>
        </w:rPr>
        <w:br w:type="page"/>
      </w:r>
      <w:bookmarkStart w:id="82" w:name="_Toc82642900"/>
      <w:r w:rsidRPr="00717BB2">
        <w:rPr>
          <w:color w:val="000000" w:themeColor="text1"/>
        </w:rPr>
        <w:lastRenderedPageBreak/>
        <w:t>ОПИС РОБОТИ ФУНКЦІОНАЛЬНОГО БЛОКУ «ЗАРОБІТН</w:t>
      </w:r>
      <w:r w:rsidR="00F94FDF">
        <w:rPr>
          <w:color w:val="000000" w:themeColor="text1"/>
        </w:rPr>
        <w:t>А</w:t>
      </w:r>
      <w:r w:rsidRPr="00717BB2">
        <w:rPr>
          <w:color w:val="000000" w:themeColor="text1"/>
        </w:rPr>
        <w:t xml:space="preserve"> ПЛАТ</w:t>
      </w:r>
      <w:r w:rsidR="00F94FDF">
        <w:rPr>
          <w:color w:val="000000" w:themeColor="text1"/>
        </w:rPr>
        <w:t>А</w:t>
      </w:r>
      <w:r w:rsidRPr="00717BB2">
        <w:rPr>
          <w:color w:val="000000" w:themeColor="text1"/>
        </w:rPr>
        <w:t>»</w:t>
      </w:r>
      <w:bookmarkEnd w:id="82"/>
    </w:p>
    <w:p w14:paraId="22FB9682" w14:textId="77777777" w:rsidR="000036DD" w:rsidRPr="00EF4E78" w:rsidRDefault="000036DD" w:rsidP="000036DD">
      <w:pPr>
        <w:rPr>
          <w:lang w:val="ru-RU"/>
        </w:rPr>
      </w:pPr>
    </w:p>
    <w:p w14:paraId="28C9B459" w14:textId="77777777" w:rsidR="00C83968" w:rsidRPr="00717BB2" w:rsidRDefault="006E0CF0" w:rsidP="00C11997">
      <w:pPr>
        <w:spacing w:after="0"/>
        <w:ind w:firstLine="709"/>
        <w:jc w:val="both"/>
        <w:rPr>
          <w:color w:val="000000" w:themeColor="text1"/>
        </w:rPr>
      </w:pPr>
      <w:r w:rsidRPr="00717BB2">
        <w:rPr>
          <w:color w:val="000000" w:themeColor="text1"/>
        </w:rPr>
        <w:t xml:space="preserve">На головній сторінці підсистеми в області Панелі навігації </w:t>
      </w:r>
      <w:r w:rsidR="00F94FDF">
        <w:rPr>
          <w:color w:val="000000" w:themeColor="text1"/>
        </w:rPr>
        <w:t>розміщено основні функціональні блоки (робочі столи)</w:t>
      </w:r>
      <w:r w:rsidRPr="00717BB2">
        <w:rPr>
          <w:color w:val="000000" w:themeColor="text1"/>
        </w:rPr>
        <w:t xml:space="preserve">. </w:t>
      </w:r>
    </w:p>
    <w:p w14:paraId="5D1879DF" w14:textId="77777777" w:rsidR="000036DD" w:rsidRDefault="006E0CF0" w:rsidP="000036DD">
      <w:pPr>
        <w:pStyle w:val="2"/>
        <w:numPr>
          <w:ilvl w:val="1"/>
          <w:numId w:val="3"/>
        </w:numPr>
        <w:ind w:firstLine="709"/>
        <w:jc w:val="both"/>
        <w:rPr>
          <w:color w:val="000000" w:themeColor="text1"/>
        </w:rPr>
      </w:pPr>
      <w:bookmarkStart w:id="83" w:name="_Toc82642901"/>
      <w:r w:rsidRPr="00717BB2">
        <w:rPr>
          <w:color w:val="000000" w:themeColor="text1"/>
        </w:rPr>
        <w:t>Група функцій «Налаштування заробітної плати»</w:t>
      </w:r>
      <w:bookmarkEnd w:id="83"/>
    </w:p>
    <w:p w14:paraId="0F083B0E" w14:textId="77777777" w:rsidR="00F94FDF" w:rsidRPr="007E0009" w:rsidRDefault="00F94FDF" w:rsidP="00F94FDF">
      <w:pPr>
        <w:ind w:firstLine="720"/>
      </w:pPr>
      <w:r>
        <w:t>Для коректної роботи функціонального блоку «Заробітна плата» потрібно провести попередні налаштування та заповнення деяких довідників.</w:t>
      </w:r>
      <w:r w:rsidR="00245FD0">
        <w:rPr>
          <w:lang w:val="ru-RU"/>
        </w:rPr>
        <w:t xml:space="preserve"> </w:t>
      </w:r>
      <w:r w:rsidR="00245FD0">
        <w:t>Заповнення довідників та попередні</w:t>
      </w:r>
      <w:r w:rsidR="007E0009">
        <w:rPr>
          <w:lang w:val="ru-RU"/>
        </w:rPr>
        <w:t>х</w:t>
      </w:r>
      <w:r w:rsidR="00163E82">
        <w:t xml:space="preserve"> налаштува</w:t>
      </w:r>
      <w:r w:rsidR="00245FD0">
        <w:t>н</w:t>
      </w:r>
      <w:r w:rsidR="007E0009">
        <w:rPr>
          <w:lang w:val="ru-RU"/>
        </w:rPr>
        <w:t>ь у систем</w:t>
      </w:r>
      <w:r w:rsidR="007E0009">
        <w:t xml:space="preserve">і рекомендовано виконувати </w:t>
      </w:r>
      <w:r w:rsidR="00245FD0">
        <w:t>адміністраторам си</w:t>
      </w:r>
      <w:r w:rsidR="00B82897">
        <w:rPr>
          <w:lang w:val="en-US"/>
        </w:rPr>
        <w:t>c</w:t>
      </w:r>
      <w:r w:rsidR="007E0009">
        <w:t>теми, у зв’язку з тим, що налаштування і довідники є загальними для усіх організацій. В окремих випадках редагувати налаштування і заповнювати довідники можуть працівники в самій організації, які мають групу ролей «Фахівець з ведення налаштувань заробітної плати» та «Фахівець з ведення довідників заробітної плати». Переглядати налаштування і довідники мають право співробітники, яким відповідно надана група ролей «</w:t>
      </w:r>
      <w:r w:rsidR="00163E82">
        <w:t>Переглядач налаштувань заробітної плати» та «Переглядач довідників заробітної плати».</w:t>
      </w:r>
    </w:p>
    <w:p w14:paraId="49CE2FCC" w14:textId="77777777" w:rsidR="000036DD" w:rsidRPr="00717BB2" w:rsidRDefault="006E0CF0" w:rsidP="000036DD">
      <w:pPr>
        <w:pStyle w:val="3"/>
        <w:numPr>
          <w:ilvl w:val="2"/>
          <w:numId w:val="3"/>
        </w:numPr>
        <w:ind w:firstLine="709"/>
        <w:jc w:val="both"/>
        <w:rPr>
          <w:color w:val="000000" w:themeColor="text1"/>
        </w:rPr>
      </w:pPr>
      <w:bookmarkStart w:id="84" w:name="_Toc82642902"/>
      <w:r w:rsidRPr="00717BB2">
        <w:rPr>
          <w:color w:val="000000" w:themeColor="text1"/>
        </w:rPr>
        <w:t>Налаштування алгоритмів розрахунку</w:t>
      </w:r>
      <w:bookmarkEnd w:id="84"/>
    </w:p>
    <w:p w14:paraId="060C894B" w14:textId="77777777" w:rsidR="000036DD" w:rsidRPr="00717BB2" w:rsidRDefault="006E0CF0" w:rsidP="000036DD">
      <w:pPr>
        <w:pStyle w:val="4"/>
        <w:numPr>
          <w:ilvl w:val="3"/>
          <w:numId w:val="3"/>
        </w:numPr>
        <w:tabs>
          <w:tab w:val="left" w:pos="851"/>
        </w:tabs>
        <w:spacing w:before="0" w:after="0"/>
        <w:ind w:left="0" w:firstLine="709"/>
        <w:jc w:val="both"/>
        <w:rPr>
          <w:color w:val="000000" w:themeColor="text1"/>
        </w:rPr>
      </w:pPr>
      <w:bookmarkStart w:id="85" w:name="_Toc82642903"/>
      <w:r w:rsidRPr="00717BB2">
        <w:rPr>
          <w:color w:val="000000" w:themeColor="text1"/>
        </w:rPr>
        <w:t>Довідник видів оплати</w:t>
      </w:r>
      <w:bookmarkEnd w:id="85"/>
    </w:p>
    <w:p w14:paraId="29FBB01B" w14:textId="47C97101"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r w:rsidRPr="00717BB2">
        <w:rPr>
          <w:rFonts w:eastAsia="Calibri"/>
          <w:color w:val="000000" w:themeColor="text1"/>
        </w:rPr>
        <w:t>Для забезпечення можливості додавання нових видів оплати</w:t>
      </w:r>
      <w:r w:rsidRPr="00717BB2">
        <w:rPr>
          <w:color w:val="000000" w:themeColor="text1"/>
        </w:rPr>
        <w:t xml:space="preserve"> потрібно обрати </w:t>
      </w:r>
      <w:r w:rsidR="0051141B">
        <w:rPr>
          <w:color w:val="000000" w:themeColor="text1"/>
        </w:rPr>
        <w:t>ярлик</w:t>
      </w:r>
      <w:r w:rsidR="00D860D6" w:rsidRPr="00076F1B">
        <w:rPr>
          <w:color w:val="000000" w:themeColor="text1"/>
        </w:rPr>
        <w:t xml:space="preserve"> «Дов</w:t>
      </w:r>
      <w:r w:rsidR="00D860D6">
        <w:rPr>
          <w:color w:val="000000" w:themeColor="text1"/>
        </w:rPr>
        <w:t>ідники»</w:t>
      </w:r>
      <w:r w:rsidRPr="00717BB2">
        <w:rPr>
          <w:color w:val="000000" w:themeColor="text1"/>
        </w:rPr>
        <w:t xml:space="preserve"> у панелі навігації функціонального блоку «Заробітна плата</w:t>
      </w:r>
      <w:r w:rsidR="00076F1B">
        <w:rPr>
          <w:color w:val="000000" w:themeColor="text1"/>
        </w:rPr>
        <w:t>» (в межах обраної організації) та у меню колонки «Налаштування» обрати «Види оплати».</w:t>
      </w:r>
      <w:r w:rsidRPr="00717BB2">
        <w:rPr>
          <w:color w:val="000000" w:themeColor="text1"/>
        </w:rPr>
        <w:t xml:space="preserve"> Відображається реєстр видів </w:t>
      </w:r>
      <w:r w:rsidR="008D699D" w:rsidRPr="00076F1B">
        <w:rPr>
          <w:color w:val="000000" w:themeColor="text1"/>
        </w:rPr>
        <w:t>оплати</w:t>
      </w:r>
      <w:r w:rsidRPr="00717BB2">
        <w:rPr>
          <w:color w:val="000000" w:themeColor="text1"/>
        </w:rPr>
        <w:t xml:space="preserve">. На панелі інструментів реєстру видів </w:t>
      </w:r>
      <w:r w:rsidR="008D699D" w:rsidRPr="00076F1B">
        <w:rPr>
          <w:color w:val="000000" w:themeColor="text1"/>
        </w:rPr>
        <w:t>оплати</w:t>
      </w:r>
      <w:r w:rsidRPr="00717BB2">
        <w:rPr>
          <w:color w:val="000000" w:themeColor="text1"/>
        </w:rPr>
        <w:t xml:space="preserve"> натиснути кнопку «Додати». Відображається форма для додавання нового виду </w:t>
      </w:r>
      <w:r w:rsidR="008D699D" w:rsidRPr="00076F1B">
        <w:rPr>
          <w:color w:val="000000" w:themeColor="text1"/>
        </w:rPr>
        <w:t>оплати</w:t>
      </w:r>
      <w:r w:rsidRPr="00717BB2">
        <w:rPr>
          <w:color w:val="000000" w:themeColor="text1"/>
        </w:rPr>
        <w:t xml:space="preserve"> (</w:t>
      </w:r>
      <w:r w:rsidR="00DA2588" w:rsidRPr="00717BB2">
        <w:rPr>
          <w:color w:val="000000" w:themeColor="text1"/>
        </w:rPr>
        <w:fldChar w:fldCharType="begin"/>
      </w:r>
      <w:r w:rsidR="00DA2588" w:rsidRPr="00717BB2">
        <w:rPr>
          <w:color w:val="000000" w:themeColor="text1"/>
        </w:rPr>
        <w:instrText xml:space="preserve"> REF _Ref17706820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r w:rsidR="005A6C5F" w:rsidRPr="005A6C5F">
        <w:rPr>
          <w:color w:val="000000" w:themeColor="text1"/>
        </w:rPr>
        <w:t>Рисунок</w:t>
      </w:r>
      <w:r w:rsidR="005A6C5F" w:rsidRPr="00717BB2">
        <w:rPr>
          <w:color w:val="000000" w:themeColor="text1"/>
        </w:rPr>
        <w:t xml:space="preserve"> 2- </w:t>
      </w:r>
      <w:r w:rsidR="005A6C5F" w:rsidRPr="005A6C5F">
        <w:rPr>
          <w:noProof/>
          <w:color w:val="000000" w:themeColor="text1"/>
        </w:rPr>
        <w:t>1</w:t>
      </w:r>
      <w:r w:rsidR="00DA2588" w:rsidRPr="00717BB2">
        <w:rPr>
          <w:color w:val="000000" w:themeColor="text1"/>
        </w:rPr>
        <w:fldChar w:fldCharType="end"/>
      </w:r>
      <w:r w:rsidRPr="00717BB2">
        <w:rPr>
          <w:color w:val="000000" w:themeColor="text1"/>
        </w:rPr>
        <w:t>).</w:t>
      </w:r>
    </w:p>
    <w:p w14:paraId="379FB594" w14:textId="77777777" w:rsidR="000036DD" w:rsidRPr="00717BB2" w:rsidRDefault="000036DD" w:rsidP="00C11997">
      <w:pPr>
        <w:pBdr>
          <w:top w:val="nil"/>
          <w:left w:val="nil"/>
          <w:bottom w:val="nil"/>
          <w:right w:val="nil"/>
          <w:between w:val="nil"/>
        </w:pBdr>
        <w:tabs>
          <w:tab w:val="left" w:pos="1134"/>
        </w:tabs>
        <w:spacing w:after="0"/>
        <w:ind w:firstLine="709"/>
        <w:jc w:val="both"/>
        <w:rPr>
          <w:color w:val="000000" w:themeColor="text1"/>
        </w:rPr>
      </w:pPr>
    </w:p>
    <w:p w14:paraId="0505CA55" w14:textId="77777777" w:rsidR="00DA2588" w:rsidRPr="00717BB2" w:rsidRDefault="003910CC" w:rsidP="000036DD">
      <w:pPr>
        <w:keepNext/>
        <w:spacing w:after="0"/>
        <w:ind w:right="140" w:firstLine="709"/>
        <w:jc w:val="center"/>
        <w:rPr>
          <w:color w:val="000000" w:themeColor="text1"/>
        </w:rPr>
      </w:pPr>
      <w:r>
        <w:rPr>
          <w:noProof/>
          <w:color w:val="000000" w:themeColor="text1"/>
          <w:lang w:eastAsia="uk-UA"/>
        </w:rPr>
        <w:drawing>
          <wp:inline distT="0" distB="0" distL="0" distR="0" wp14:anchorId="2C417D22" wp14:editId="676A471C">
            <wp:extent cx="5560277" cy="1335627"/>
            <wp:effectExtent l="0" t="0" r="254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_22.jpg"/>
                    <pic:cNvPicPr/>
                  </pic:nvPicPr>
                  <pic:blipFill>
                    <a:blip r:embed="rId78">
                      <a:extLst>
                        <a:ext uri="{28A0092B-C50C-407E-A947-70E740481C1C}">
                          <a14:useLocalDpi xmlns:a14="http://schemas.microsoft.com/office/drawing/2010/main" val="0"/>
                        </a:ext>
                      </a:extLst>
                    </a:blip>
                    <a:stretch>
                      <a:fillRect/>
                    </a:stretch>
                  </pic:blipFill>
                  <pic:spPr>
                    <a:xfrm>
                      <a:off x="0" y="0"/>
                      <a:ext cx="5587803" cy="1342239"/>
                    </a:xfrm>
                    <a:prstGeom prst="rect">
                      <a:avLst/>
                    </a:prstGeom>
                  </pic:spPr>
                </pic:pic>
              </a:graphicData>
            </a:graphic>
          </wp:inline>
        </w:drawing>
      </w:r>
    </w:p>
    <w:p w14:paraId="4A2FD101" w14:textId="1A1F1057" w:rsidR="00DA2588" w:rsidRPr="00717BB2" w:rsidRDefault="00473F68" w:rsidP="000036DD">
      <w:pPr>
        <w:pStyle w:val="a9"/>
        <w:spacing w:after="0" w:line="276" w:lineRule="auto"/>
        <w:ind w:firstLine="709"/>
        <w:jc w:val="center"/>
        <w:rPr>
          <w:b w:val="0"/>
          <w:color w:val="000000" w:themeColor="text1"/>
          <w:sz w:val="24"/>
          <w:szCs w:val="24"/>
        </w:rPr>
      </w:pPr>
      <w:bookmarkStart w:id="86" w:name="_Ref17706820"/>
      <w:bookmarkStart w:id="87" w:name="_Ref17706816"/>
      <w:r>
        <w:rPr>
          <w:b w:val="0"/>
          <w:color w:val="000000" w:themeColor="text1"/>
          <w:sz w:val="24"/>
          <w:szCs w:val="24"/>
          <w:lang w:val="ru-RU"/>
        </w:rPr>
        <w:t>Рисунок</w:t>
      </w:r>
      <w:r w:rsidR="00DA2588" w:rsidRPr="00717BB2">
        <w:rPr>
          <w:b w:val="0"/>
          <w:color w:val="000000" w:themeColor="text1"/>
          <w:sz w:val="24"/>
          <w:szCs w:val="24"/>
        </w:rPr>
        <w:t xml:space="preserve"> 2-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Рисунок_2- \* ARABIC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bookmarkEnd w:id="86"/>
      <w:r w:rsidR="00DA2588" w:rsidRPr="00717BB2">
        <w:rPr>
          <w:b w:val="0"/>
          <w:color w:val="000000" w:themeColor="text1"/>
          <w:sz w:val="24"/>
          <w:szCs w:val="24"/>
        </w:rPr>
        <w:t xml:space="preserve"> Форма для додавання нового виду доходу</w:t>
      </w:r>
      <w:bookmarkEnd w:id="87"/>
    </w:p>
    <w:p w14:paraId="2772010F" w14:textId="77777777" w:rsidR="000036DD" w:rsidRPr="00717BB2" w:rsidRDefault="000036DD" w:rsidP="000036DD"/>
    <w:p w14:paraId="5B9F734A" w14:textId="47A0F7C1"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bookmarkStart w:id="88" w:name="_2lwamvv" w:colFirst="0" w:colLast="0"/>
      <w:bookmarkEnd w:id="88"/>
      <w:r w:rsidRPr="00717BB2">
        <w:rPr>
          <w:color w:val="000000" w:themeColor="text1"/>
        </w:rPr>
        <w:t xml:space="preserve">Заповнити поля форми відповідними коректними значеннями та на панелі інструментів форми наказу натиснути кнопку «Зберегти». </w:t>
      </w:r>
    </w:p>
    <w:p w14:paraId="7304AD29" w14:textId="12666EAC" w:rsidR="00736D5B" w:rsidRPr="002A13D6" w:rsidRDefault="006E0CF0" w:rsidP="002A30B8">
      <w:pPr>
        <w:pBdr>
          <w:top w:val="nil"/>
          <w:left w:val="nil"/>
          <w:bottom w:val="nil"/>
          <w:right w:val="nil"/>
          <w:between w:val="nil"/>
        </w:pBdr>
        <w:tabs>
          <w:tab w:val="left" w:pos="1134"/>
        </w:tabs>
        <w:spacing w:after="0"/>
        <w:ind w:firstLine="709"/>
        <w:jc w:val="both"/>
        <w:rPr>
          <w:color w:val="00B050"/>
        </w:rPr>
      </w:pPr>
      <w:r w:rsidRPr="00717BB2">
        <w:rPr>
          <w:color w:val="000000" w:themeColor="text1"/>
        </w:rPr>
        <w:t>Для з</w:t>
      </w:r>
      <w:r w:rsidRPr="00717BB2">
        <w:rPr>
          <w:rFonts w:eastAsia="Calibri"/>
          <w:color w:val="000000" w:themeColor="text1"/>
        </w:rPr>
        <w:t xml:space="preserve">абезпечення можливості налаштування параметрів розрахунку потрібно </w:t>
      </w:r>
      <w:r w:rsidRPr="00717BB2">
        <w:rPr>
          <w:color w:val="000000" w:themeColor="text1"/>
        </w:rPr>
        <w:t xml:space="preserve">обрати ярлик «Види </w:t>
      </w:r>
      <w:r w:rsidR="003910CC">
        <w:rPr>
          <w:color w:val="000000" w:themeColor="text1"/>
        </w:rPr>
        <w:t>оплати</w:t>
      </w:r>
      <w:r w:rsidRPr="00717BB2">
        <w:rPr>
          <w:color w:val="000000" w:themeColor="text1"/>
        </w:rPr>
        <w:t>» папки «</w:t>
      </w:r>
      <w:r w:rsidR="003910CC">
        <w:rPr>
          <w:color w:val="000000" w:themeColor="text1"/>
        </w:rPr>
        <w:t>Налаштування</w:t>
      </w:r>
      <w:r w:rsidRPr="00717BB2">
        <w:rPr>
          <w:color w:val="000000" w:themeColor="text1"/>
        </w:rPr>
        <w:t>» у панелі навігації функціонального блоку «Заробітна плата» (в межах обраної організації</w:t>
      </w:r>
      <w:r w:rsidR="003910CC">
        <w:rPr>
          <w:color w:val="000000" w:themeColor="text1"/>
        </w:rPr>
        <w:t xml:space="preserve">). </w:t>
      </w:r>
      <w:r w:rsidR="009F35B4">
        <w:rPr>
          <w:color w:val="000000" w:themeColor="text1"/>
        </w:rPr>
        <w:t>Далі потрібно заповнити усі вкладки.</w:t>
      </w:r>
      <w:r w:rsidR="00920AE8">
        <w:rPr>
          <w:color w:val="000000" w:themeColor="text1"/>
        </w:rPr>
        <w:t xml:space="preserve"> </w:t>
      </w:r>
      <w:r w:rsidR="00920AE8" w:rsidRPr="00736D5B">
        <w:t>Вкладка "Джерела фінансування для розподілу" дає можливість виключення джерел фінансування з розподілу нарахованої суми.</w:t>
      </w:r>
      <w:r w:rsidR="00F13F0B" w:rsidRPr="00736D5B">
        <w:t xml:space="preserve"> </w:t>
      </w:r>
    </w:p>
    <w:p w14:paraId="1EB8F2CA" w14:textId="77777777" w:rsidR="001D040E" w:rsidRPr="000812AB" w:rsidRDefault="006A283A" w:rsidP="001D040E">
      <w:pPr>
        <w:pBdr>
          <w:top w:val="nil"/>
          <w:left w:val="nil"/>
          <w:bottom w:val="nil"/>
          <w:right w:val="nil"/>
          <w:between w:val="nil"/>
        </w:pBdr>
        <w:tabs>
          <w:tab w:val="left" w:pos="1134"/>
        </w:tabs>
        <w:spacing w:after="0"/>
        <w:ind w:firstLine="709"/>
        <w:jc w:val="both"/>
      </w:pPr>
      <w:r w:rsidRPr="000812AB">
        <w:t xml:space="preserve">У довіднику «Види оплати» </w:t>
      </w:r>
      <w:r w:rsidR="00073BAF" w:rsidRPr="000812AB">
        <w:t>є</w:t>
      </w:r>
      <w:r w:rsidRPr="000812AB">
        <w:t xml:space="preserve"> модальна форма для контроля та коригування входження поточного виду оплати у розрахунок інших видів оплати та нарахування у фонди.</w:t>
      </w:r>
      <w:r w:rsidR="00CA7122" w:rsidRPr="000812AB">
        <w:t xml:space="preserve"> </w:t>
      </w:r>
      <w:r w:rsidR="00F851DD" w:rsidRPr="000812AB">
        <w:t xml:space="preserve">Для цього потрібно обрати ярлик «Довідники» на панелі навігації функціонального блоку «Заробітна плата» та у меню вибрати «Вид оплати». </w:t>
      </w:r>
      <w:r w:rsidR="00710BA4" w:rsidRPr="000812AB">
        <w:t xml:space="preserve">На панелі інструментів </w:t>
      </w:r>
      <w:r w:rsidR="00605781" w:rsidRPr="000812AB">
        <w:t xml:space="preserve">поточного </w:t>
      </w:r>
      <w:r w:rsidR="00710BA4" w:rsidRPr="000812AB">
        <w:t>виду оплати натиснути кнопку «Входження в розрахунки».</w:t>
      </w:r>
    </w:p>
    <w:p w14:paraId="78810708" w14:textId="5ADABBBA" w:rsidR="001D040E" w:rsidRPr="000812AB" w:rsidRDefault="001D040E" w:rsidP="001D040E">
      <w:pPr>
        <w:pBdr>
          <w:top w:val="nil"/>
          <w:left w:val="nil"/>
          <w:bottom w:val="nil"/>
          <w:right w:val="nil"/>
          <w:between w:val="nil"/>
        </w:pBdr>
        <w:tabs>
          <w:tab w:val="left" w:pos="1134"/>
        </w:tabs>
        <w:spacing w:after="0"/>
        <w:jc w:val="both"/>
      </w:pPr>
      <w:r w:rsidRPr="000812AB">
        <w:lastRenderedPageBreak/>
        <w:t>Відображається Форма для контроля та коригування входження поточного виду оплати у розрахунок інших видів оплати (</w:t>
      </w:r>
      <w:r w:rsidR="00473F68">
        <w:rPr>
          <w:lang w:val="ru-RU"/>
        </w:rPr>
        <w:t>Рисунок</w:t>
      </w:r>
      <w:r w:rsidRPr="000812AB">
        <w:t xml:space="preserve"> 2-</w:t>
      </w:r>
      <w:r w:rsidR="000812AB" w:rsidRPr="000812AB">
        <w:t>2</w:t>
      </w:r>
      <w:r w:rsidRPr="000812AB">
        <w:t>).</w:t>
      </w:r>
    </w:p>
    <w:p w14:paraId="741396C0" w14:textId="77777777" w:rsidR="001D040E" w:rsidRPr="000812AB" w:rsidRDefault="001D040E" w:rsidP="001D040E">
      <w:pPr>
        <w:pBdr>
          <w:top w:val="nil"/>
          <w:left w:val="nil"/>
          <w:bottom w:val="nil"/>
          <w:right w:val="nil"/>
          <w:between w:val="nil"/>
        </w:pBdr>
        <w:tabs>
          <w:tab w:val="left" w:pos="1134"/>
        </w:tabs>
        <w:spacing w:after="0"/>
        <w:jc w:val="both"/>
      </w:pPr>
    </w:p>
    <w:p w14:paraId="10A9EE5C" w14:textId="5588B47D" w:rsidR="00E02307" w:rsidRPr="000812AB" w:rsidRDefault="00E02307" w:rsidP="002A30B8">
      <w:pPr>
        <w:pBdr>
          <w:top w:val="nil"/>
          <w:left w:val="nil"/>
          <w:bottom w:val="nil"/>
          <w:right w:val="nil"/>
          <w:between w:val="nil"/>
        </w:pBdr>
        <w:tabs>
          <w:tab w:val="left" w:pos="1134"/>
        </w:tabs>
        <w:spacing w:after="0"/>
        <w:ind w:firstLine="709"/>
        <w:jc w:val="both"/>
      </w:pPr>
      <w:r w:rsidRPr="000812AB">
        <w:rPr>
          <w:noProof/>
          <w:lang w:eastAsia="uk-UA"/>
        </w:rPr>
        <w:drawing>
          <wp:inline distT="0" distB="0" distL="0" distR="0" wp14:anchorId="4C8E49B5" wp14:editId="665199FC">
            <wp:extent cx="5356225" cy="189075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Входження в розрахунки (модальна форма для контроля).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358752" cy="1891647"/>
                    </a:xfrm>
                    <a:prstGeom prst="rect">
                      <a:avLst/>
                    </a:prstGeom>
                  </pic:spPr>
                </pic:pic>
              </a:graphicData>
            </a:graphic>
          </wp:inline>
        </w:drawing>
      </w:r>
    </w:p>
    <w:p w14:paraId="589D98A2" w14:textId="19CE36DC" w:rsidR="00710BA4" w:rsidRPr="000812AB" w:rsidRDefault="00473F68" w:rsidP="00172DAF">
      <w:pPr>
        <w:pBdr>
          <w:top w:val="nil"/>
          <w:left w:val="nil"/>
          <w:bottom w:val="nil"/>
          <w:right w:val="nil"/>
          <w:between w:val="nil"/>
        </w:pBdr>
        <w:tabs>
          <w:tab w:val="left" w:pos="1134"/>
        </w:tabs>
        <w:spacing w:after="0"/>
        <w:ind w:firstLine="709"/>
        <w:jc w:val="both"/>
      </w:pPr>
      <w:r>
        <w:rPr>
          <w:lang w:val="ru-RU"/>
        </w:rPr>
        <w:t>Рисунок</w:t>
      </w:r>
      <w:r w:rsidR="00710BA4" w:rsidRPr="000812AB">
        <w:t xml:space="preserve"> 2-</w:t>
      </w:r>
      <w:r w:rsidR="000812AB" w:rsidRPr="000812AB">
        <w:t>2</w:t>
      </w:r>
      <w:r w:rsidR="00710BA4" w:rsidRPr="000812AB">
        <w:t xml:space="preserve"> </w:t>
      </w:r>
      <w:r w:rsidR="00605781" w:rsidRPr="000812AB">
        <w:t>Форма для контроля та коригування входження поточного виду оплати у розрахунок інших видів оплати</w:t>
      </w:r>
    </w:p>
    <w:p w14:paraId="238ED8D8" w14:textId="77777777" w:rsidR="00605781" w:rsidRDefault="00605781" w:rsidP="00172DAF">
      <w:pPr>
        <w:pBdr>
          <w:top w:val="nil"/>
          <w:left w:val="nil"/>
          <w:bottom w:val="nil"/>
          <w:right w:val="nil"/>
          <w:between w:val="nil"/>
        </w:pBdr>
        <w:tabs>
          <w:tab w:val="left" w:pos="1134"/>
        </w:tabs>
        <w:spacing w:after="0"/>
        <w:ind w:firstLine="709"/>
        <w:jc w:val="both"/>
        <w:rPr>
          <w:color w:val="00B050"/>
          <w:lang w:val="ru-RU"/>
        </w:rPr>
      </w:pPr>
    </w:p>
    <w:p w14:paraId="5FCB65A8" w14:textId="2CFC295D" w:rsidR="00E1219C" w:rsidRPr="00CA1D05" w:rsidRDefault="00172DAF" w:rsidP="00EF79B6">
      <w:pPr>
        <w:pBdr>
          <w:top w:val="nil"/>
          <w:left w:val="nil"/>
          <w:bottom w:val="nil"/>
          <w:right w:val="nil"/>
          <w:between w:val="nil"/>
        </w:pBdr>
        <w:tabs>
          <w:tab w:val="left" w:pos="1134"/>
        </w:tabs>
        <w:spacing w:after="0"/>
        <w:ind w:firstLine="1134"/>
        <w:jc w:val="both"/>
        <w:rPr>
          <w:lang w:val="ru-RU"/>
        </w:rPr>
      </w:pPr>
      <w:r w:rsidRPr="00CA1D05">
        <w:rPr>
          <w:lang w:val="ru-RU"/>
        </w:rPr>
        <w:t>Для видів оплати з методом «</w:t>
      </w:r>
      <w:r w:rsidRPr="00CA1D05">
        <w:t xml:space="preserve">Компенсація відпустки» </w:t>
      </w:r>
      <w:r w:rsidR="007A57E6" w:rsidRPr="00CA1D05">
        <w:t>можливо</w:t>
      </w:r>
      <w:r w:rsidRPr="00CA1D05">
        <w:t xml:space="preserve"> окремо налаштовувати види оплати для розрахунку за плановим заробітком</w:t>
      </w:r>
      <w:r w:rsidR="00E1219C" w:rsidRPr="00CA1D05">
        <w:t>.</w:t>
      </w:r>
      <w:r w:rsidR="003C5EBE" w:rsidRPr="00CA1D05">
        <w:rPr>
          <w:lang w:val="ru-RU"/>
        </w:rPr>
        <w:t xml:space="preserve"> Обрати </w:t>
      </w:r>
      <w:r w:rsidR="003C5EBE" w:rsidRPr="00CA1D05">
        <w:t xml:space="preserve">ярлик «Довідники» на панелі навігації функціонального блоку «Заробітна плата» та у меню «Документи нарахування» </w:t>
      </w:r>
      <w:r w:rsidR="00C13F73" w:rsidRPr="00CA1D05">
        <w:t>створити документ нарахування «Компенсація відпустки», розрахувати від планового заробітку.</w:t>
      </w:r>
    </w:p>
    <w:p w14:paraId="5747E5E4" w14:textId="364252CD" w:rsidR="0010092B" w:rsidRDefault="00713D6F" w:rsidP="00E1219C">
      <w:pPr>
        <w:pBdr>
          <w:top w:val="nil"/>
          <w:left w:val="nil"/>
          <w:bottom w:val="nil"/>
          <w:right w:val="nil"/>
          <w:between w:val="nil"/>
        </w:pBdr>
        <w:tabs>
          <w:tab w:val="left" w:pos="1134"/>
        </w:tabs>
        <w:spacing w:after="0"/>
        <w:jc w:val="both"/>
      </w:pPr>
      <w:r>
        <w:rPr>
          <w:lang w:val="ru-RU"/>
        </w:rPr>
        <w:t>Д</w:t>
      </w:r>
      <w:r w:rsidRPr="00713D6F">
        <w:t xml:space="preserve">ля деяких видів оплати </w:t>
      </w:r>
      <w:r>
        <w:t xml:space="preserve">є можливість розрахунку </w:t>
      </w:r>
      <w:r w:rsidRPr="00713D6F">
        <w:t xml:space="preserve">за попередні місяці, від фактичного заробітку, від планового заробітку </w:t>
      </w:r>
      <w:r w:rsidR="00E1219C" w:rsidRPr="00CA1D05">
        <w:t>(</w:t>
      </w:r>
      <w:r>
        <w:t>Рисунок</w:t>
      </w:r>
      <w:r w:rsidR="00E1219C" w:rsidRPr="00CA1D05">
        <w:t xml:space="preserve"> 2-</w:t>
      </w:r>
      <w:r w:rsidR="00CA1D05" w:rsidRPr="00CA1D05">
        <w:t>3</w:t>
      </w:r>
      <w:r w:rsidR="00E1219C" w:rsidRPr="00CA1D05">
        <w:t>).</w:t>
      </w:r>
    </w:p>
    <w:p w14:paraId="296F46A9" w14:textId="4F0C6009" w:rsidR="00250A59" w:rsidRDefault="00250A59" w:rsidP="00E1219C">
      <w:pPr>
        <w:pBdr>
          <w:top w:val="nil"/>
          <w:left w:val="nil"/>
          <w:bottom w:val="nil"/>
          <w:right w:val="nil"/>
          <w:between w:val="nil"/>
        </w:pBdr>
        <w:tabs>
          <w:tab w:val="left" w:pos="1134"/>
        </w:tabs>
        <w:spacing w:after="0"/>
        <w:jc w:val="both"/>
      </w:pPr>
    </w:p>
    <w:p w14:paraId="28CD2BFD" w14:textId="7544F19A" w:rsidR="00250A59" w:rsidRDefault="00250A59" w:rsidP="00E1219C">
      <w:pPr>
        <w:pBdr>
          <w:top w:val="nil"/>
          <w:left w:val="nil"/>
          <w:bottom w:val="nil"/>
          <w:right w:val="nil"/>
          <w:between w:val="nil"/>
        </w:pBdr>
        <w:tabs>
          <w:tab w:val="left" w:pos="1134"/>
        </w:tabs>
        <w:spacing w:after="0"/>
        <w:jc w:val="both"/>
      </w:pPr>
      <w:r>
        <w:tab/>
      </w:r>
      <w:r>
        <w:rPr>
          <w:noProof/>
          <w:lang w:eastAsia="uk-UA"/>
        </w:rPr>
        <w:drawing>
          <wp:inline distT="0" distB="0" distL="0" distR="0" wp14:anchorId="70F5A351" wp14:editId="6EDC65BB">
            <wp:extent cx="5942965" cy="2101521"/>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2 Нарахування виду оплати за попередні місяці, від фактичного заробітку, від планового заробітку.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54145" cy="2105475"/>
                    </a:xfrm>
                    <a:prstGeom prst="rect">
                      <a:avLst/>
                    </a:prstGeom>
                  </pic:spPr>
                </pic:pic>
              </a:graphicData>
            </a:graphic>
          </wp:inline>
        </w:drawing>
      </w:r>
    </w:p>
    <w:p w14:paraId="7FCEB0FB" w14:textId="7786D886" w:rsidR="00175A14" w:rsidRPr="00CA1D05" w:rsidRDefault="009B7E34" w:rsidP="00E1219C">
      <w:pPr>
        <w:pBdr>
          <w:top w:val="nil"/>
          <w:left w:val="nil"/>
          <w:bottom w:val="nil"/>
          <w:right w:val="nil"/>
          <w:between w:val="nil"/>
        </w:pBdr>
        <w:tabs>
          <w:tab w:val="left" w:pos="1134"/>
        </w:tabs>
        <w:spacing w:after="0"/>
        <w:jc w:val="both"/>
      </w:pPr>
      <w:r>
        <w:tab/>
      </w:r>
      <w:r w:rsidR="0010092B" w:rsidRPr="00CA1D05">
        <w:tab/>
      </w:r>
    </w:p>
    <w:p w14:paraId="5DCC0116" w14:textId="16E7B828" w:rsidR="00E1219C" w:rsidRPr="00CA1D05" w:rsidRDefault="00713D6F" w:rsidP="00E1219C">
      <w:pPr>
        <w:pBdr>
          <w:top w:val="nil"/>
          <w:left w:val="nil"/>
          <w:bottom w:val="nil"/>
          <w:right w:val="nil"/>
          <w:between w:val="nil"/>
        </w:pBdr>
        <w:tabs>
          <w:tab w:val="left" w:pos="1134"/>
        </w:tabs>
        <w:spacing w:after="0"/>
        <w:ind w:firstLine="709"/>
        <w:jc w:val="both"/>
      </w:pPr>
      <w:r>
        <w:t>Рисунок</w:t>
      </w:r>
      <w:r w:rsidR="000578FA" w:rsidRPr="00CA1D05">
        <w:t xml:space="preserve"> 2-</w:t>
      </w:r>
      <w:r w:rsidR="00CA1D05" w:rsidRPr="00CA1D05">
        <w:t>3</w:t>
      </w:r>
      <w:r w:rsidR="00E1219C" w:rsidRPr="00CA1D05">
        <w:t xml:space="preserve"> Нарахування виду оплати </w:t>
      </w:r>
      <w:r w:rsidRPr="00713D6F">
        <w:t>за попередні місяці, від фактичного заробітку, від планового заробітку</w:t>
      </w:r>
    </w:p>
    <w:p w14:paraId="68B06EFD" w14:textId="77777777" w:rsidR="00172DAF" w:rsidRPr="006A283A" w:rsidRDefault="00172DAF" w:rsidP="002A30B8">
      <w:pPr>
        <w:pBdr>
          <w:top w:val="nil"/>
          <w:left w:val="nil"/>
          <w:bottom w:val="nil"/>
          <w:right w:val="nil"/>
          <w:between w:val="nil"/>
        </w:pBdr>
        <w:tabs>
          <w:tab w:val="left" w:pos="1134"/>
        </w:tabs>
        <w:spacing w:after="0"/>
        <w:ind w:firstLine="709"/>
        <w:jc w:val="both"/>
        <w:rPr>
          <w:color w:val="00B050"/>
        </w:rPr>
      </w:pPr>
    </w:p>
    <w:p w14:paraId="4E45B39B" w14:textId="77777777" w:rsidR="007061C8" w:rsidRPr="00717BB2" w:rsidRDefault="007061C8" w:rsidP="00E739FA">
      <w:pPr>
        <w:pBdr>
          <w:top w:val="nil"/>
          <w:left w:val="nil"/>
          <w:bottom w:val="nil"/>
          <w:right w:val="nil"/>
          <w:between w:val="nil"/>
        </w:pBdr>
        <w:tabs>
          <w:tab w:val="left" w:pos="1134"/>
        </w:tabs>
        <w:spacing w:after="0"/>
        <w:ind w:firstLine="709"/>
        <w:jc w:val="both"/>
        <w:rPr>
          <w:color w:val="000000" w:themeColor="text1"/>
        </w:rPr>
      </w:pPr>
    </w:p>
    <w:p w14:paraId="27C5D2F0"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89" w:name="_Toc82642904"/>
      <w:r w:rsidRPr="00717BB2">
        <w:rPr>
          <w:color w:val="000000" w:themeColor="text1"/>
        </w:rPr>
        <w:t>Довідник методів розрахунку</w:t>
      </w:r>
      <w:bookmarkEnd w:id="89"/>
    </w:p>
    <w:p w14:paraId="6B3A005A" w14:textId="1D2420DD"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r w:rsidRPr="00717BB2">
        <w:rPr>
          <w:color w:val="000000" w:themeColor="text1"/>
        </w:rPr>
        <w:t xml:space="preserve">Для забезпечення можливості внесення даних про методи розрахунку видів оплати потрібно </w:t>
      </w:r>
      <w:r w:rsidR="00076F1B" w:rsidRPr="00717BB2">
        <w:rPr>
          <w:color w:val="000000" w:themeColor="text1"/>
        </w:rPr>
        <w:t xml:space="preserve">обрати </w:t>
      </w:r>
      <w:r w:rsidR="0051141B">
        <w:rPr>
          <w:color w:val="000000" w:themeColor="text1"/>
        </w:rPr>
        <w:t>ярлик</w:t>
      </w:r>
      <w:r w:rsidR="00076F1B" w:rsidRPr="00076F1B">
        <w:rPr>
          <w:color w:val="000000" w:themeColor="text1"/>
        </w:rPr>
        <w:t xml:space="preserve"> «Дов</w:t>
      </w:r>
      <w:r w:rsidR="00076F1B">
        <w:rPr>
          <w:color w:val="000000" w:themeColor="text1"/>
        </w:rPr>
        <w:t>ідники»</w:t>
      </w:r>
      <w:r w:rsidR="00076F1B" w:rsidRPr="00717BB2">
        <w:rPr>
          <w:color w:val="000000" w:themeColor="text1"/>
        </w:rPr>
        <w:t xml:space="preserve"> у панелі навігації функціонального блоку «Заробітна плата</w:t>
      </w:r>
      <w:r w:rsidR="00076F1B">
        <w:rPr>
          <w:color w:val="000000" w:themeColor="text1"/>
        </w:rPr>
        <w:t>» (в межах обраної організації) та у меню колонки «Налаштування» обрати «Методи розрахунків видів оплати».</w:t>
      </w:r>
      <w:r w:rsidR="00076F1B" w:rsidRPr="00717BB2">
        <w:rPr>
          <w:color w:val="000000" w:themeColor="text1"/>
        </w:rPr>
        <w:t xml:space="preserve"> </w:t>
      </w:r>
      <w:r w:rsidRPr="00717BB2">
        <w:rPr>
          <w:color w:val="000000" w:themeColor="text1"/>
        </w:rPr>
        <w:t xml:space="preserve">Відображається реєстр методів розрахунку видів оплати. На панелі </w:t>
      </w:r>
      <w:r w:rsidRPr="00717BB2">
        <w:rPr>
          <w:color w:val="000000" w:themeColor="text1"/>
        </w:rPr>
        <w:lastRenderedPageBreak/>
        <w:t>інструментів реєстру методів розрахунку видів оплати натиснути кнопку «Додати». Відображається форма для додавання нового методу розрахунку видів оплати (</w:t>
      </w:r>
      <w:r w:rsidR="00DA2588" w:rsidRPr="00717BB2">
        <w:rPr>
          <w:color w:val="000000" w:themeColor="text1"/>
        </w:rPr>
        <w:fldChar w:fldCharType="begin"/>
      </w:r>
      <w:r w:rsidR="00DA2588" w:rsidRPr="00717BB2">
        <w:rPr>
          <w:color w:val="000000" w:themeColor="text1"/>
        </w:rPr>
        <w:instrText xml:space="preserve"> REF _Ref17706887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r w:rsidR="005A6C5F" w:rsidRPr="00717BB2">
        <w:rPr>
          <w:color w:val="000000" w:themeColor="text1"/>
        </w:rPr>
        <w:t xml:space="preserve">Рисунок 2- </w:t>
      </w:r>
      <w:r w:rsidR="005A6C5F">
        <w:rPr>
          <w:color w:val="000000" w:themeColor="text1"/>
        </w:rPr>
        <w:t>4</w:t>
      </w:r>
      <w:r w:rsidR="00DA2588" w:rsidRPr="00717BB2">
        <w:rPr>
          <w:color w:val="000000" w:themeColor="text1"/>
        </w:rPr>
        <w:fldChar w:fldCharType="end"/>
      </w:r>
      <w:r w:rsidRPr="00717BB2">
        <w:rPr>
          <w:color w:val="000000" w:themeColor="text1"/>
        </w:rPr>
        <w:t>).</w:t>
      </w:r>
    </w:p>
    <w:p w14:paraId="2B2C5B42" w14:textId="77777777" w:rsidR="00C83968" w:rsidRPr="00717BB2" w:rsidRDefault="00C83968" w:rsidP="00C11997">
      <w:pPr>
        <w:pBdr>
          <w:top w:val="nil"/>
          <w:left w:val="nil"/>
          <w:bottom w:val="nil"/>
          <w:right w:val="nil"/>
          <w:between w:val="nil"/>
        </w:pBdr>
        <w:tabs>
          <w:tab w:val="left" w:pos="1134"/>
        </w:tabs>
        <w:spacing w:after="0"/>
        <w:ind w:firstLine="709"/>
        <w:jc w:val="both"/>
        <w:rPr>
          <w:rFonts w:eastAsia="Calibri"/>
          <w:color w:val="000000" w:themeColor="text1"/>
        </w:rPr>
      </w:pPr>
    </w:p>
    <w:p w14:paraId="5FB5AF71" w14:textId="77777777" w:rsidR="00DA2588" w:rsidRPr="00717BB2" w:rsidRDefault="000263CC" w:rsidP="000036DD">
      <w:pPr>
        <w:keepNext/>
        <w:pBdr>
          <w:top w:val="nil"/>
          <w:left w:val="nil"/>
          <w:bottom w:val="nil"/>
          <w:right w:val="nil"/>
          <w:between w:val="nil"/>
        </w:pBdr>
        <w:tabs>
          <w:tab w:val="left" w:pos="1134"/>
        </w:tabs>
        <w:spacing w:after="0"/>
        <w:ind w:firstLine="709"/>
        <w:jc w:val="center"/>
        <w:rPr>
          <w:color w:val="000000" w:themeColor="text1"/>
        </w:rPr>
      </w:pPr>
      <w:r>
        <w:rPr>
          <w:noProof/>
          <w:color w:val="000000" w:themeColor="text1"/>
          <w:lang w:eastAsia="uk-UA"/>
        </w:rPr>
        <w:drawing>
          <wp:inline distT="0" distB="0" distL="0" distR="0" wp14:anchorId="7336DB21" wp14:editId="1A8178A7">
            <wp:extent cx="5455285" cy="164065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_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65240" cy="1643652"/>
                    </a:xfrm>
                    <a:prstGeom prst="rect">
                      <a:avLst/>
                    </a:prstGeom>
                  </pic:spPr>
                </pic:pic>
              </a:graphicData>
            </a:graphic>
          </wp:inline>
        </w:drawing>
      </w:r>
    </w:p>
    <w:p w14:paraId="5818724B" w14:textId="0ED7E054" w:rsidR="00C83968" w:rsidRPr="00717BB2" w:rsidRDefault="00DA2588" w:rsidP="000036DD">
      <w:pPr>
        <w:pStyle w:val="a9"/>
        <w:spacing w:after="0" w:line="276" w:lineRule="auto"/>
        <w:ind w:firstLine="709"/>
        <w:jc w:val="center"/>
        <w:rPr>
          <w:rFonts w:eastAsia="Calibri"/>
          <w:b w:val="0"/>
          <w:color w:val="000000" w:themeColor="text1"/>
          <w:sz w:val="24"/>
          <w:szCs w:val="24"/>
        </w:rPr>
      </w:pPr>
      <w:bookmarkStart w:id="90" w:name="_Ref17706887"/>
      <w:r w:rsidRPr="00717BB2">
        <w:rPr>
          <w:b w:val="0"/>
          <w:color w:val="000000" w:themeColor="text1"/>
          <w:sz w:val="24"/>
          <w:szCs w:val="24"/>
        </w:rPr>
        <w:t xml:space="preserve">Рисунок 2- </w:t>
      </w:r>
      <w:r w:rsidR="000944C0">
        <w:rPr>
          <w:b w:val="0"/>
          <w:color w:val="000000" w:themeColor="text1"/>
          <w:sz w:val="24"/>
          <w:szCs w:val="24"/>
        </w:rPr>
        <w:t>4</w:t>
      </w:r>
      <w:bookmarkEnd w:id="90"/>
      <w:r w:rsidR="000944C0">
        <w:rPr>
          <w:b w:val="0"/>
          <w:color w:val="000000" w:themeColor="text1"/>
          <w:sz w:val="24"/>
          <w:szCs w:val="24"/>
        </w:rPr>
        <w:t xml:space="preserve"> </w:t>
      </w:r>
      <w:r w:rsidRPr="00717BB2">
        <w:rPr>
          <w:b w:val="0"/>
          <w:color w:val="000000" w:themeColor="text1"/>
          <w:sz w:val="24"/>
          <w:szCs w:val="24"/>
        </w:rPr>
        <w:t xml:space="preserve"> Форма для додавання нового методу розрахунку видів оплати</w:t>
      </w:r>
    </w:p>
    <w:p w14:paraId="3CE584D5" w14:textId="77777777" w:rsidR="006E0CF0" w:rsidRPr="00717BB2" w:rsidRDefault="006E0CF0" w:rsidP="00C11997">
      <w:pPr>
        <w:pBdr>
          <w:top w:val="nil"/>
          <w:left w:val="nil"/>
          <w:bottom w:val="nil"/>
          <w:right w:val="nil"/>
          <w:between w:val="nil"/>
        </w:pBdr>
        <w:spacing w:after="0"/>
        <w:ind w:firstLine="709"/>
        <w:jc w:val="both"/>
        <w:rPr>
          <w:color w:val="000000" w:themeColor="text1"/>
        </w:rPr>
      </w:pPr>
      <w:bookmarkStart w:id="91" w:name="_3l18frh" w:colFirst="0" w:colLast="0"/>
      <w:bookmarkEnd w:id="91"/>
    </w:p>
    <w:p w14:paraId="4C25B433" w14:textId="77777777" w:rsidR="00C83968" w:rsidRPr="00717BB2" w:rsidRDefault="006E0CF0" w:rsidP="00C11997">
      <w:pPr>
        <w:spacing w:after="0"/>
        <w:ind w:firstLine="709"/>
        <w:jc w:val="both"/>
        <w:rPr>
          <w:color w:val="000000" w:themeColor="text1"/>
        </w:rPr>
      </w:pPr>
      <w:r w:rsidRPr="00717BB2">
        <w:rPr>
          <w:color w:val="000000" w:themeColor="text1"/>
        </w:rPr>
        <w:t xml:space="preserve">Заповнити усі потрібні строки і натиснути кнопку «Зберегти». </w:t>
      </w:r>
    </w:p>
    <w:p w14:paraId="5D7ED3AE" w14:textId="77777777" w:rsidR="00C83968" w:rsidRPr="00717BB2" w:rsidRDefault="006E0CF0" w:rsidP="00C11997">
      <w:pPr>
        <w:spacing w:after="0"/>
        <w:ind w:firstLine="709"/>
        <w:jc w:val="both"/>
        <w:rPr>
          <w:color w:val="000000" w:themeColor="text1"/>
        </w:rPr>
      </w:pPr>
      <w:r w:rsidRPr="00717BB2">
        <w:rPr>
          <w:color w:val="000000" w:themeColor="text1"/>
        </w:rPr>
        <w:t xml:space="preserve">Для забезпечення можливості налаштування параметрів видів оплати, які необхідні вказаному методу для розрахунку потрібно обрати ярлик «Методи розрахунку видів оплати» папки «Налаштування» у панелі навігації функціонального блоку «Заробітна плата» (в межах обраної організації). Відображається реєстр методів розрахунку видів оплати. Обрати потрібний метод розрахунку видів оплати, перейти до вкладки атрибути та до вкладки панелі параметрів та змінити налаштування. Натиснути кнопку «Зберегти». </w:t>
      </w:r>
    </w:p>
    <w:p w14:paraId="658B9B2B" w14:textId="77777777" w:rsidR="000036DD" w:rsidRPr="00717BB2" w:rsidRDefault="000036DD" w:rsidP="00C11997">
      <w:pPr>
        <w:spacing w:after="0"/>
        <w:ind w:firstLine="709"/>
        <w:jc w:val="both"/>
        <w:rPr>
          <w:color w:val="000000" w:themeColor="text1"/>
        </w:rPr>
      </w:pPr>
    </w:p>
    <w:p w14:paraId="37CC9C1C"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92" w:name="_Toc82642905"/>
      <w:r w:rsidRPr="00717BB2">
        <w:rPr>
          <w:color w:val="000000" w:themeColor="text1"/>
        </w:rPr>
        <w:t>Довідник нарахувань на ФОП</w:t>
      </w:r>
      <w:bookmarkEnd w:id="92"/>
    </w:p>
    <w:p w14:paraId="3F8DAFB2" w14:textId="1A141D72"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r w:rsidRPr="00717BB2">
        <w:rPr>
          <w:color w:val="000000" w:themeColor="text1"/>
        </w:rPr>
        <w:t xml:space="preserve">Для забезпечення можливості внесення даних про нарахування на фонд оплати праці згідно з законодавством України потрібно </w:t>
      </w:r>
      <w:r w:rsidR="00076F1B" w:rsidRPr="00717BB2">
        <w:rPr>
          <w:color w:val="000000" w:themeColor="text1"/>
        </w:rPr>
        <w:t xml:space="preserve">обрати </w:t>
      </w:r>
      <w:r w:rsidR="0051141B">
        <w:rPr>
          <w:color w:val="000000" w:themeColor="text1"/>
        </w:rPr>
        <w:t>ярлик</w:t>
      </w:r>
      <w:r w:rsidR="00076F1B" w:rsidRPr="00076F1B">
        <w:rPr>
          <w:color w:val="000000" w:themeColor="text1"/>
        </w:rPr>
        <w:t xml:space="preserve"> «Дов</w:t>
      </w:r>
      <w:r w:rsidR="00076F1B">
        <w:rPr>
          <w:color w:val="000000" w:themeColor="text1"/>
        </w:rPr>
        <w:t>ідники»</w:t>
      </w:r>
      <w:r w:rsidR="00076F1B" w:rsidRPr="00717BB2">
        <w:rPr>
          <w:color w:val="000000" w:themeColor="text1"/>
        </w:rPr>
        <w:t xml:space="preserve"> у панелі навігації функціонального блоку «Заробітна плата</w:t>
      </w:r>
      <w:r w:rsidR="00076F1B">
        <w:rPr>
          <w:color w:val="000000" w:themeColor="text1"/>
        </w:rPr>
        <w:t>» (в межах обраної організації) та у меню колонки «Налаштування» обрати «Нарахування на заробітну плату».</w:t>
      </w:r>
      <w:r w:rsidR="00076F1B" w:rsidRPr="00717BB2">
        <w:rPr>
          <w:color w:val="000000" w:themeColor="text1"/>
        </w:rPr>
        <w:t xml:space="preserve"> </w:t>
      </w:r>
      <w:r w:rsidRPr="00717BB2">
        <w:rPr>
          <w:color w:val="000000" w:themeColor="text1"/>
        </w:rPr>
        <w:t xml:space="preserve"> Відображається реєстр нарахувань на зарплату. На панелі інструментів реєстру нарахувань на зарплату натиснути кнопку «Додати». Відображається форма для створення нового нарахування на зарплату (</w:t>
      </w:r>
      <w:r w:rsidR="00DA2588" w:rsidRPr="00717BB2">
        <w:rPr>
          <w:color w:val="000000" w:themeColor="text1"/>
        </w:rPr>
        <w:fldChar w:fldCharType="begin"/>
      </w:r>
      <w:r w:rsidR="00DA2588" w:rsidRPr="00717BB2">
        <w:rPr>
          <w:color w:val="000000" w:themeColor="text1"/>
        </w:rPr>
        <w:instrText xml:space="preserve"> REF _Ref17706910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r w:rsidR="005A6C5F" w:rsidRPr="00717BB2">
        <w:rPr>
          <w:color w:val="000000" w:themeColor="text1"/>
        </w:rPr>
        <w:t xml:space="preserve">Рисунок 2- </w:t>
      </w:r>
      <w:r w:rsidR="005A6C5F">
        <w:rPr>
          <w:color w:val="000000" w:themeColor="text1"/>
        </w:rPr>
        <w:t xml:space="preserve">5  </w:t>
      </w:r>
      <w:r w:rsidR="00DA2588" w:rsidRPr="00717BB2">
        <w:rPr>
          <w:color w:val="000000" w:themeColor="text1"/>
        </w:rPr>
        <w:fldChar w:fldCharType="end"/>
      </w:r>
      <w:r w:rsidRPr="00717BB2">
        <w:rPr>
          <w:color w:val="000000" w:themeColor="text1"/>
        </w:rPr>
        <w:t>).</w:t>
      </w:r>
    </w:p>
    <w:p w14:paraId="399A0B1E" w14:textId="77777777" w:rsidR="00C83968" w:rsidRPr="00717BB2" w:rsidRDefault="00EE6495" w:rsidP="00C11997">
      <w:pPr>
        <w:pBdr>
          <w:top w:val="nil"/>
          <w:left w:val="nil"/>
          <w:bottom w:val="nil"/>
          <w:right w:val="nil"/>
          <w:between w:val="nil"/>
        </w:pBdr>
        <w:tabs>
          <w:tab w:val="left" w:pos="1134"/>
        </w:tabs>
        <w:spacing w:after="0"/>
        <w:ind w:firstLine="709"/>
        <w:jc w:val="both"/>
        <w:rPr>
          <w:color w:val="000000" w:themeColor="text1"/>
        </w:rPr>
      </w:pPr>
      <w:r>
        <w:rPr>
          <w:noProof/>
          <w:color w:val="000000" w:themeColor="text1"/>
          <w:lang w:eastAsia="uk-UA"/>
        </w:rPr>
        <w:drawing>
          <wp:inline distT="0" distB="0" distL="0" distR="0" wp14:anchorId="73FE554A" wp14:editId="7F1AE1AE">
            <wp:extent cx="5280025" cy="2367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6.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311139" cy="2381024"/>
                    </a:xfrm>
                    <a:prstGeom prst="rect">
                      <a:avLst/>
                    </a:prstGeom>
                  </pic:spPr>
                </pic:pic>
              </a:graphicData>
            </a:graphic>
          </wp:inline>
        </w:drawing>
      </w:r>
    </w:p>
    <w:p w14:paraId="65A9545D" w14:textId="62744C98" w:rsidR="00C83968" w:rsidRPr="00717BB2" w:rsidRDefault="00DA2588" w:rsidP="000036DD">
      <w:pPr>
        <w:pStyle w:val="a9"/>
        <w:spacing w:after="0" w:line="276" w:lineRule="auto"/>
        <w:ind w:firstLine="709"/>
        <w:jc w:val="center"/>
        <w:rPr>
          <w:b w:val="0"/>
          <w:color w:val="000000" w:themeColor="text1"/>
          <w:sz w:val="24"/>
          <w:szCs w:val="24"/>
        </w:rPr>
      </w:pPr>
      <w:bookmarkStart w:id="93" w:name="_Ref17706910"/>
      <w:r w:rsidRPr="00717BB2">
        <w:rPr>
          <w:b w:val="0"/>
          <w:color w:val="000000" w:themeColor="text1"/>
          <w:sz w:val="24"/>
          <w:szCs w:val="24"/>
        </w:rPr>
        <w:t xml:space="preserve">Рисунок 2- </w:t>
      </w:r>
      <w:r w:rsidR="001E5373">
        <w:rPr>
          <w:b w:val="0"/>
          <w:color w:val="000000" w:themeColor="text1"/>
          <w:sz w:val="24"/>
          <w:szCs w:val="24"/>
        </w:rPr>
        <w:t xml:space="preserve">5  </w:t>
      </w:r>
      <w:bookmarkEnd w:id="93"/>
      <w:r w:rsidRPr="00717BB2">
        <w:rPr>
          <w:b w:val="0"/>
          <w:color w:val="000000" w:themeColor="text1"/>
          <w:sz w:val="24"/>
          <w:szCs w:val="24"/>
        </w:rPr>
        <w:t>Форма для створення нового нарахування на зарплату</w:t>
      </w:r>
      <w:bookmarkStart w:id="94" w:name="_206ipza" w:colFirst="0" w:colLast="0"/>
      <w:bookmarkEnd w:id="94"/>
    </w:p>
    <w:p w14:paraId="2C166527" w14:textId="77777777" w:rsidR="000036DD" w:rsidRPr="00717BB2" w:rsidRDefault="000036DD" w:rsidP="000036DD"/>
    <w:p w14:paraId="72335C30" w14:textId="77777777" w:rsidR="00C83968" w:rsidRPr="00717BB2" w:rsidRDefault="006E0CF0" w:rsidP="00C11997">
      <w:pPr>
        <w:spacing w:after="0"/>
        <w:ind w:firstLine="709"/>
        <w:jc w:val="both"/>
        <w:rPr>
          <w:color w:val="000000" w:themeColor="text1"/>
        </w:rPr>
      </w:pPr>
      <w:r w:rsidRPr="00717BB2">
        <w:rPr>
          <w:color w:val="000000" w:themeColor="text1"/>
        </w:rPr>
        <w:t xml:space="preserve">Заповнити усі вкладки форми, вказуємо період дії нарахування згідно даних законодавства та натиснути кнопку «Зберегти». </w:t>
      </w:r>
    </w:p>
    <w:p w14:paraId="3764812B" w14:textId="27A7016E"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r w:rsidRPr="00717BB2">
        <w:rPr>
          <w:color w:val="000000" w:themeColor="text1"/>
        </w:rPr>
        <w:lastRenderedPageBreak/>
        <w:t>Для забезпечення можливості за допомогою параметрів змінювати розрахунок в залежності від зміни законодавства потрібно обрати ярлик «Нарахування на зарплату» папки «Налаштування» у панелі навігації функціонального блоку «Заробітна плата» (в межах обраної організації). Відображається реєстр нарахувань на зарплату. На панелі інструментів реєстру нарахувань на зарплату натиснути кнопку «Додати». Відображається форма для створення нового нарахування на зарплату (</w:t>
      </w:r>
      <w:r w:rsidR="00AE06B1">
        <w:rPr>
          <w:color w:val="000000" w:themeColor="text1"/>
        </w:rPr>
        <w:t>Рисунок</w:t>
      </w:r>
      <w:r w:rsidR="001E5373">
        <w:rPr>
          <w:color w:val="000000" w:themeColor="text1"/>
        </w:rPr>
        <w:t xml:space="preserve"> 2- 5</w:t>
      </w:r>
      <w:r w:rsidRPr="00717BB2">
        <w:rPr>
          <w:color w:val="000000" w:themeColor="text1"/>
        </w:rPr>
        <w:t xml:space="preserve">). Заповнити усі вкладки форми, обрати новий актуальний період дії нового нарахування, згідно даних законодавства  та натиснути кнопку «Зберегти». </w:t>
      </w:r>
    </w:p>
    <w:p w14:paraId="25BC1F78" w14:textId="77777777" w:rsidR="00C83968" w:rsidRPr="00717BB2" w:rsidRDefault="00C83968" w:rsidP="00C11997">
      <w:pPr>
        <w:spacing w:after="0"/>
        <w:ind w:firstLine="709"/>
        <w:jc w:val="both"/>
        <w:rPr>
          <w:color w:val="000000" w:themeColor="text1"/>
        </w:rPr>
      </w:pPr>
    </w:p>
    <w:p w14:paraId="3D10180F" w14:textId="77777777" w:rsidR="00C83968" w:rsidRPr="00717BB2" w:rsidRDefault="006E0CF0" w:rsidP="00C11997">
      <w:pPr>
        <w:pStyle w:val="3"/>
        <w:numPr>
          <w:ilvl w:val="2"/>
          <w:numId w:val="3"/>
        </w:numPr>
        <w:ind w:firstLine="709"/>
        <w:jc w:val="both"/>
        <w:rPr>
          <w:color w:val="000000" w:themeColor="text1"/>
        </w:rPr>
      </w:pPr>
      <w:bookmarkStart w:id="95" w:name="_Toc82642906"/>
      <w:r w:rsidRPr="00717BB2">
        <w:rPr>
          <w:color w:val="000000" w:themeColor="text1"/>
        </w:rPr>
        <w:t>Налаштування постійних нарахувань та утримань по організації</w:t>
      </w:r>
      <w:bookmarkEnd w:id="95"/>
    </w:p>
    <w:p w14:paraId="2D77CCA5"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96" w:name="_Toc82642907"/>
      <w:r w:rsidRPr="00717BB2">
        <w:rPr>
          <w:color w:val="000000" w:themeColor="text1"/>
        </w:rPr>
        <w:t>Налаштування постійних нарахувань організації</w:t>
      </w:r>
      <w:bookmarkEnd w:id="96"/>
    </w:p>
    <w:p w14:paraId="67F29D92" w14:textId="61E021F7" w:rsidR="00C83968" w:rsidRPr="00BE65B6" w:rsidRDefault="006E0CF0" w:rsidP="00C11997">
      <w:pPr>
        <w:pBdr>
          <w:top w:val="nil"/>
          <w:left w:val="nil"/>
          <w:bottom w:val="nil"/>
          <w:right w:val="nil"/>
          <w:between w:val="nil"/>
        </w:pBdr>
        <w:tabs>
          <w:tab w:val="left" w:pos="1134"/>
        </w:tabs>
        <w:spacing w:after="0"/>
        <w:ind w:firstLine="709"/>
        <w:jc w:val="both"/>
        <w:rPr>
          <w:color w:val="FF0000"/>
        </w:rPr>
      </w:pPr>
      <w:r w:rsidRPr="00717BB2">
        <w:rPr>
          <w:color w:val="000000" w:themeColor="text1"/>
        </w:rPr>
        <w:t xml:space="preserve">Для забезпечення можливості визначення постійних нарахувань, що повинні розраховуватись автоматично для працівників відповідно категорії посади та організації потрібно обрати </w:t>
      </w:r>
      <w:r w:rsidR="0051141B">
        <w:rPr>
          <w:color w:val="000000" w:themeColor="text1"/>
        </w:rPr>
        <w:t>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(в межах обраної організації) та у меню колонки «Налаштування» обрати «Постійні нарахування».</w:t>
      </w:r>
      <w:r w:rsidR="00A05482" w:rsidRPr="00717BB2">
        <w:rPr>
          <w:color w:val="000000" w:themeColor="text1"/>
        </w:rPr>
        <w:t xml:space="preserve"> </w:t>
      </w:r>
      <w:r w:rsidRPr="00717BB2">
        <w:rPr>
          <w:color w:val="000000" w:themeColor="text1"/>
        </w:rPr>
        <w:t xml:space="preserve"> Відображається реєстр постійних нарахувань. На панелі інструментів реєстру постійних нарахувань натиснути кнопку «Додати». Відображається форма для додавання нового постійного нарахування (</w:t>
      </w:r>
      <w:r w:rsidR="003D4150">
        <w:rPr>
          <w:color w:val="000000" w:themeColor="text1"/>
        </w:rPr>
        <w:t>Рисунок</w:t>
      </w:r>
      <w:r w:rsidR="001B05BD">
        <w:rPr>
          <w:color w:val="000000" w:themeColor="text1"/>
        </w:rPr>
        <w:t xml:space="preserve"> 2- 6</w:t>
      </w:r>
      <w:r w:rsidRPr="00717BB2">
        <w:rPr>
          <w:color w:val="000000" w:themeColor="text1"/>
        </w:rPr>
        <w:t>).</w:t>
      </w:r>
      <w:r w:rsidR="00D52BDE">
        <w:rPr>
          <w:color w:val="000000" w:themeColor="text1"/>
        </w:rPr>
        <w:t xml:space="preserve"> </w:t>
      </w:r>
    </w:p>
    <w:p w14:paraId="6193DCC1" w14:textId="77777777" w:rsidR="00C83968" w:rsidRPr="00717BB2" w:rsidRDefault="00C83968" w:rsidP="00C11997">
      <w:pPr>
        <w:pBdr>
          <w:top w:val="nil"/>
          <w:left w:val="nil"/>
          <w:bottom w:val="nil"/>
          <w:right w:val="nil"/>
          <w:between w:val="nil"/>
        </w:pBdr>
        <w:tabs>
          <w:tab w:val="left" w:pos="1134"/>
        </w:tabs>
        <w:spacing w:after="0"/>
        <w:ind w:firstLine="709"/>
        <w:jc w:val="both"/>
        <w:rPr>
          <w:color w:val="000000" w:themeColor="text1"/>
        </w:rPr>
      </w:pPr>
    </w:p>
    <w:p w14:paraId="0088B57A" w14:textId="77777777" w:rsidR="00DA2588" w:rsidRDefault="00DA2588" w:rsidP="000036DD">
      <w:pPr>
        <w:keepNext/>
        <w:pBdr>
          <w:top w:val="nil"/>
          <w:left w:val="nil"/>
          <w:bottom w:val="nil"/>
          <w:right w:val="nil"/>
          <w:between w:val="nil"/>
        </w:pBdr>
        <w:tabs>
          <w:tab w:val="left" w:pos="1134"/>
        </w:tabs>
        <w:spacing w:after="0"/>
        <w:ind w:left="-142" w:firstLine="709"/>
        <w:jc w:val="center"/>
        <w:rPr>
          <w:color w:val="000000" w:themeColor="text1"/>
        </w:rPr>
      </w:pPr>
    </w:p>
    <w:p w14:paraId="17A6C93D" w14:textId="77777777" w:rsidR="005C5B06" w:rsidRPr="00717BB2" w:rsidRDefault="005C5B06" w:rsidP="000036DD">
      <w:pPr>
        <w:keepNext/>
        <w:pBdr>
          <w:top w:val="nil"/>
          <w:left w:val="nil"/>
          <w:bottom w:val="nil"/>
          <w:right w:val="nil"/>
          <w:between w:val="nil"/>
        </w:pBdr>
        <w:tabs>
          <w:tab w:val="left" w:pos="1134"/>
        </w:tabs>
        <w:spacing w:after="0"/>
        <w:ind w:left="-142" w:firstLine="709"/>
        <w:jc w:val="center"/>
        <w:rPr>
          <w:color w:val="000000" w:themeColor="text1"/>
        </w:rPr>
      </w:pPr>
      <w:r>
        <w:rPr>
          <w:noProof/>
          <w:color w:val="000000" w:themeColor="text1"/>
          <w:lang w:eastAsia="uk-UA"/>
        </w:rPr>
        <w:drawing>
          <wp:inline distT="0" distB="0" distL="0" distR="0" wp14:anchorId="4550BC55" wp14:editId="4555E6EA">
            <wp:extent cx="5584825" cy="1977162"/>
            <wp:effectExtent l="0" t="0" r="0" b="444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shot_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601591" cy="1983097"/>
                    </a:xfrm>
                    <a:prstGeom prst="rect">
                      <a:avLst/>
                    </a:prstGeom>
                  </pic:spPr>
                </pic:pic>
              </a:graphicData>
            </a:graphic>
          </wp:inline>
        </w:drawing>
      </w:r>
    </w:p>
    <w:p w14:paraId="7482DA50" w14:textId="2B064579" w:rsidR="00C83968" w:rsidRPr="00717BB2" w:rsidRDefault="003D4150" w:rsidP="000036DD">
      <w:pPr>
        <w:pStyle w:val="a9"/>
        <w:spacing w:after="0"/>
        <w:ind w:firstLine="709"/>
        <w:jc w:val="center"/>
        <w:rPr>
          <w:b w:val="0"/>
          <w:color w:val="000000" w:themeColor="text1"/>
          <w:sz w:val="24"/>
          <w:szCs w:val="24"/>
        </w:rPr>
      </w:pPr>
      <w:bookmarkStart w:id="97" w:name="_Ref17706946"/>
      <w:r>
        <w:rPr>
          <w:b w:val="0"/>
          <w:color w:val="000000" w:themeColor="text1"/>
          <w:sz w:val="24"/>
          <w:szCs w:val="24"/>
        </w:rPr>
        <w:t>Рисунок</w:t>
      </w:r>
      <w:r w:rsidR="00DA2588" w:rsidRPr="00717BB2">
        <w:rPr>
          <w:b w:val="0"/>
          <w:color w:val="000000" w:themeColor="text1"/>
          <w:sz w:val="24"/>
          <w:szCs w:val="24"/>
        </w:rPr>
        <w:t xml:space="preserve"> 2- </w:t>
      </w:r>
      <w:r w:rsidR="001B05BD">
        <w:rPr>
          <w:b w:val="0"/>
          <w:color w:val="000000" w:themeColor="text1"/>
          <w:sz w:val="24"/>
          <w:szCs w:val="24"/>
        </w:rPr>
        <w:t>6</w:t>
      </w:r>
      <w:bookmarkEnd w:id="97"/>
      <w:r w:rsidR="00DA2588" w:rsidRPr="00717BB2">
        <w:rPr>
          <w:b w:val="0"/>
          <w:color w:val="000000" w:themeColor="text1"/>
          <w:sz w:val="24"/>
          <w:szCs w:val="24"/>
        </w:rPr>
        <w:t xml:space="preserve"> Форма для додавання нового постійного нарахування</w:t>
      </w:r>
      <w:bookmarkStart w:id="98" w:name="_4k668n3" w:colFirst="0" w:colLast="0"/>
      <w:bookmarkEnd w:id="98"/>
    </w:p>
    <w:p w14:paraId="5AFE1A65" w14:textId="77777777" w:rsidR="000036DD" w:rsidRPr="00717BB2" w:rsidRDefault="000036DD" w:rsidP="000036DD">
      <w:pPr>
        <w:spacing w:line="240" w:lineRule="auto"/>
      </w:pPr>
    </w:p>
    <w:p w14:paraId="61478981" w14:textId="77777777" w:rsidR="00C83968" w:rsidRPr="00717BB2" w:rsidRDefault="006E0CF0" w:rsidP="000036DD">
      <w:pPr>
        <w:spacing w:after="0" w:line="240" w:lineRule="auto"/>
        <w:ind w:firstLine="709"/>
        <w:jc w:val="both"/>
        <w:rPr>
          <w:color w:val="000000" w:themeColor="text1"/>
        </w:rPr>
      </w:pPr>
      <w:r w:rsidRPr="00717BB2">
        <w:rPr>
          <w:color w:val="000000" w:themeColor="text1"/>
        </w:rPr>
        <w:t xml:space="preserve">Заповнити форму з урахуванням відношення постійного нарахування для окремої організації та окремої категорії персоналу (посади), використовуючи для цього вкладки «Категорії персоналу» та «Організації», натиснути кнопку «Зберегти». </w:t>
      </w:r>
    </w:p>
    <w:p w14:paraId="1072FA86" w14:textId="0822FF6F" w:rsidR="00C83968" w:rsidRPr="00717BB2" w:rsidRDefault="006E0CF0" w:rsidP="00C11997">
      <w:pPr>
        <w:spacing w:after="0"/>
        <w:ind w:firstLine="709"/>
        <w:jc w:val="both"/>
        <w:rPr>
          <w:color w:val="000000" w:themeColor="text1"/>
        </w:rPr>
      </w:pPr>
      <w:r w:rsidRPr="00717BB2">
        <w:rPr>
          <w:color w:val="000000" w:themeColor="text1"/>
        </w:rPr>
        <w:t>Для забезпечення можливості включати розрахунок нарахування  окремим працівникам потрібно обрати ярлик «Особові рахунки працівників» у панелі навігації функціонального блоку «Заробітна плата» (в межах обраної організації). Відображається реєстр особових організації. Обрати потрібного співробітника, відкрити його особовий рахунок. Відображається особовий рахунок працівника з усіма особистими даними, даними про призначення і т.д. (</w:t>
      </w:r>
      <w:r w:rsidR="003D4150">
        <w:rPr>
          <w:color w:val="000000" w:themeColor="text1"/>
        </w:rPr>
        <w:t>Рисунок</w:t>
      </w:r>
      <w:r w:rsidR="001B05BD">
        <w:rPr>
          <w:color w:val="000000" w:themeColor="text1"/>
        </w:rPr>
        <w:t xml:space="preserve"> 2- 7</w:t>
      </w:r>
      <w:r w:rsidRPr="00717BB2">
        <w:rPr>
          <w:color w:val="000000" w:themeColor="text1"/>
        </w:rPr>
        <w:t>).</w:t>
      </w:r>
    </w:p>
    <w:p w14:paraId="2601A64C" w14:textId="77777777" w:rsidR="00C83968" w:rsidRPr="00717BB2" w:rsidRDefault="00C83968" w:rsidP="00C11997">
      <w:pPr>
        <w:pBdr>
          <w:top w:val="nil"/>
          <w:left w:val="nil"/>
          <w:bottom w:val="nil"/>
          <w:right w:val="nil"/>
          <w:between w:val="nil"/>
        </w:pBdr>
        <w:tabs>
          <w:tab w:val="left" w:pos="1134"/>
        </w:tabs>
        <w:spacing w:after="0"/>
        <w:ind w:firstLine="709"/>
        <w:jc w:val="both"/>
        <w:rPr>
          <w:color w:val="000000" w:themeColor="text1"/>
        </w:rPr>
      </w:pPr>
    </w:p>
    <w:p w14:paraId="28556D41" w14:textId="77777777" w:rsidR="00DA2588" w:rsidRPr="00717BB2" w:rsidRDefault="006E0CF0" w:rsidP="000036DD">
      <w:pPr>
        <w:keepNext/>
        <w:pBdr>
          <w:top w:val="nil"/>
          <w:left w:val="nil"/>
          <w:bottom w:val="nil"/>
          <w:right w:val="nil"/>
          <w:between w:val="nil"/>
        </w:pBdr>
        <w:tabs>
          <w:tab w:val="left" w:pos="1134"/>
        </w:tabs>
        <w:spacing w:after="0"/>
        <w:ind w:firstLine="709"/>
        <w:jc w:val="center"/>
        <w:rPr>
          <w:color w:val="000000" w:themeColor="text1"/>
        </w:rPr>
      </w:pPr>
      <w:r w:rsidRPr="00717BB2">
        <w:rPr>
          <w:noProof/>
          <w:color w:val="000000" w:themeColor="text1"/>
          <w:lang w:eastAsia="uk-UA"/>
        </w:rPr>
        <w:lastRenderedPageBreak/>
        <w:drawing>
          <wp:inline distT="0" distB="0" distL="0" distR="0" wp14:anchorId="0B887747" wp14:editId="0D549139">
            <wp:extent cx="5697940" cy="2618618"/>
            <wp:effectExtent l="0" t="0" r="0" b="0"/>
            <wp:docPr id="65"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84"/>
                    <a:srcRect/>
                    <a:stretch>
                      <a:fillRect/>
                    </a:stretch>
                  </pic:blipFill>
                  <pic:spPr>
                    <a:xfrm>
                      <a:off x="0" y="0"/>
                      <a:ext cx="5697940" cy="2618618"/>
                    </a:xfrm>
                    <a:prstGeom prst="rect">
                      <a:avLst/>
                    </a:prstGeom>
                    <a:ln/>
                  </pic:spPr>
                </pic:pic>
              </a:graphicData>
            </a:graphic>
          </wp:inline>
        </w:drawing>
      </w:r>
    </w:p>
    <w:p w14:paraId="704D2091" w14:textId="0638AB08" w:rsidR="00C83968" w:rsidRPr="00717BB2" w:rsidRDefault="003D4150" w:rsidP="000036DD">
      <w:pPr>
        <w:pStyle w:val="a9"/>
        <w:spacing w:after="0" w:line="276" w:lineRule="auto"/>
        <w:ind w:firstLine="709"/>
        <w:jc w:val="center"/>
        <w:rPr>
          <w:b w:val="0"/>
          <w:color w:val="000000" w:themeColor="text1"/>
          <w:sz w:val="24"/>
          <w:szCs w:val="24"/>
        </w:rPr>
      </w:pPr>
      <w:bookmarkStart w:id="99" w:name="_Ref17706964"/>
      <w:r>
        <w:rPr>
          <w:b w:val="0"/>
          <w:color w:val="000000" w:themeColor="text1"/>
          <w:sz w:val="24"/>
          <w:szCs w:val="24"/>
        </w:rPr>
        <w:t>Рисунок</w:t>
      </w:r>
      <w:r w:rsidR="00DA2588" w:rsidRPr="00717BB2">
        <w:rPr>
          <w:b w:val="0"/>
          <w:color w:val="000000" w:themeColor="text1"/>
          <w:sz w:val="24"/>
          <w:szCs w:val="24"/>
        </w:rPr>
        <w:t xml:space="preserve"> 2- </w:t>
      </w:r>
      <w:r w:rsidR="001B05BD">
        <w:rPr>
          <w:b w:val="0"/>
          <w:color w:val="000000" w:themeColor="text1"/>
          <w:sz w:val="24"/>
          <w:szCs w:val="24"/>
        </w:rPr>
        <w:t>7</w:t>
      </w:r>
      <w:bookmarkEnd w:id="99"/>
      <w:r w:rsidR="00DA2588" w:rsidRPr="00717BB2">
        <w:rPr>
          <w:b w:val="0"/>
          <w:color w:val="000000" w:themeColor="text1"/>
          <w:sz w:val="24"/>
          <w:szCs w:val="24"/>
        </w:rPr>
        <w:t xml:space="preserve"> Особистий рахунок працівника</w:t>
      </w:r>
    </w:p>
    <w:p w14:paraId="59E73F3A" w14:textId="77777777" w:rsidR="00C83968" w:rsidRPr="00717BB2" w:rsidRDefault="00C83968" w:rsidP="00C11997">
      <w:pPr>
        <w:spacing w:after="0"/>
        <w:ind w:firstLine="709"/>
        <w:jc w:val="both"/>
        <w:rPr>
          <w:color w:val="000000" w:themeColor="text1"/>
        </w:rPr>
      </w:pPr>
      <w:bookmarkStart w:id="100" w:name="_2zbgiuw" w:colFirst="0" w:colLast="0"/>
      <w:bookmarkEnd w:id="100"/>
    </w:p>
    <w:p w14:paraId="17718B49" w14:textId="64CA6CF1"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r w:rsidRPr="00717BB2">
        <w:rPr>
          <w:color w:val="000000" w:themeColor="text1"/>
        </w:rPr>
        <w:t>Обрати ярлик «Постійні нарахування» в папці «Заробітна плата» основного блоку реєстру особового рахунку працівника. Відображається реєстр постійних нарахувань для окремого працівника (</w:t>
      </w:r>
      <w:r w:rsidR="00DA2588" w:rsidRPr="00717BB2">
        <w:rPr>
          <w:color w:val="000000" w:themeColor="text1"/>
        </w:rPr>
        <w:fldChar w:fldCharType="begin"/>
      </w:r>
      <w:r w:rsidR="00DA2588" w:rsidRPr="00717BB2">
        <w:rPr>
          <w:color w:val="000000" w:themeColor="text1"/>
        </w:rPr>
        <w:instrText xml:space="preserve"> REF _Ref17706986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2- </w:t>
      </w:r>
      <w:r w:rsidR="005A6C5F">
        <w:rPr>
          <w:color w:val="000000" w:themeColor="text1"/>
        </w:rPr>
        <w:t>8</w:t>
      </w:r>
      <w:r w:rsidR="00DA2588" w:rsidRPr="00717BB2">
        <w:rPr>
          <w:color w:val="000000" w:themeColor="text1"/>
        </w:rPr>
        <w:fldChar w:fldCharType="end"/>
      </w:r>
      <w:r w:rsidRPr="00717BB2">
        <w:rPr>
          <w:color w:val="000000" w:themeColor="text1"/>
        </w:rPr>
        <w:t>).</w:t>
      </w:r>
    </w:p>
    <w:p w14:paraId="79F9229E" w14:textId="77777777" w:rsidR="00DA2588"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0053F48E" wp14:editId="2FD98B95">
            <wp:extent cx="5631283" cy="2443088"/>
            <wp:effectExtent l="0" t="0" r="0" b="0"/>
            <wp:docPr id="6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5"/>
                    <a:srcRect/>
                    <a:stretch>
                      <a:fillRect/>
                    </a:stretch>
                  </pic:blipFill>
                  <pic:spPr>
                    <a:xfrm>
                      <a:off x="0" y="0"/>
                      <a:ext cx="5631283" cy="2443088"/>
                    </a:xfrm>
                    <a:prstGeom prst="rect">
                      <a:avLst/>
                    </a:prstGeom>
                    <a:ln/>
                  </pic:spPr>
                </pic:pic>
              </a:graphicData>
            </a:graphic>
          </wp:inline>
        </w:drawing>
      </w:r>
    </w:p>
    <w:p w14:paraId="65B202F4" w14:textId="79B0F2B3" w:rsidR="00C83968" w:rsidRPr="00717BB2" w:rsidRDefault="003D4150" w:rsidP="000036DD">
      <w:pPr>
        <w:pStyle w:val="a9"/>
        <w:spacing w:after="0" w:line="276" w:lineRule="auto"/>
        <w:ind w:firstLine="709"/>
        <w:jc w:val="center"/>
        <w:rPr>
          <w:b w:val="0"/>
          <w:color w:val="000000" w:themeColor="text1"/>
          <w:sz w:val="24"/>
          <w:szCs w:val="24"/>
        </w:rPr>
      </w:pPr>
      <w:bookmarkStart w:id="101" w:name="_Ref17706986"/>
      <w:r>
        <w:rPr>
          <w:b w:val="0"/>
          <w:color w:val="000000" w:themeColor="text1"/>
          <w:sz w:val="24"/>
          <w:szCs w:val="24"/>
        </w:rPr>
        <w:t>Рисунок</w:t>
      </w:r>
      <w:r w:rsidR="00DA2588" w:rsidRPr="00717BB2">
        <w:rPr>
          <w:b w:val="0"/>
          <w:color w:val="000000" w:themeColor="text1"/>
          <w:sz w:val="24"/>
          <w:szCs w:val="24"/>
        </w:rPr>
        <w:t xml:space="preserve"> 2- </w:t>
      </w:r>
      <w:r w:rsidR="001B05BD">
        <w:rPr>
          <w:b w:val="0"/>
          <w:color w:val="000000" w:themeColor="text1"/>
          <w:sz w:val="24"/>
          <w:szCs w:val="24"/>
        </w:rPr>
        <w:t>8</w:t>
      </w:r>
      <w:bookmarkEnd w:id="101"/>
      <w:r w:rsidR="00DA2588" w:rsidRPr="00717BB2">
        <w:rPr>
          <w:b w:val="0"/>
          <w:color w:val="000000" w:themeColor="text1"/>
          <w:sz w:val="24"/>
          <w:szCs w:val="24"/>
        </w:rPr>
        <w:t xml:space="preserve"> Постійні нарахування у особистому рахунку працівника</w:t>
      </w:r>
    </w:p>
    <w:p w14:paraId="792838B5" w14:textId="77777777" w:rsidR="00C83968" w:rsidRPr="00717BB2" w:rsidRDefault="00C83968" w:rsidP="00C11997">
      <w:pPr>
        <w:spacing w:after="0"/>
        <w:ind w:firstLine="709"/>
        <w:jc w:val="both"/>
        <w:rPr>
          <w:color w:val="000000" w:themeColor="text1"/>
        </w:rPr>
      </w:pPr>
      <w:bookmarkStart w:id="102" w:name="_1egqt2p" w:colFirst="0" w:colLast="0"/>
      <w:bookmarkEnd w:id="102"/>
    </w:p>
    <w:p w14:paraId="17147171" w14:textId="77777777" w:rsidR="00C83968" w:rsidRPr="00717BB2" w:rsidRDefault="006E0CF0" w:rsidP="00C11997">
      <w:pPr>
        <w:spacing w:after="0"/>
        <w:ind w:firstLine="709"/>
        <w:jc w:val="both"/>
        <w:rPr>
          <w:color w:val="000000" w:themeColor="text1"/>
        </w:rPr>
      </w:pPr>
      <w:r w:rsidRPr="00717BB2">
        <w:rPr>
          <w:color w:val="000000" w:themeColor="text1"/>
        </w:rPr>
        <w:t xml:space="preserve">Додати нове постійне нарахування для окремого працівника, натиснути кнопку «Зберегти». </w:t>
      </w:r>
    </w:p>
    <w:p w14:paraId="0650AEEE" w14:textId="77777777" w:rsidR="000036DD" w:rsidRPr="00717BB2" w:rsidRDefault="000036DD" w:rsidP="00C11997">
      <w:pPr>
        <w:spacing w:after="0"/>
        <w:ind w:firstLine="709"/>
        <w:jc w:val="both"/>
        <w:rPr>
          <w:color w:val="000000" w:themeColor="text1"/>
        </w:rPr>
      </w:pPr>
    </w:p>
    <w:p w14:paraId="6053A0BF"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03" w:name="_Toc82642908"/>
      <w:r w:rsidRPr="00717BB2">
        <w:rPr>
          <w:color w:val="000000" w:themeColor="text1"/>
        </w:rPr>
        <w:t>Налаштування постійних утримань організації</w:t>
      </w:r>
      <w:bookmarkEnd w:id="103"/>
    </w:p>
    <w:p w14:paraId="034AB9C0" w14:textId="740B3C42" w:rsidR="00C83968" w:rsidRPr="00717BB2" w:rsidRDefault="0051141B" w:rsidP="0051141B">
      <w:pPr>
        <w:spacing w:after="0"/>
        <w:jc w:val="both"/>
        <w:rPr>
          <w:color w:val="000000" w:themeColor="text1"/>
        </w:rPr>
      </w:pPr>
      <w:r>
        <w:rPr>
          <w:color w:val="000000" w:themeColor="text1"/>
        </w:rPr>
        <w:t xml:space="preserve">         </w:t>
      </w:r>
      <w:r w:rsidR="00717BB2">
        <w:rPr>
          <w:color w:val="000000" w:themeColor="text1"/>
        </w:rPr>
        <w:t>Для забезпечення можливості</w:t>
      </w:r>
      <w:r w:rsidR="006E0CF0" w:rsidRPr="00717BB2">
        <w:rPr>
          <w:color w:val="000000" w:themeColor="text1"/>
        </w:rPr>
        <w:t xml:space="preserve"> визначення</w:t>
      </w:r>
      <w:r>
        <w:rPr>
          <w:color w:val="000000" w:themeColor="text1"/>
        </w:rPr>
        <w:t xml:space="preserve"> постійних утримань, що повинні </w:t>
      </w:r>
      <w:r w:rsidR="006E0CF0" w:rsidRPr="00717BB2">
        <w:rPr>
          <w:color w:val="000000" w:themeColor="text1"/>
        </w:rPr>
        <w:t xml:space="preserve">розраховуватись автоматично для працівників відповідно категорії посади та організації потрібно обрати </w:t>
      </w:r>
      <w:r>
        <w:rPr>
          <w:color w:val="000000" w:themeColor="text1"/>
        </w:rPr>
        <w:t>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(в межах обраної організації) та у меню колонки «Налаштування» обрати «Постійні утримання».</w:t>
      </w:r>
      <w:r w:rsidR="00A05482" w:rsidRPr="00717BB2">
        <w:rPr>
          <w:color w:val="000000" w:themeColor="text1"/>
        </w:rPr>
        <w:t xml:space="preserve"> </w:t>
      </w:r>
      <w:r w:rsidR="006E0CF0" w:rsidRPr="00717BB2">
        <w:rPr>
          <w:color w:val="000000" w:themeColor="text1"/>
        </w:rPr>
        <w:t xml:space="preserve"> Відображається реєстр постійних утримань. На панелі інструментів реєстру постійних утримань натиснути кнопку «Додати». Відображається форма для додавання постійного нарахування</w:t>
      </w:r>
      <w:r w:rsidR="00DA2588" w:rsidRPr="00717BB2">
        <w:rPr>
          <w:color w:val="000000" w:themeColor="text1"/>
        </w:rPr>
        <w:t xml:space="preserve"> (</w:t>
      </w:r>
      <w:r w:rsidR="00DA2588" w:rsidRPr="00717BB2">
        <w:rPr>
          <w:color w:val="000000" w:themeColor="text1"/>
        </w:rPr>
        <w:fldChar w:fldCharType="begin"/>
      </w:r>
      <w:r w:rsidR="00DA2588" w:rsidRPr="00717BB2">
        <w:rPr>
          <w:color w:val="000000" w:themeColor="text1"/>
        </w:rPr>
        <w:instrText xml:space="preserve"> REF _Ref17707018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2- </w:t>
      </w:r>
      <w:r w:rsidR="005A6C5F">
        <w:rPr>
          <w:color w:val="000000" w:themeColor="text1"/>
        </w:rPr>
        <w:t>9</w:t>
      </w:r>
      <w:r w:rsidR="00DA2588" w:rsidRPr="00717BB2">
        <w:rPr>
          <w:color w:val="000000" w:themeColor="text1"/>
        </w:rPr>
        <w:fldChar w:fldCharType="end"/>
      </w:r>
      <w:r w:rsidR="00DA2588" w:rsidRPr="00717BB2">
        <w:rPr>
          <w:color w:val="000000" w:themeColor="text1"/>
        </w:rPr>
        <w:t>)</w:t>
      </w:r>
    </w:p>
    <w:p w14:paraId="64C49F9D" w14:textId="77777777" w:rsidR="00C83968" w:rsidRPr="00717BB2" w:rsidRDefault="00C83968" w:rsidP="00C11997">
      <w:pPr>
        <w:spacing w:after="0"/>
        <w:ind w:left="720" w:firstLine="709"/>
        <w:jc w:val="both"/>
        <w:rPr>
          <w:color w:val="000000" w:themeColor="text1"/>
        </w:rPr>
      </w:pPr>
    </w:p>
    <w:p w14:paraId="662C31F6" w14:textId="77777777" w:rsidR="00DA2588" w:rsidRPr="00717BB2" w:rsidRDefault="006E0CF0" w:rsidP="000036DD">
      <w:pPr>
        <w:keepNext/>
        <w:tabs>
          <w:tab w:val="left" w:pos="1134"/>
        </w:tabs>
        <w:spacing w:after="0"/>
        <w:ind w:firstLine="709"/>
        <w:jc w:val="center"/>
        <w:rPr>
          <w:color w:val="000000" w:themeColor="text1"/>
        </w:rPr>
      </w:pPr>
      <w:r w:rsidRPr="00717BB2">
        <w:rPr>
          <w:noProof/>
          <w:color w:val="000000" w:themeColor="text1"/>
          <w:lang w:eastAsia="uk-UA"/>
        </w:rPr>
        <w:lastRenderedPageBreak/>
        <w:drawing>
          <wp:inline distT="0" distB="0" distL="0" distR="0" wp14:anchorId="47CC9C1C" wp14:editId="0F8DC341">
            <wp:extent cx="3640210" cy="2111128"/>
            <wp:effectExtent l="0" t="0" r="0" b="0"/>
            <wp:docPr id="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6"/>
                    <a:srcRect/>
                    <a:stretch>
                      <a:fillRect/>
                    </a:stretch>
                  </pic:blipFill>
                  <pic:spPr>
                    <a:xfrm>
                      <a:off x="0" y="0"/>
                      <a:ext cx="3640210" cy="2111128"/>
                    </a:xfrm>
                    <a:prstGeom prst="rect">
                      <a:avLst/>
                    </a:prstGeom>
                    <a:ln/>
                  </pic:spPr>
                </pic:pic>
              </a:graphicData>
            </a:graphic>
          </wp:inline>
        </w:drawing>
      </w:r>
    </w:p>
    <w:p w14:paraId="488598BD" w14:textId="6F9D6D87" w:rsidR="00C83968" w:rsidRPr="00717BB2" w:rsidRDefault="003D4150" w:rsidP="000036DD">
      <w:pPr>
        <w:pStyle w:val="a9"/>
        <w:spacing w:after="0" w:line="276" w:lineRule="auto"/>
        <w:ind w:firstLine="709"/>
        <w:jc w:val="center"/>
        <w:rPr>
          <w:b w:val="0"/>
          <w:color w:val="000000" w:themeColor="text1"/>
          <w:sz w:val="24"/>
          <w:szCs w:val="24"/>
        </w:rPr>
      </w:pPr>
      <w:bookmarkStart w:id="104" w:name="_Ref17707018"/>
      <w:r>
        <w:rPr>
          <w:b w:val="0"/>
          <w:color w:val="000000" w:themeColor="text1"/>
          <w:sz w:val="24"/>
          <w:szCs w:val="24"/>
        </w:rPr>
        <w:t>Рисунок</w:t>
      </w:r>
      <w:r w:rsidR="00DA2588" w:rsidRPr="00717BB2">
        <w:rPr>
          <w:b w:val="0"/>
          <w:color w:val="000000" w:themeColor="text1"/>
          <w:sz w:val="24"/>
          <w:szCs w:val="24"/>
        </w:rPr>
        <w:t xml:space="preserve"> 2- </w:t>
      </w:r>
      <w:r w:rsidR="001B05BD">
        <w:rPr>
          <w:b w:val="0"/>
          <w:color w:val="000000" w:themeColor="text1"/>
          <w:sz w:val="24"/>
          <w:szCs w:val="24"/>
        </w:rPr>
        <w:t>9</w:t>
      </w:r>
      <w:bookmarkEnd w:id="104"/>
      <w:r w:rsidR="00DA2588" w:rsidRPr="00717BB2">
        <w:rPr>
          <w:b w:val="0"/>
          <w:color w:val="000000" w:themeColor="text1"/>
          <w:sz w:val="24"/>
          <w:szCs w:val="24"/>
        </w:rPr>
        <w:t xml:space="preserve"> Форма для додавання постійного нарахування</w:t>
      </w:r>
    </w:p>
    <w:p w14:paraId="4841537E" w14:textId="77777777" w:rsidR="000036DD" w:rsidRPr="00717BB2" w:rsidRDefault="000036DD" w:rsidP="000036DD"/>
    <w:p w14:paraId="0D2CD188" w14:textId="77777777" w:rsidR="00C83968" w:rsidRPr="00717BB2" w:rsidRDefault="006E0CF0" w:rsidP="00C11997">
      <w:pPr>
        <w:spacing w:after="0"/>
        <w:ind w:firstLine="709"/>
        <w:jc w:val="both"/>
        <w:rPr>
          <w:color w:val="000000" w:themeColor="text1"/>
        </w:rPr>
      </w:pPr>
      <w:r w:rsidRPr="00717BB2">
        <w:rPr>
          <w:color w:val="000000" w:themeColor="text1"/>
        </w:rPr>
        <w:t xml:space="preserve">Заповнити форму з урахуванням відношення постійного утримання для окремої організації та окремої категорії персоналу (посади), використовуючи для цього вкладки «Категорії персоналу» та «Організації», натиснути кнопку «Зберегти». </w:t>
      </w:r>
    </w:p>
    <w:p w14:paraId="0B6F1032" w14:textId="77777777" w:rsidR="00C83968" w:rsidRPr="00717BB2" w:rsidRDefault="006E0CF0" w:rsidP="005C5B06">
      <w:pPr>
        <w:spacing w:after="0"/>
        <w:ind w:firstLine="709"/>
        <w:jc w:val="both"/>
        <w:rPr>
          <w:color w:val="000000" w:themeColor="text1"/>
        </w:rPr>
      </w:pPr>
      <w:r w:rsidRPr="00717BB2">
        <w:rPr>
          <w:color w:val="000000" w:themeColor="text1"/>
        </w:rPr>
        <w:t xml:space="preserve">Для забезпечення можливості включати розрахунок нарахування  окремим працівникам потрібно обрати ярлик «Особові рахунки працівників» у панелі навігації функціонального блоку «Заробітна плата» (в межах обраної організації). Відображається особовий рахунок працівника з усіма особистими даними, даними про призначення та інше. Обрати ярлик «Постійні утримання» в папці «Заробітна плата» основного блоку реєстру особового рахунку працівника. Відображається реєстр постійних утримань. Додати нове постійне утримання для окремого працівника, натиснути кнопку «Зберегти». </w:t>
      </w:r>
    </w:p>
    <w:p w14:paraId="3ECD1413" w14:textId="77777777" w:rsidR="00C83968" w:rsidRPr="00717BB2" w:rsidRDefault="00C83968" w:rsidP="00C11997">
      <w:pPr>
        <w:spacing w:after="0"/>
        <w:ind w:left="720" w:firstLine="709"/>
        <w:jc w:val="both"/>
        <w:rPr>
          <w:color w:val="000000" w:themeColor="text1"/>
        </w:rPr>
      </w:pPr>
    </w:p>
    <w:p w14:paraId="5C87E26F"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05" w:name="_Toc82642909"/>
      <w:r w:rsidRPr="00717BB2">
        <w:rPr>
          <w:color w:val="000000" w:themeColor="text1"/>
        </w:rPr>
        <w:t>Налаштування обов’язкових платежів</w:t>
      </w:r>
      <w:bookmarkEnd w:id="105"/>
    </w:p>
    <w:p w14:paraId="6406ABBE" w14:textId="65EB57DA" w:rsidR="00C83968" w:rsidRPr="00717BB2" w:rsidRDefault="006E0CF0" w:rsidP="00C11997">
      <w:pPr>
        <w:tabs>
          <w:tab w:val="left" w:pos="1134"/>
        </w:tabs>
        <w:spacing w:after="0"/>
        <w:ind w:firstLine="709"/>
        <w:jc w:val="both"/>
        <w:rPr>
          <w:color w:val="000000" w:themeColor="text1"/>
        </w:rPr>
      </w:pPr>
      <w:r w:rsidRPr="00717BB2">
        <w:rPr>
          <w:color w:val="000000" w:themeColor="text1"/>
        </w:rPr>
        <w:t xml:space="preserve">Для забезпечення можливості налаштування обов’язкових платежів потрібно </w:t>
      </w:r>
      <w:r w:rsidR="00A05482" w:rsidRPr="00717BB2">
        <w:rPr>
          <w:color w:val="000000" w:themeColor="text1"/>
        </w:rPr>
        <w:t xml:space="preserve">обрати </w:t>
      </w:r>
      <w:r w:rsidR="0051141B">
        <w:rPr>
          <w:color w:val="000000" w:themeColor="text1"/>
        </w:rPr>
        <w:t>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(в межах обраної організації) та у меню колонки «Налаштування» обрати «Обов’язкові платежі».</w:t>
      </w:r>
      <w:r w:rsidR="00A05482" w:rsidRPr="00717BB2">
        <w:rPr>
          <w:color w:val="000000" w:themeColor="text1"/>
        </w:rPr>
        <w:t xml:space="preserve"> </w:t>
      </w:r>
      <w:r w:rsidRPr="00717BB2">
        <w:rPr>
          <w:color w:val="000000" w:themeColor="text1"/>
        </w:rPr>
        <w:t xml:space="preserve"> Відображається реєстр обов’язкових платежів. На панелі інструментів реєстру обов’язкових платежів натиснути кнопку «Додати». Відображається форма для додавання нового обов’язкового платеж</w:t>
      </w:r>
      <w:r w:rsidR="00A05482">
        <w:rPr>
          <w:color w:val="000000" w:themeColor="text1"/>
        </w:rPr>
        <w:t>у</w:t>
      </w:r>
      <w:r w:rsidR="00DA2588" w:rsidRPr="00717BB2">
        <w:rPr>
          <w:color w:val="000000" w:themeColor="text1"/>
        </w:rPr>
        <w:t xml:space="preserve"> (</w:t>
      </w:r>
      <w:r w:rsidR="00DA2588" w:rsidRPr="00717BB2">
        <w:rPr>
          <w:color w:val="000000" w:themeColor="text1"/>
        </w:rPr>
        <w:fldChar w:fldCharType="begin"/>
      </w:r>
      <w:r w:rsidR="00DA2588" w:rsidRPr="00717BB2">
        <w:rPr>
          <w:color w:val="000000" w:themeColor="text1"/>
        </w:rPr>
        <w:instrText xml:space="preserve"> REF _Ref17707057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2- </w:t>
      </w:r>
      <w:r w:rsidR="005A6C5F">
        <w:rPr>
          <w:color w:val="000000" w:themeColor="text1"/>
        </w:rPr>
        <w:t>10</w:t>
      </w:r>
      <w:r w:rsidR="00DA2588" w:rsidRPr="00717BB2">
        <w:rPr>
          <w:color w:val="000000" w:themeColor="text1"/>
        </w:rPr>
        <w:fldChar w:fldCharType="end"/>
      </w:r>
      <w:r w:rsidR="00DA2588" w:rsidRPr="00717BB2">
        <w:rPr>
          <w:color w:val="000000" w:themeColor="text1"/>
        </w:rPr>
        <w:t>)</w:t>
      </w:r>
      <w:r w:rsidRPr="00717BB2">
        <w:rPr>
          <w:color w:val="000000" w:themeColor="text1"/>
        </w:rPr>
        <w:t xml:space="preserve">.  </w:t>
      </w:r>
    </w:p>
    <w:p w14:paraId="6EF775AE" w14:textId="77777777" w:rsidR="00DA2588" w:rsidRDefault="00DA2588" w:rsidP="0007622A">
      <w:pPr>
        <w:keepNext/>
        <w:tabs>
          <w:tab w:val="left" w:pos="1134"/>
        </w:tabs>
        <w:spacing w:after="0"/>
        <w:rPr>
          <w:color w:val="000000" w:themeColor="text1"/>
        </w:rPr>
      </w:pPr>
    </w:p>
    <w:p w14:paraId="266A965D" w14:textId="77777777" w:rsidR="0007622A" w:rsidRPr="00717BB2" w:rsidRDefault="0007622A" w:rsidP="000036DD">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4C88495D" wp14:editId="237349D5">
            <wp:extent cx="5699120" cy="2321843"/>
            <wp:effectExtent l="0" t="0" r="0" b="254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creenshot_3.jpg"/>
                    <pic:cNvPicPr/>
                  </pic:nvPicPr>
                  <pic:blipFill>
                    <a:blip r:embed="rId87">
                      <a:extLst>
                        <a:ext uri="{28A0092B-C50C-407E-A947-70E740481C1C}">
                          <a14:useLocalDpi xmlns:a14="http://schemas.microsoft.com/office/drawing/2010/main" val="0"/>
                        </a:ext>
                      </a:extLst>
                    </a:blip>
                    <a:stretch>
                      <a:fillRect/>
                    </a:stretch>
                  </pic:blipFill>
                  <pic:spPr>
                    <a:xfrm>
                      <a:off x="0" y="0"/>
                      <a:ext cx="5719326" cy="2330075"/>
                    </a:xfrm>
                    <a:prstGeom prst="rect">
                      <a:avLst/>
                    </a:prstGeom>
                  </pic:spPr>
                </pic:pic>
              </a:graphicData>
            </a:graphic>
          </wp:inline>
        </w:drawing>
      </w:r>
    </w:p>
    <w:p w14:paraId="621734E4" w14:textId="33AD0189" w:rsidR="00C83968" w:rsidRPr="00717BB2" w:rsidRDefault="003D4150" w:rsidP="000036DD">
      <w:pPr>
        <w:pStyle w:val="a9"/>
        <w:spacing w:after="0" w:line="276" w:lineRule="auto"/>
        <w:ind w:firstLine="709"/>
        <w:jc w:val="center"/>
        <w:rPr>
          <w:b w:val="0"/>
          <w:color w:val="000000" w:themeColor="text1"/>
          <w:sz w:val="24"/>
          <w:szCs w:val="24"/>
        </w:rPr>
      </w:pPr>
      <w:bookmarkStart w:id="106" w:name="_Ref17707057"/>
      <w:r>
        <w:rPr>
          <w:b w:val="0"/>
          <w:color w:val="000000" w:themeColor="text1"/>
          <w:sz w:val="24"/>
          <w:szCs w:val="24"/>
        </w:rPr>
        <w:t>Рисунок</w:t>
      </w:r>
      <w:r w:rsidR="00DA2588" w:rsidRPr="00717BB2">
        <w:rPr>
          <w:b w:val="0"/>
          <w:color w:val="000000" w:themeColor="text1"/>
          <w:sz w:val="24"/>
          <w:szCs w:val="24"/>
        </w:rPr>
        <w:t xml:space="preserve"> 2- </w:t>
      </w:r>
      <w:r w:rsidR="001B05BD">
        <w:rPr>
          <w:b w:val="0"/>
          <w:color w:val="000000" w:themeColor="text1"/>
          <w:sz w:val="24"/>
          <w:szCs w:val="24"/>
        </w:rPr>
        <w:t>10</w:t>
      </w:r>
      <w:bookmarkEnd w:id="106"/>
      <w:r w:rsidR="00DA2588" w:rsidRPr="00717BB2">
        <w:rPr>
          <w:b w:val="0"/>
          <w:color w:val="000000" w:themeColor="text1"/>
          <w:sz w:val="24"/>
          <w:szCs w:val="24"/>
        </w:rPr>
        <w:t xml:space="preserve"> Форма для додавання нового обов’язкового платежа</w:t>
      </w:r>
    </w:p>
    <w:p w14:paraId="2F54F721" w14:textId="77777777" w:rsidR="000036DD" w:rsidRPr="00717BB2" w:rsidRDefault="000036DD" w:rsidP="000036DD"/>
    <w:p w14:paraId="699980D5" w14:textId="77777777" w:rsidR="00C83968" w:rsidRPr="00717BB2" w:rsidRDefault="006E0CF0" w:rsidP="00C11997">
      <w:pPr>
        <w:pStyle w:val="3"/>
        <w:numPr>
          <w:ilvl w:val="2"/>
          <w:numId w:val="3"/>
        </w:numPr>
        <w:ind w:firstLine="709"/>
        <w:jc w:val="both"/>
        <w:rPr>
          <w:color w:val="000000" w:themeColor="text1"/>
        </w:rPr>
      </w:pPr>
      <w:bookmarkStart w:id="107" w:name="_Toc82642910"/>
      <w:r w:rsidRPr="00717BB2">
        <w:rPr>
          <w:color w:val="000000" w:themeColor="text1"/>
        </w:rPr>
        <w:lastRenderedPageBreak/>
        <w:t>Налаштування розрахунку ПДФО</w:t>
      </w:r>
      <w:bookmarkEnd w:id="107"/>
    </w:p>
    <w:p w14:paraId="40F04F09"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08" w:name="_Toc82642911"/>
      <w:r w:rsidRPr="00717BB2">
        <w:rPr>
          <w:color w:val="000000" w:themeColor="text1"/>
        </w:rPr>
        <w:t>Ставки ПДФО</w:t>
      </w:r>
      <w:bookmarkEnd w:id="108"/>
    </w:p>
    <w:p w14:paraId="5E14D613" w14:textId="32DB6F26" w:rsidR="00C83968" w:rsidRPr="00717BB2" w:rsidRDefault="006E0CF0" w:rsidP="00C11997">
      <w:pPr>
        <w:tabs>
          <w:tab w:val="left" w:pos="1134"/>
        </w:tabs>
        <w:spacing w:after="0"/>
        <w:ind w:firstLine="709"/>
        <w:jc w:val="both"/>
        <w:rPr>
          <w:color w:val="000000" w:themeColor="text1"/>
        </w:rPr>
      </w:pPr>
      <w:r w:rsidRPr="00717BB2">
        <w:rPr>
          <w:color w:val="000000" w:themeColor="text1"/>
        </w:rPr>
        <w:t>Для забезпечення можливості веде</w:t>
      </w:r>
      <w:r w:rsidR="0051141B">
        <w:rPr>
          <w:color w:val="000000" w:themeColor="text1"/>
        </w:rPr>
        <w:t>ння ставок ПДФО потрібно обрати 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(в межах обраної організації) та у меню колонки «Довідники» обрати «Ставки ПДФО».</w:t>
      </w:r>
      <w:r w:rsidR="00A05482" w:rsidRPr="00717BB2">
        <w:rPr>
          <w:color w:val="000000" w:themeColor="text1"/>
        </w:rPr>
        <w:t xml:space="preserve"> </w:t>
      </w:r>
      <w:r w:rsidRPr="00717BB2">
        <w:rPr>
          <w:color w:val="000000" w:themeColor="text1"/>
        </w:rPr>
        <w:t xml:space="preserve"> Відображається реєстр ставок ПДФО. На панелі інструментів реєстру ставок ПДФО натиснути кнопку «Додати» . Відображається форма для додавання нової ставки ПДФО</w:t>
      </w:r>
      <w:r w:rsidR="00DA2588" w:rsidRPr="00717BB2">
        <w:rPr>
          <w:color w:val="000000" w:themeColor="text1"/>
        </w:rPr>
        <w:t xml:space="preserve"> (</w:t>
      </w:r>
      <w:r w:rsidR="00DA2588" w:rsidRPr="00717BB2">
        <w:rPr>
          <w:color w:val="000000" w:themeColor="text1"/>
        </w:rPr>
        <w:fldChar w:fldCharType="begin"/>
      </w:r>
      <w:r w:rsidR="00DA2588" w:rsidRPr="00717BB2">
        <w:rPr>
          <w:color w:val="000000" w:themeColor="text1"/>
        </w:rPr>
        <w:instrText xml:space="preserve"> REF _Ref17707093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2- </w:t>
      </w:r>
      <w:r w:rsidR="005A6C5F">
        <w:rPr>
          <w:color w:val="000000" w:themeColor="text1"/>
        </w:rPr>
        <w:t>11</w:t>
      </w:r>
      <w:r w:rsidR="00DA2588" w:rsidRPr="00717BB2">
        <w:rPr>
          <w:color w:val="000000" w:themeColor="text1"/>
        </w:rPr>
        <w:fldChar w:fldCharType="end"/>
      </w:r>
      <w:r w:rsidR="00DA2588" w:rsidRPr="00717BB2">
        <w:rPr>
          <w:color w:val="000000" w:themeColor="text1"/>
        </w:rPr>
        <w:t>)</w:t>
      </w:r>
      <w:r w:rsidRPr="00717BB2">
        <w:rPr>
          <w:color w:val="000000" w:themeColor="text1"/>
        </w:rPr>
        <w:t xml:space="preserve">. </w:t>
      </w:r>
    </w:p>
    <w:p w14:paraId="60656D85" w14:textId="77777777" w:rsidR="000036DD" w:rsidRPr="00717BB2" w:rsidRDefault="000036DD" w:rsidP="00C11997">
      <w:pPr>
        <w:tabs>
          <w:tab w:val="left" w:pos="1134"/>
        </w:tabs>
        <w:spacing w:after="0"/>
        <w:ind w:firstLine="709"/>
        <w:jc w:val="both"/>
        <w:rPr>
          <w:color w:val="000000" w:themeColor="text1"/>
        </w:rPr>
      </w:pPr>
    </w:p>
    <w:p w14:paraId="2E276042" w14:textId="77777777" w:rsidR="00DA2588" w:rsidRPr="00717BB2" w:rsidRDefault="006E0CF0" w:rsidP="000036DD">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18E42A14" wp14:editId="042EEF80">
            <wp:extent cx="2993117" cy="1279421"/>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8"/>
                    <a:srcRect/>
                    <a:stretch>
                      <a:fillRect/>
                    </a:stretch>
                  </pic:blipFill>
                  <pic:spPr>
                    <a:xfrm>
                      <a:off x="0" y="0"/>
                      <a:ext cx="2993117" cy="1279421"/>
                    </a:xfrm>
                    <a:prstGeom prst="rect">
                      <a:avLst/>
                    </a:prstGeom>
                    <a:ln/>
                  </pic:spPr>
                </pic:pic>
              </a:graphicData>
            </a:graphic>
          </wp:inline>
        </w:drawing>
      </w:r>
    </w:p>
    <w:p w14:paraId="37A48EC1" w14:textId="78636F1A" w:rsidR="00C83968" w:rsidRPr="00717BB2" w:rsidRDefault="003D4150" w:rsidP="000036DD">
      <w:pPr>
        <w:pStyle w:val="a9"/>
        <w:spacing w:after="0" w:line="276" w:lineRule="auto"/>
        <w:ind w:firstLine="709"/>
        <w:jc w:val="center"/>
        <w:rPr>
          <w:b w:val="0"/>
          <w:color w:val="000000" w:themeColor="text1"/>
          <w:sz w:val="24"/>
          <w:szCs w:val="24"/>
        </w:rPr>
      </w:pPr>
      <w:bookmarkStart w:id="109" w:name="_Ref17707093"/>
      <w:r>
        <w:rPr>
          <w:b w:val="0"/>
          <w:color w:val="000000" w:themeColor="text1"/>
          <w:sz w:val="24"/>
          <w:szCs w:val="24"/>
        </w:rPr>
        <w:t>Рисунок</w:t>
      </w:r>
      <w:r w:rsidR="00DA2588" w:rsidRPr="00717BB2">
        <w:rPr>
          <w:b w:val="0"/>
          <w:color w:val="000000" w:themeColor="text1"/>
          <w:sz w:val="24"/>
          <w:szCs w:val="24"/>
        </w:rPr>
        <w:t xml:space="preserve"> 2- </w:t>
      </w:r>
      <w:r w:rsidR="001B05BD">
        <w:rPr>
          <w:b w:val="0"/>
          <w:color w:val="000000" w:themeColor="text1"/>
          <w:sz w:val="24"/>
          <w:szCs w:val="24"/>
        </w:rPr>
        <w:t>11</w:t>
      </w:r>
      <w:bookmarkEnd w:id="109"/>
      <w:r w:rsidR="00DA2588" w:rsidRPr="00717BB2">
        <w:rPr>
          <w:b w:val="0"/>
          <w:color w:val="000000" w:themeColor="text1"/>
          <w:sz w:val="24"/>
          <w:szCs w:val="24"/>
        </w:rPr>
        <w:t xml:space="preserve"> Форма для додавання нової ставки ПДФО</w:t>
      </w:r>
    </w:p>
    <w:p w14:paraId="3F056698" w14:textId="77777777" w:rsidR="000036DD" w:rsidRPr="00717BB2" w:rsidRDefault="000036DD" w:rsidP="000036DD"/>
    <w:p w14:paraId="4D3D9EF3" w14:textId="77777777" w:rsidR="00C83968" w:rsidRPr="00717BB2" w:rsidRDefault="006E0CF0" w:rsidP="00C11997">
      <w:pPr>
        <w:spacing w:after="0"/>
        <w:ind w:firstLine="709"/>
        <w:jc w:val="both"/>
        <w:rPr>
          <w:color w:val="000000" w:themeColor="text1"/>
        </w:rPr>
      </w:pPr>
      <w:r w:rsidRPr="00717BB2">
        <w:rPr>
          <w:color w:val="000000" w:themeColor="text1"/>
        </w:rPr>
        <w:t xml:space="preserve">Додати ставку ПДФО згідно законодавства. Заповнити період дії (діє з, діє по) та натиснути кнопку «Зберегти». </w:t>
      </w:r>
    </w:p>
    <w:p w14:paraId="50079FED" w14:textId="77777777" w:rsidR="00C83968" w:rsidRPr="00717BB2" w:rsidRDefault="006E0CF0" w:rsidP="00C11997">
      <w:pPr>
        <w:spacing w:after="0"/>
        <w:ind w:firstLine="709"/>
        <w:jc w:val="both"/>
        <w:rPr>
          <w:color w:val="000000" w:themeColor="text1"/>
        </w:rPr>
      </w:pPr>
      <w:r w:rsidRPr="00717BB2">
        <w:rPr>
          <w:color w:val="000000" w:themeColor="text1"/>
        </w:rPr>
        <w:t xml:space="preserve">Для забезпечення збереження історії змін для використання при перерахунках попередніх періодів потрібно обрати ярлик «Ставки ПДФО» папки «Довідники» у панелі навігації функціонального блоку «Заробітна плата» (в межах обраної організації). Відображається реєстр ставок ПДФО. На панелі інструментів реєстру ставок ПДФО натиснути кнопку «Додати» . Додати нову ставку ПДФО згідно законодавства. Заповнити новий актуальний період дії (діє з, діє по) та натиснути кнопку «Зберегти». </w:t>
      </w:r>
    </w:p>
    <w:p w14:paraId="4F8F2428"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10" w:name="_Toc82642912"/>
      <w:r w:rsidRPr="00717BB2">
        <w:rPr>
          <w:color w:val="000000" w:themeColor="text1"/>
        </w:rPr>
        <w:t>Пільги ПДФО</w:t>
      </w:r>
      <w:bookmarkEnd w:id="110"/>
    </w:p>
    <w:p w14:paraId="416B034C" w14:textId="6215BA6C" w:rsidR="00C83968" w:rsidRPr="00717BB2" w:rsidRDefault="006E0CF0" w:rsidP="00C11997">
      <w:pPr>
        <w:tabs>
          <w:tab w:val="left" w:pos="1134"/>
        </w:tabs>
        <w:spacing w:after="0"/>
        <w:ind w:firstLine="709"/>
        <w:jc w:val="both"/>
        <w:rPr>
          <w:color w:val="000000" w:themeColor="text1"/>
        </w:rPr>
      </w:pPr>
      <w:r w:rsidRPr="00717BB2">
        <w:rPr>
          <w:color w:val="000000" w:themeColor="text1"/>
        </w:rPr>
        <w:t>Для забезпечення можливості ведення довідник</w:t>
      </w:r>
      <w:r w:rsidR="00004207">
        <w:rPr>
          <w:color w:val="000000" w:themeColor="text1"/>
        </w:rPr>
        <w:t>а пільг ПДФО</w:t>
      </w:r>
      <w:r w:rsidRPr="00717BB2">
        <w:rPr>
          <w:color w:val="000000" w:themeColor="text1"/>
        </w:rPr>
        <w:t xml:space="preserve">: додавання, зміни розміру при зміні законодавства потрібно обрати </w:t>
      </w:r>
      <w:r w:rsidR="0051141B">
        <w:rPr>
          <w:color w:val="000000" w:themeColor="text1"/>
        </w:rPr>
        <w:t xml:space="preserve">ярлик </w:t>
      </w:r>
      <w:r w:rsidR="00A05482" w:rsidRPr="00076F1B">
        <w:rPr>
          <w:color w:val="000000" w:themeColor="text1"/>
        </w:rPr>
        <w:t>«Дов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(в межах обраної організації) та у меню колонки «Довідники» обрати «Пільги ПДФО».</w:t>
      </w:r>
      <w:r w:rsidR="00A05482" w:rsidRPr="00717BB2">
        <w:rPr>
          <w:color w:val="000000" w:themeColor="text1"/>
        </w:rPr>
        <w:t xml:space="preserve"> </w:t>
      </w:r>
      <w:r w:rsidRPr="00717BB2">
        <w:rPr>
          <w:color w:val="000000" w:themeColor="text1"/>
        </w:rPr>
        <w:t>Відображається реєстр пільг ПДФО. На панелі інструментів реєстру пільг ПДФО натиснути кнопку «Додати» . Відображається форма для додавання нової пільги ПДФО</w:t>
      </w:r>
      <w:r w:rsidR="00DA2588" w:rsidRPr="00717BB2">
        <w:rPr>
          <w:color w:val="000000" w:themeColor="text1"/>
        </w:rPr>
        <w:t xml:space="preserve"> (</w:t>
      </w:r>
      <w:r w:rsidR="003D4150">
        <w:rPr>
          <w:color w:val="000000" w:themeColor="text1"/>
        </w:rPr>
        <w:t>Рисунок</w:t>
      </w:r>
      <w:r w:rsidR="004769C6">
        <w:rPr>
          <w:color w:val="000000" w:themeColor="text1"/>
        </w:rPr>
        <w:t xml:space="preserve"> 2- 12</w:t>
      </w:r>
      <w:r w:rsidR="00DA2588" w:rsidRPr="00717BB2">
        <w:rPr>
          <w:color w:val="000000" w:themeColor="text1"/>
        </w:rPr>
        <w:t>)</w:t>
      </w:r>
      <w:r w:rsidRPr="00717BB2">
        <w:rPr>
          <w:color w:val="000000" w:themeColor="text1"/>
        </w:rPr>
        <w:t xml:space="preserve">. </w:t>
      </w:r>
    </w:p>
    <w:p w14:paraId="416A629C" w14:textId="77777777" w:rsidR="000036DD" w:rsidRPr="00717BB2" w:rsidRDefault="000036DD" w:rsidP="00C11997">
      <w:pPr>
        <w:tabs>
          <w:tab w:val="left" w:pos="1134"/>
        </w:tabs>
        <w:spacing w:after="0"/>
        <w:ind w:firstLine="709"/>
        <w:jc w:val="both"/>
        <w:rPr>
          <w:color w:val="000000" w:themeColor="text1"/>
        </w:rPr>
      </w:pPr>
    </w:p>
    <w:p w14:paraId="2955D902" w14:textId="77777777" w:rsidR="00DA2588" w:rsidRPr="00717BB2" w:rsidRDefault="006E0CF0" w:rsidP="000036DD">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17A6B7C0" wp14:editId="71E407B4">
            <wp:extent cx="2635402" cy="1960451"/>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9"/>
                    <a:srcRect/>
                    <a:stretch>
                      <a:fillRect/>
                    </a:stretch>
                  </pic:blipFill>
                  <pic:spPr>
                    <a:xfrm>
                      <a:off x="0" y="0"/>
                      <a:ext cx="2635402" cy="1960451"/>
                    </a:xfrm>
                    <a:prstGeom prst="rect">
                      <a:avLst/>
                    </a:prstGeom>
                    <a:ln/>
                  </pic:spPr>
                </pic:pic>
              </a:graphicData>
            </a:graphic>
          </wp:inline>
        </w:drawing>
      </w:r>
    </w:p>
    <w:p w14:paraId="5D72EF80" w14:textId="2D230272" w:rsidR="00C83968" w:rsidRPr="00717BB2" w:rsidRDefault="003D4150" w:rsidP="000036DD">
      <w:pPr>
        <w:pStyle w:val="a9"/>
        <w:spacing w:after="0" w:line="276" w:lineRule="auto"/>
        <w:ind w:firstLine="709"/>
        <w:jc w:val="center"/>
        <w:rPr>
          <w:b w:val="0"/>
          <w:color w:val="000000" w:themeColor="text1"/>
          <w:sz w:val="24"/>
          <w:szCs w:val="24"/>
        </w:rPr>
      </w:pPr>
      <w:bookmarkStart w:id="111" w:name="_Ref17707127"/>
      <w:r>
        <w:rPr>
          <w:b w:val="0"/>
          <w:color w:val="000000" w:themeColor="text1"/>
          <w:sz w:val="24"/>
          <w:szCs w:val="24"/>
        </w:rPr>
        <w:t>Рисунок</w:t>
      </w:r>
      <w:r w:rsidR="00DA2588" w:rsidRPr="00717BB2">
        <w:rPr>
          <w:b w:val="0"/>
          <w:color w:val="000000" w:themeColor="text1"/>
          <w:sz w:val="24"/>
          <w:szCs w:val="24"/>
        </w:rPr>
        <w:t xml:space="preserve"> 2-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Рисунок_2- \* ARABIC </w:instrText>
      </w:r>
      <w:r w:rsidR="00DA2588" w:rsidRPr="00717BB2">
        <w:rPr>
          <w:b w:val="0"/>
          <w:color w:val="000000" w:themeColor="text1"/>
          <w:sz w:val="24"/>
          <w:szCs w:val="24"/>
        </w:rPr>
        <w:fldChar w:fldCharType="separate"/>
      </w:r>
      <w:r w:rsidR="005A6C5F">
        <w:rPr>
          <w:b w:val="0"/>
          <w:noProof/>
          <w:color w:val="000000" w:themeColor="text1"/>
          <w:sz w:val="24"/>
          <w:szCs w:val="24"/>
        </w:rPr>
        <w:t>2</w:t>
      </w:r>
      <w:r w:rsidR="00DA2588" w:rsidRPr="00717BB2">
        <w:rPr>
          <w:b w:val="0"/>
          <w:color w:val="000000" w:themeColor="text1"/>
          <w:sz w:val="24"/>
          <w:szCs w:val="24"/>
        </w:rPr>
        <w:fldChar w:fldCharType="end"/>
      </w:r>
      <w:bookmarkEnd w:id="111"/>
      <w:r w:rsidR="00DA2588" w:rsidRPr="00717BB2">
        <w:rPr>
          <w:b w:val="0"/>
          <w:color w:val="000000" w:themeColor="text1"/>
          <w:sz w:val="24"/>
          <w:szCs w:val="24"/>
        </w:rPr>
        <w:t xml:space="preserve"> Форма для додавання нової пільги ПДФО</w:t>
      </w:r>
    </w:p>
    <w:p w14:paraId="1D5AF02C" w14:textId="77777777" w:rsidR="000036DD" w:rsidRPr="00717BB2" w:rsidRDefault="000036DD" w:rsidP="000036DD"/>
    <w:p w14:paraId="44BC8653" w14:textId="77777777" w:rsidR="00C83968" w:rsidRPr="00717BB2" w:rsidRDefault="006E0CF0" w:rsidP="00C11997">
      <w:pPr>
        <w:tabs>
          <w:tab w:val="left" w:pos="1134"/>
        </w:tabs>
        <w:spacing w:after="0"/>
        <w:ind w:firstLine="709"/>
        <w:jc w:val="both"/>
        <w:rPr>
          <w:color w:val="000000" w:themeColor="text1"/>
        </w:rPr>
      </w:pPr>
      <w:r w:rsidRPr="00717BB2">
        <w:rPr>
          <w:color w:val="000000" w:themeColor="text1"/>
        </w:rPr>
        <w:lastRenderedPageBreak/>
        <w:t xml:space="preserve">Додати пільгу ПДФО згідно законодавства. Заповнити новий актуальний період дії (діє з, діє по) та натиснути кнопку «Зберегти». </w:t>
      </w:r>
    </w:p>
    <w:p w14:paraId="0F79FCCA" w14:textId="77777777" w:rsidR="00C83968" w:rsidRPr="00717BB2" w:rsidRDefault="006E0CF0" w:rsidP="00C11997">
      <w:pPr>
        <w:tabs>
          <w:tab w:val="left" w:pos="1134"/>
        </w:tabs>
        <w:spacing w:after="0"/>
        <w:ind w:firstLine="709"/>
        <w:jc w:val="both"/>
        <w:rPr>
          <w:color w:val="000000" w:themeColor="text1"/>
        </w:rPr>
      </w:pPr>
      <w:r w:rsidRPr="00717BB2">
        <w:rPr>
          <w:color w:val="000000" w:themeColor="text1"/>
        </w:rPr>
        <w:t xml:space="preserve">Для забезпечення збереження історії змін для використання при перерахунках попередніх періодів потрібно обрати ярлик «Пільги ПДФО» папки «Довідники» у панелі навігації функціонального блоку «Заробітна плата» (в межах обраної організації). Відображається реєстр пільг ПДФО. Створити нову пільгу ПДФО згідно чинного законодавства та вказати новий актуальний період дії пільги. Натиснути кнопку «Зберегти». </w:t>
      </w:r>
    </w:p>
    <w:p w14:paraId="55E394AB" w14:textId="77777777" w:rsidR="009A6EA6" w:rsidRPr="00717BB2" w:rsidRDefault="009A6EA6" w:rsidP="00C11997">
      <w:pPr>
        <w:tabs>
          <w:tab w:val="left" w:pos="1134"/>
        </w:tabs>
        <w:spacing w:after="0"/>
        <w:ind w:firstLine="709"/>
        <w:jc w:val="both"/>
        <w:rPr>
          <w:color w:val="000000" w:themeColor="text1"/>
        </w:rPr>
      </w:pPr>
    </w:p>
    <w:p w14:paraId="16CB424F"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12" w:name="_Toc82642913"/>
      <w:r w:rsidRPr="00717BB2">
        <w:rPr>
          <w:color w:val="000000" w:themeColor="text1"/>
        </w:rPr>
        <w:t>Види доходів фізичних осіб</w:t>
      </w:r>
      <w:bookmarkEnd w:id="112"/>
    </w:p>
    <w:p w14:paraId="0EBB908B" w14:textId="62944A00"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можливості ведення довідника видів доходів фізичних осіб для налаштування розрахунку ПДФО та коректного відображення нарахувань та податку у формі 1ДФ потрібно  обрати </w:t>
      </w:r>
      <w:r w:rsidR="0051141B">
        <w:rPr>
          <w:color w:val="000000" w:themeColor="text1"/>
        </w:rPr>
        <w:t>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(в межах обраної організації) та у меню колонки «Довідники» обрати «Види доходів».</w:t>
      </w:r>
      <w:r w:rsidR="00A05482" w:rsidRPr="00717BB2">
        <w:rPr>
          <w:color w:val="000000" w:themeColor="text1"/>
        </w:rPr>
        <w:t xml:space="preserve"> </w:t>
      </w:r>
      <w:r w:rsidRPr="00717BB2">
        <w:rPr>
          <w:color w:val="000000" w:themeColor="text1"/>
        </w:rPr>
        <w:t xml:space="preserve"> Відображається реєстр видів доходів</w:t>
      </w:r>
      <w:r w:rsidR="003321F7" w:rsidRPr="00717BB2">
        <w:rPr>
          <w:color w:val="000000" w:themeColor="text1"/>
        </w:rPr>
        <w:t xml:space="preserve"> (</w:t>
      </w:r>
      <w:r w:rsidR="003321F7" w:rsidRPr="00717BB2">
        <w:rPr>
          <w:color w:val="000000" w:themeColor="text1"/>
        </w:rPr>
        <w:fldChar w:fldCharType="begin"/>
      </w:r>
      <w:r w:rsidR="003321F7" w:rsidRPr="00717BB2">
        <w:rPr>
          <w:color w:val="000000" w:themeColor="text1"/>
        </w:rPr>
        <w:instrText xml:space="preserve"> REF _Ref17707240 \h </w:instrText>
      </w:r>
      <w:r w:rsidR="00C11997" w:rsidRPr="00717BB2">
        <w:rPr>
          <w:color w:val="000000" w:themeColor="text1"/>
        </w:rPr>
        <w:instrText xml:space="preserve"> \* MERGEFORMAT </w:instrText>
      </w:r>
      <w:r w:rsidR="003321F7" w:rsidRPr="00717BB2">
        <w:rPr>
          <w:color w:val="000000" w:themeColor="text1"/>
        </w:rPr>
      </w:r>
      <w:r w:rsidR="003321F7"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2- </w:t>
      </w:r>
      <w:r w:rsidR="005A6C5F" w:rsidRPr="005A6C5F">
        <w:rPr>
          <w:noProof/>
          <w:color w:val="000000" w:themeColor="text1"/>
        </w:rPr>
        <w:t>4</w:t>
      </w:r>
      <w:r w:rsidR="003321F7" w:rsidRPr="00717BB2">
        <w:rPr>
          <w:color w:val="000000" w:themeColor="text1"/>
        </w:rPr>
        <w:fldChar w:fldCharType="end"/>
      </w:r>
      <w:r w:rsidR="003321F7" w:rsidRPr="00717BB2">
        <w:rPr>
          <w:color w:val="000000" w:themeColor="text1"/>
        </w:rPr>
        <w:t>)</w:t>
      </w:r>
      <w:r w:rsidRPr="00717BB2">
        <w:rPr>
          <w:color w:val="000000" w:themeColor="text1"/>
        </w:rPr>
        <w:t>. На панелі інструментів реєстру видів доходів натиснути кнопку «Додати». Відображається форма для створення нового виду доходу</w:t>
      </w:r>
      <w:r w:rsidR="003321F7" w:rsidRPr="00717BB2">
        <w:rPr>
          <w:color w:val="000000" w:themeColor="text1"/>
        </w:rPr>
        <w:t xml:space="preserve"> (</w:t>
      </w:r>
      <w:r w:rsidR="003321F7" w:rsidRPr="00717BB2">
        <w:rPr>
          <w:color w:val="000000" w:themeColor="text1"/>
        </w:rPr>
        <w:fldChar w:fldCharType="begin"/>
      </w:r>
      <w:r w:rsidR="003321F7" w:rsidRPr="00717BB2">
        <w:rPr>
          <w:color w:val="000000" w:themeColor="text1"/>
        </w:rPr>
        <w:instrText xml:space="preserve"> REF _Ref17707185 \h </w:instrText>
      </w:r>
      <w:r w:rsidR="00C11997" w:rsidRPr="00717BB2">
        <w:rPr>
          <w:color w:val="000000" w:themeColor="text1"/>
        </w:rPr>
        <w:instrText xml:space="preserve"> \* MERGEFORMAT </w:instrText>
      </w:r>
      <w:r w:rsidR="003321F7" w:rsidRPr="00717BB2">
        <w:rPr>
          <w:color w:val="000000" w:themeColor="text1"/>
        </w:rPr>
      </w:r>
      <w:r w:rsidR="003321F7"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2- </w:t>
      </w:r>
      <w:r w:rsidR="005A6C5F" w:rsidRPr="005A6C5F">
        <w:rPr>
          <w:noProof/>
          <w:color w:val="000000" w:themeColor="text1"/>
        </w:rPr>
        <w:t>3</w:t>
      </w:r>
      <w:r w:rsidR="003321F7" w:rsidRPr="00717BB2">
        <w:rPr>
          <w:color w:val="000000" w:themeColor="text1"/>
        </w:rPr>
        <w:fldChar w:fldCharType="end"/>
      </w:r>
      <w:r w:rsidR="003321F7" w:rsidRPr="00717BB2">
        <w:rPr>
          <w:color w:val="000000" w:themeColor="text1"/>
        </w:rPr>
        <w:t>)</w:t>
      </w:r>
      <w:r w:rsidRPr="00717BB2">
        <w:rPr>
          <w:color w:val="000000" w:themeColor="text1"/>
        </w:rPr>
        <w:t xml:space="preserve">. </w:t>
      </w:r>
    </w:p>
    <w:p w14:paraId="4CA4CEAE" w14:textId="77777777" w:rsidR="009A6EA6" w:rsidRPr="00717BB2" w:rsidRDefault="009A6EA6" w:rsidP="00C11997">
      <w:pPr>
        <w:tabs>
          <w:tab w:val="left" w:pos="851"/>
        </w:tabs>
        <w:spacing w:after="0"/>
        <w:ind w:firstLine="709"/>
        <w:jc w:val="both"/>
        <w:rPr>
          <w:color w:val="000000" w:themeColor="text1"/>
        </w:rPr>
      </w:pPr>
    </w:p>
    <w:p w14:paraId="6999CD2A" w14:textId="77777777" w:rsidR="003321F7"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5408851E" wp14:editId="65E7AC22">
            <wp:extent cx="4547235" cy="1960880"/>
            <wp:effectExtent l="0" t="0" r="0" b="0"/>
            <wp:docPr id="31"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90"/>
                    <a:srcRect/>
                    <a:stretch>
                      <a:fillRect/>
                    </a:stretch>
                  </pic:blipFill>
                  <pic:spPr>
                    <a:xfrm>
                      <a:off x="0" y="0"/>
                      <a:ext cx="4547235" cy="1960880"/>
                    </a:xfrm>
                    <a:prstGeom prst="rect">
                      <a:avLst/>
                    </a:prstGeom>
                    <a:ln/>
                  </pic:spPr>
                </pic:pic>
              </a:graphicData>
            </a:graphic>
          </wp:inline>
        </w:drawing>
      </w:r>
    </w:p>
    <w:p w14:paraId="4C60A9EF" w14:textId="2E1AC4D8" w:rsidR="00C83968" w:rsidRPr="00717BB2" w:rsidRDefault="003D4150" w:rsidP="009A6EA6">
      <w:pPr>
        <w:pStyle w:val="a9"/>
        <w:spacing w:after="0" w:line="276" w:lineRule="auto"/>
        <w:ind w:firstLine="709"/>
        <w:jc w:val="center"/>
        <w:rPr>
          <w:b w:val="0"/>
          <w:color w:val="000000" w:themeColor="text1"/>
          <w:sz w:val="24"/>
          <w:szCs w:val="24"/>
        </w:rPr>
      </w:pPr>
      <w:bookmarkStart w:id="113" w:name="_Ref17707185"/>
      <w:r>
        <w:rPr>
          <w:b w:val="0"/>
          <w:color w:val="000000" w:themeColor="text1"/>
          <w:sz w:val="24"/>
          <w:szCs w:val="24"/>
        </w:rPr>
        <w:t>Рисунок</w:t>
      </w:r>
      <w:r w:rsidR="003321F7" w:rsidRPr="00717BB2">
        <w:rPr>
          <w:b w:val="0"/>
          <w:color w:val="000000" w:themeColor="text1"/>
          <w:sz w:val="24"/>
          <w:szCs w:val="24"/>
        </w:rPr>
        <w:t xml:space="preserve"> 2- </w:t>
      </w:r>
      <w:r w:rsidR="003321F7" w:rsidRPr="00717BB2">
        <w:rPr>
          <w:b w:val="0"/>
          <w:color w:val="000000" w:themeColor="text1"/>
          <w:sz w:val="24"/>
          <w:szCs w:val="24"/>
        </w:rPr>
        <w:fldChar w:fldCharType="begin"/>
      </w:r>
      <w:r w:rsidR="003321F7" w:rsidRPr="00717BB2">
        <w:rPr>
          <w:b w:val="0"/>
          <w:color w:val="000000" w:themeColor="text1"/>
          <w:sz w:val="24"/>
          <w:szCs w:val="24"/>
        </w:rPr>
        <w:instrText xml:space="preserve"> SEQ Рисунок_2- \* ARABIC </w:instrText>
      </w:r>
      <w:r w:rsidR="003321F7" w:rsidRPr="00717BB2">
        <w:rPr>
          <w:b w:val="0"/>
          <w:color w:val="000000" w:themeColor="text1"/>
          <w:sz w:val="24"/>
          <w:szCs w:val="24"/>
        </w:rPr>
        <w:fldChar w:fldCharType="separate"/>
      </w:r>
      <w:r w:rsidR="005A6C5F">
        <w:rPr>
          <w:b w:val="0"/>
          <w:noProof/>
          <w:color w:val="000000" w:themeColor="text1"/>
          <w:sz w:val="24"/>
          <w:szCs w:val="24"/>
        </w:rPr>
        <w:t>3</w:t>
      </w:r>
      <w:r w:rsidR="003321F7" w:rsidRPr="00717BB2">
        <w:rPr>
          <w:b w:val="0"/>
          <w:color w:val="000000" w:themeColor="text1"/>
          <w:sz w:val="24"/>
          <w:szCs w:val="24"/>
        </w:rPr>
        <w:fldChar w:fldCharType="end"/>
      </w:r>
      <w:bookmarkEnd w:id="113"/>
      <w:r w:rsidR="003321F7" w:rsidRPr="00717BB2">
        <w:rPr>
          <w:b w:val="0"/>
          <w:color w:val="000000" w:themeColor="text1"/>
          <w:sz w:val="24"/>
          <w:szCs w:val="24"/>
        </w:rPr>
        <w:t xml:space="preserve"> Форма для створення нового виду доходу</w:t>
      </w:r>
    </w:p>
    <w:p w14:paraId="33642252" w14:textId="77777777" w:rsidR="009A6EA6" w:rsidRPr="00717BB2" w:rsidRDefault="006E0CF0" w:rsidP="00C11997">
      <w:pPr>
        <w:keepNext/>
        <w:tabs>
          <w:tab w:val="left" w:pos="851"/>
        </w:tabs>
        <w:spacing w:after="0"/>
        <w:ind w:firstLine="709"/>
        <w:jc w:val="both"/>
        <w:rPr>
          <w:color w:val="000000" w:themeColor="text1"/>
        </w:rPr>
      </w:pPr>
      <w:r w:rsidRPr="00717BB2">
        <w:rPr>
          <w:color w:val="000000" w:themeColor="text1"/>
        </w:rPr>
        <w:t>Заповнити форму, вказати період дії виду доходу та обрати вид оплати. Після проведення цих дій натиснути кнопку «Зберегти». Додати всі види доходу, які використовуються.</w:t>
      </w:r>
    </w:p>
    <w:p w14:paraId="23857E3B" w14:textId="77777777" w:rsidR="009A6EA6" w:rsidRPr="00717BB2" w:rsidRDefault="009A6EA6" w:rsidP="00C11997">
      <w:pPr>
        <w:keepNext/>
        <w:tabs>
          <w:tab w:val="left" w:pos="851"/>
        </w:tabs>
        <w:spacing w:after="0"/>
        <w:ind w:firstLine="709"/>
        <w:jc w:val="both"/>
        <w:rPr>
          <w:color w:val="000000" w:themeColor="text1"/>
        </w:rPr>
      </w:pPr>
    </w:p>
    <w:p w14:paraId="53485A20" w14:textId="77777777" w:rsidR="003321F7" w:rsidRPr="00717BB2" w:rsidRDefault="006E0CF0" w:rsidP="009A6EA6">
      <w:pPr>
        <w:keepNext/>
        <w:tabs>
          <w:tab w:val="left" w:pos="851"/>
        </w:tabs>
        <w:spacing w:after="0"/>
        <w:ind w:firstLine="709"/>
        <w:jc w:val="center"/>
        <w:rPr>
          <w:color w:val="000000" w:themeColor="text1"/>
        </w:rPr>
      </w:pPr>
      <w:r w:rsidRPr="00717BB2">
        <w:rPr>
          <w:noProof/>
          <w:color w:val="000000" w:themeColor="text1"/>
          <w:lang w:eastAsia="uk-UA"/>
        </w:rPr>
        <w:drawing>
          <wp:inline distT="0" distB="0" distL="0" distR="0" wp14:anchorId="03C38533" wp14:editId="7ED997C4">
            <wp:extent cx="4547235" cy="1424305"/>
            <wp:effectExtent l="0" t="0" r="0" b="0"/>
            <wp:docPr id="3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91"/>
                    <a:srcRect/>
                    <a:stretch>
                      <a:fillRect/>
                    </a:stretch>
                  </pic:blipFill>
                  <pic:spPr>
                    <a:xfrm>
                      <a:off x="0" y="0"/>
                      <a:ext cx="4547235" cy="1424305"/>
                    </a:xfrm>
                    <a:prstGeom prst="rect">
                      <a:avLst/>
                    </a:prstGeom>
                    <a:ln/>
                  </pic:spPr>
                </pic:pic>
              </a:graphicData>
            </a:graphic>
          </wp:inline>
        </w:drawing>
      </w:r>
    </w:p>
    <w:p w14:paraId="19B65C69" w14:textId="7BEA2F02" w:rsidR="00C83968" w:rsidRPr="00717BB2" w:rsidRDefault="003D4150" w:rsidP="009A6EA6">
      <w:pPr>
        <w:pStyle w:val="a9"/>
        <w:spacing w:after="0" w:line="276" w:lineRule="auto"/>
        <w:ind w:firstLine="709"/>
        <w:jc w:val="center"/>
        <w:rPr>
          <w:b w:val="0"/>
          <w:color w:val="000000" w:themeColor="text1"/>
          <w:sz w:val="24"/>
          <w:szCs w:val="24"/>
        </w:rPr>
      </w:pPr>
      <w:bookmarkStart w:id="114" w:name="_Ref17707240"/>
      <w:r>
        <w:rPr>
          <w:b w:val="0"/>
          <w:color w:val="000000" w:themeColor="text1"/>
          <w:sz w:val="24"/>
          <w:szCs w:val="24"/>
        </w:rPr>
        <w:t>Рисунок</w:t>
      </w:r>
      <w:r w:rsidR="003321F7" w:rsidRPr="00717BB2">
        <w:rPr>
          <w:b w:val="0"/>
          <w:color w:val="000000" w:themeColor="text1"/>
          <w:sz w:val="24"/>
          <w:szCs w:val="24"/>
        </w:rPr>
        <w:t xml:space="preserve"> 2- </w:t>
      </w:r>
      <w:r w:rsidR="003321F7" w:rsidRPr="00717BB2">
        <w:rPr>
          <w:b w:val="0"/>
          <w:color w:val="000000" w:themeColor="text1"/>
          <w:sz w:val="24"/>
          <w:szCs w:val="24"/>
        </w:rPr>
        <w:fldChar w:fldCharType="begin"/>
      </w:r>
      <w:r w:rsidR="003321F7" w:rsidRPr="00717BB2">
        <w:rPr>
          <w:b w:val="0"/>
          <w:color w:val="000000" w:themeColor="text1"/>
          <w:sz w:val="24"/>
          <w:szCs w:val="24"/>
        </w:rPr>
        <w:instrText xml:space="preserve"> SEQ Рисунок_2- \* ARABIC </w:instrText>
      </w:r>
      <w:r w:rsidR="003321F7" w:rsidRPr="00717BB2">
        <w:rPr>
          <w:b w:val="0"/>
          <w:color w:val="000000" w:themeColor="text1"/>
          <w:sz w:val="24"/>
          <w:szCs w:val="24"/>
        </w:rPr>
        <w:fldChar w:fldCharType="separate"/>
      </w:r>
      <w:r w:rsidR="005A6C5F">
        <w:rPr>
          <w:b w:val="0"/>
          <w:noProof/>
          <w:color w:val="000000" w:themeColor="text1"/>
          <w:sz w:val="24"/>
          <w:szCs w:val="24"/>
        </w:rPr>
        <w:t>4</w:t>
      </w:r>
      <w:r w:rsidR="003321F7" w:rsidRPr="00717BB2">
        <w:rPr>
          <w:b w:val="0"/>
          <w:color w:val="000000" w:themeColor="text1"/>
          <w:sz w:val="24"/>
          <w:szCs w:val="24"/>
        </w:rPr>
        <w:fldChar w:fldCharType="end"/>
      </w:r>
      <w:bookmarkEnd w:id="114"/>
      <w:r w:rsidR="003321F7" w:rsidRPr="00717BB2">
        <w:rPr>
          <w:b w:val="0"/>
          <w:color w:val="000000" w:themeColor="text1"/>
          <w:sz w:val="24"/>
          <w:szCs w:val="24"/>
        </w:rPr>
        <w:t xml:space="preserve"> Реєстр видів доходів</w:t>
      </w:r>
    </w:p>
    <w:p w14:paraId="0403F95F" w14:textId="77777777" w:rsidR="009A6EA6" w:rsidRPr="00717BB2" w:rsidRDefault="009A6EA6" w:rsidP="009A6EA6"/>
    <w:p w14:paraId="27826118" w14:textId="77777777" w:rsidR="00C83968" w:rsidRPr="00717BB2" w:rsidRDefault="006E0CF0" w:rsidP="00C11997">
      <w:pPr>
        <w:pStyle w:val="3"/>
        <w:numPr>
          <w:ilvl w:val="2"/>
          <w:numId w:val="3"/>
        </w:numPr>
        <w:ind w:firstLine="709"/>
        <w:jc w:val="both"/>
        <w:rPr>
          <w:color w:val="000000" w:themeColor="text1"/>
        </w:rPr>
      </w:pPr>
      <w:bookmarkStart w:id="115" w:name="_Toc82642914"/>
      <w:r w:rsidRPr="00717BB2">
        <w:rPr>
          <w:color w:val="000000" w:themeColor="text1"/>
        </w:rPr>
        <w:t>Налаштування розрахунку ЄСВ</w:t>
      </w:r>
      <w:bookmarkEnd w:id="115"/>
    </w:p>
    <w:p w14:paraId="4FD3964E"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16" w:name="_Toc82642915"/>
      <w:r w:rsidRPr="00717BB2">
        <w:rPr>
          <w:color w:val="000000" w:themeColor="text1"/>
        </w:rPr>
        <w:t>База оподаткування ЄСВ</w:t>
      </w:r>
      <w:bookmarkEnd w:id="116"/>
    </w:p>
    <w:p w14:paraId="033A1E35" w14:textId="76C81139"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можливості ведення довідника мінімальної та максимальної бази оподаткування ЄСВ для коректного розрахунку ЄСВ та лікарняних потрібно обрати </w:t>
      </w:r>
      <w:r w:rsidR="0051141B">
        <w:rPr>
          <w:color w:val="000000" w:themeColor="text1"/>
        </w:rPr>
        <w:t>ярлик</w:t>
      </w:r>
      <w:r w:rsidR="00125A99" w:rsidRPr="00076F1B">
        <w:rPr>
          <w:color w:val="000000" w:themeColor="text1"/>
        </w:rPr>
        <w:t xml:space="preserve"> «Дов</w:t>
      </w:r>
      <w:r w:rsidR="00125A99">
        <w:rPr>
          <w:color w:val="000000" w:themeColor="text1"/>
        </w:rPr>
        <w:t>ідники»</w:t>
      </w:r>
      <w:r w:rsidR="00125A99" w:rsidRPr="00717BB2">
        <w:rPr>
          <w:color w:val="000000" w:themeColor="text1"/>
        </w:rPr>
        <w:t xml:space="preserve"> у панелі навігації функціонального блоку «Заробітна плата</w:t>
      </w:r>
      <w:r w:rsidR="00125A99">
        <w:rPr>
          <w:color w:val="000000" w:themeColor="text1"/>
        </w:rPr>
        <w:t xml:space="preserve">» (в межах обраної </w:t>
      </w:r>
      <w:r w:rsidR="00125A99">
        <w:rPr>
          <w:color w:val="000000" w:themeColor="text1"/>
        </w:rPr>
        <w:lastRenderedPageBreak/>
        <w:t>організації) та у меню колонки «Довідники» обрати «База нарахування ЄСВ».</w:t>
      </w:r>
      <w:r w:rsidR="00125A99" w:rsidRPr="00717BB2">
        <w:rPr>
          <w:color w:val="000000" w:themeColor="text1"/>
        </w:rPr>
        <w:t xml:space="preserve"> </w:t>
      </w:r>
      <w:r w:rsidRPr="00717BB2">
        <w:rPr>
          <w:color w:val="000000" w:themeColor="text1"/>
        </w:rPr>
        <w:t xml:space="preserve"> Відображається реєстр бази нарахування ЕСВ</w:t>
      </w:r>
      <w:r w:rsidR="000E14A1" w:rsidRPr="00717BB2">
        <w:rPr>
          <w:color w:val="000000" w:themeColor="text1"/>
        </w:rPr>
        <w:t xml:space="preserve"> (</w:t>
      </w:r>
      <w:r w:rsidR="000E14A1" w:rsidRPr="00717BB2">
        <w:rPr>
          <w:color w:val="000000" w:themeColor="text1"/>
        </w:rPr>
        <w:fldChar w:fldCharType="begin"/>
      </w:r>
      <w:r w:rsidR="000E14A1" w:rsidRPr="00717BB2">
        <w:rPr>
          <w:color w:val="000000" w:themeColor="text1"/>
        </w:rPr>
        <w:instrText xml:space="preserve"> REF _Ref17707307 \h </w:instrText>
      </w:r>
      <w:r w:rsidR="00C11997" w:rsidRPr="00717BB2">
        <w:rPr>
          <w:color w:val="000000" w:themeColor="text1"/>
        </w:rPr>
        <w:instrText xml:space="preserve"> \* MERGEFORMAT </w:instrText>
      </w:r>
      <w:r w:rsidR="000E14A1" w:rsidRPr="00717BB2">
        <w:rPr>
          <w:color w:val="000000" w:themeColor="text1"/>
        </w:rPr>
      </w:r>
      <w:r w:rsidR="000E14A1"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2- </w:t>
      </w:r>
      <w:r w:rsidR="005A6C5F" w:rsidRPr="005A6C5F">
        <w:rPr>
          <w:noProof/>
          <w:color w:val="000000" w:themeColor="text1"/>
        </w:rPr>
        <w:t>5</w:t>
      </w:r>
      <w:r w:rsidR="000E14A1" w:rsidRPr="00717BB2">
        <w:rPr>
          <w:color w:val="000000" w:themeColor="text1"/>
        </w:rPr>
        <w:fldChar w:fldCharType="end"/>
      </w:r>
      <w:r w:rsidR="000E14A1" w:rsidRPr="00717BB2">
        <w:rPr>
          <w:color w:val="000000" w:themeColor="text1"/>
        </w:rPr>
        <w:t>)</w:t>
      </w:r>
      <w:r w:rsidRPr="00717BB2">
        <w:rPr>
          <w:color w:val="000000" w:themeColor="text1"/>
        </w:rPr>
        <w:t>. На панелі інструментів реєстру бази нарахування ЕСВ натиснути кнопку «Додати» . Відображається форма для додавання нової бази нарахування ЕСВ</w:t>
      </w:r>
      <w:r w:rsidR="003321F7" w:rsidRPr="00717BB2">
        <w:rPr>
          <w:color w:val="000000" w:themeColor="text1"/>
        </w:rPr>
        <w:t xml:space="preserve"> (</w:t>
      </w:r>
      <w:r w:rsidR="003D4150">
        <w:rPr>
          <w:color w:val="000000" w:themeColor="text1"/>
        </w:rPr>
        <w:t>Рисунок</w:t>
      </w:r>
      <w:r w:rsidR="00684312">
        <w:rPr>
          <w:color w:val="000000" w:themeColor="text1"/>
        </w:rPr>
        <w:t xml:space="preserve"> 2- 15</w:t>
      </w:r>
      <w:r w:rsidR="003321F7" w:rsidRPr="00717BB2">
        <w:rPr>
          <w:color w:val="000000" w:themeColor="text1"/>
        </w:rPr>
        <w:t>)</w:t>
      </w:r>
      <w:r w:rsidRPr="00717BB2">
        <w:rPr>
          <w:color w:val="000000" w:themeColor="text1"/>
        </w:rPr>
        <w:t>.</w:t>
      </w:r>
    </w:p>
    <w:p w14:paraId="67A591FF" w14:textId="77777777" w:rsidR="009A6EA6" w:rsidRPr="00717BB2" w:rsidRDefault="009A6EA6" w:rsidP="00C11997">
      <w:pPr>
        <w:tabs>
          <w:tab w:val="left" w:pos="851"/>
        </w:tabs>
        <w:spacing w:after="0"/>
        <w:ind w:firstLine="709"/>
        <w:jc w:val="both"/>
        <w:rPr>
          <w:color w:val="000000" w:themeColor="text1"/>
        </w:rPr>
      </w:pPr>
    </w:p>
    <w:p w14:paraId="55DECD10" w14:textId="77777777" w:rsidR="003321F7"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7CA03AC7" wp14:editId="29FBD8CF">
            <wp:extent cx="2290303" cy="99755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2"/>
                    <a:srcRect/>
                    <a:stretch>
                      <a:fillRect/>
                    </a:stretch>
                  </pic:blipFill>
                  <pic:spPr>
                    <a:xfrm>
                      <a:off x="0" y="0"/>
                      <a:ext cx="2290303" cy="997550"/>
                    </a:xfrm>
                    <a:prstGeom prst="rect">
                      <a:avLst/>
                    </a:prstGeom>
                    <a:ln/>
                  </pic:spPr>
                </pic:pic>
              </a:graphicData>
            </a:graphic>
          </wp:inline>
        </w:drawing>
      </w:r>
    </w:p>
    <w:p w14:paraId="5F6DBF18" w14:textId="23BA675F" w:rsidR="00C83968" w:rsidRPr="00717BB2" w:rsidRDefault="003D4150" w:rsidP="009A6EA6">
      <w:pPr>
        <w:pStyle w:val="a9"/>
        <w:spacing w:after="0" w:line="276" w:lineRule="auto"/>
        <w:ind w:firstLine="709"/>
        <w:jc w:val="center"/>
        <w:rPr>
          <w:b w:val="0"/>
          <w:color w:val="000000" w:themeColor="text1"/>
          <w:sz w:val="24"/>
          <w:szCs w:val="24"/>
        </w:rPr>
      </w:pPr>
      <w:bookmarkStart w:id="117" w:name="_Ref17707273"/>
      <w:r>
        <w:rPr>
          <w:b w:val="0"/>
          <w:color w:val="000000" w:themeColor="text1"/>
          <w:sz w:val="24"/>
          <w:szCs w:val="24"/>
        </w:rPr>
        <w:t>Рисунок</w:t>
      </w:r>
      <w:r w:rsidR="003321F7" w:rsidRPr="00717BB2">
        <w:rPr>
          <w:b w:val="0"/>
          <w:color w:val="000000" w:themeColor="text1"/>
          <w:sz w:val="24"/>
          <w:szCs w:val="24"/>
        </w:rPr>
        <w:t xml:space="preserve"> 2- </w:t>
      </w:r>
      <w:r w:rsidR="00684312">
        <w:rPr>
          <w:b w:val="0"/>
          <w:color w:val="000000" w:themeColor="text1"/>
          <w:sz w:val="24"/>
          <w:szCs w:val="24"/>
        </w:rPr>
        <w:t>15</w:t>
      </w:r>
      <w:bookmarkEnd w:id="117"/>
      <w:r w:rsidR="003321F7" w:rsidRPr="00717BB2">
        <w:rPr>
          <w:b w:val="0"/>
          <w:color w:val="000000" w:themeColor="text1"/>
          <w:sz w:val="24"/>
          <w:szCs w:val="24"/>
        </w:rPr>
        <w:t xml:space="preserve"> Форма для додавання нової бази нарахування ЕСВ</w:t>
      </w:r>
    </w:p>
    <w:p w14:paraId="1048E539" w14:textId="77777777" w:rsidR="009A6EA6" w:rsidRPr="00717BB2" w:rsidRDefault="009A6EA6" w:rsidP="009A6EA6"/>
    <w:p w14:paraId="578E6597" w14:textId="77777777" w:rsidR="009A6EA6" w:rsidRDefault="006E0CF0" w:rsidP="00C11997">
      <w:pPr>
        <w:keepNext/>
        <w:tabs>
          <w:tab w:val="left" w:pos="851"/>
        </w:tabs>
        <w:spacing w:after="0"/>
        <w:ind w:firstLine="709"/>
        <w:jc w:val="both"/>
        <w:rPr>
          <w:color w:val="000000" w:themeColor="text1"/>
        </w:rPr>
      </w:pPr>
      <w:r w:rsidRPr="00717BB2">
        <w:rPr>
          <w:color w:val="000000" w:themeColor="text1"/>
        </w:rPr>
        <w:t xml:space="preserve">Заповнити форму згідно чинного законодавства та натиснути кнопку «Зберегти» . </w:t>
      </w:r>
    </w:p>
    <w:p w14:paraId="0CDC404E" w14:textId="77777777" w:rsidR="000E14A1" w:rsidRPr="00717BB2" w:rsidRDefault="007E1DF5" w:rsidP="007E1DF5">
      <w:pPr>
        <w:keepNext/>
        <w:tabs>
          <w:tab w:val="left" w:pos="851"/>
        </w:tabs>
        <w:spacing w:after="0"/>
        <w:ind w:firstLine="709"/>
        <w:jc w:val="both"/>
        <w:rPr>
          <w:color w:val="000000" w:themeColor="text1"/>
        </w:rPr>
      </w:pPr>
      <w:r>
        <w:rPr>
          <w:noProof/>
          <w:color w:val="000000" w:themeColor="text1"/>
          <w:lang w:eastAsia="uk-UA"/>
        </w:rPr>
        <w:drawing>
          <wp:inline distT="0" distB="0" distL="0" distR="0" wp14:anchorId="3DB9420F" wp14:editId="07281085">
            <wp:extent cx="4967605" cy="2383983"/>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17.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976974" cy="2388479"/>
                    </a:xfrm>
                    <a:prstGeom prst="rect">
                      <a:avLst/>
                    </a:prstGeom>
                  </pic:spPr>
                </pic:pic>
              </a:graphicData>
            </a:graphic>
          </wp:inline>
        </w:drawing>
      </w:r>
    </w:p>
    <w:p w14:paraId="789B99C5" w14:textId="7DCC6789" w:rsidR="00C83968" w:rsidRDefault="003D4150" w:rsidP="009A6EA6">
      <w:pPr>
        <w:pStyle w:val="a9"/>
        <w:spacing w:after="0" w:line="276" w:lineRule="auto"/>
        <w:ind w:firstLine="709"/>
        <w:jc w:val="center"/>
        <w:rPr>
          <w:b w:val="0"/>
          <w:color w:val="000000" w:themeColor="text1"/>
          <w:sz w:val="24"/>
          <w:szCs w:val="24"/>
        </w:rPr>
      </w:pPr>
      <w:bookmarkStart w:id="118" w:name="_Ref17707307"/>
      <w:r>
        <w:rPr>
          <w:b w:val="0"/>
          <w:color w:val="000000" w:themeColor="text1"/>
          <w:sz w:val="24"/>
          <w:szCs w:val="24"/>
        </w:rPr>
        <w:t>Рисунок</w:t>
      </w:r>
      <w:r w:rsidR="000E14A1" w:rsidRPr="00717BB2">
        <w:rPr>
          <w:b w:val="0"/>
          <w:color w:val="000000" w:themeColor="text1"/>
          <w:sz w:val="24"/>
          <w:szCs w:val="24"/>
        </w:rPr>
        <w:t xml:space="preserve"> 2- </w:t>
      </w:r>
      <w:r w:rsidR="000E14A1" w:rsidRPr="00717BB2">
        <w:rPr>
          <w:b w:val="0"/>
          <w:color w:val="000000" w:themeColor="text1"/>
          <w:sz w:val="24"/>
          <w:szCs w:val="24"/>
        </w:rPr>
        <w:fldChar w:fldCharType="begin"/>
      </w:r>
      <w:r w:rsidR="000E14A1" w:rsidRPr="00717BB2">
        <w:rPr>
          <w:b w:val="0"/>
          <w:color w:val="000000" w:themeColor="text1"/>
          <w:sz w:val="24"/>
          <w:szCs w:val="24"/>
        </w:rPr>
        <w:instrText xml:space="preserve"> SEQ Рисунок_2- \* ARABIC </w:instrText>
      </w:r>
      <w:r w:rsidR="000E14A1" w:rsidRPr="00717BB2">
        <w:rPr>
          <w:b w:val="0"/>
          <w:color w:val="000000" w:themeColor="text1"/>
          <w:sz w:val="24"/>
          <w:szCs w:val="24"/>
        </w:rPr>
        <w:fldChar w:fldCharType="separate"/>
      </w:r>
      <w:r w:rsidR="005A6C5F">
        <w:rPr>
          <w:b w:val="0"/>
          <w:noProof/>
          <w:color w:val="000000" w:themeColor="text1"/>
          <w:sz w:val="24"/>
          <w:szCs w:val="24"/>
        </w:rPr>
        <w:t>5</w:t>
      </w:r>
      <w:r w:rsidR="000E14A1" w:rsidRPr="00717BB2">
        <w:rPr>
          <w:b w:val="0"/>
          <w:color w:val="000000" w:themeColor="text1"/>
          <w:sz w:val="24"/>
          <w:szCs w:val="24"/>
        </w:rPr>
        <w:fldChar w:fldCharType="end"/>
      </w:r>
      <w:bookmarkEnd w:id="118"/>
      <w:r w:rsidR="000E14A1" w:rsidRPr="00717BB2">
        <w:rPr>
          <w:b w:val="0"/>
          <w:color w:val="000000" w:themeColor="text1"/>
          <w:sz w:val="24"/>
          <w:szCs w:val="24"/>
        </w:rPr>
        <w:t xml:space="preserve"> Реєстр бази нарахування ЕСВ</w:t>
      </w:r>
    </w:p>
    <w:p w14:paraId="04670591" w14:textId="0B0212A8" w:rsidR="009A6EA6" w:rsidRPr="00717BB2" w:rsidRDefault="00EF79B6" w:rsidP="00EF79B6">
      <w:pPr>
        <w:ind w:firstLine="720"/>
      </w:pPr>
      <w:r w:rsidRPr="00EF79B6">
        <w:t>У налаштування розрахунку нарахувань на зарплату додано налаштування видів оплати, на які не нараховується ЄСВ після звільнення</w:t>
      </w:r>
      <w:r>
        <w:t>.</w:t>
      </w:r>
    </w:p>
    <w:p w14:paraId="7F4D4DD5"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19" w:name="_Toc82642916"/>
      <w:r w:rsidRPr="00717BB2">
        <w:rPr>
          <w:color w:val="000000" w:themeColor="text1"/>
        </w:rPr>
        <w:t>Ставки ЄСВ</w:t>
      </w:r>
      <w:bookmarkEnd w:id="119"/>
    </w:p>
    <w:p w14:paraId="53AFF37E" w14:textId="458ADBFB"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можливості ведення довідника відсотків утримання ЄСВ потрібно обрати </w:t>
      </w:r>
      <w:r w:rsidR="0051141B">
        <w:rPr>
          <w:color w:val="000000" w:themeColor="text1"/>
        </w:rPr>
        <w:t>ярлик</w:t>
      </w:r>
      <w:r w:rsidR="00125A99" w:rsidRPr="00076F1B">
        <w:rPr>
          <w:color w:val="000000" w:themeColor="text1"/>
        </w:rPr>
        <w:t xml:space="preserve"> «Дов</w:t>
      </w:r>
      <w:r w:rsidR="00125A99">
        <w:rPr>
          <w:color w:val="000000" w:themeColor="text1"/>
        </w:rPr>
        <w:t>ідники»</w:t>
      </w:r>
      <w:r w:rsidR="00125A99" w:rsidRPr="00717BB2">
        <w:rPr>
          <w:color w:val="000000" w:themeColor="text1"/>
        </w:rPr>
        <w:t xml:space="preserve"> у панелі навігації функціонального блоку «Заробітна плата</w:t>
      </w:r>
      <w:r w:rsidR="00125A99">
        <w:rPr>
          <w:color w:val="000000" w:themeColor="text1"/>
        </w:rPr>
        <w:t>» (в межах обраної організації) та у меню колонки «Довідники» обрати «Ставки ЄСВ»</w:t>
      </w:r>
      <w:r w:rsidRPr="00717BB2">
        <w:rPr>
          <w:color w:val="000000" w:themeColor="text1"/>
        </w:rPr>
        <w:t>. Відображається реєстр ставок ЕСВ</w:t>
      </w:r>
      <w:r w:rsidR="000E14A1" w:rsidRPr="00717BB2">
        <w:rPr>
          <w:color w:val="000000" w:themeColor="text1"/>
        </w:rPr>
        <w:t xml:space="preserve"> (</w:t>
      </w:r>
      <w:r w:rsidR="003D4150">
        <w:rPr>
          <w:color w:val="000000" w:themeColor="text1"/>
        </w:rPr>
        <w:t>Рисунок</w:t>
      </w:r>
      <w:r w:rsidR="00684312">
        <w:rPr>
          <w:color w:val="000000" w:themeColor="text1"/>
        </w:rPr>
        <w:t xml:space="preserve"> 2- 18</w:t>
      </w:r>
      <w:r w:rsidR="000E14A1" w:rsidRPr="00717BB2">
        <w:rPr>
          <w:color w:val="000000" w:themeColor="text1"/>
        </w:rPr>
        <w:t>)</w:t>
      </w:r>
      <w:r w:rsidRPr="00717BB2">
        <w:rPr>
          <w:color w:val="000000" w:themeColor="text1"/>
        </w:rPr>
        <w:t>. На панелі інструментів реєстру ставок ЕСВ натиснути кнопку «Додати» . Відображається форма для додавання нової ставки ЕСВ</w:t>
      </w:r>
      <w:r w:rsidR="000E14A1" w:rsidRPr="00717BB2">
        <w:rPr>
          <w:color w:val="000000" w:themeColor="text1"/>
        </w:rPr>
        <w:t xml:space="preserve"> (</w:t>
      </w:r>
      <w:r w:rsidR="003D4150">
        <w:rPr>
          <w:color w:val="000000" w:themeColor="text1"/>
        </w:rPr>
        <w:t>Рисунок</w:t>
      </w:r>
      <w:r w:rsidR="00684312">
        <w:rPr>
          <w:color w:val="000000" w:themeColor="text1"/>
        </w:rPr>
        <w:t xml:space="preserve"> 2- 17</w:t>
      </w:r>
      <w:r w:rsidR="000E14A1" w:rsidRPr="00717BB2">
        <w:rPr>
          <w:color w:val="000000" w:themeColor="text1"/>
        </w:rPr>
        <w:t>)</w:t>
      </w:r>
      <w:r w:rsidRPr="00717BB2">
        <w:rPr>
          <w:color w:val="000000" w:themeColor="text1"/>
        </w:rPr>
        <w:t>.</w:t>
      </w:r>
    </w:p>
    <w:p w14:paraId="201D0038" w14:textId="77777777" w:rsidR="009A6EA6" w:rsidRPr="00717BB2" w:rsidRDefault="009A6EA6" w:rsidP="00C11997">
      <w:pPr>
        <w:tabs>
          <w:tab w:val="left" w:pos="851"/>
        </w:tabs>
        <w:spacing w:after="0"/>
        <w:ind w:firstLine="709"/>
        <w:jc w:val="both"/>
        <w:rPr>
          <w:color w:val="000000" w:themeColor="text1"/>
        </w:rPr>
      </w:pPr>
    </w:p>
    <w:p w14:paraId="139E16D9" w14:textId="77777777" w:rsidR="000E14A1" w:rsidRDefault="000E14A1" w:rsidP="009A6EA6">
      <w:pPr>
        <w:keepNext/>
        <w:tabs>
          <w:tab w:val="left" w:pos="1134"/>
        </w:tabs>
        <w:spacing w:after="0"/>
        <w:ind w:firstLine="709"/>
        <w:jc w:val="center"/>
        <w:rPr>
          <w:color w:val="000000" w:themeColor="text1"/>
        </w:rPr>
      </w:pPr>
    </w:p>
    <w:p w14:paraId="32DF46A5" w14:textId="77777777" w:rsidR="000C1A45" w:rsidRPr="00717BB2" w:rsidRDefault="000C1A45" w:rsidP="009A6EA6">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270E7457" wp14:editId="70920605">
            <wp:extent cx="3158490" cy="1792177"/>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4.jpg"/>
                    <pic:cNvPicPr/>
                  </pic:nvPicPr>
                  <pic:blipFill>
                    <a:blip r:embed="rId94">
                      <a:extLst>
                        <a:ext uri="{28A0092B-C50C-407E-A947-70E740481C1C}">
                          <a14:useLocalDpi xmlns:a14="http://schemas.microsoft.com/office/drawing/2010/main" val="0"/>
                        </a:ext>
                      </a:extLst>
                    </a:blip>
                    <a:stretch>
                      <a:fillRect/>
                    </a:stretch>
                  </pic:blipFill>
                  <pic:spPr>
                    <a:xfrm>
                      <a:off x="0" y="0"/>
                      <a:ext cx="3188066" cy="1808959"/>
                    </a:xfrm>
                    <a:prstGeom prst="rect">
                      <a:avLst/>
                    </a:prstGeom>
                  </pic:spPr>
                </pic:pic>
              </a:graphicData>
            </a:graphic>
          </wp:inline>
        </w:drawing>
      </w:r>
    </w:p>
    <w:p w14:paraId="3AA5EA2E" w14:textId="2BE072E5" w:rsidR="00C83968" w:rsidRPr="00717BB2" w:rsidRDefault="003D4150" w:rsidP="009A6EA6">
      <w:pPr>
        <w:pStyle w:val="a9"/>
        <w:spacing w:after="0" w:line="276" w:lineRule="auto"/>
        <w:ind w:firstLine="709"/>
        <w:jc w:val="center"/>
        <w:rPr>
          <w:b w:val="0"/>
          <w:color w:val="000000" w:themeColor="text1"/>
          <w:sz w:val="24"/>
          <w:szCs w:val="24"/>
        </w:rPr>
      </w:pPr>
      <w:bookmarkStart w:id="120" w:name="_Ref17707343"/>
      <w:r>
        <w:rPr>
          <w:b w:val="0"/>
          <w:color w:val="000000" w:themeColor="text1"/>
          <w:sz w:val="24"/>
          <w:szCs w:val="24"/>
        </w:rPr>
        <w:t>Рисунок</w:t>
      </w:r>
      <w:r w:rsidR="000E14A1" w:rsidRPr="00717BB2">
        <w:rPr>
          <w:b w:val="0"/>
          <w:color w:val="000000" w:themeColor="text1"/>
          <w:sz w:val="24"/>
          <w:szCs w:val="24"/>
        </w:rPr>
        <w:t xml:space="preserve"> 2- </w:t>
      </w:r>
      <w:r w:rsidR="000E14A1" w:rsidRPr="00717BB2">
        <w:rPr>
          <w:b w:val="0"/>
          <w:color w:val="000000" w:themeColor="text1"/>
          <w:sz w:val="24"/>
          <w:szCs w:val="24"/>
        </w:rPr>
        <w:fldChar w:fldCharType="begin"/>
      </w:r>
      <w:r w:rsidR="000E14A1" w:rsidRPr="00717BB2">
        <w:rPr>
          <w:b w:val="0"/>
          <w:color w:val="000000" w:themeColor="text1"/>
          <w:sz w:val="24"/>
          <w:szCs w:val="24"/>
        </w:rPr>
        <w:instrText xml:space="preserve"> SEQ Рисунок_2- \* ARABIC </w:instrText>
      </w:r>
      <w:r w:rsidR="000E14A1" w:rsidRPr="00717BB2">
        <w:rPr>
          <w:b w:val="0"/>
          <w:color w:val="000000" w:themeColor="text1"/>
          <w:sz w:val="24"/>
          <w:szCs w:val="24"/>
        </w:rPr>
        <w:fldChar w:fldCharType="separate"/>
      </w:r>
      <w:r w:rsidR="005A6C5F">
        <w:rPr>
          <w:b w:val="0"/>
          <w:noProof/>
          <w:color w:val="000000" w:themeColor="text1"/>
          <w:sz w:val="24"/>
          <w:szCs w:val="24"/>
        </w:rPr>
        <w:t>6</w:t>
      </w:r>
      <w:r w:rsidR="000E14A1" w:rsidRPr="00717BB2">
        <w:rPr>
          <w:b w:val="0"/>
          <w:color w:val="000000" w:themeColor="text1"/>
          <w:sz w:val="24"/>
          <w:szCs w:val="24"/>
        </w:rPr>
        <w:fldChar w:fldCharType="end"/>
      </w:r>
      <w:bookmarkEnd w:id="120"/>
      <w:r w:rsidR="000E14A1" w:rsidRPr="00717BB2">
        <w:rPr>
          <w:b w:val="0"/>
          <w:color w:val="000000" w:themeColor="text1"/>
          <w:sz w:val="24"/>
          <w:szCs w:val="24"/>
        </w:rPr>
        <w:t xml:space="preserve"> Форма для додавання нової ставки ЕСВ</w:t>
      </w:r>
    </w:p>
    <w:p w14:paraId="0A15B012" w14:textId="77777777" w:rsidR="009A6EA6" w:rsidRPr="00717BB2" w:rsidRDefault="009A6EA6" w:rsidP="009A6EA6"/>
    <w:p w14:paraId="7D104F58" w14:textId="77777777" w:rsidR="009A6EA6" w:rsidRPr="00717BB2" w:rsidRDefault="006E0CF0" w:rsidP="009A6EA6">
      <w:pPr>
        <w:keepNext/>
        <w:tabs>
          <w:tab w:val="left" w:pos="851"/>
        </w:tabs>
        <w:spacing w:after="0"/>
        <w:ind w:firstLine="709"/>
        <w:rPr>
          <w:color w:val="000000" w:themeColor="text1"/>
        </w:rPr>
      </w:pPr>
      <w:r w:rsidRPr="00717BB2">
        <w:rPr>
          <w:color w:val="000000" w:themeColor="text1"/>
        </w:rPr>
        <w:t xml:space="preserve">Заповнити форму, натиснути кнопку «Зберегти». Додати усі можливі ставки ЕСВ, які використовуються на підприємстві. </w:t>
      </w:r>
    </w:p>
    <w:p w14:paraId="75C0D4A2" w14:textId="77777777" w:rsidR="009A6EA6" w:rsidRPr="00717BB2" w:rsidRDefault="009A6EA6" w:rsidP="009A6EA6">
      <w:pPr>
        <w:keepNext/>
        <w:tabs>
          <w:tab w:val="left" w:pos="851"/>
        </w:tabs>
        <w:spacing w:after="0"/>
        <w:ind w:firstLine="709"/>
        <w:rPr>
          <w:color w:val="000000" w:themeColor="text1"/>
        </w:rPr>
      </w:pPr>
    </w:p>
    <w:p w14:paraId="01AA39D3" w14:textId="77777777" w:rsidR="000E14A1" w:rsidRPr="00717BB2" w:rsidRDefault="006E0CF0" w:rsidP="009A6EA6">
      <w:pPr>
        <w:keepNext/>
        <w:tabs>
          <w:tab w:val="left" w:pos="851"/>
        </w:tabs>
        <w:spacing w:after="0"/>
        <w:ind w:firstLine="709"/>
        <w:jc w:val="center"/>
        <w:rPr>
          <w:color w:val="000000" w:themeColor="text1"/>
        </w:rPr>
      </w:pPr>
      <w:r w:rsidRPr="00717BB2">
        <w:rPr>
          <w:noProof/>
          <w:color w:val="000000" w:themeColor="text1"/>
          <w:lang w:eastAsia="uk-UA"/>
        </w:rPr>
        <w:drawing>
          <wp:inline distT="0" distB="0" distL="0" distR="0" wp14:anchorId="2CFDD48B" wp14:editId="20CFB389">
            <wp:extent cx="4547235" cy="2655570"/>
            <wp:effectExtent l="0" t="0" r="0" b="0"/>
            <wp:docPr id="91"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95"/>
                    <a:srcRect/>
                    <a:stretch>
                      <a:fillRect/>
                    </a:stretch>
                  </pic:blipFill>
                  <pic:spPr>
                    <a:xfrm>
                      <a:off x="0" y="0"/>
                      <a:ext cx="4547235" cy="2655570"/>
                    </a:xfrm>
                    <a:prstGeom prst="rect">
                      <a:avLst/>
                    </a:prstGeom>
                    <a:ln/>
                  </pic:spPr>
                </pic:pic>
              </a:graphicData>
            </a:graphic>
          </wp:inline>
        </w:drawing>
      </w:r>
    </w:p>
    <w:p w14:paraId="7A790793" w14:textId="4D5A0B93" w:rsidR="00C83968" w:rsidRPr="00717BB2" w:rsidRDefault="003D4150" w:rsidP="009A6EA6">
      <w:pPr>
        <w:pStyle w:val="a9"/>
        <w:spacing w:after="0" w:line="276" w:lineRule="auto"/>
        <w:ind w:firstLine="709"/>
        <w:jc w:val="center"/>
        <w:rPr>
          <w:b w:val="0"/>
          <w:color w:val="000000" w:themeColor="text1"/>
          <w:sz w:val="24"/>
          <w:szCs w:val="24"/>
        </w:rPr>
      </w:pPr>
      <w:bookmarkStart w:id="121" w:name="_Ref17707372"/>
      <w:bookmarkStart w:id="122" w:name="_Ref81355317"/>
      <w:r>
        <w:rPr>
          <w:b w:val="0"/>
          <w:color w:val="000000" w:themeColor="text1"/>
          <w:sz w:val="24"/>
          <w:szCs w:val="24"/>
        </w:rPr>
        <w:t>Рисунок</w:t>
      </w:r>
      <w:r w:rsidR="000E14A1" w:rsidRPr="00717BB2">
        <w:rPr>
          <w:b w:val="0"/>
          <w:color w:val="000000" w:themeColor="text1"/>
          <w:sz w:val="24"/>
          <w:szCs w:val="24"/>
        </w:rPr>
        <w:t xml:space="preserve"> 2- </w:t>
      </w:r>
      <w:r w:rsidR="000E14A1" w:rsidRPr="00717BB2">
        <w:rPr>
          <w:b w:val="0"/>
          <w:color w:val="000000" w:themeColor="text1"/>
          <w:sz w:val="24"/>
          <w:szCs w:val="24"/>
        </w:rPr>
        <w:fldChar w:fldCharType="begin"/>
      </w:r>
      <w:r w:rsidR="000E14A1" w:rsidRPr="00717BB2">
        <w:rPr>
          <w:b w:val="0"/>
          <w:color w:val="000000" w:themeColor="text1"/>
          <w:sz w:val="24"/>
          <w:szCs w:val="24"/>
        </w:rPr>
        <w:instrText xml:space="preserve"> SEQ Рисунок_2- \* ARABIC </w:instrText>
      </w:r>
      <w:r w:rsidR="000E14A1" w:rsidRPr="00717BB2">
        <w:rPr>
          <w:b w:val="0"/>
          <w:color w:val="000000" w:themeColor="text1"/>
          <w:sz w:val="24"/>
          <w:szCs w:val="24"/>
        </w:rPr>
        <w:fldChar w:fldCharType="separate"/>
      </w:r>
      <w:r w:rsidR="005A6C5F">
        <w:rPr>
          <w:b w:val="0"/>
          <w:noProof/>
          <w:color w:val="000000" w:themeColor="text1"/>
          <w:sz w:val="24"/>
          <w:szCs w:val="24"/>
        </w:rPr>
        <w:t>7</w:t>
      </w:r>
      <w:r w:rsidR="000E14A1" w:rsidRPr="00717BB2">
        <w:rPr>
          <w:b w:val="0"/>
          <w:color w:val="000000" w:themeColor="text1"/>
          <w:sz w:val="24"/>
          <w:szCs w:val="24"/>
        </w:rPr>
        <w:fldChar w:fldCharType="end"/>
      </w:r>
      <w:bookmarkEnd w:id="121"/>
      <w:r w:rsidR="000E14A1" w:rsidRPr="00717BB2">
        <w:rPr>
          <w:b w:val="0"/>
          <w:color w:val="000000" w:themeColor="text1"/>
          <w:sz w:val="24"/>
          <w:szCs w:val="24"/>
        </w:rPr>
        <w:t xml:space="preserve"> Реєстр ставок ЕСВ</w:t>
      </w:r>
      <w:bookmarkEnd w:id="122"/>
    </w:p>
    <w:p w14:paraId="10248DE3" w14:textId="77777777" w:rsidR="009A6EA6" w:rsidRPr="00717BB2" w:rsidRDefault="009A6EA6" w:rsidP="009A6EA6"/>
    <w:p w14:paraId="656409AA" w14:textId="77777777" w:rsidR="00C83968" w:rsidRPr="00717BB2" w:rsidRDefault="006E0CF0" w:rsidP="00C11997">
      <w:pPr>
        <w:pStyle w:val="3"/>
        <w:numPr>
          <w:ilvl w:val="2"/>
          <w:numId w:val="3"/>
        </w:numPr>
        <w:ind w:firstLine="709"/>
        <w:jc w:val="both"/>
        <w:rPr>
          <w:color w:val="000000" w:themeColor="text1"/>
        </w:rPr>
      </w:pPr>
      <w:bookmarkStart w:id="123" w:name="_Toc82642917"/>
      <w:r w:rsidRPr="00717BB2">
        <w:rPr>
          <w:color w:val="000000" w:themeColor="text1"/>
        </w:rPr>
        <w:t>Налаштування параметрів виплат</w:t>
      </w:r>
      <w:bookmarkEnd w:id="123"/>
    </w:p>
    <w:p w14:paraId="49D3B48B"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24" w:name="_Toc82642918"/>
      <w:r w:rsidRPr="00717BB2">
        <w:rPr>
          <w:color w:val="000000" w:themeColor="text1"/>
        </w:rPr>
        <w:t>Шаблони виплати зарплати</w:t>
      </w:r>
      <w:bookmarkEnd w:id="124"/>
    </w:p>
    <w:p w14:paraId="59C22704" w14:textId="3A6F0CA4"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можливості ведення кількох зарплатних проектів для однієї організації потрібно обрати </w:t>
      </w:r>
      <w:r w:rsidR="0051141B">
        <w:rPr>
          <w:color w:val="000000" w:themeColor="text1"/>
        </w:rPr>
        <w:t>ярлик</w:t>
      </w:r>
      <w:r w:rsidR="00125A99" w:rsidRPr="00076F1B">
        <w:rPr>
          <w:color w:val="000000" w:themeColor="text1"/>
        </w:rPr>
        <w:t xml:space="preserve"> «Дов</w:t>
      </w:r>
      <w:r w:rsidR="00125A99">
        <w:rPr>
          <w:color w:val="000000" w:themeColor="text1"/>
        </w:rPr>
        <w:t>ідники»</w:t>
      </w:r>
      <w:r w:rsidR="00125A99" w:rsidRPr="00717BB2">
        <w:rPr>
          <w:color w:val="000000" w:themeColor="text1"/>
        </w:rPr>
        <w:t xml:space="preserve"> у панелі навігації функціонального блоку «Заробітна плата</w:t>
      </w:r>
      <w:r w:rsidR="00125A99">
        <w:rPr>
          <w:color w:val="000000" w:themeColor="text1"/>
        </w:rPr>
        <w:t>» (в межах обраної організації) та у меню колонки «Налаштування» обрати «Шаблони виплат».</w:t>
      </w:r>
      <w:r w:rsidR="00125A99" w:rsidRPr="00717BB2">
        <w:rPr>
          <w:color w:val="000000" w:themeColor="text1"/>
        </w:rPr>
        <w:t xml:space="preserve"> </w:t>
      </w:r>
      <w:r w:rsidRPr="00717BB2">
        <w:rPr>
          <w:color w:val="000000" w:themeColor="text1"/>
        </w:rPr>
        <w:t>Відображається реєстр шаблонів виплат. На панелі інструментів реєстру шаблонів виплат натиснути кнопку «Додати». Відображається форма для додавання шаблону виплат</w:t>
      </w:r>
      <w:r w:rsidR="000E14A1" w:rsidRPr="00717BB2">
        <w:rPr>
          <w:color w:val="000000" w:themeColor="text1"/>
        </w:rPr>
        <w:t xml:space="preserve"> (</w:t>
      </w:r>
      <w:r w:rsidR="003D4150">
        <w:rPr>
          <w:color w:val="000000" w:themeColor="text1"/>
        </w:rPr>
        <w:t>Рисунок</w:t>
      </w:r>
      <w:r w:rsidR="00684312">
        <w:rPr>
          <w:color w:val="000000" w:themeColor="text1"/>
        </w:rPr>
        <w:t xml:space="preserve"> 2- 19</w:t>
      </w:r>
      <w:r w:rsidR="000E14A1" w:rsidRPr="00717BB2">
        <w:rPr>
          <w:color w:val="000000" w:themeColor="text1"/>
        </w:rPr>
        <w:t>)</w:t>
      </w:r>
      <w:r w:rsidRPr="00717BB2">
        <w:rPr>
          <w:color w:val="000000" w:themeColor="text1"/>
        </w:rPr>
        <w:t>.</w:t>
      </w:r>
    </w:p>
    <w:p w14:paraId="085F9B39" w14:textId="77777777" w:rsidR="009A6EA6" w:rsidRPr="00717BB2" w:rsidRDefault="009A6EA6" w:rsidP="00C11997">
      <w:pPr>
        <w:tabs>
          <w:tab w:val="left" w:pos="851"/>
        </w:tabs>
        <w:spacing w:after="0"/>
        <w:ind w:firstLine="709"/>
        <w:jc w:val="both"/>
        <w:rPr>
          <w:color w:val="000000" w:themeColor="text1"/>
        </w:rPr>
      </w:pPr>
    </w:p>
    <w:p w14:paraId="56D29A38" w14:textId="77777777" w:rsidR="000E14A1" w:rsidRPr="000C1A45" w:rsidRDefault="000E14A1" w:rsidP="009A6EA6">
      <w:pPr>
        <w:keepNext/>
        <w:tabs>
          <w:tab w:val="left" w:pos="1134"/>
        </w:tabs>
        <w:spacing w:after="0"/>
        <w:ind w:firstLine="709"/>
        <w:jc w:val="center"/>
        <w:rPr>
          <w:color w:val="000000" w:themeColor="text1"/>
          <w:lang w:val="ru-RU"/>
        </w:rPr>
      </w:pPr>
    </w:p>
    <w:p w14:paraId="68733F3E" w14:textId="77777777" w:rsidR="000C1A45" w:rsidRPr="00717BB2" w:rsidRDefault="000C1A45" w:rsidP="009A6EA6">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5B275CD8" wp14:editId="1021AEA7">
            <wp:extent cx="5516245" cy="2934401"/>
            <wp:effectExtent l="0" t="0" r="825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_5.jpg"/>
                    <pic:cNvPicPr/>
                  </pic:nvPicPr>
                  <pic:blipFill>
                    <a:blip r:embed="rId96">
                      <a:extLst>
                        <a:ext uri="{28A0092B-C50C-407E-A947-70E740481C1C}">
                          <a14:useLocalDpi xmlns:a14="http://schemas.microsoft.com/office/drawing/2010/main" val="0"/>
                        </a:ext>
                      </a:extLst>
                    </a:blip>
                    <a:stretch>
                      <a:fillRect/>
                    </a:stretch>
                  </pic:blipFill>
                  <pic:spPr>
                    <a:xfrm>
                      <a:off x="0" y="0"/>
                      <a:ext cx="5520230" cy="2936521"/>
                    </a:xfrm>
                    <a:prstGeom prst="rect">
                      <a:avLst/>
                    </a:prstGeom>
                  </pic:spPr>
                </pic:pic>
              </a:graphicData>
            </a:graphic>
          </wp:inline>
        </w:drawing>
      </w:r>
    </w:p>
    <w:p w14:paraId="284E12C1" w14:textId="0E519C3D" w:rsidR="00C83968" w:rsidRPr="00717BB2" w:rsidRDefault="003D4150" w:rsidP="009A6EA6">
      <w:pPr>
        <w:pStyle w:val="a9"/>
        <w:spacing w:after="0" w:line="276" w:lineRule="auto"/>
        <w:ind w:firstLine="709"/>
        <w:jc w:val="center"/>
        <w:rPr>
          <w:b w:val="0"/>
          <w:color w:val="000000" w:themeColor="text1"/>
          <w:sz w:val="24"/>
          <w:szCs w:val="24"/>
        </w:rPr>
      </w:pPr>
      <w:bookmarkStart w:id="125" w:name="_Ref17707404"/>
      <w:r>
        <w:rPr>
          <w:b w:val="0"/>
          <w:color w:val="000000" w:themeColor="text1"/>
          <w:sz w:val="24"/>
          <w:szCs w:val="24"/>
        </w:rPr>
        <w:t>Рисунок</w:t>
      </w:r>
      <w:r w:rsidR="00684312">
        <w:rPr>
          <w:b w:val="0"/>
          <w:color w:val="000000" w:themeColor="text1"/>
          <w:sz w:val="24"/>
          <w:szCs w:val="24"/>
        </w:rPr>
        <w:t xml:space="preserve"> </w:t>
      </w:r>
      <w:r w:rsidR="000E14A1" w:rsidRPr="00717BB2">
        <w:rPr>
          <w:b w:val="0"/>
          <w:color w:val="000000" w:themeColor="text1"/>
          <w:sz w:val="24"/>
          <w:szCs w:val="24"/>
        </w:rPr>
        <w:t xml:space="preserve">2- </w:t>
      </w:r>
      <w:r w:rsidR="00684312">
        <w:rPr>
          <w:b w:val="0"/>
          <w:color w:val="000000" w:themeColor="text1"/>
          <w:sz w:val="24"/>
          <w:szCs w:val="24"/>
        </w:rPr>
        <w:t>19</w:t>
      </w:r>
      <w:bookmarkEnd w:id="125"/>
      <w:r w:rsidR="000E14A1" w:rsidRPr="00717BB2">
        <w:rPr>
          <w:b w:val="0"/>
          <w:color w:val="000000" w:themeColor="text1"/>
          <w:sz w:val="24"/>
          <w:szCs w:val="24"/>
        </w:rPr>
        <w:t xml:space="preserve"> Форма для додавання шаблону виплат</w:t>
      </w:r>
    </w:p>
    <w:p w14:paraId="563238CC" w14:textId="77777777" w:rsidR="009A6EA6" w:rsidRPr="00717BB2" w:rsidRDefault="009A6EA6" w:rsidP="009A6EA6"/>
    <w:p w14:paraId="5FB9DD46" w14:textId="77777777" w:rsidR="00C83968" w:rsidRPr="00717BB2" w:rsidRDefault="006E0CF0" w:rsidP="00C11997">
      <w:pPr>
        <w:tabs>
          <w:tab w:val="left" w:pos="851"/>
        </w:tabs>
        <w:spacing w:after="0"/>
        <w:ind w:firstLine="709"/>
        <w:jc w:val="both"/>
        <w:rPr>
          <w:color w:val="000000" w:themeColor="text1"/>
        </w:rPr>
      </w:pPr>
      <w:r w:rsidRPr="00717BB2">
        <w:rPr>
          <w:color w:val="000000" w:themeColor="text1"/>
        </w:rPr>
        <w:t>Заповнити форму, натиснути кнопку «Зберегти». Додати декілька шаблонів виплат (різні зарплатні прое</w:t>
      </w:r>
      <w:r w:rsidR="0051141B">
        <w:rPr>
          <w:color w:val="000000" w:themeColor="text1"/>
        </w:rPr>
        <w:t>к</w:t>
      </w:r>
      <w:r w:rsidRPr="00717BB2">
        <w:rPr>
          <w:color w:val="000000" w:themeColor="text1"/>
        </w:rPr>
        <w:t xml:space="preserve">ти) при наявності. Шаблони виплат створені, значення атрибутів збережені. В ярлику «Особисті рахунки працівників» папки у панелі навігації функціонального блоку «Заробітна плата» (в межах обраної організації) обрати будь-яких працівників і вказати їм різні зарплатні проекти. </w:t>
      </w:r>
    </w:p>
    <w:p w14:paraId="786AA73C" w14:textId="3B61AABC" w:rsidR="00C83968" w:rsidRDefault="0051141B" w:rsidP="00C11997">
      <w:pPr>
        <w:tabs>
          <w:tab w:val="left" w:pos="851"/>
        </w:tabs>
        <w:spacing w:after="0"/>
        <w:ind w:firstLine="709"/>
        <w:jc w:val="both"/>
        <w:rPr>
          <w:color w:val="000000" w:themeColor="text1"/>
        </w:rPr>
      </w:pPr>
      <w:r>
        <w:rPr>
          <w:color w:val="000000" w:themeColor="text1"/>
        </w:rPr>
        <w:t>Для забезпечення автоматичн</w:t>
      </w:r>
      <w:r w:rsidR="006E0CF0" w:rsidRPr="00717BB2">
        <w:rPr>
          <w:color w:val="000000" w:themeColor="text1"/>
        </w:rPr>
        <w:t>ого формування відомостей на виплату для кожного проекту окремо потрібно обрати ярлик «Платіжна відомість» у панелі навігації функціонального блоку «Заробітна плата» (в межах обраної організації). Відображається реєстр платіжних відомостей. На панелі інструментів реєстру платіжні відомості натиснути кнопку «Додати». Відображається форма для створення нової платіжної відомості</w:t>
      </w:r>
      <w:r w:rsidR="000E14A1" w:rsidRPr="00717BB2">
        <w:rPr>
          <w:color w:val="000000" w:themeColor="text1"/>
        </w:rPr>
        <w:t xml:space="preserve"> (</w:t>
      </w:r>
      <w:r w:rsidR="003D4150">
        <w:rPr>
          <w:color w:val="000000" w:themeColor="text1"/>
        </w:rPr>
        <w:t>Рисунок</w:t>
      </w:r>
      <w:r w:rsidR="00684312">
        <w:rPr>
          <w:color w:val="000000" w:themeColor="text1"/>
        </w:rPr>
        <w:t xml:space="preserve"> 2- 20</w:t>
      </w:r>
      <w:r w:rsidR="000E14A1" w:rsidRPr="00717BB2">
        <w:rPr>
          <w:color w:val="000000" w:themeColor="text1"/>
        </w:rPr>
        <w:t>)</w:t>
      </w:r>
      <w:r w:rsidR="006E0CF0" w:rsidRPr="00717BB2">
        <w:rPr>
          <w:color w:val="000000" w:themeColor="text1"/>
        </w:rPr>
        <w:t>.</w:t>
      </w:r>
    </w:p>
    <w:p w14:paraId="15EECBF6" w14:textId="77777777" w:rsidR="000E14A1" w:rsidRDefault="000E14A1" w:rsidP="009A6EA6">
      <w:pPr>
        <w:keepNext/>
        <w:tabs>
          <w:tab w:val="left" w:pos="1134"/>
        </w:tabs>
        <w:spacing w:after="0"/>
        <w:ind w:firstLine="709"/>
        <w:jc w:val="center"/>
        <w:rPr>
          <w:color w:val="000000" w:themeColor="text1"/>
        </w:rPr>
      </w:pPr>
    </w:p>
    <w:p w14:paraId="051347AE" w14:textId="77777777" w:rsidR="000C1A45" w:rsidRPr="00717BB2" w:rsidRDefault="00B91303" w:rsidP="009A6EA6">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7735EA85" wp14:editId="6A72F6CF">
            <wp:extent cx="4417142" cy="2743200"/>
            <wp:effectExtent l="0" t="0" r="254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shot_7.jpg"/>
                    <pic:cNvPicPr/>
                  </pic:nvPicPr>
                  <pic:blipFill>
                    <a:blip r:embed="rId97">
                      <a:extLst>
                        <a:ext uri="{28A0092B-C50C-407E-A947-70E740481C1C}">
                          <a14:useLocalDpi xmlns:a14="http://schemas.microsoft.com/office/drawing/2010/main" val="0"/>
                        </a:ext>
                      </a:extLst>
                    </a:blip>
                    <a:stretch>
                      <a:fillRect/>
                    </a:stretch>
                  </pic:blipFill>
                  <pic:spPr>
                    <a:xfrm>
                      <a:off x="0" y="0"/>
                      <a:ext cx="4426050" cy="2748732"/>
                    </a:xfrm>
                    <a:prstGeom prst="rect">
                      <a:avLst/>
                    </a:prstGeom>
                  </pic:spPr>
                </pic:pic>
              </a:graphicData>
            </a:graphic>
          </wp:inline>
        </w:drawing>
      </w:r>
    </w:p>
    <w:p w14:paraId="4FB1913D" w14:textId="67989D3A" w:rsidR="00C83968" w:rsidRPr="00717BB2" w:rsidRDefault="003D4150" w:rsidP="009A6EA6">
      <w:pPr>
        <w:pStyle w:val="a9"/>
        <w:spacing w:after="0" w:line="276" w:lineRule="auto"/>
        <w:ind w:firstLine="709"/>
        <w:jc w:val="center"/>
        <w:rPr>
          <w:b w:val="0"/>
          <w:color w:val="000000" w:themeColor="text1"/>
          <w:sz w:val="24"/>
          <w:szCs w:val="24"/>
        </w:rPr>
      </w:pPr>
      <w:bookmarkStart w:id="126" w:name="_Ref17707432"/>
      <w:r>
        <w:rPr>
          <w:b w:val="0"/>
          <w:color w:val="000000" w:themeColor="text1"/>
          <w:sz w:val="24"/>
          <w:szCs w:val="24"/>
        </w:rPr>
        <w:t>Рисунок</w:t>
      </w:r>
      <w:r w:rsidR="000E14A1" w:rsidRPr="00717BB2">
        <w:rPr>
          <w:b w:val="0"/>
          <w:color w:val="000000" w:themeColor="text1"/>
          <w:sz w:val="24"/>
          <w:szCs w:val="24"/>
        </w:rPr>
        <w:t xml:space="preserve"> 2- </w:t>
      </w:r>
      <w:r w:rsidR="00684312">
        <w:rPr>
          <w:b w:val="0"/>
          <w:color w:val="000000" w:themeColor="text1"/>
          <w:sz w:val="24"/>
          <w:szCs w:val="24"/>
        </w:rPr>
        <w:t>20</w:t>
      </w:r>
      <w:bookmarkEnd w:id="126"/>
      <w:r w:rsidR="000E14A1" w:rsidRPr="00717BB2">
        <w:rPr>
          <w:b w:val="0"/>
          <w:color w:val="000000" w:themeColor="text1"/>
          <w:sz w:val="24"/>
          <w:szCs w:val="24"/>
        </w:rPr>
        <w:t xml:space="preserve"> Форма для створення нової платіжної відомості</w:t>
      </w:r>
    </w:p>
    <w:p w14:paraId="6A1D9F62" w14:textId="77777777" w:rsidR="00C83968" w:rsidRPr="00717BB2" w:rsidRDefault="00C83968" w:rsidP="00C11997">
      <w:pPr>
        <w:tabs>
          <w:tab w:val="left" w:pos="851"/>
        </w:tabs>
        <w:spacing w:after="0"/>
        <w:ind w:firstLine="709"/>
        <w:jc w:val="both"/>
        <w:rPr>
          <w:color w:val="000000" w:themeColor="text1"/>
        </w:rPr>
      </w:pPr>
    </w:p>
    <w:p w14:paraId="0D7864B9" w14:textId="20C0C583" w:rsidR="00C83968" w:rsidRPr="00717BB2" w:rsidRDefault="006E0CF0" w:rsidP="00C11997">
      <w:pPr>
        <w:tabs>
          <w:tab w:val="left" w:pos="851"/>
        </w:tabs>
        <w:spacing w:after="0"/>
        <w:ind w:firstLine="709"/>
        <w:jc w:val="both"/>
        <w:rPr>
          <w:color w:val="000000" w:themeColor="text1"/>
        </w:rPr>
      </w:pPr>
      <w:r w:rsidRPr="00717BB2">
        <w:rPr>
          <w:color w:val="000000" w:themeColor="text1"/>
        </w:rPr>
        <w:lastRenderedPageBreak/>
        <w:t>Обрати потрібний вид оплати, обрати спосіб виплати «Банк», обрати потрібний зарплатний проект, та натиснути кнопку «Продовжити». Відображається нова платіжна відомість</w:t>
      </w:r>
      <w:r w:rsidR="000E14A1" w:rsidRPr="00717BB2">
        <w:rPr>
          <w:color w:val="000000" w:themeColor="text1"/>
        </w:rPr>
        <w:t xml:space="preserve"> (</w:t>
      </w:r>
      <w:r w:rsidR="003D4150">
        <w:rPr>
          <w:color w:val="000000" w:themeColor="text1"/>
        </w:rPr>
        <w:t>Рисунок</w:t>
      </w:r>
      <w:r w:rsidR="00684312">
        <w:rPr>
          <w:color w:val="000000" w:themeColor="text1"/>
        </w:rPr>
        <w:t xml:space="preserve"> 2- 21</w:t>
      </w:r>
      <w:r w:rsidR="000E14A1" w:rsidRPr="00717BB2">
        <w:rPr>
          <w:color w:val="000000" w:themeColor="text1"/>
        </w:rPr>
        <w:t>)</w:t>
      </w:r>
      <w:r w:rsidRPr="00717BB2">
        <w:rPr>
          <w:color w:val="000000" w:themeColor="text1"/>
        </w:rPr>
        <w:t>.</w:t>
      </w:r>
    </w:p>
    <w:p w14:paraId="5EBCB2D2" w14:textId="77777777" w:rsidR="009A6EA6" w:rsidRPr="00717BB2" w:rsidRDefault="009A6EA6" w:rsidP="00C11997">
      <w:pPr>
        <w:tabs>
          <w:tab w:val="left" w:pos="851"/>
        </w:tabs>
        <w:spacing w:after="0"/>
        <w:ind w:firstLine="709"/>
        <w:jc w:val="both"/>
        <w:rPr>
          <w:color w:val="000000" w:themeColor="text1"/>
        </w:rPr>
      </w:pPr>
    </w:p>
    <w:p w14:paraId="0825032D" w14:textId="77777777" w:rsidR="00B91303" w:rsidRPr="00717BB2" w:rsidRDefault="007E1DF5" w:rsidP="007E1DF5">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57736533" wp14:editId="00FE34FD">
            <wp:extent cx="5409565" cy="3258241"/>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18.jpg"/>
                    <pic:cNvPicPr/>
                  </pic:nvPicPr>
                  <pic:blipFill>
                    <a:blip r:embed="rId98">
                      <a:extLst>
                        <a:ext uri="{28A0092B-C50C-407E-A947-70E740481C1C}">
                          <a14:useLocalDpi xmlns:a14="http://schemas.microsoft.com/office/drawing/2010/main" val="0"/>
                        </a:ext>
                      </a:extLst>
                    </a:blip>
                    <a:stretch>
                      <a:fillRect/>
                    </a:stretch>
                  </pic:blipFill>
                  <pic:spPr>
                    <a:xfrm>
                      <a:off x="0" y="0"/>
                      <a:ext cx="5414848" cy="3261423"/>
                    </a:xfrm>
                    <a:prstGeom prst="rect">
                      <a:avLst/>
                    </a:prstGeom>
                  </pic:spPr>
                </pic:pic>
              </a:graphicData>
            </a:graphic>
          </wp:inline>
        </w:drawing>
      </w:r>
    </w:p>
    <w:p w14:paraId="0EF78382" w14:textId="6678535F" w:rsidR="00C83968" w:rsidRPr="00717BB2" w:rsidRDefault="003D4150" w:rsidP="009A6EA6">
      <w:pPr>
        <w:pStyle w:val="a9"/>
        <w:spacing w:after="0" w:line="276" w:lineRule="auto"/>
        <w:ind w:firstLine="709"/>
        <w:jc w:val="center"/>
        <w:rPr>
          <w:b w:val="0"/>
          <w:color w:val="000000" w:themeColor="text1"/>
          <w:sz w:val="24"/>
          <w:szCs w:val="24"/>
        </w:rPr>
      </w:pPr>
      <w:bookmarkStart w:id="127" w:name="_Ref17707458"/>
      <w:r>
        <w:rPr>
          <w:b w:val="0"/>
          <w:color w:val="000000" w:themeColor="text1"/>
          <w:sz w:val="24"/>
          <w:szCs w:val="24"/>
        </w:rPr>
        <w:t>Рисунок</w:t>
      </w:r>
      <w:r w:rsidR="00684312">
        <w:rPr>
          <w:b w:val="0"/>
          <w:color w:val="000000" w:themeColor="text1"/>
          <w:sz w:val="24"/>
          <w:szCs w:val="24"/>
        </w:rPr>
        <w:t xml:space="preserve"> 2- 21</w:t>
      </w:r>
      <w:bookmarkEnd w:id="127"/>
      <w:r w:rsidR="000E14A1" w:rsidRPr="00717BB2">
        <w:rPr>
          <w:b w:val="0"/>
          <w:color w:val="000000" w:themeColor="text1"/>
          <w:sz w:val="24"/>
          <w:szCs w:val="24"/>
        </w:rPr>
        <w:t xml:space="preserve"> Нова платіжна відомість</w:t>
      </w:r>
    </w:p>
    <w:p w14:paraId="487CC182" w14:textId="77777777" w:rsidR="009A6EA6" w:rsidRPr="00717BB2" w:rsidRDefault="009A6EA6" w:rsidP="009A6EA6"/>
    <w:p w14:paraId="7518634D" w14:textId="77777777"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Натиснути кнопку «Заповнити», після заповнення натиснути кнопку «Зберегти», а після кнопку «Провести» . Такі самі дії виконати для другого зарплатного проекту. </w:t>
      </w:r>
    </w:p>
    <w:p w14:paraId="43A68153" w14:textId="77777777" w:rsidR="009A6EA6" w:rsidRPr="00717BB2" w:rsidRDefault="009A6EA6" w:rsidP="00C11997">
      <w:pPr>
        <w:tabs>
          <w:tab w:val="left" w:pos="851"/>
        </w:tabs>
        <w:spacing w:after="0"/>
        <w:ind w:firstLine="709"/>
        <w:jc w:val="both"/>
        <w:rPr>
          <w:color w:val="000000" w:themeColor="text1"/>
        </w:rPr>
      </w:pPr>
    </w:p>
    <w:p w14:paraId="65BC2CD5" w14:textId="77777777" w:rsidR="00C83968" w:rsidRPr="00717BB2" w:rsidRDefault="006E0CF0" w:rsidP="00C11997">
      <w:pPr>
        <w:pStyle w:val="2"/>
        <w:numPr>
          <w:ilvl w:val="1"/>
          <w:numId w:val="3"/>
        </w:numPr>
        <w:ind w:firstLine="709"/>
        <w:jc w:val="both"/>
        <w:rPr>
          <w:color w:val="000000" w:themeColor="text1"/>
        </w:rPr>
      </w:pPr>
      <w:bookmarkStart w:id="128" w:name="_Toc82642919"/>
      <w:r w:rsidRPr="00717BB2">
        <w:rPr>
          <w:color w:val="000000" w:themeColor="text1"/>
        </w:rPr>
        <w:t>Група функцій «Довідники»</w:t>
      </w:r>
      <w:bookmarkEnd w:id="128"/>
    </w:p>
    <w:p w14:paraId="7F10E5DB" w14:textId="77777777" w:rsidR="00C83968" w:rsidRPr="00717BB2" w:rsidRDefault="006E0CF0" w:rsidP="00C11997">
      <w:pPr>
        <w:pStyle w:val="3"/>
        <w:numPr>
          <w:ilvl w:val="2"/>
          <w:numId w:val="3"/>
        </w:numPr>
        <w:ind w:firstLine="709"/>
        <w:jc w:val="both"/>
        <w:rPr>
          <w:color w:val="000000" w:themeColor="text1"/>
        </w:rPr>
      </w:pPr>
      <w:bookmarkStart w:id="129" w:name="_Toc82642920"/>
      <w:r w:rsidRPr="00717BB2">
        <w:rPr>
          <w:color w:val="000000" w:themeColor="text1"/>
        </w:rPr>
        <w:t>Ведення показників  для розрахунку зарплати</w:t>
      </w:r>
      <w:bookmarkEnd w:id="129"/>
    </w:p>
    <w:p w14:paraId="464EF3C6"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30" w:name="_Toc82642921"/>
      <w:r w:rsidRPr="00717BB2">
        <w:rPr>
          <w:color w:val="000000" w:themeColor="text1"/>
        </w:rPr>
        <w:t>Індекс споживчих цін</w:t>
      </w:r>
      <w:bookmarkEnd w:id="130"/>
    </w:p>
    <w:p w14:paraId="5DEADE73" w14:textId="734F1D84"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можливості ведення довідника змін індексу споживчих цін потрібно обрати </w:t>
      </w:r>
      <w:r w:rsidR="00125A99">
        <w:rPr>
          <w:color w:val="000000" w:themeColor="text1"/>
        </w:rPr>
        <w:t>ярлик</w:t>
      </w:r>
      <w:r w:rsidR="00125A99" w:rsidRPr="00076F1B">
        <w:rPr>
          <w:color w:val="000000" w:themeColor="text1"/>
        </w:rPr>
        <w:t xml:space="preserve"> «Дов</w:t>
      </w:r>
      <w:r w:rsidR="00125A99">
        <w:rPr>
          <w:color w:val="000000" w:themeColor="text1"/>
        </w:rPr>
        <w:t>ідники»</w:t>
      </w:r>
      <w:r w:rsidR="00125A99" w:rsidRPr="00717BB2">
        <w:rPr>
          <w:color w:val="000000" w:themeColor="text1"/>
        </w:rPr>
        <w:t xml:space="preserve"> у панелі навігації функціонального блоку «Заробітна плата</w:t>
      </w:r>
      <w:r w:rsidR="00125A99">
        <w:rPr>
          <w:color w:val="000000" w:themeColor="text1"/>
        </w:rPr>
        <w:t>» (в межах обраної організації) та у меню колон</w:t>
      </w:r>
      <w:r w:rsidR="0051141B">
        <w:rPr>
          <w:color w:val="000000" w:themeColor="text1"/>
        </w:rPr>
        <w:t>ки</w:t>
      </w:r>
      <w:r w:rsidR="00125A99">
        <w:rPr>
          <w:color w:val="000000" w:themeColor="text1"/>
        </w:rPr>
        <w:t xml:space="preserve"> «Довідники» обрати довідник «Індекс споживчих цін».</w:t>
      </w:r>
      <w:r w:rsidR="00125A99" w:rsidRPr="00717BB2">
        <w:rPr>
          <w:color w:val="000000" w:themeColor="text1"/>
        </w:rPr>
        <w:t xml:space="preserve"> </w:t>
      </w:r>
      <w:r w:rsidRPr="00717BB2">
        <w:rPr>
          <w:color w:val="000000" w:themeColor="text1"/>
        </w:rPr>
        <w:t xml:space="preserve"> Відображається реєстр індексів споживчих цін</w:t>
      </w:r>
      <w:r w:rsidR="000E14A1" w:rsidRPr="00717BB2">
        <w:rPr>
          <w:color w:val="000000" w:themeColor="text1"/>
        </w:rPr>
        <w:t xml:space="preserve"> (</w:t>
      </w:r>
      <w:r w:rsidR="003D4150">
        <w:rPr>
          <w:color w:val="000000" w:themeColor="text1"/>
        </w:rPr>
        <w:t>Рисунок</w:t>
      </w:r>
      <w:r w:rsidR="00337C7B">
        <w:rPr>
          <w:color w:val="000000" w:themeColor="text1"/>
        </w:rPr>
        <w:t xml:space="preserve"> 2- 23</w:t>
      </w:r>
      <w:r w:rsidR="000E14A1" w:rsidRPr="00717BB2">
        <w:rPr>
          <w:color w:val="000000" w:themeColor="text1"/>
        </w:rPr>
        <w:t>)</w:t>
      </w:r>
      <w:r w:rsidRPr="00717BB2">
        <w:rPr>
          <w:color w:val="000000" w:themeColor="text1"/>
        </w:rPr>
        <w:t>. На панелі інструментів реєстру індексів споживчих цін натиснути кнопку «Додати» . Відображається форма створення індексу споживчих цін</w:t>
      </w:r>
      <w:r w:rsidR="000E14A1" w:rsidRPr="00717BB2">
        <w:rPr>
          <w:color w:val="000000" w:themeColor="text1"/>
        </w:rPr>
        <w:t xml:space="preserve"> (</w:t>
      </w:r>
      <w:r w:rsidR="003D4150">
        <w:rPr>
          <w:color w:val="000000" w:themeColor="text1"/>
        </w:rPr>
        <w:t>Рисунок</w:t>
      </w:r>
      <w:r w:rsidR="00337C7B">
        <w:rPr>
          <w:color w:val="000000" w:themeColor="text1"/>
        </w:rPr>
        <w:t xml:space="preserve"> 2- 22</w:t>
      </w:r>
      <w:r w:rsidR="000E14A1" w:rsidRPr="00717BB2">
        <w:rPr>
          <w:color w:val="000000" w:themeColor="text1"/>
        </w:rPr>
        <w:t>)</w:t>
      </w:r>
      <w:r w:rsidRPr="00717BB2">
        <w:rPr>
          <w:color w:val="000000" w:themeColor="text1"/>
        </w:rPr>
        <w:t>.</w:t>
      </w:r>
    </w:p>
    <w:p w14:paraId="1664D4B8" w14:textId="77777777" w:rsidR="009A6EA6" w:rsidRPr="00717BB2" w:rsidRDefault="009A6EA6" w:rsidP="00C11997">
      <w:pPr>
        <w:tabs>
          <w:tab w:val="left" w:pos="851"/>
        </w:tabs>
        <w:spacing w:after="0"/>
        <w:ind w:firstLine="709"/>
        <w:jc w:val="both"/>
        <w:rPr>
          <w:color w:val="000000" w:themeColor="text1"/>
        </w:rPr>
      </w:pPr>
    </w:p>
    <w:p w14:paraId="354162BF" w14:textId="77777777" w:rsidR="000E14A1"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3343911F" wp14:editId="4223297B">
            <wp:extent cx="1924442" cy="1127114"/>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9"/>
                    <a:srcRect/>
                    <a:stretch>
                      <a:fillRect/>
                    </a:stretch>
                  </pic:blipFill>
                  <pic:spPr>
                    <a:xfrm>
                      <a:off x="0" y="0"/>
                      <a:ext cx="1924442" cy="1127114"/>
                    </a:xfrm>
                    <a:prstGeom prst="rect">
                      <a:avLst/>
                    </a:prstGeom>
                    <a:ln/>
                  </pic:spPr>
                </pic:pic>
              </a:graphicData>
            </a:graphic>
          </wp:inline>
        </w:drawing>
      </w:r>
    </w:p>
    <w:p w14:paraId="2876134D" w14:textId="397B75B7" w:rsidR="00C83968" w:rsidRPr="00717BB2" w:rsidRDefault="003D4150" w:rsidP="009A6EA6">
      <w:pPr>
        <w:pStyle w:val="a9"/>
        <w:spacing w:after="0" w:line="276" w:lineRule="auto"/>
        <w:ind w:firstLine="709"/>
        <w:jc w:val="center"/>
        <w:rPr>
          <w:b w:val="0"/>
          <w:color w:val="000000" w:themeColor="text1"/>
          <w:sz w:val="24"/>
          <w:szCs w:val="24"/>
        </w:rPr>
      </w:pPr>
      <w:bookmarkStart w:id="131" w:name="_Ref17707488"/>
      <w:r>
        <w:rPr>
          <w:b w:val="0"/>
          <w:color w:val="000000" w:themeColor="text1"/>
          <w:sz w:val="24"/>
          <w:szCs w:val="24"/>
        </w:rPr>
        <w:t>Рисунок</w:t>
      </w:r>
      <w:r w:rsidR="000E14A1" w:rsidRPr="00717BB2">
        <w:rPr>
          <w:b w:val="0"/>
          <w:color w:val="000000" w:themeColor="text1"/>
          <w:sz w:val="24"/>
          <w:szCs w:val="24"/>
        </w:rPr>
        <w:t xml:space="preserve"> 2- </w:t>
      </w:r>
      <w:r w:rsidR="0018695F">
        <w:rPr>
          <w:b w:val="0"/>
          <w:color w:val="000000" w:themeColor="text1"/>
          <w:sz w:val="24"/>
          <w:szCs w:val="24"/>
        </w:rPr>
        <w:t>22</w:t>
      </w:r>
      <w:bookmarkEnd w:id="131"/>
      <w:r w:rsidR="000E14A1" w:rsidRPr="00717BB2">
        <w:rPr>
          <w:b w:val="0"/>
          <w:color w:val="000000" w:themeColor="text1"/>
          <w:sz w:val="24"/>
          <w:szCs w:val="24"/>
        </w:rPr>
        <w:t xml:space="preserve"> Форма створення індексу споживчих цін</w:t>
      </w:r>
    </w:p>
    <w:p w14:paraId="54CF499D" w14:textId="77777777" w:rsidR="009A6EA6" w:rsidRPr="00717BB2" w:rsidRDefault="009A6EA6" w:rsidP="009A6EA6"/>
    <w:p w14:paraId="2F47E14E" w14:textId="77777777" w:rsidR="00C83968" w:rsidRPr="00717BB2" w:rsidRDefault="006E0CF0" w:rsidP="00C11997">
      <w:pPr>
        <w:tabs>
          <w:tab w:val="left" w:pos="851"/>
        </w:tabs>
        <w:spacing w:after="0"/>
        <w:ind w:firstLine="709"/>
        <w:jc w:val="both"/>
        <w:rPr>
          <w:color w:val="000000" w:themeColor="text1"/>
        </w:rPr>
      </w:pPr>
      <w:r w:rsidRPr="00717BB2">
        <w:rPr>
          <w:color w:val="000000" w:themeColor="text1"/>
        </w:rPr>
        <w:t>Заповнити форму, вказуючи визначений період. Натиснути кнопку «Зберегти».</w:t>
      </w:r>
    </w:p>
    <w:p w14:paraId="739B3BEF" w14:textId="77777777" w:rsidR="009A6EA6" w:rsidRPr="00717BB2" w:rsidRDefault="009A6EA6" w:rsidP="00C11997">
      <w:pPr>
        <w:tabs>
          <w:tab w:val="left" w:pos="851"/>
        </w:tabs>
        <w:spacing w:after="0"/>
        <w:ind w:firstLine="709"/>
        <w:jc w:val="both"/>
        <w:rPr>
          <w:color w:val="000000" w:themeColor="text1"/>
        </w:rPr>
      </w:pPr>
    </w:p>
    <w:p w14:paraId="25572E6C" w14:textId="77777777" w:rsidR="000E14A1"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59FB2325" wp14:editId="1280214E">
            <wp:extent cx="1804692" cy="2232869"/>
            <wp:effectExtent l="0" t="0" r="0" b="0"/>
            <wp:docPr id="68"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100"/>
                    <a:srcRect/>
                    <a:stretch>
                      <a:fillRect/>
                    </a:stretch>
                  </pic:blipFill>
                  <pic:spPr>
                    <a:xfrm>
                      <a:off x="0" y="0"/>
                      <a:ext cx="1804692" cy="2232869"/>
                    </a:xfrm>
                    <a:prstGeom prst="rect">
                      <a:avLst/>
                    </a:prstGeom>
                    <a:ln/>
                  </pic:spPr>
                </pic:pic>
              </a:graphicData>
            </a:graphic>
          </wp:inline>
        </w:drawing>
      </w:r>
    </w:p>
    <w:p w14:paraId="1C9C9C9C" w14:textId="72529704" w:rsidR="00C83968" w:rsidRPr="00717BB2" w:rsidRDefault="003D4150" w:rsidP="009A6EA6">
      <w:pPr>
        <w:pStyle w:val="a9"/>
        <w:spacing w:after="0" w:line="276" w:lineRule="auto"/>
        <w:ind w:firstLine="709"/>
        <w:jc w:val="center"/>
        <w:rPr>
          <w:b w:val="0"/>
          <w:color w:val="000000" w:themeColor="text1"/>
          <w:sz w:val="24"/>
          <w:szCs w:val="24"/>
        </w:rPr>
      </w:pPr>
      <w:bookmarkStart w:id="132" w:name="_Ref17707518"/>
      <w:r>
        <w:rPr>
          <w:b w:val="0"/>
          <w:color w:val="000000" w:themeColor="text1"/>
          <w:sz w:val="24"/>
          <w:szCs w:val="24"/>
        </w:rPr>
        <w:t>Рисунок</w:t>
      </w:r>
      <w:r w:rsidR="000E14A1" w:rsidRPr="00717BB2">
        <w:rPr>
          <w:b w:val="0"/>
          <w:color w:val="000000" w:themeColor="text1"/>
          <w:sz w:val="24"/>
          <w:szCs w:val="24"/>
        </w:rPr>
        <w:t xml:space="preserve"> 2- </w:t>
      </w:r>
      <w:r w:rsidR="0018695F">
        <w:rPr>
          <w:b w:val="0"/>
          <w:color w:val="000000" w:themeColor="text1"/>
          <w:sz w:val="24"/>
          <w:szCs w:val="24"/>
        </w:rPr>
        <w:t>23</w:t>
      </w:r>
      <w:bookmarkEnd w:id="132"/>
      <w:r w:rsidR="000E14A1" w:rsidRPr="00717BB2">
        <w:rPr>
          <w:b w:val="0"/>
          <w:color w:val="000000" w:themeColor="text1"/>
          <w:sz w:val="24"/>
          <w:szCs w:val="24"/>
        </w:rPr>
        <w:t xml:space="preserve"> Реєстр індексів споживчих цін</w:t>
      </w:r>
    </w:p>
    <w:p w14:paraId="3F30C911" w14:textId="77777777" w:rsidR="009A6EA6" w:rsidRPr="00717BB2" w:rsidRDefault="009A6EA6" w:rsidP="009A6EA6">
      <w:pPr>
        <w:rPr>
          <w:b/>
        </w:rPr>
      </w:pPr>
    </w:p>
    <w:p w14:paraId="4D9E5416"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33" w:name="_Toc82642922"/>
      <w:r w:rsidRPr="00717BB2">
        <w:rPr>
          <w:color w:val="000000" w:themeColor="text1"/>
        </w:rPr>
        <w:t>Мінімальна зарплата</w:t>
      </w:r>
      <w:bookmarkEnd w:id="133"/>
    </w:p>
    <w:p w14:paraId="4E0CB1B3" w14:textId="60C20327"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можливості ведення довідника змін мінімальної зарплати потрібно обрати </w:t>
      </w:r>
      <w:r w:rsidR="0051141B">
        <w:rPr>
          <w:color w:val="000000" w:themeColor="text1"/>
        </w:rPr>
        <w:t>ярлик</w:t>
      </w:r>
      <w:r w:rsidR="0051141B" w:rsidRPr="00076F1B">
        <w:rPr>
          <w:color w:val="000000" w:themeColor="text1"/>
        </w:rPr>
        <w:t xml:space="preserve"> «Дов</w:t>
      </w:r>
      <w:r w:rsidR="0051141B">
        <w:rPr>
          <w:color w:val="000000" w:themeColor="text1"/>
        </w:rPr>
        <w:t>ідники»</w:t>
      </w:r>
      <w:r w:rsidR="0051141B" w:rsidRPr="00717BB2">
        <w:rPr>
          <w:color w:val="000000" w:themeColor="text1"/>
        </w:rPr>
        <w:t xml:space="preserve"> у панелі навігації функціонального блоку «Заробітна плата</w:t>
      </w:r>
      <w:r w:rsidR="0051141B">
        <w:rPr>
          <w:color w:val="000000" w:themeColor="text1"/>
        </w:rPr>
        <w:t>» (в межах обраної організації) та у меню колонки «Довідники» обрати довідник «Мінімальна зарплата».</w:t>
      </w:r>
      <w:r w:rsidRPr="00717BB2">
        <w:rPr>
          <w:color w:val="000000" w:themeColor="text1"/>
        </w:rPr>
        <w:t xml:space="preserve"> Відображається реєстр змін мінімальної зарплати</w:t>
      </w:r>
      <w:r w:rsidR="000E14A1" w:rsidRPr="00717BB2">
        <w:rPr>
          <w:color w:val="000000" w:themeColor="text1"/>
        </w:rPr>
        <w:t xml:space="preserve"> (</w:t>
      </w:r>
      <w:r w:rsidR="000E14A1" w:rsidRPr="00717BB2">
        <w:rPr>
          <w:color w:val="000000" w:themeColor="text1"/>
        </w:rPr>
        <w:fldChar w:fldCharType="begin"/>
      </w:r>
      <w:r w:rsidR="000E14A1" w:rsidRPr="00717BB2">
        <w:rPr>
          <w:color w:val="000000" w:themeColor="text1"/>
        </w:rPr>
        <w:instrText xml:space="preserve"> REF _Ref17707588 \h </w:instrText>
      </w:r>
      <w:r w:rsidR="00C11997" w:rsidRPr="00717BB2">
        <w:rPr>
          <w:color w:val="000000" w:themeColor="text1"/>
        </w:rPr>
        <w:instrText xml:space="preserve"> \* MERGEFORMAT </w:instrText>
      </w:r>
      <w:r w:rsidR="000E14A1" w:rsidRPr="00717BB2">
        <w:rPr>
          <w:color w:val="000000" w:themeColor="text1"/>
        </w:rPr>
      </w:r>
      <w:r w:rsidR="000E14A1" w:rsidRPr="00717BB2">
        <w:rPr>
          <w:color w:val="000000" w:themeColor="text1"/>
        </w:rPr>
        <w:fldChar w:fldCharType="separate"/>
      </w:r>
      <w:r w:rsidR="005A6C5F">
        <w:rPr>
          <w:color w:val="000000" w:themeColor="text1"/>
        </w:rPr>
        <w:t>Рисунок 2- 25</w:t>
      </w:r>
      <w:r w:rsidR="000E14A1" w:rsidRPr="00717BB2">
        <w:rPr>
          <w:color w:val="000000" w:themeColor="text1"/>
        </w:rPr>
        <w:fldChar w:fldCharType="end"/>
      </w:r>
      <w:r w:rsidR="000E14A1" w:rsidRPr="00717BB2">
        <w:rPr>
          <w:color w:val="000000" w:themeColor="text1"/>
        </w:rPr>
        <w:t>)</w:t>
      </w:r>
      <w:r w:rsidRPr="00717BB2">
        <w:rPr>
          <w:color w:val="000000" w:themeColor="text1"/>
        </w:rPr>
        <w:t>, згідно законодавства. На панелі інструментів реєстру змін мінімальної зарплати натиснути кнопку «Додати». Відображається форма створення зміни мінімальної зарплати</w:t>
      </w:r>
      <w:r w:rsidR="000E14A1" w:rsidRPr="00717BB2">
        <w:rPr>
          <w:color w:val="000000" w:themeColor="text1"/>
        </w:rPr>
        <w:t xml:space="preserve"> (</w:t>
      </w:r>
      <w:r w:rsidR="000534BA">
        <w:rPr>
          <w:color w:val="000000" w:themeColor="text1"/>
        </w:rPr>
        <w:t>Рисунок</w:t>
      </w:r>
      <w:r w:rsidR="007F7C90">
        <w:rPr>
          <w:color w:val="000000" w:themeColor="text1"/>
        </w:rPr>
        <w:t xml:space="preserve"> 2- 24</w:t>
      </w:r>
      <w:r w:rsidR="000E14A1" w:rsidRPr="00717BB2">
        <w:rPr>
          <w:color w:val="000000" w:themeColor="text1"/>
        </w:rPr>
        <w:t>)</w:t>
      </w:r>
      <w:r w:rsidRPr="00717BB2">
        <w:rPr>
          <w:color w:val="000000" w:themeColor="text1"/>
        </w:rPr>
        <w:t>, згідно змінам законодавства.</w:t>
      </w:r>
    </w:p>
    <w:p w14:paraId="5809F478" w14:textId="77777777" w:rsidR="009A6EA6" w:rsidRPr="00717BB2" w:rsidRDefault="009A6EA6" w:rsidP="00C11997">
      <w:pPr>
        <w:tabs>
          <w:tab w:val="left" w:pos="851"/>
        </w:tabs>
        <w:spacing w:after="0"/>
        <w:ind w:firstLine="709"/>
        <w:jc w:val="both"/>
        <w:rPr>
          <w:color w:val="000000" w:themeColor="text1"/>
        </w:rPr>
      </w:pPr>
    </w:p>
    <w:p w14:paraId="10F494A3" w14:textId="77777777" w:rsidR="000E14A1"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588A5F29" wp14:editId="4F71A014">
            <wp:extent cx="1972645" cy="969932"/>
            <wp:effectExtent l="0" t="0" r="0" b="0"/>
            <wp:docPr id="39"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01"/>
                    <a:srcRect/>
                    <a:stretch>
                      <a:fillRect/>
                    </a:stretch>
                  </pic:blipFill>
                  <pic:spPr>
                    <a:xfrm>
                      <a:off x="0" y="0"/>
                      <a:ext cx="1972645" cy="969932"/>
                    </a:xfrm>
                    <a:prstGeom prst="rect">
                      <a:avLst/>
                    </a:prstGeom>
                    <a:ln/>
                  </pic:spPr>
                </pic:pic>
              </a:graphicData>
            </a:graphic>
          </wp:inline>
        </w:drawing>
      </w:r>
    </w:p>
    <w:p w14:paraId="11F6DA0E" w14:textId="36153E63" w:rsidR="00C83968" w:rsidRPr="00717BB2" w:rsidRDefault="000534BA" w:rsidP="009A6EA6">
      <w:pPr>
        <w:pStyle w:val="a9"/>
        <w:spacing w:after="0" w:line="276" w:lineRule="auto"/>
        <w:ind w:firstLine="709"/>
        <w:jc w:val="center"/>
        <w:rPr>
          <w:b w:val="0"/>
          <w:color w:val="000000" w:themeColor="text1"/>
          <w:sz w:val="24"/>
          <w:szCs w:val="24"/>
        </w:rPr>
      </w:pPr>
      <w:bookmarkStart w:id="134" w:name="_Ref17707548"/>
      <w:r>
        <w:rPr>
          <w:b w:val="0"/>
          <w:color w:val="000000" w:themeColor="text1"/>
          <w:sz w:val="24"/>
          <w:szCs w:val="24"/>
        </w:rPr>
        <w:t>Рисунок</w:t>
      </w:r>
      <w:r w:rsidR="000E14A1" w:rsidRPr="00717BB2">
        <w:rPr>
          <w:b w:val="0"/>
          <w:color w:val="000000" w:themeColor="text1"/>
          <w:sz w:val="24"/>
          <w:szCs w:val="24"/>
        </w:rPr>
        <w:t xml:space="preserve"> 2- </w:t>
      </w:r>
      <w:r w:rsidR="007F7C90">
        <w:rPr>
          <w:b w:val="0"/>
          <w:color w:val="000000" w:themeColor="text1"/>
          <w:sz w:val="24"/>
          <w:szCs w:val="24"/>
        </w:rPr>
        <w:t>24</w:t>
      </w:r>
      <w:bookmarkEnd w:id="134"/>
      <w:r w:rsidR="000E14A1" w:rsidRPr="00717BB2">
        <w:rPr>
          <w:b w:val="0"/>
          <w:color w:val="000000" w:themeColor="text1"/>
          <w:sz w:val="24"/>
          <w:szCs w:val="24"/>
        </w:rPr>
        <w:t xml:space="preserve"> Форма створення зміни мінімальної зарплати</w:t>
      </w:r>
    </w:p>
    <w:p w14:paraId="4617FE56" w14:textId="77777777" w:rsidR="009A6EA6" w:rsidRPr="00717BB2" w:rsidRDefault="009A6EA6" w:rsidP="009A6EA6"/>
    <w:p w14:paraId="21850C60" w14:textId="77777777" w:rsidR="00C83968" w:rsidRPr="00717BB2" w:rsidRDefault="006E0CF0" w:rsidP="00C11997">
      <w:pPr>
        <w:tabs>
          <w:tab w:val="left" w:pos="851"/>
        </w:tabs>
        <w:spacing w:after="0"/>
        <w:ind w:firstLine="709"/>
        <w:jc w:val="both"/>
        <w:rPr>
          <w:color w:val="000000" w:themeColor="text1"/>
        </w:rPr>
      </w:pPr>
      <w:r w:rsidRPr="00717BB2">
        <w:rPr>
          <w:color w:val="000000" w:themeColor="text1"/>
        </w:rPr>
        <w:t>Заповнити форму, вказуючи визначений період. Натиснути кнопку «Зберегти».</w:t>
      </w:r>
    </w:p>
    <w:p w14:paraId="08387E45" w14:textId="77777777" w:rsidR="009A6EA6" w:rsidRPr="00717BB2" w:rsidRDefault="009A6EA6" w:rsidP="00C11997">
      <w:pPr>
        <w:tabs>
          <w:tab w:val="left" w:pos="851"/>
        </w:tabs>
        <w:spacing w:after="0"/>
        <w:ind w:firstLine="709"/>
        <w:jc w:val="both"/>
        <w:rPr>
          <w:color w:val="000000" w:themeColor="text1"/>
        </w:rPr>
      </w:pPr>
    </w:p>
    <w:p w14:paraId="7A50C3CD" w14:textId="77777777" w:rsidR="000E14A1"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55170697" wp14:editId="6F64BB33">
            <wp:extent cx="2432837" cy="1604225"/>
            <wp:effectExtent l="0" t="0" r="0" b="0"/>
            <wp:docPr id="108"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102"/>
                    <a:srcRect/>
                    <a:stretch>
                      <a:fillRect/>
                    </a:stretch>
                  </pic:blipFill>
                  <pic:spPr>
                    <a:xfrm>
                      <a:off x="0" y="0"/>
                      <a:ext cx="2432837" cy="1604225"/>
                    </a:xfrm>
                    <a:prstGeom prst="rect">
                      <a:avLst/>
                    </a:prstGeom>
                    <a:ln/>
                  </pic:spPr>
                </pic:pic>
              </a:graphicData>
            </a:graphic>
          </wp:inline>
        </w:drawing>
      </w:r>
    </w:p>
    <w:p w14:paraId="07748C28" w14:textId="2C66A29A" w:rsidR="00C83968" w:rsidRPr="00717BB2" w:rsidRDefault="000534BA" w:rsidP="009A6EA6">
      <w:pPr>
        <w:pStyle w:val="a9"/>
        <w:spacing w:after="0" w:line="276" w:lineRule="auto"/>
        <w:ind w:firstLine="709"/>
        <w:jc w:val="center"/>
        <w:rPr>
          <w:b w:val="0"/>
          <w:color w:val="000000" w:themeColor="text1"/>
          <w:sz w:val="24"/>
          <w:szCs w:val="24"/>
        </w:rPr>
      </w:pPr>
      <w:bookmarkStart w:id="135" w:name="_Ref17707588"/>
      <w:r>
        <w:rPr>
          <w:b w:val="0"/>
          <w:color w:val="000000" w:themeColor="text1"/>
          <w:sz w:val="24"/>
          <w:szCs w:val="24"/>
        </w:rPr>
        <w:t>Рисунок</w:t>
      </w:r>
      <w:r w:rsidR="007F7C90">
        <w:rPr>
          <w:b w:val="0"/>
          <w:color w:val="000000" w:themeColor="text1"/>
          <w:sz w:val="24"/>
          <w:szCs w:val="24"/>
        </w:rPr>
        <w:t xml:space="preserve"> 2- 25</w:t>
      </w:r>
      <w:bookmarkEnd w:id="135"/>
      <w:r w:rsidR="000E14A1" w:rsidRPr="00717BB2">
        <w:rPr>
          <w:b w:val="0"/>
          <w:color w:val="000000" w:themeColor="text1"/>
          <w:sz w:val="24"/>
          <w:szCs w:val="24"/>
        </w:rPr>
        <w:t xml:space="preserve"> Реєстр змін мінімальної зарплати</w:t>
      </w:r>
    </w:p>
    <w:p w14:paraId="1D31979A" w14:textId="77777777" w:rsidR="009A6EA6" w:rsidRPr="00717BB2" w:rsidRDefault="009A6EA6" w:rsidP="009A6EA6">
      <w:pPr>
        <w:rPr>
          <w:b/>
        </w:rPr>
      </w:pPr>
    </w:p>
    <w:p w14:paraId="1291A3D9"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36" w:name="_Toc82642923"/>
      <w:r w:rsidRPr="00717BB2">
        <w:rPr>
          <w:color w:val="000000" w:themeColor="text1"/>
        </w:rPr>
        <w:lastRenderedPageBreak/>
        <w:t>Прожитковий мінімум</w:t>
      </w:r>
      <w:bookmarkEnd w:id="136"/>
    </w:p>
    <w:p w14:paraId="78477872" w14:textId="6AA0BBE2"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можливості ведення довідника змін прожиткового мінімуму потрібно обрати </w:t>
      </w:r>
      <w:r w:rsidR="0051141B">
        <w:rPr>
          <w:color w:val="000000" w:themeColor="text1"/>
        </w:rPr>
        <w:t>ярлик</w:t>
      </w:r>
      <w:r w:rsidR="0051141B" w:rsidRPr="00076F1B">
        <w:rPr>
          <w:color w:val="000000" w:themeColor="text1"/>
        </w:rPr>
        <w:t xml:space="preserve"> «Дов</w:t>
      </w:r>
      <w:r w:rsidR="0051141B">
        <w:rPr>
          <w:color w:val="000000" w:themeColor="text1"/>
        </w:rPr>
        <w:t>ідники»</w:t>
      </w:r>
      <w:r w:rsidR="0051141B" w:rsidRPr="00717BB2">
        <w:rPr>
          <w:color w:val="000000" w:themeColor="text1"/>
        </w:rPr>
        <w:t xml:space="preserve"> у панелі навігації функціонального блоку «Заробітна плата</w:t>
      </w:r>
      <w:r w:rsidR="0051141B">
        <w:rPr>
          <w:color w:val="000000" w:themeColor="text1"/>
        </w:rPr>
        <w:t>» (в межах обраної організації) та у меню колонки «Довідники» обрати довідник «Прожитковий мінімум».</w:t>
      </w:r>
      <w:r w:rsidRPr="00717BB2">
        <w:rPr>
          <w:color w:val="000000" w:themeColor="text1"/>
        </w:rPr>
        <w:t xml:space="preserve"> Відображається реєстр змін прожиткового мінімуму</w:t>
      </w:r>
      <w:r w:rsidR="0011537B" w:rsidRPr="00717BB2">
        <w:rPr>
          <w:color w:val="000000" w:themeColor="text1"/>
        </w:rPr>
        <w:t xml:space="preserve"> (</w:t>
      </w:r>
      <w:r w:rsidR="0011537B" w:rsidRPr="00717BB2">
        <w:rPr>
          <w:color w:val="000000" w:themeColor="text1"/>
        </w:rPr>
        <w:fldChar w:fldCharType="begin"/>
      </w:r>
      <w:r w:rsidR="0011537B" w:rsidRPr="00717BB2">
        <w:rPr>
          <w:color w:val="000000" w:themeColor="text1"/>
        </w:rPr>
        <w:instrText xml:space="preserve"> REF _Ref17707670 \h </w:instrText>
      </w:r>
      <w:r w:rsidR="00C11997" w:rsidRPr="00717BB2">
        <w:rPr>
          <w:color w:val="000000" w:themeColor="text1"/>
        </w:rPr>
        <w:instrText xml:space="preserve"> \* MERGEFORMAT </w:instrText>
      </w:r>
      <w:r w:rsidR="0011537B" w:rsidRPr="00717BB2">
        <w:rPr>
          <w:color w:val="000000" w:themeColor="text1"/>
        </w:rPr>
      </w:r>
      <w:r w:rsidR="0011537B" w:rsidRPr="00717BB2">
        <w:rPr>
          <w:color w:val="000000" w:themeColor="text1"/>
        </w:rPr>
        <w:fldChar w:fldCharType="separate"/>
      </w:r>
      <w:r w:rsidR="005A6C5F">
        <w:rPr>
          <w:color w:val="000000" w:themeColor="text1"/>
        </w:rPr>
        <w:t>Рисунок 2- 27</w:t>
      </w:r>
      <w:r w:rsidR="0011537B" w:rsidRPr="00717BB2">
        <w:rPr>
          <w:color w:val="000000" w:themeColor="text1"/>
        </w:rPr>
        <w:fldChar w:fldCharType="end"/>
      </w:r>
      <w:r w:rsidR="0011537B" w:rsidRPr="00717BB2">
        <w:rPr>
          <w:color w:val="000000" w:themeColor="text1"/>
        </w:rPr>
        <w:t>)</w:t>
      </w:r>
      <w:r w:rsidRPr="00717BB2">
        <w:rPr>
          <w:color w:val="000000" w:themeColor="text1"/>
        </w:rPr>
        <w:t>, згідно змінам законодавства. На панелі інструментів реєстру змін прожиткового мінімуму натиснути кнопку «Додати». Відображається форма для додавання нової зміни прожиткового мінімуму</w:t>
      </w:r>
      <w:r w:rsidR="0011537B" w:rsidRPr="00717BB2">
        <w:rPr>
          <w:color w:val="000000" w:themeColor="text1"/>
        </w:rPr>
        <w:t xml:space="preserve"> (</w:t>
      </w:r>
      <w:r w:rsidR="000534BA">
        <w:rPr>
          <w:color w:val="000000" w:themeColor="text1"/>
        </w:rPr>
        <w:t>Рисунок</w:t>
      </w:r>
      <w:r w:rsidR="00436D33">
        <w:rPr>
          <w:color w:val="000000" w:themeColor="text1"/>
        </w:rPr>
        <w:t xml:space="preserve"> 2- 26</w:t>
      </w:r>
      <w:r w:rsidR="0011537B" w:rsidRPr="00717BB2">
        <w:rPr>
          <w:color w:val="000000" w:themeColor="text1"/>
        </w:rPr>
        <w:t>)</w:t>
      </w:r>
      <w:r w:rsidRPr="00717BB2">
        <w:rPr>
          <w:color w:val="000000" w:themeColor="text1"/>
        </w:rPr>
        <w:t>, згідно змінам законодавства.</w:t>
      </w:r>
    </w:p>
    <w:p w14:paraId="68E4AB97" w14:textId="77777777" w:rsidR="009A6EA6" w:rsidRPr="00717BB2" w:rsidRDefault="009A6EA6" w:rsidP="00C11997">
      <w:pPr>
        <w:tabs>
          <w:tab w:val="left" w:pos="851"/>
        </w:tabs>
        <w:spacing w:after="0"/>
        <w:ind w:firstLine="709"/>
        <w:jc w:val="both"/>
        <w:rPr>
          <w:color w:val="000000" w:themeColor="text1"/>
        </w:rPr>
      </w:pPr>
    </w:p>
    <w:p w14:paraId="2797BB90" w14:textId="77777777" w:rsidR="0011537B"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066E8665" wp14:editId="592695B3">
            <wp:extent cx="2134088" cy="1526732"/>
            <wp:effectExtent l="0" t="0" r="0" b="0"/>
            <wp:docPr id="106"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103"/>
                    <a:srcRect/>
                    <a:stretch>
                      <a:fillRect/>
                    </a:stretch>
                  </pic:blipFill>
                  <pic:spPr>
                    <a:xfrm>
                      <a:off x="0" y="0"/>
                      <a:ext cx="2134088" cy="1526732"/>
                    </a:xfrm>
                    <a:prstGeom prst="rect">
                      <a:avLst/>
                    </a:prstGeom>
                    <a:ln/>
                  </pic:spPr>
                </pic:pic>
              </a:graphicData>
            </a:graphic>
          </wp:inline>
        </w:drawing>
      </w:r>
    </w:p>
    <w:p w14:paraId="030358E2" w14:textId="3309637B" w:rsidR="00C83968" w:rsidRPr="00717BB2" w:rsidRDefault="000534BA" w:rsidP="009A6EA6">
      <w:pPr>
        <w:pStyle w:val="a9"/>
        <w:spacing w:after="0" w:line="276" w:lineRule="auto"/>
        <w:ind w:firstLine="709"/>
        <w:jc w:val="center"/>
        <w:rPr>
          <w:b w:val="0"/>
          <w:color w:val="000000" w:themeColor="text1"/>
          <w:sz w:val="24"/>
          <w:szCs w:val="24"/>
        </w:rPr>
      </w:pPr>
      <w:bookmarkStart w:id="137" w:name="_Ref17707633"/>
      <w:r>
        <w:rPr>
          <w:b w:val="0"/>
          <w:color w:val="000000" w:themeColor="text1"/>
          <w:sz w:val="24"/>
          <w:szCs w:val="24"/>
        </w:rPr>
        <w:t>Рисунок</w:t>
      </w:r>
      <w:r w:rsidR="00436D33">
        <w:rPr>
          <w:b w:val="0"/>
          <w:color w:val="000000" w:themeColor="text1"/>
          <w:sz w:val="24"/>
          <w:szCs w:val="24"/>
        </w:rPr>
        <w:t xml:space="preserve"> 2- 26</w:t>
      </w:r>
      <w:bookmarkEnd w:id="137"/>
      <w:r w:rsidR="0011537B" w:rsidRPr="00717BB2">
        <w:rPr>
          <w:b w:val="0"/>
          <w:color w:val="000000" w:themeColor="text1"/>
          <w:sz w:val="24"/>
          <w:szCs w:val="24"/>
        </w:rPr>
        <w:t xml:space="preserve"> Форма для додавання нової зміни прожиткового мінімуму</w:t>
      </w:r>
    </w:p>
    <w:p w14:paraId="32759A36" w14:textId="77777777" w:rsidR="009A6EA6" w:rsidRPr="00717BB2" w:rsidRDefault="009A6EA6" w:rsidP="009A6EA6"/>
    <w:p w14:paraId="64A9E7BA" w14:textId="77777777" w:rsidR="00C83968" w:rsidRPr="00717BB2" w:rsidRDefault="006E0CF0" w:rsidP="00C11997">
      <w:pPr>
        <w:tabs>
          <w:tab w:val="left" w:pos="851"/>
        </w:tabs>
        <w:spacing w:after="0"/>
        <w:ind w:firstLine="709"/>
        <w:jc w:val="both"/>
        <w:rPr>
          <w:color w:val="000000" w:themeColor="text1"/>
        </w:rPr>
      </w:pPr>
      <w:r w:rsidRPr="00717BB2">
        <w:rPr>
          <w:color w:val="000000" w:themeColor="text1"/>
        </w:rPr>
        <w:t>Заповнити форму, згідно чинного законодавства та натиснути кнопку «Зберегти».</w:t>
      </w:r>
    </w:p>
    <w:p w14:paraId="652BC0CE" w14:textId="77777777" w:rsidR="009A6EA6" w:rsidRPr="00717BB2" w:rsidRDefault="009A6EA6" w:rsidP="00C11997">
      <w:pPr>
        <w:tabs>
          <w:tab w:val="left" w:pos="851"/>
        </w:tabs>
        <w:spacing w:after="0"/>
        <w:ind w:firstLine="709"/>
        <w:jc w:val="both"/>
        <w:rPr>
          <w:color w:val="000000" w:themeColor="text1"/>
        </w:rPr>
      </w:pPr>
    </w:p>
    <w:p w14:paraId="5A9090CD" w14:textId="77777777" w:rsidR="0011537B"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3849D908" wp14:editId="0417DC0E">
            <wp:extent cx="2860665" cy="1616290"/>
            <wp:effectExtent l="0" t="0" r="0" b="0"/>
            <wp:docPr id="70"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04"/>
                    <a:srcRect/>
                    <a:stretch>
                      <a:fillRect/>
                    </a:stretch>
                  </pic:blipFill>
                  <pic:spPr>
                    <a:xfrm>
                      <a:off x="0" y="0"/>
                      <a:ext cx="2860665" cy="1616290"/>
                    </a:xfrm>
                    <a:prstGeom prst="rect">
                      <a:avLst/>
                    </a:prstGeom>
                    <a:ln/>
                  </pic:spPr>
                </pic:pic>
              </a:graphicData>
            </a:graphic>
          </wp:inline>
        </w:drawing>
      </w:r>
    </w:p>
    <w:p w14:paraId="770FECE0" w14:textId="72E64335" w:rsidR="00C83968" w:rsidRPr="00717BB2" w:rsidRDefault="000534BA" w:rsidP="009A6EA6">
      <w:pPr>
        <w:pStyle w:val="a9"/>
        <w:spacing w:after="0" w:line="276" w:lineRule="auto"/>
        <w:ind w:firstLine="709"/>
        <w:jc w:val="center"/>
        <w:rPr>
          <w:b w:val="0"/>
          <w:color w:val="000000" w:themeColor="text1"/>
          <w:sz w:val="24"/>
          <w:szCs w:val="24"/>
        </w:rPr>
      </w:pPr>
      <w:bookmarkStart w:id="138" w:name="_Ref17707670"/>
      <w:r>
        <w:rPr>
          <w:b w:val="0"/>
          <w:color w:val="000000" w:themeColor="text1"/>
          <w:sz w:val="24"/>
          <w:szCs w:val="24"/>
        </w:rPr>
        <w:t>Рисунок</w:t>
      </w:r>
      <w:r w:rsidR="00436D33">
        <w:rPr>
          <w:b w:val="0"/>
          <w:color w:val="000000" w:themeColor="text1"/>
          <w:sz w:val="24"/>
          <w:szCs w:val="24"/>
        </w:rPr>
        <w:t xml:space="preserve"> 2- 27</w:t>
      </w:r>
      <w:bookmarkEnd w:id="138"/>
      <w:r w:rsidR="0011537B" w:rsidRPr="00717BB2">
        <w:rPr>
          <w:b w:val="0"/>
          <w:color w:val="000000" w:themeColor="text1"/>
          <w:sz w:val="24"/>
          <w:szCs w:val="24"/>
        </w:rPr>
        <w:t xml:space="preserve"> Реєстр змін прожиткового мінімуму</w:t>
      </w:r>
    </w:p>
    <w:p w14:paraId="38FF3680" w14:textId="77777777" w:rsidR="009A6EA6" w:rsidRPr="00717BB2" w:rsidRDefault="009A6EA6" w:rsidP="009A6EA6"/>
    <w:p w14:paraId="31DAA059" w14:textId="77777777" w:rsidR="00C83968" w:rsidRPr="00717BB2" w:rsidRDefault="006E0CF0" w:rsidP="00C11997">
      <w:pPr>
        <w:pStyle w:val="3"/>
        <w:numPr>
          <w:ilvl w:val="2"/>
          <w:numId w:val="3"/>
        </w:numPr>
        <w:ind w:firstLine="709"/>
        <w:jc w:val="both"/>
        <w:rPr>
          <w:color w:val="000000" w:themeColor="text1"/>
        </w:rPr>
      </w:pPr>
      <w:bookmarkStart w:id="139" w:name="_Toc82642924"/>
      <w:r w:rsidRPr="00717BB2">
        <w:rPr>
          <w:color w:val="000000" w:themeColor="text1"/>
        </w:rPr>
        <w:t>Ведення інформації для формування перерахувань</w:t>
      </w:r>
      <w:bookmarkEnd w:id="139"/>
    </w:p>
    <w:p w14:paraId="2B4633A0"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40" w:name="_Toc82642925"/>
      <w:r w:rsidRPr="00717BB2">
        <w:rPr>
          <w:color w:val="000000" w:themeColor="text1"/>
        </w:rPr>
        <w:t>Довідник банків</w:t>
      </w:r>
      <w:bookmarkEnd w:id="140"/>
    </w:p>
    <w:p w14:paraId="3F374AEE" w14:textId="6255CE88"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можливість ведення довідника банків для формування виплат потрібно обрати </w:t>
      </w:r>
      <w:r w:rsidR="0051141B">
        <w:rPr>
          <w:color w:val="000000" w:themeColor="text1"/>
        </w:rPr>
        <w:t>ярлик</w:t>
      </w:r>
      <w:r w:rsidR="0051141B" w:rsidRPr="00076F1B">
        <w:rPr>
          <w:color w:val="000000" w:themeColor="text1"/>
        </w:rPr>
        <w:t xml:space="preserve"> «Дов</w:t>
      </w:r>
      <w:r w:rsidR="0051141B">
        <w:rPr>
          <w:color w:val="000000" w:themeColor="text1"/>
        </w:rPr>
        <w:t>ідники»</w:t>
      </w:r>
      <w:r w:rsidR="0051141B" w:rsidRPr="00717BB2">
        <w:rPr>
          <w:color w:val="000000" w:themeColor="text1"/>
        </w:rPr>
        <w:t xml:space="preserve"> у панелі навігації функціонального блоку «Заробітна плата</w:t>
      </w:r>
      <w:r w:rsidR="0051141B">
        <w:rPr>
          <w:color w:val="000000" w:themeColor="text1"/>
        </w:rPr>
        <w:t>» (в межах обраної організації) та у меню колонки «Довідники» обрати довідник «Банки».</w:t>
      </w:r>
      <w:r w:rsidRPr="00717BB2">
        <w:rPr>
          <w:color w:val="000000" w:themeColor="text1"/>
        </w:rPr>
        <w:t xml:space="preserve"> Відображається реєстр банків. На панелі інструментів реєстру банків натиснути кнопку «Додати» . Відображається форма для додавання банку</w:t>
      </w:r>
      <w:r w:rsidR="0011537B" w:rsidRPr="00717BB2">
        <w:rPr>
          <w:color w:val="000000" w:themeColor="text1"/>
        </w:rPr>
        <w:t xml:space="preserve"> (</w:t>
      </w:r>
      <w:r w:rsidR="000534BA">
        <w:rPr>
          <w:color w:val="000000" w:themeColor="text1"/>
        </w:rPr>
        <w:t>Рисунок</w:t>
      </w:r>
      <w:r w:rsidR="00436D33">
        <w:rPr>
          <w:color w:val="000000" w:themeColor="text1"/>
        </w:rPr>
        <w:t xml:space="preserve"> 2- 28</w:t>
      </w:r>
      <w:r w:rsidR="0011537B" w:rsidRPr="00717BB2">
        <w:rPr>
          <w:color w:val="000000" w:themeColor="text1"/>
        </w:rPr>
        <w:t>)</w:t>
      </w:r>
      <w:r w:rsidRPr="00717BB2">
        <w:rPr>
          <w:color w:val="000000" w:themeColor="text1"/>
        </w:rPr>
        <w:t>.</w:t>
      </w:r>
    </w:p>
    <w:p w14:paraId="47426314" w14:textId="77777777" w:rsidR="009A6EA6" w:rsidRPr="00717BB2" w:rsidRDefault="009A6EA6" w:rsidP="00C11997">
      <w:pPr>
        <w:tabs>
          <w:tab w:val="left" w:pos="851"/>
        </w:tabs>
        <w:spacing w:after="0"/>
        <w:ind w:firstLine="709"/>
        <w:jc w:val="both"/>
        <w:rPr>
          <w:color w:val="000000" w:themeColor="text1"/>
        </w:rPr>
      </w:pPr>
    </w:p>
    <w:p w14:paraId="58DFCF34" w14:textId="77777777" w:rsidR="0011537B"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lastRenderedPageBreak/>
        <w:drawing>
          <wp:inline distT="0" distB="0" distL="0" distR="0" wp14:anchorId="2261B7E4" wp14:editId="19D85F27">
            <wp:extent cx="3203058" cy="1563733"/>
            <wp:effectExtent l="0" t="0" r="0" b="0"/>
            <wp:docPr id="75"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05"/>
                    <a:srcRect/>
                    <a:stretch>
                      <a:fillRect/>
                    </a:stretch>
                  </pic:blipFill>
                  <pic:spPr>
                    <a:xfrm>
                      <a:off x="0" y="0"/>
                      <a:ext cx="3203058" cy="1563733"/>
                    </a:xfrm>
                    <a:prstGeom prst="rect">
                      <a:avLst/>
                    </a:prstGeom>
                    <a:ln/>
                  </pic:spPr>
                </pic:pic>
              </a:graphicData>
            </a:graphic>
          </wp:inline>
        </w:drawing>
      </w:r>
    </w:p>
    <w:p w14:paraId="1D1CEF09" w14:textId="09B84C13" w:rsidR="00C83968" w:rsidRPr="00717BB2" w:rsidRDefault="000534BA" w:rsidP="009A6EA6">
      <w:pPr>
        <w:pStyle w:val="a9"/>
        <w:spacing w:after="0" w:line="276" w:lineRule="auto"/>
        <w:ind w:firstLine="709"/>
        <w:jc w:val="center"/>
        <w:rPr>
          <w:b w:val="0"/>
          <w:color w:val="000000" w:themeColor="text1"/>
          <w:sz w:val="24"/>
          <w:szCs w:val="24"/>
        </w:rPr>
      </w:pPr>
      <w:bookmarkStart w:id="141" w:name="_Ref17707697"/>
      <w:r>
        <w:rPr>
          <w:b w:val="0"/>
          <w:color w:val="000000" w:themeColor="text1"/>
          <w:sz w:val="24"/>
          <w:szCs w:val="24"/>
        </w:rPr>
        <w:t>Рисунок</w:t>
      </w:r>
      <w:r w:rsidR="00436D33">
        <w:rPr>
          <w:b w:val="0"/>
          <w:color w:val="000000" w:themeColor="text1"/>
          <w:sz w:val="24"/>
          <w:szCs w:val="24"/>
        </w:rPr>
        <w:t xml:space="preserve"> 2- 28</w:t>
      </w:r>
      <w:bookmarkEnd w:id="141"/>
      <w:r w:rsidR="0011537B" w:rsidRPr="00717BB2">
        <w:rPr>
          <w:b w:val="0"/>
          <w:color w:val="000000" w:themeColor="text1"/>
          <w:sz w:val="24"/>
          <w:szCs w:val="24"/>
        </w:rPr>
        <w:t xml:space="preserve"> Форма для додавання банку</w:t>
      </w:r>
    </w:p>
    <w:p w14:paraId="7A0AEA62" w14:textId="77777777" w:rsidR="009A6EA6" w:rsidRPr="00717BB2" w:rsidRDefault="009A6EA6" w:rsidP="009A6EA6"/>
    <w:p w14:paraId="0FCEA1B3" w14:textId="77777777" w:rsidR="00C83968" w:rsidRPr="00717BB2" w:rsidRDefault="006E0CF0" w:rsidP="00C11997">
      <w:pPr>
        <w:tabs>
          <w:tab w:val="left" w:pos="851"/>
        </w:tabs>
        <w:spacing w:after="0"/>
        <w:ind w:firstLine="709"/>
        <w:jc w:val="both"/>
        <w:rPr>
          <w:color w:val="000000" w:themeColor="text1"/>
        </w:rPr>
      </w:pPr>
      <w:r w:rsidRPr="00717BB2">
        <w:rPr>
          <w:color w:val="000000" w:themeColor="text1"/>
        </w:rPr>
        <w:t>Заповнити вкладку «Загальне», вкладку «Налагодження виписки» та натиснути кнопку «Зберегти».</w:t>
      </w:r>
    </w:p>
    <w:p w14:paraId="051DF951" w14:textId="77777777" w:rsidR="009A6EA6" w:rsidRPr="00717BB2" w:rsidRDefault="009A6EA6" w:rsidP="00C11997">
      <w:pPr>
        <w:tabs>
          <w:tab w:val="left" w:pos="851"/>
        </w:tabs>
        <w:spacing w:after="0"/>
        <w:ind w:firstLine="709"/>
        <w:jc w:val="both"/>
        <w:rPr>
          <w:color w:val="000000" w:themeColor="text1"/>
        </w:rPr>
      </w:pPr>
    </w:p>
    <w:p w14:paraId="69F24F1F"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42" w:name="_Toc82642926"/>
      <w:r w:rsidRPr="00717BB2">
        <w:rPr>
          <w:color w:val="000000" w:themeColor="text1"/>
        </w:rPr>
        <w:t>Довідник контрагентів</w:t>
      </w:r>
      <w:bookmarkEnd w:id="142"/>
    </w:p>
    <w:p w14:paraId="0FD24908" w14:textId="6B80AA65"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можливості ведення довідника контрагентів для формування виплат потрібно обрати </w:t>
      </w:r>
      <w:r w:rsidR="0051141B">
        <w:rPr>
          <w:color w:val="000000" w:themeColor="text1"/>
        </w:rPr>
        <w:t>ярлик</w:t>
      </w:r>
      <w:r w:rsidR="0051141B" w:rsidRPr="00076F1B">
        <w:rPr>
          <w:color w:val="000000" w:themeColor="text1"/>
        </w:rPr>
        <w:t xml:space="preserve"> «Дов</w:t>
      </w:r>
      <w:r w:rsidR="0051141B">
        <w:rPr>
          <w:color w:val="000000" w:themeColor="text1"/>
        </w:rPr>
        <w:t>ідники»</w:t>
      </w:r>
      <w:r w:rsidR="0051141B" w:rsidRPr="00717BB2">
        <w:rPr>
          <w:color w:val="000000" w:themeColor="text1"/>
        </w:rPr>
        <w:t xml:space="preserve"> у панелі навігації функціонального блоку «Заробітна плата</w:t>
      </w:r>
      <w:r w:rsidR="0051141B">
        <w:rPr>
          <w:color w:val="000000" w:themeColor="text1"/>
        </w:rPr>
        <w:t>» (в межах обраної організації) та у меню колонки «Довідники» обрати довідник «Контрагенти».</w:t>
      </w:r>
      <w:r w:rsidRPr="00717BB2">
        <w:rPr>
          <w:color w:val="000000" w:themeColor="text1"/>
        </w:rPr>
        <w:t xml:space="preserve"> Відображається реєстр контрагентів. На панелі інструментів реєстру контрагентів натиснути кнопку «Додати». Відображається форма для додавання контрагента</w:t>
      </w:r>
      <w:r w:rsidR="0011537B" w:rsidRPr="00717BB2">
        <w:rPr>
          <w:color w:val="000000" w:themeColor="text1"/>
        </w:rPr>
        <w:t xml:space="preserve"> (</w:t>
      </w:r>
      <w:r w:rsidR="000534BA">
        <w:rPr>
          <w:color w:val="000000" w:themeColor="text1"/>
        </w:rPr>
        <w:t>Рисунок</w:t>
      </w:r>
      <w:r w:rsidR="00436D33">
        <w:rPr>
          <w:color w:val="000000" w:themeColor="text1"/>
        </w:rPr>
        <w:t xml:space="preserve"> 2- 29</w:t>
      </w:r>
      <w:r w:rsidR="0011537B" w:rsidRPr="00717BB2">
        <w:rPr>
          <w:color w:val="000000" w:themeColor="text1"/>
        </w:rPr>
        <w:t>)</w:t>
      </w:r>
      <w:r w:rsidRPr="00717BB2">
        <w:rPr>
          <w:color w:val="000000" w:themeColor="text1"/>
        </w:rPr>
        <w:t>.</w:t>
      </w:r>
    </w:p>
    <w:p w14:paraId="1148798C" w14:textId="77777777" w:rsidR="009A6EA6" w:rsidRPr="00717BB2" w:rsidRDefault="009A6EA6" w:rsidP="00C11997">
      <w:pPr>
        <w:tabs>
          <w:tab w:val="left" w:pos="851"/>
        </w:tabs>
        <w:spacing w:after="0"/>
        <w:ind w:firstLine="709"/>
        <w:jc w:val="both"/>
        <w:rPr>
          <w:color w:val="000000" w:themeColor="text1"/>
        </w:rPr>
      </w:pPr>
    </w:p>
    <w:p w14:paraId="246BA7D5" w14:textId="77777777" w:rsidR="0011537B"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1CC70CEC" wp14:editId="1B478497">
            <wp:extent cx="4173376" cy="1669117"/>
            <wp:effectExtent l="0" t="0" r="0" b="0"/>
            <wp:docPr id="48"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06"/>
                    <a:srcRect/>
                    <a:stretch>
                      <a:fillRect/>
                    </a:stretch>
                  </pic:blipFill>
                  <pic:spPr>
                    <a:xfrm>
                      <a:off x="0" y="0"/>
                      <a:ext cx="4173376" cy="1669117"/>
                    </a:xfrm>
                    <a:prstGeom prst="rect">
                      <a:avLst/>
                    </a:prstGeom>
                    <a:ln/>
                  </pic:spPr>
                </pic:pic>
              </a:graphicData>
            </a:graphic>
          </wp:inline>
        </w:drawing>
      </w:r>
    </w:p>
    <w:p w14:paraId="51126427" w14:textId="20813B6C" w:rsidR="00C83968" w:rsidRPr="00717BB2" w:rsidRDefault="00EA3BD8" w:rsidP="009A6EA6">
      <w:pPr>
        <w:pStyle w:val="a9"/>
        <w:spacing w:after="0" w:line="276" w:lineRule="auto"/>
        <w:ind w:firstLine="709"/>
        <w:jc w:val="center"/>
        <w:rPr>
          <w:b w:val="0"/>
          <w:color w:val="000000" w:themeColor="text1"/>
          <w:sz w:val="24"/>
          <w:szCs w:val="24"/>
        </w:rPr>
      </w:pPr>
      <w:bookmarkStart w:id="143" w:name="_Ref17707720"/>
      <w:r>
        <w:rPr>
          <w:b w:val="0"/>
          <w:color w:val="000000" w:themeColor="text1"/>
          <w:sz w:val="24"/>
          <w:szCs w:val="24"/>
        </w:rPr>
        <w:t>Рисунок</w:t>
      </w:r>
      <w:r w:rsidR="0011537B" w:rsidRPr="00717BB2">
        <w:rPr>
          <w:b w:val="0"/>
          <w:color w:val="000000" w:themeColor="text1"/>
          <w:sz w:val="24"/>
          <w:szCs w:val="24"/>
        </w:rPr>
        <w:t xml:space="preserve"> 2- </w:t>
      </w:r>
      <w:r w:rsidR="00411407">
        <w:rPr>
          <w:b w:val="0"/>
          <w:color w:val="000000" w:themeColor="text1"/>
          <w:sz w:val="24"/>
          <w:szCs w:val="24"/>
        </w:rPr>
        <w:t>29</w:t>
      </w:r>
      <w:bookmarkEnd w:id="143"/>
      <w:r w:rsidR="0011537B" w:rsidRPr="00717BB2">
        <w:rPr>
          <w:b w:val="0"/>
          <w:color w:val="000000" w:themeColor="text1"/>
          <w:sz w:val="24"/>
          <w:szCs w:val="24"/>
        </w:rPr>
        <w:t xml:space="preserve"> Форма для додавання контрагента</w:t>
      </w:r>
    </w:p>
    <w:p w14:paraId="49991AD6" w14:textId="77777777" w:rsidR="00C83968" w:rsidRPr="00717BB2" w:rsidRDefault="006E0CF0" w:rsidP="00C11997">
      <w:pPr>
        <w:tabs>
          <w:tab w:val="left" w:pos="851"/>
        </w:tabs>
        <w:spacing w:after="0"/>
        <w:ind w:firstLine="709"/>
        <w:jc w:val="both"/>
        <w:rPr>
          <w:color w:val="000000" w:themeColor="text1"/>
        </w:rPr>
      </w:pPr>
      <w:r w:rsidRPr="00717BB2">
        <w:rPr>
          <w:color w:val="000000" w:themeColor="text1"/>
        </w:rPr>
        <w:t>Заповнити всі вкладки форми для додавання контрагента та натиснути кнопку «Зберегти» .</w:t>
      </w:r>
    </w:p>
    <w:p w14:paraId="5E5EBC0C" w14:textId="77777777" w:rsidR="00C83968" w:rsidRDefault="006E0CF0" w:rsidP="00C11997">
      <w:pPr>
        <w:pStyle w:val="2"/>
        <w:numPr>
          <w:ilvl w:val="1"/>
          <w:numId w:val="3"/>
        </w:numPr>
        <w:ind w:firstLine="709"/>
        <w:jc w:val="both"/>
        <w:rPr>
          <w:color w:val="000000" w:themeColor="text1"/>
        </w:rPr>
      </w:pPr>
      <w:bookmarkStart w:id="144" w:name="_Toc82642927"/>
      <w:r w:rsidRPr="00717BB2">
        <w:rPr>
          <w:color w:val="000000" w:themeColor="text1"/>
        </w:rPr>
        <w:t>Група функцій «Документи нарахувань»</w:t>
      </w:r>
      <w:bookmarkEnd w:id="144"/>
    </w:p>
    <w:p w14:paraId="73610201" w14:textId="77777777" w:rsidR="00575657" w:rsidRDefault="00575657" w:rsidP="00615E34">
      <w:pPr>
        <w:spacing w:after="0"/>
        <w:ind w:firstLine="720"/>
      </w:pPr>
      <w:r>
        <w:rPr>
          <w:lang w:val="ru-RU"/>
        </w:rPr>
        <w:t>Документи нарахування у систем</w:t>
      </w:r>
      <w:r>
        <w:t>і формуються автоматично після того, як вони були прийняті з підсистеми «Кадри». Для цього необхідно перейти до робочого стола «Заробітна плата» потім перейти до ярлика «Вхідні документи»</w:t>
      </w:r>
      <w:r w:rsidR="00615E34">
        <w:t>. Обрати необхідний документ, встановивши біля нього чек-бокс та натиснути на кнопку «Провести». Після проведення вхідного документу буде автоматично створено документ нарахування. Для того, щоб подивитися створений документ нарахування, необхідно перейти до ярлика «Документи нарахування» робочого стола «Заробітна плата».</w:t>
      </w:r>
    </w:p>
    <w:p w14:paraId="6B96E4E9" w14:textId="10DFF584" w:rsidR="00B82897" w:rsidRPr="00421A19" w:rsidRDefault="00315AB5" w:rsidP="00615E34">
      <w:pPr>
        <w:spacing w:after="0"/>
        <w:ind w:firstLine="720"/>
      </w:pPr>
      <w:r>
        <w:t>Присутня можливі</w:t>
      </w:r>
      <w:r w:rsidRPr="007E0009">
        <w:t xml:space="preserve">сть </w:t>
      </w:r>
      <w:r w:rsidR="00D82E01">
        <w:t>фільтрувати реєстр</w:t>
      </w:r>
      <w:r w:rsidR="00DA506B" w:rsidRPr="00421A19">
        <w:t>.</w:t>
      </w:r>
    </w:p>
    <w:p w14:paraId="103BC954" w14:textId="040CFFF9" w:rsidR="00615E34" w:rsidRDefault="00B82897" w:rsidP="00DA506B">
      <w:pPr>
        <w:spacing w:after="0"/>
        <w:ind w:firstLine="720"/>
      </w:pPr>
      <w:r w:rsidRPr="007E0009">
        <w:t>Для</w:t>
      </w:r>
      <w:r>
        <w:t xml:space="preserve"> опрацьованих документів нарахування є можливість фільтрації опрацьованих документів за періодом опрацювання.</w:t>
      </w:r>
    </w:p>
    <w:p w14:paraId="686F2CF7" w14:textId="79D3FE7B" w:rsidR="00DA506B" w:rsidRDefault="00992CF0" w:rsidP="00DA506B">
      <w:pPr>
        <w:spacing w:after="0"/>
        <w:ind w:firstLine="720"/>
      </w:pPr>
      <w:r w:rsidRPr="00992CF0">
        <w:lastRenderedPageBreak/>
        <w:t>При формуванні документу нарахування на підставі наказа з персоналу на оплату додаткової роботи суми годин для оплати обмежуються згідно табеля при наявності відповідної позначки в наказі</w:t>
      </w:r>
      <w:r>
        <w:t>.</w:t>
      </w:r>
    </w:p>
    <w:p w14:paraId="0BEEE5DF" w14:textId="77777777" w:rsidR="00992CF0" w:rsidRPr="00575657" w:rsidRDefault="00992CF0" w:rsidP="00DA506B">
      <w:pPr>
        <w:spacing w:after="0"/>
        <w:ind w:firstLine="720"/>
      </w:pPr>
    </w:p>
    <w:p w14:paraId="60A75BF4" w14:textId="77777777" w:rsidR="00C83968" w:rsidRPr="00717BB2" w:rsidRDefault="006E0CF0" w:rsidP="00C11997">
      <w:pPr>
        <w:pStyle w:val="3"/>
        <w:numPr>
          <w:ilvl w:val="2"/>
          <w:numId w:val="3"/>
        </w:numPr>
        <w:ind w:firstLine="709"/>
        <w:jc w:val="both"/>
        <w:rPr>
          <w:color w:val="000000" w:themeColor="text1"/>
        </w:rPr>
      </w:pPr>
      <w:bookmarkStart w:id="145" w:name="_Toc82642928"/>
      <w:r w:rsidRPr="00717BB2">
        <w:rPr>
          <w:color w:val="000000" w:themeColor="text1"/>
        </w:rPr>
        <w:t>Нарахування за лікарняними</w:t>
      </w:r>
      <w:bookmarkEnd w:id="145"/>
    </w:p>
    <w:p w14:paraId="0F7F8193"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46" w:name="_Toc82642929"/>
      <w:r w:rsidRPr="00717BB2">
        <w:rPr>
          <w:color w:val="000000" w:themeColor="text1"/>
        </w:rPr>
        <w:t>Формування документа нарахування</w:t>
      </w:r>
      <w:bookmarkEnd w:id="146"/>
    </w:p>
    <w:p w14:paraId="299AA764" w14:textId="02B5AC08" w:rsidR="00133CDE" w:rsidRDefault="006E0CF0" w:rsidP="00C11997">
      <w:pPr>
        <w:tabs>
          <w:tab w:val="left" w:pos="851"/>
        </w:tabs>
        <w:spacing w:after="0"/>
        <w:ind w:firstLine="709"/>
        <w:jc w:val="both"/>
        <w:rPr>
          <w:color w:val="000000" w:themeColor="text1"/>
        </w:rPr>
      </w:pPr>
      <w:r w:rsidRPr="00717BB2">
        <w:rPr>
          <w:color w:val="000000" w:themeColor="text1"/>
        </w:rPr>
        <w:t>Для забезпечення автоматичного розрахунок лікарняних, врахування загального страхового стажу та страхового стажу за останній рік до стр</w:t>
      </w:r>
      <w:r w:rsidR="00133CDE">
        <w:rPr>
          <w:color w:val="000000" w:themeColor="text1"/>
        </w:rPr>
        <w:t xml:space="preserve">ахового випадку потрібно додати </w:t>
      </w:r>
      <w:r w:rsidR="00113E0C">
        <w:rPr>
          <w:color w:val="000000" w:themeColor="text1"/>
        </w:rPr>
        <w:t xml:space="preserve">лікарняний лист у ярлику «Тимчасова непрацездатність» робочого стола «Облік документів з ФССУ». </w:t>
      </w:r>
      <w:r w:rsidR="00133CDE">
        <w:rPr>
          <w:color w:val="000000" w:themeColor="text1"/>
        </w:rPr>
        <w:t xml:space="preserve"> (</w:t>
      </w:r>
      <w:r w:rsidR="00EA3BD8">
        <w:rPr>
          <w:color w:val="000000" w:themeColor="text1"/>
        </w:rPr>
        <w:t>Рисунок</w:t>
      </w:r>
      <w:r w:rsidR="003E25DC">
        <w:rPr>
          <w:color w:val="000000" w:themeColor="text1"/>
        </w:rPr>
        <w:t xml:space="preserve"> 2- 30</w:t>
      </w:r>
      <w:r w:rsidR="00133CDE">
        <w:rPr>
          <w:color w:val="000000" w:themeColor="text1"/>
        </w:rPr>
        <w:t xml:space="preserve">) </w:t>
      </w:r>
      <w:r w:rsidRPr="00717BB2">
        <w:rPr>
          <w:color w:val="000000" w:themeColor="text1"/>
        </w:rPr>
        <w:t xml:space="preserve">. </w:t>
      </w:r>
    </w:p>
    <w:p w14:paraId="2D1469A4" w14:textId="77777777" w:rsidR="00133CDE" w:rsidRPr="007E1DF5" w:rsidRDefault="007E1DF5" w:rsidP="007E1DF5">
      <w:pPr>
        <w:tabs>
          <w:tab w:val="left" w:pos="851"/>
        </w:tabs>
        <w:spacing w:after="0"/>
        <w:ind w:firstLine="709"/>
        <w:jc w:val="both"/>
        <w:rPr>
          <w:color w:val="000000" w:themeColor="text1"/>
        </w:rPr>
      </w:pPr>
      <w:r>
        <w:rPr>
          <w:noProof/>
          <w:color w:val="000000" w:themeColor="text1"/>
          <w:lang w:eastAsia="uk-UA"/>
        </w:rPr>
        <w:drawing>
          <wp:inline distT="0" distB="0" distL="0" distR="0" wp14:anchorId="21B659F1" wp14:editId="6BA53828">
            <wp:extent cx="5280025" cy="2856256"/>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_19.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284828" cy="2858854"/>
                    </a:xfrm>
                    <a:prstGeom prst="rect">
                      <a:avLst/>
                    </a:prstGeom>
                  </pic:spPr>
                </pic:pic>
              </a:graphicData>
            </a:graphic>
          </wp:inline>
        </w:drawing>
      </w:r>
    </w:p>
    <w:p w14:paraId="032588E8" w14:textId="25D0F6FF" w:rsidR="00133CDE" w:rsidRPr="00D32D29" w:rsidRDefault="00EA3BD8" w:rsidP="00133CDE">
      <w:pPr>
        <w:pStyle w:val="a9"/>
        <w:jc w:val="center"/>
        <w:rPr>
          <w:b w:val="0"/>
          <w:color w:val="auto"/>
          <w:sz w:val="24"/>
          <w:szCs w:val="24"/>
        </w:rPr>
      </w:pPr>
      <w:bookmarkStart w:id="147" w:name="_Ref18486277"/>
      <w:bookmarkStart w:id="148" w:name="_Ref18486269"/>
      <w:r>
        <w:rPr>
          <w:b w:val="0"/>
          <w:color w:val="auto"/>
          <w:sz w:val="24"/>
          <w:szCs w:val="24"/>
        </w:rPr>
        <w:t>Рисунок</w:t>
      </w:r>
      <w:r w:rsidR="003E25DC">
        <w:rPr>
          <w:b w:val="0"/>
          <w:color w:val="auto"/>
          <w:sz w:val="24"/>
          <w:szCs w:val="24"/>
        </w:rPr>
        <w:t xml:space="preserve"> 2- 30</w:t>
      </w:r>
      <w:bookmarkEnd w:id="147"/>
      <w:r w:rsidR="00133CDE" w:rsidRPr="00133CDE">
        <w:rPr>
          <w:b w:val="0"/>
          <w:noProof/>
          <w:color w:val="auto"/>
          <w:sz w:val="24"/>
          <w:szCs w:val="24"/>
        </w:rPr>
        <w:t xml:space="preserve"> Форма для додавання </w:t>
      </w:r>
      <w:bookmarkEnd w:id="148"/>
      <w:r w:rsidR="00D32D29">
        <w:rPr>
          <w:b w:val="0"/>
          <w:noProof/>
          <w:color w:val="auto"/>
          <w:sz w:val="24"/>
          <w:szCs w:val="24"/>
          <w:lang w:val="ru-RU"/>
        </w:rPr>
        <w:t>листка тимчасово</w:t>
      </w:r>
      <w:r w:rsidR="00D32D29">
        <w:rPr>
          <w:b w:val="0"/>
          <w:noProof/>
          <w:color w:val="auto"/>
          <w:sz w:val="24"/>
          <w:szCs w:val="24"/>
        </w:rPr>
        <w:t>ї непрацездатності (лікарняного).</w:t>
      </w:r>
    </w:p>
    <w:p w14:paraId="5201D4F7" w14:textId="3B6FF8B2" w:rsidR="00133CDE" w:rsidRPr="00D32D29" w:rsidRDefault="00D32D29" w:rsidP="00C11997">
      <w:pPr>
        <w:tabs>
          <w:tab w:val="left" w:pos="851"/>
        </w:tabs>
        <w:spacing w:after="0"/>
        <w:ind w:firstLine="709"/>
        <w:jc w:val="both"/>
        <w:rPr>
          <w:color w:val="000000" w:themeColor="text1"/>
        </w:rPr>
      </w:pPr>
      <w:r>
        <w:rPr>
          <w:color w:val="000000" w:themeColor="text1"/>
        </w:rPr>
        <w:t>Після створення лікарняного в реєстрі листів тимчасової непрацездатності. Потрібно створити протокол комісії з соц.страху за допомогою кнопки «Додати» у ярлику «Протокол комісії з соцстраху» робочого стола «Облік документів ФССУ» (</w:t>
      </w:r>
      <w:r w:rsidR="00EA3BD8">
        <w:rPr>
          <w:color w:val="000000" w:themeColor="text1"/>
        </w:rPr>
        <w:t>Рисунок</w:t>
      </w:r>
      <w:r w:rsidR="003E25DC">
        <w:rPr>
          <w:color w:val="000000" w:themeColor="text1"/>
        </w:rPr>
        <w:t xml:space="preserve"> 2- 31</w:t>
      </w:r>
      <w:r>
        <w:rPr>
          <w:color w:val="000000" w:themeColor="text1"/>
        </w:rPr>
        <w:t>).</w:t>
      </w:r>
    </w:p>
    <w:p w14:paraId="2B53F9C6" w14:textId="77777777" w:rsidR="00A03AAD" w:rsidRDefault="00D32D29" w:rsidP="00A03AAD">
      <w:pPr>
        <w:keepNext/>
        <w:tabs>
          <w:tab w:val="left" w:pos="851"/>
        </w:tabs>
        <w:spacing w:after="0"/>
        <w:ind w:firstLine="709"/>
        <w:jc w:val="center"/>
      </w:pPr>
      <w:r>
        <w:rPr>
          <w:noProof/>
          <w:lang w:eastAsia="uk-UA"/>
        </w:rPr>
        <w:drawing>
          <wp:inline distT="0" distB="0" distL="0" distR="0" wp14:anchorId="3C684CEB" wp14:editId="085BACEA">
            <wp:extent cx="5566198" cy="2190278"/>
            <wp:effectExtent l="0" t="0" r="0"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_23.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581284" cy="2196214"/>
                    </a:xfrm>
                    <a:prstGeom prst="rect">
                      <a:avLst/>
                    </a:prstGeom>
                  </pic:spPr>
                </pic:pic>
              </a:graphicData>
            </a:graphic>
          </wp:inline>
        </w:drawing>
      </w:r>
    </w:p>
    <w:p w14:paraId="4FA1FCF1" w14:textId="0FDA73D6" w:rsidR="00133CDE" w:rsidRPr="00A03AAD" w:rsidRDefault="00EA3BD8" w:rsidP="00A03AAD">
      <w:pPr>
        <w:pStyle w:val="a9"/>
        <w:jc w:val="center"/>
        <w:rPr>
          <w:b w:val="0"/>
          <w:color w:val="auto"/>
          <w:sz w:val="24"/>
          <w:szCs w:val="24"/>
        </w:rPr>
      </w:pPr>
      <w:bookmarkStart w:id="149" w:name="_Ref18486419"/>
      <w:r>
        <w:rPr>
          <w:b w:val="0"/>
          <w:color w:val="auto"/>
          <w:sz w:val="24"/>
          <w:szCs w:val="24"/>
        </w:rPr>
        <w:t>Рисунок</w:t>
      </w:r>
      <w:r w:rsidR="003E25DC">
        <w:rPr>
          <w:b w:val="0"/>
          <w:color w:val="auto"/>
          <w:sz w:val="24"/>
          <w:szCs w:val="24"/>
        </w:rPr>
        <w:t xml:space="preserve"> 2- 31</w:t>
      </w:r>
      <w:bookmarkEnd w:id="149"/>
      <w:r w:rsidR="00A03AAD" w:rsidRPr="00A03AAD">
        <w:rPr>
          <w:b w:val="0"/>
          <w:color w:val="auto"/>
          <w:sz w:val="24"/>
          <w:szCs w:val="24"/>
        </w:rPr>
        <w:t xml:space="preserve"> </w:t>
      </w:r>
      <w:r w:rsidR="00D32D29">
        <w:rPr>
          <w:b w:val="0"/>
          <w:color w:val="auto"/>
          <w:sz w:val="24"/>
          <w:szCs w:val="24"/>
        </w:rPr>
        <w:t>Форма створення нового протоколу комісії з соціального страхування.</w:t>
      </w:r>
    </w:p>
    <w:p w14:paraId="1471857E" w14:textId="77777777" w:rsidR="00A03AAD" w:rsidRPr="00174D66" w:rsidRDefault="006E0CF0" w:rsidP="00C11997">
      <w:pPr>
        <w:tabs>
          <w:tab w:val="left" w:pos="851"/>
        </w:tabs>
        <w:spacing w:after="0"/>
        <w:ind w:firstLine="709"/>
        <w:jc w:val="both"/>
        <w:rPr>
          <w:color w:val="000000" w:themeColor="text1"/>
        </w:rPr>
      </w:pPr>
      <w:r w:rsidRPr="00717BB2">
        <w:rPr>
          <w:color w:val="000000" w:themeColor="text1"/>
        </w:rPr>
        <w:t xml:space="preserve"> </w:t>
      </w:r>
      <w:r w:rsidR="00D32D29">
        <w:rPr>
          <w:color w:val="000000" w:themeColor="text1"/>
        </w:rPr>
        <w:t>Після заповнення та проведення документ потрапляє в папку «Прийом даних з підсистеми облік персоналу»</w:t>
      </w:r>
      <w:r w:rsidR="00AF18C1">
        <w:rPr>
          <w:color w:val="000000" w:themeColor="text1"/>
        </w:rPr>
        <w:t xml:space="preserve">. Далі треба прийняти протокол, натиснувши на </w:t>
      </w:r>
      <w:r w:rsidR="00575657">
        <w:rPr>
          <w:color w:val="000000" w:themeColor="text1"/>
          <w:lang w:val="ru-RU"/>
        </w:rPr>
        <w:t>чек-бокс</w:t>
      </w:r>
      <w:r w:rsidR="00AF18C1">
        <w:rPr>
          <w:color w:val="000000" w:themeColor="text1"/>
        </w:rPr>
        <w:t xml:space="preserve"> біля нього – тоді в ярлику «Документи нарахування»</w:t>
      </w:r>
      <w:r w:rsidR="00174D66">
        <w:rPr>
          <w:color w:val="000000" w:themeColor="text1"/>
        </w:rPr>
        <w:t xml:space="preserve"> з’явиться документ нарахування лікарняного </w:t>
      </w:r>
      <w:r w:rsidR="00174D66">
        <w:rPr>
          <w:color w:val="000000" w:themeColor="text1"/>
        </w:rPr>
        <w:lastRenderedPageBreak/>
        <w:t>згідно протоколу комісії соціального страхування. Для подальшої можливості виплати розрахованих сум потрібно провести документ.</w:t>
      </w:r>
    </w:p>
    <w:p w14:paraId="621AE161" w14:textId="77777777" w:rsidR="00A03AAD" w:rsidRPr="00174D66" w:rsidRDefault="00174D66" w:rsidP="00A03AAD">
      <w:pPr>
        <w:keepNext/>
        <w:tabs>
          <w:tab w:val="left" w:pos="851"/>
        </w:tabs>
        <w:spacing w:after="0"/>
        <w:ind w:firstLine="709"/>
        <w:jc w:val="both"/>
        <w:rPr>
          <w:lang w:val="ru-RU"/>
        </w:rPr>
      </w:pPr>
      <w:r>
        <w:rPr>
          <w:noProof/>
          <w:lang w:eastAsia="uk-UA"/>
        </w:rPr>
        <w:drawing>
          <wp:inline distT="0" distB="0" distL="0" distR="0" wp14:anchorId="400542CF" wp14:editId="24E0C2B6">
            <wp:extent cx="5405331" cy="1648297"/>
            <wp:effectExtent l="0" t="0" r="508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_27.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425118" cy="1654331"/>
                    </a:xfrm>
                    <a:prstGeom prst="rect">
                      <a:avLst/>
                    </a:prstGeom>
                  </pic:spPr>
                </pic:pic>
              </a:graphicData>
            </a:graphic>
          </wp:inline>
        </w:drawing>
      </w:r>
    </w:p>
    <w:p w14:paraId="3C451F54" w14:textId="41E8D92E" w:rsidR="00133CDE" w:rsidRPr="00A03AAD" w:rsidRDefault="00EA3BD8" w:rsidP="00A03AAD">
      <w:pPr>
        <w:pStyle w:val="a9"/>
        <w:jc w:val="center"/>
        <w:rPr>
          <w:b w:val="0"/>
          <w:color w:val="auto"/>
          <w:sz w:val="24"/>
        </w:rPr>
      </w:pPr>
      <w:bookmarkStart w:id="150" w:name="_Ref18486511"/>
      <w:r>
        <w:rPr>
          <w:b w:val="0"/>
          <w:color w:val="auto"/>
          <w:sz w:val="24"/>
        </w:rPr>
        <w:t>Рисунок</w:t>
      </w:r>
      <w:r w:rsidR="003E25DC">
        <w:rPr>
          <w:b w:val="0"/>
          <w:color w:val="auto"/>
          <w:sz w:val="24"/>
        </w:rPr>
        <w:t xml:space="preserve"> 2- 32</w:t>
      </w:r>
      <w:bookmarkEnd w:id="150"/>
      <w:r w:rsidR="00A03AAD" w:rsidRPr="00A03AAD">
        <w:rPr>
          <w:b w:val="0"/>
          <w:color w:val="auto"/>
          <w:sz w:val="24"/>
        </w:rPr>
        <w:t xml:space="preserve"> Документ нарахування лікарняного</w:t>
      </w:r>
    </w:p>
    <w:p w14:paraId="42CFB23B" w14:textId="77777777" w:rsidR="009A6EA6" w:rsidRPr="00717BB2" w:rsidRDefault="009A6EA6" w:rsidP="00C11997">
      <w:pPr>
        <w:tabs>
          <w:tab w:val="left" w:pos="851"/>
        </w:tabs>
        <w:spacing w:after="0"/>
        <w:ind w:firstLine="709"/>
        <w:jc w:val="both"/>
        <w:rPr>
          <w:color w:val="000000" w:themeColor="text1"/>
        </w:rPr>
      </w:pPr>
    </w:p>
    <w:p w14:paraId="34F55DAC"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51" w:name="_Toc82642930"/>
      <w:r w:rsidRPr="00717BB2">
        <w:rPr>
          <w:color w:val="000000" w:themeColor="text1"/>
        </w:rPr>
        <w:t>Розрахунок сум лікарняних</w:t>
      </w:r>
      <w:bookmarkEnd w:id="151"/>
    </w:p>
    <w:p w14:paraId="441759F7" w14:textId="3DCBA24F" w:rsidR="00133CDE" w:rsidRPr="00421A19" w:rsidRDefault="006E0CF0" w:rsidP="00133CDE">
      <w:pPr>
        <w:tabs>
          <w:tab w:val="left" w:pos="851"/>
        </w:tabs>
        <w:spacing w:after="0"/>
        <w:ind w:firstLine="709"/>
        <w:jc w:val="both"/>
        <w:rPr>
          <w:color w:val="000000" w:themeColor="text1"/>
        </w:rPr>
      </w:pPr>
      <w:r w:rsidRPr="00717BB2">
        <w:rPr>
          <w:color w:val="000000" w:themeColor="text1"/>
        </w:rPr>
        <w:t xml:space="preserve">Для забезпечення можливості коригування автоматичного розрахунку лікарняного користувачем потрібно обрати </w:t>
      </w:r>
      <w:r w:rsidR="00A03AAD">
        <w:rPr>
          <w:color w:val="000000" w:themeColor="text1"/>
        </w:rPr>
        <w:t>документ нарахування лікарняного у реєстрі документів нарахування лікарняних ярлика «Документи нарахування</w:t>
      </w:r>
      <w:r w:rsidRPr="00717BB2">
        <w:rPr>
          <w:color w:val="000000" w:themeColor="text1"/>
        </w:rPr>
        <w:t>» у панелі навігації функціонального блоку «</w:t>
      </w:r>
      <w:r w:rsidR="00A03AAD">
        <w:rPr>
          <w:color w:val="000000" w:themeColor="text1"/>
        </w:rPr>
        <w:t>Заробітна плата</w:t>
      </w:r>
      <w:r w:rsidRPr="00717BB2">
        <w:rPr>
          <w:color w:val="000000" w:themeColor="text1"/>
        </w:rPr>
        <w:t xml:space="preserve">» (в межах обраної організації). Відображається </w:t>
      </w:r>
      <w:r w:rsidR="00A03AAD">
        <w:rPr>
          <w:color w:val="000000" w:themeColor="text1"/>
        </w:rPr>
        <w:t>документ нарахування лікарняного</w:t>
      </w:r>
      <w:r w:rsidRPr="00717BB2">
        <w:rPr>
          <w:color w:val="000000" w:themeColor="text1"/>
        </w:rPr>
        <w:t xml:space="preserve">. </w:t>
      </w:r>
      <w:r w:rsidR="00174D66">
        <w:rPr>
          <w:color w:val="000000" w:themeColor="text1"/>
        </w:rPr>
        <w:t>Обрати потрібний вид оплати для коригування, с</w:t>
      </w:r>
      <w:r w:rsidRPr="00717BB2">
        <w:rPr>
          <w:color w:val="000000" w:themeColor="text1"/>
        </w:rPr>
        <w:t xml:space="preserve">коригувати потрібні дані у </w:t>
      </w:r>
      <w:r w:rsidR="00A03AAD">
        <w:rPr>
          <w:color w:val="000000" w:themeColor="text1"/>
        </w:rPr>
        <w:t>документі нарахування лікарняного</w:t>
      </w:r>
      <w:r w:rsidRPr="00717BB2">
        <w:rPr>
          <w:color w:val="000000" w:themeColor="text1"/>
        </w:rPr>
        <w:t xml:space="preserve"> або у розрахунку сум середньоденної на натиснути кнопку «Зберегти».</w:t>
      </w:r>
      <w:r w:rsidR="00421A19">
        <w:rPr>
          <w:color w:val="000000" w:themeColor="text1"/>
          <w:lang w:val="ru-RU"/>
        </w:rPr>
        <w:t xml:space="preserve"> Виплата л</w:t>
      </w:r>
      <w:r w:rsidR="00421A19">
        <w:rPr>
          <w:color w:val="000000" w:themeColor="text1"/>
        </w:rPr>
        <w:t>ікарняних, за наявності сум за рахунок ФССУ буде проводитись різними платіжними відомостями. Нарахована сума за рахунок організації буде виплачена у платіжній відомості на виплату заробітної плати. Для виплати сум за рахунок ФССУ необхідно створювати окрему відомість на виплату за рахунок ФССУ, попередньо створивши заяву-розрахунок.</w:t>
      </w:r>
    </w:p>
    <w:p w14:paraId="4EE32156" w14:textId="77777777" w:rsidR="009A6EA6" w:rsidRPr="00717BB2" w:rsidRDefault="009A6EA6" w:rsidP="00C11997">
      <w:pPr>
        <w:tabs>
          <w:tab w:val="left" w:pos="851"/>
        </w:tabs>
        <w:spacing w:after="0"/>
        <w:ind w:firstLine="709"/>
        <w:jc w:val="both"/>
        <w:rPr>
          <w:color w:val="000000" w:themeColor="text1"/>
        </w:rPr>
      </w:pPr>
    </w:p>
    <w:p w14:paraId="7A82BA74"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52" w:name="_Toc82642931"/>
      <w:r w:rsidRPr="00717BB2">
        <w:rPr>
          <w:color w:val="000000" w:themeColor="text1"/>
        </w:rPr>
        <w:t>Формування заявки в ФССУ</w:t>
      </w:r>
      <w:bookmarkEnd w:id="152"/>
    </w:p>
    <w:p w14:paraId="0437E8A8" w14:textId="3354EA30" w:rsidR="00C83968" w:rsidRPr="00717BB2" w:rsidRDefault="006E0CF0" w:rsidP="00C11997">
      <w:pPr>
        <w:tabs>
          <w:tab w:val="left" w:pos="851"/>
        </w:tabs>
        <w:spacing w:after="0"/>
        <w:ind w:firstLine="709"/>
        <w:jc w:val="both"/>
        <w:rPr>
          <w:color w:val="000000" w:themeColor="text1"/>
        </w:rPr>
      </w:pPr>
      <w:r w:rsidRPr="00717BB2">
        <w:rPr>
          <w:color w:val="000000" w:themeColor="text1"/>
        </w:rPr>
        <w:t>Для забезпечення можливості формування заявки в ФССУ потрібно обрати ярлик «Заява-розрахунок до ФССУ» у панелі навігації функціонального блоку «</w:t>
      </w:r>
      <w:r w:rsidR="00E11D28">
        <w:rPr>
          <w:color w:val="000000" w:themeColor="text1"/>
          <w:lang w:val="ru-RU"/>
        </w:rPr>
        <w:t xml:space="preserve">Заробітна плата» </w:t>
      </w:r>
      <w:r w:rsidRPr="00717BB2">
        <w:rPr>
          <w:color w:val="000000" w:themeColor="text1"/>
        </w:rPr>
        <w:t>(в межах обраної організації). Відображається реєстр заяв-розрахунків до ФССУ. На панелі інструментів списку реєстрів заяв-розрахунків до ФССУ натиснути кнопку «Додати». Відображається форма для створення нової заяви-розрахунку до ФССУ</w:t>
      </w:r>
      <w:r w:rsidR="0011537B" w:rsidRPr="00717BB2">
        <w:rPr>
          <w:color w:val="000000" w:themeColor="text1"/>
        </w:rPr>
        <w:t xml:space="preserve"> (</w:t>
      </w:r>
      <w:r w:rsidR="00EA3BD8">
        <w:rPr>
          <w:color w:val="000000" w:themeColor="text1"/>
        </w:rPr>
        <w:t>Рисунок</w:t>
      </w:r>
      <w:r w:rsidR="00080712">
        <w:rPr>
          <w:color w:val="000000" w:themeColor="text1"/>
        </w:rPr>
        <w:t xml:space="preserve"> 2- 33</w:t>
      </w:r>
      <w:r w:rsidR="0011537B" w:rsidRPr="00717BB2">
        <w:rPr>
          <w:color w:val="000000" w:themeColor="text1"/>
        </w:rPr>
        <w:t>)</w:t>
      </w:r>
      <w:r w:rsidRPr="00717BB2">
        <w:rPr>
          <w:color w:val="000000" w:themeColor="text1"/>
        </w:rPr>
        <w:t xml:space="preserve">. </w:t>
      </w:r>
    </w:p>
    <w:p w14:paraId="6FE539E3" w14:textId="77777777" w:rsidR="0011537B"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5D9A8CD8" wp14:editId="0D1A1450">
            <wp:extent cx="3804104" cy="1215974"/>
            <wp:effectExtent l="0" t="0" r="0" b="0"/>
            <wp:docPr id="90"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10"/>
                    <a:srcRect/>
                    <a:stretch>
                      <a:fillRect/>
                    </a:stretch>
                  </pic:blipFill>
                  <pic:spPr>
                    <a:xfrm>
                      <a:off x="0" y="0"/>
                      <a:ext cx="3804104" cy="1215974"/>
                    </a:xfrm>
                    <a:prstGeom prst="rect">
                      <a:avLst/>
                    </a:prstGeom>
                    <a:ln/>
                  </pic:spPr>
                </pic:pic>
              </a:graphicData>
            </a:graphic>
          </wp:inline>
        </w:drawing>
      </w:r>
    </w:p>
    <w:p w14:paraId="47EAB6E5" w14:textId="1A6B17CE" w:rsidR="00C83968" w:rsidRPr="00717BB2" w:rsidRDefault="00EA3BD8" w:rsidP="009A6EA6">
      <w:pPr>
        <w:pStyle w:val="a9"/>
        <w:spacing w:after="0" w:line="276" w:lineRule="auto"/>
        <w:ind w:firstLine="709"/>
        <w:jc w:val="center"/>
        <w:rPr>
          <w:b w:val="0"/>
          <w:color w:val="000000" w:themeColor="text1"/>
          <w:sz w:val="24"/>
          <w:szCs w:val="24"/>
        </w:rPr>
      </w:pPr>
      <w:bookmarkStart w:id="153" w:name="_Ref17707805"/>
      <w:r>
        <w:rPr>
          <w:b w:val="0"/>
          <w:color w:val="000000" w:themeColor="text1"/>
          <w:sz w:val="24"/>
          <w:szCs w:val="24"/>
        </w:rPr>
        <w:t>Рисунок</w:t>
      </w:r>
      <w:r w:rsidR="00080712">
        <w:rPr>
          <w:b w:val="0"/>
          <w:color w:val="000000" w:themeColor="text1"/>
          <w:sz w:val="24"/>
          <w:szCs w:val="24"/>
        </w:rPr>
        <w:t xml:space="preserve"> 2- 33</w:t>
      </w:r>
      <w:bookmarkEnd w:id="153"/>
      <w:r w:rsidR="0011537B" w:rsidRPr="00717BB2">
        <w:rPr>
          <w:b w:val="0"/>
          <w:color w:val="000000" w:themeColor="text1"/>
          <w:sz w:val="24"/>
          <w:szCs w:val="24"/>
        </w:rPr>
        <w:t xml:space="preserve"> Форма для створення нової заяви-розрахунку до ФССУ</w:t>
      </w:r>
    </w:p>
    <w:p w14:paraId="12774BBB" w14:textId="77777777" w:rsidR="009A6EA6" w:rsidRPr="00717BB2" w:rsidRDefault="009A6EA6" w:rsidP="009A6EA6"/>
    <w:p w14:paraId="05A104ED" w14:textId="77777777" w:rsidR="00C83968" w:rsidRPr="00717BB2" w:rsidRDefault="006E0CF0" w:rsidP="00C11997">
      <w:pPr>
        <w:tabs>
          <w:tab w:val="left" w:pos="851"/>
        </w:tabs>
        <w:spacing w:after="0"/>
        <w:ind w:firstLine="709"/>
        <w:jc w:val="both"/>
        <w:rPr>
          <w:color w:val="000000" w:themeColor="text1"/>
        </w:rPr>
      </w:pPr>
      <w:r w:rsidRPr="00717BB2">
        <w:rPr>
          <w:color w:val="000000" w:themeColor="text1"/>
        </w:rPr>
        <w:t>Заповнити обов’язкові поля та натиснути кнопку «Заповнити». Заповнюється документ відповідно до документу нарахування типу «Лікарняний». Натиснути кнопку «Зберегти» та потім кнопку «Провести».</w:t>
      </w:r>
    </w:p>
    <w:p w14:paraId="0D46B039" w14:textId="77777777" w:rsidR="009A6EA6" w:rsidRPr="00717BB2" w:rsidRDefault="009A6EA6" w:rsidP="00C11997">
      <w:pPr>
        <w:tabs>
          <w:tab w:val="left" w:pos="851"/>
        </w:tabs>
        <w:spacing w:after="0"/>
        <w:ind w:firstLine="709"/>
        <w:jc w:val="both"/>
        <w:rPr>
          <w:color w:val="000000" w:themeColor="text1"/>
        </w:rPr>
      </w:pPr>
    </w:p>
    <w:p w14:paraId="6BE3300E" w14:textId="77777777" w:rsidR="00C83968" w:rsidRPr="00717BB2" w:rsidRDefault="006E0CF0" w:rsidP="00C11997">
      <w:pPr>
        <w:pStyle w:val="3"/>
        <w:numPr>
          <w:ilvl w:val="2"/>
          <w:numId w:val="3"/>
        </w:numPr>
        <w:ind w:firstLine="709"/>
        <w:jc w:val="both"/>
        <w:rPr>
          <w:color w:val="000000" w:themeColor="text1"/>
        </w:rPr>
      </w:pPr>
      <w:bookmarkStart w:id="154" w:name="_Toc82642932"/>
      <w:r w:rsidRPr="00717BB2">
        <w:rPr>
          <w:color w:val="000000" w:themeColor="text1"/>
        </w:rPr>
        <w:lastRenderedPageBreak/>
        <w:t>Нарахування за наказом на відпустку</w:t>
      </w:r>
      <w:bookmarkEnd w:id="154"/>
    </w:p>
    <w:p w14:paraId="05B76F84"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55" w:name="_Toc82642933"/>
      <w:r w:rsidRPr="00717BB2">
        <w:rPr>
          <w:color w:val="000000" w:themeColor="text1"/>
        </w:rPr>
        <w:t>Формування документа нарахування</w:t>
      </w:r>
      <w:bookmarkEnd w:id="155"/>
    </w:p>
    <w:p w14:paraId="693DDA1E" w14:textId="67626738" w:rsidR="009A6EA6" w:rsidRDefault="00615E34" w:rsidP="00133CDE">
      <w:pPr>
        <w:tabs>
          <w:tab w:val="left" w:pos="851"/>
        </w:tabs>
        <w:spacing w:after="0"/>
        <w:ind w:firstLine="709"/>
        <w:jc w:val="both"/>
        <w:rPr>
          <w:color w:val="000000" w:themeColor="text1"/>
        </w:rPr>
      </w:pPr>
      <w:r>
        <w:rPr>
          <w:color w:val="000000" w:themeColor="text1"/>
        </w:rPr>
        <w:t xml:space="preserve">Для того, щоб сформувати документ нарахування потрібно виконати дії, що вказані у п.2.3. </w:t>
      </w:r>
      <w:r w:rsidR="006E0CF0" w:rsidRPr="00717BB2">
        <w:rPr>
          <w:color w:val="000000" w:themeColor="text1"/>
        </w:rPr>
        <w:t xml:space="preserve">Для забезпечення автоматичного розрахунку відпусток та грошової допомоги до відпустки у розмірі середньомісячної заробітної плати потрібно обрати ярлик «Документи нарахування» у панелі навігації функціонального блоку «Заробітна плата» (в межах обраної організації). Відображається список реєстрів документів нарахування. </w:t>
      </w:r>
      <w:r w:rsidR="00E11D28">
        <w:rPr>
          <w:color w:val="000000" w:themeColor="text1"/>
        </w:rPr>
        <w:t>Обрати потрібний документ, який автоматично створився після опрацюв</w:t>
      </w:r>
      <w:r w:rsidR="00174D66">
        <w:rPr>
          <w:color w:val="000000" w:themeColor="text1"/>
        </w:rPr>
        <w:t xml:space="preserve">ання наказу на відпустку у папці «Прийом даних з підсистеми облік персоналу» функціонального блоку «Заробітна плата». </w:t>
      </w:r>
    </w:p>
    <w:p w14:paraId="451EB9E4" w14:textId="2F67FF0A" w:rsidR="00920AE8" w:rsidRPr="00CC6071" w:rsidRDefault="00920AE8" w:rsidP="00133CDE">
      <w:pPr>
        <w:tabs>
          <w:tab w:val="left" w:pos="851"/>
        </w:tabs>
        <w:spacing w:after="0"/>
        <w:ind w:firstLine="709"/>
        <w:jc w:val="both"/>
        <w:rPr>
          <w:b/>
          <w:bCs/>
          <w:color w:val="000000" w:themeColor="text1"/>
        </w:rPr>
      </w:pPr>
      <w:r>
        <w:rPr>
          <w:color w:val="000000" w:themeColor="text1"/>
        </w:rPr>
        <w:t xml:space="preserve">Якщо виник збій у роботі сервера та не усі обрані документи були опрацьовані або взагалі не опрацьовані є можливість </w:t>
      </w:r>
      <w:r w:rsidR="00CC6071" w:rsidRPr="00AB3377">
        <w:t>виправле</w:t>
      </w:r>
      <w:r w:rsidR="00CC6071">
        <w:t>ння статусу документу "У процес</w:t>
      </w:r>
      <w:r w:rsidR="00CC6071" w:rsidRPr="00AB3377">
        <w:t>і опрацювання"</w:t>
      </w:r>
      <w:r w:rsidR="00CC6071">
        <w:t>. Для виправлення статусу документу "У процес</w:t>
      </w:r>
      <w:r w:rsidR="00CC6071" w:rsidRPr="00AB3377">
        <w:t>і опрацювання"</w:t>
      </w:r>
      <w:r w:rsidR="00CC6071">
        <w:t xml:space="preserve"> необхідно </w:t>
      </w:r>
      <w:r w:rsidR="00782DD6">
        <w:t xml:space="preserve">обрати </w:t>
      </w:r>
      <w:r w:rsidR="00782DD6" w:rsidRPr="00AB3377">
        <w:t>пункт "Виправлення стану наказів" у меню "Всі дії"</w:t>
      </w:r>
      <w:r w:rsidR="00782DD6">
        <w:t>.</w:t>
      </w:r>
    </w:p>
    <w:p w14:paraId="04E58F76" w14:textId="77777777" w:rsidR="009A6EA6" w:rsidRPr="00717BB2" w:rsidRDefault="009A6EA6" w:rsidP="00C11997">
      <w:pPr>
        <w:tabs>
          <w:tab w:val="left" w:pos="851"/>
        </w:tabs>
        <w:spacing w:after="0"/>
        <w:ind w:firstLine="709"/>
        <w:jc w:val="both"/>
        <w:rPr>
          <w:color w:val="000000" w:themeColor="text1"/>
        </w:rPr>
      </w:pPr>
    </w:p>
    <w:p w14:paraId="75BD5E2E"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56" w:name="_Toc82642934"/>
      <w:r w:rsidRPr="00717BB2">
        <w:rPr>
          <w:color w:val="000000" w:themeColor="text1"/>
        </w:rPr>
        <w:t>Розрахунок сум відпустки</w:t>
      </w:r>
      <w:bookmarkEnd w:id="156"/>
    </w:p>
    <w:p w14:paraId="7CD31360" w14:textId="77777777" w:rsidR="00DD398F" w:rsidRPr="00DD398F" w:rsidRDefault="00DD398F" w:rsidP="00DD398F">
      <w:pPr>
        <w:tabs>
          <w:tab w:val="left" w:pos="851"/>
        </w:tabs>
        <w:spacing w:after="0"/>
        <w:ind w:firstLine="851"/>
        <w:jc w:val="both"/>
        <w:rPr>
          <w:color w:val="000000" w:themeColor="text1"/>
        </w:rPr>
      </w:pPr>
      <w:r w:rsidRPr="00DD398F">
        <w:rPr>
          <w:color w:val="000000" w:themeColor="text1"/>
        </w:rPr>
        <w:t xml:space="preserve"> Обрати документ з типом відпустка «Відпустка». Документ заповнюється автоматично. За потребою заповнити форму, вказавши усі дані працівника та налаштування для розрахунку середньоденної. Натиснути кнопку «Зберегти та вийти», натиснути кнопку «Провести».</w:t>
      </w:r>
    </w:p>
    <w:p w14:paraId="489B5611" w14:textId="77777777"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можливості коригування автоматичного розрахунку відпускних та грошової допомоги користувачем потрібно обрати ярлик «Документи нарахування» у панелі навігації функціонального блоку «Заробітна плата» (в межах обраної організації). Відображається список реєстрів документів нарахування. Обрати реєстр документів нарахування відпустки, який треба змінити. Відображається реєстр документів нарахування відпустки. </w:t>
      </w:r>
      <w:r w:rsidR="00FE459C">
        <w:rPr>
          <w:color w:val="000000" w:themeColor="text1"/>
        </w:rPr>
        <w:t>Відмінити проведення</w:t>
      </w:r>
      <w:r w:rsidRPr="00717BB2">
        <w:rPr>
          <w:color w:val="000000" w:themeColor="text1"/>
        </w:rPr>
        <w:t xml:space="preserve"> документ</w:t>
      </w:r>
      <w:r w:rsidR="00FE459C">
        <w:rPr>
          <w:color w:val="000000" w:themeColor="text1"/>
        </w:rPr>
        <w:t>у</w:t>
      </w:r>
      <w:r w:rsidRPr="00717BB2">
        <w:rPr>
          <w:color w:val="000000" w:themeColor="text1"/>
        </w:rPr>
        <w:t xml:space="preserve"> у разі його проведення. Та обрати документ нарахування відпустки для його коригування. Відображається документ нарахування відпустки. Скоригувати документ нарахування відпустки. </w:t>
      </w:r>
      <w:r w:rsidR="00A03AAD" w:rsidRPr="00717BB2">
        <w:rPr>
          <w:color w:val="000000" w:themeColor="text1"/>
        </w:rPr>
        <w:t>Зберегти</w:t>
      </w:r>
      <w:r w:rsidRPr="00717BB2">
        <w:rPr>
          <w:color w:val="000000" w:themeColor="text1"/>
        </w:rPr>
        <w:t xml:space="preserve"> дані та натиснути кнопку «Провести».</w:t>
      </w:r>
    </w:p>
    <w:p w14:paraId="0A419E53" w14:textId="77777777" w:rsidR="009A6EA6" w:rsidRPr="00717BB2" w:rsidRDefault="009A6EA6" w:rsidP="00C11997">
      <w:pPr>
        <w:tabs>
          <w:tab w:val="left" w:pos="851"/>
        </w:tabs>
        <w:spacing w:after="0"/>
        <w:ind w:firstLine="709"/>
        <w:jc w:val="both"/>
        <w:rPr>
          <w:color w:val="000000" w:themeColor="text1"/>
        </w:rPr>
      </w:pPr>
    </w:p>
    <w:p w14:paraId="126388F5" w14:textId="77777777" w:rsidR="00C83968" w:rsidRPr="00717BB2" w:rsidRDefault="006E0CF0" w:rsidP="00C11997">
      <w:pPr>
        <w:pStyle w:val="3"/>
        <w:numPr>
          <w:ilvl w:val="2"/>
          <w:numId w:val="3"/>
        </w:numPr>
        <w:ind w:firstLine="709"/>
        <w:jc w:val="both"/>
        <w:rPr>
          <w:color w:val="000000" w:themeColor="text1"/>
        </w:rPr>
      </w:pPr>
      <w:bookmarkStart w:id="157" w:name="_Toc82642935"/>
      <w:r w:rsidRPr="00717BB2">
        <w:rPr>
          <w:color w:val="000000" w:themeColor="text1"/>
        </w:rPr>
        <w:t>Нарахування за наказом на відрядження</w:t>
      </w:r>
      <w:bookmarkEnd w:id="157"/>
    </w:p>
    <w:p w14:paraId="0F89D854"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58" w:name="_Toc82642936"/>
      <w:r w:rsidRPr="00717BB2">
        <w:rPr>
          <w:color w:val="000000" w:themeColor="text1"/>
        </w:rPr>
        <w:t>Формування документа нарахування</w:t>
      </w:r>
      <w:bookmarkEnd w:id="158"/>
    </w:p>
    <w:p w14:paraId="363CC045" w14:textId="77777777" w:rsidR="00174D66" w:rsidRPr="00133CDE" w:rsidRDefault="00615E34" w:rsidP="00174D66">
      <w:pPr>
        <w:tabs>
          <w:tab w:val="left" w:pos="851"/>
        </w:tabs>
        <w:spacing w:after="0"/>
        <w:ind w:firstLine="709"/>
        <w:jc w:val="both"/>
        <w:rPr>
          <w:color w:val="000000" w:themeColor="text1"/>
        </w:rPr>
      </w:pPr>
      <w:r>
        <w:rPr>
          <w:color w:val="000000" w:themeColor="text1"/>
        </w:rPr>
        <w:t xml:space="preserve">Для того, щоб сформувати документ нарахування потрібно виконати дії, що вказані у п.2.3. </w:t>
      </w:r>
      <w:r w:rsidR="006E0CF0" w:rsidRPr="00717BB2">
        <w:rPr>
          <w:color w:val="000000" w:themeColor="text1"/>
        </w:rPr>
        <w:t xml:space="preserve">Для забезпечення автоматичного розрахунку оплати за відрядження потрібно обрати ярлик «Документи нарахування» у панелі навігації функціонального блоку «Заробітна плата» (в межах обраної організації). Відображається список реєстрів документів нарахування. </w:t>
      </w:r>
      <w:r w:rsidR="00DD398F">
        <w:rPr>
          <w:color w:val="000000" w:themeColor="text1"/>
        </w:rPr>
        <w:t>Обрати потрібний документ, який автоматично створився після опрацювання наказу на відрядження</w:t>
      </w:r>
      <w:r w:rsidR="00174D66">
        <w:rPr>
          <w:color w:val="000000" w:themeColor="text1"/>
        </w:rPr>
        <w:t xml:space="preserve"> у папці «Прийом даних з підсистеми облік персоналу» функціонального блоку «Заробітна плата». </w:t>
      </w:r>
    </w:p>
    <w:p w14:paraId="53A8E1EB" w14:textId="77777777" w:rsidR="009A6EA6" w:rsidRPr="00717BB2" w:rsidRDefault="009A6EA6" w:rsidP="00C11997">
      <w:pPr>
        <w:tabs>
          <w:tab w:val="left" w:pos="851"/>
        </w:tabs>
        <w:spacing w:after="0"/>
        <w:ind w:firstLine="709"/>
        <w:jc w:val="both"/>
        <w:rPr>
          <w:color w:val="000000" w:themeColor="text1"/>
        </w:rPr>
      </w:pPr>
    </w:p>
    <w:p w14:paraId="10EFDFD2"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59" w:name="_Toc82642937"/>
      <w:r w:rsidRPr="00717BB2">
        <w:rPr>
          <w:color w:val="000000" w:themeColor="text1"/>
        </w:rPr>
        <w:t>Розрахунок сум відрядження</w:t>
      </w:r>
      <w:bookmarkEnd w:id="159"/>
    </w:p>
    <w:p w14:paraId="5D6A40E5" w14:textId="77777777" w:rsidR="00C83968" w:rsidRPr="00717BB2" w:rsidRDefault="006E0CF0" w:rsidP="00C11997">
      <w:pPr>
        <w:tabs>
          <w:tab w:val="left" w:pos="851"/>
        </w:tabs>
        <w:spacing w:after="0"/>
        <w:ind w:firstLine="709"/>
        <w:jc w:val="both"/>
        <w:rPr>
          <w:color w:val="000000" w:themeColor="text1"/>
        </w:rPr>
      </w:pPr>
      <w:r w:rsidRPr="00717BB2">
        <w:rPr>
          <w:color w:val="000000" w:themeColor="text1"/>
        </w:rPr>
        <w:t>Для забезпечення можливості коригування автоматичного розрахунку відрядження потрібно обрати ярлик «Документи нарахування» у панелі навігації функціонального блоку «Заробітна плата» (в межах обраної організації). Відображається список реєстрів документів нарахування. Обрати реєстр документів нарахування відрядження, який треба змінити. Відображається реєстр документів нарахування відрядження. Розпровести документ у разі його проведення та обрати документ нарахування відрядження для його коригування. Відображається документ нарахування відрядження. Скоригувати докумен</w:t>
      </w:r>
      <w:r w:rsidR="00717BB2" w:rsidRPr="00717BB2">
        <w:rPr>
          <w:color w:val="000000" w:themeColor="text1"/>
        </w:rPr>
        <w:t>т нарахування відрядження. Збере</w:t>
      </w:r>
      <w:r w:rsidRPr="00717BB2">
        <w:rPr>
          <w:color w:val="000000" w:themeColor="text1"/>
        </w:rPr>
        <w:t>гти дані та натиснути кнопку «Провести».</w:t>
      </w:r>
    </w:p>
    <w:p w14:paraId="50488794" w14:textId="77777777" w:rsidR="009A6EA6" w:rsidRPr="00717BB2" w:rsidRDefault="009A6EA6" w:rsidP="00C11997">
      <w:pPr>
        <w:tabs>
          <w:tab w:val="left" w:pos="851"/>
        </w:tabs>
        <w:spacing w:after="0"/>
        <w:ind w:firstLine="709"/>
        <w:jc w:val="both"/>
        <w:rPr>
          <w:color w:val="000000" w:themeColor="text1"/>
        </w:rPr>
      </w:pPr>
    </w:p>
    <w:p w14:paraId="0986124F" w14:textId="77777777" w:rsidR="00C83968" w:rsidRPr="00717BB2" w:rsidRDefault="006E0CF0" w:rsidP="00C11997">
      <w:pPr>
        <w:pStyle w:val="3"/>
        <w:numPr>
          <w:ilvl w:val="2"/>
          <w:numId w:val="3"/>
        </w:numPr>
        <w:ind w:firstLine="709"/>
        <w:jc w:val="both"/>
        <w:rPr>
          <w:color w:val="000000" w:themeColor="text1"/>
        </w:rPr>
      </w:pPr>
      <w:bookmarkStart w:id="160" w:name="_Toc82642938"/>
      <w:r w:rsidRPr="00717BB2">
        <w:rPr>
          <w:color w:val="000000" w:themeColor="text1"/>
        </w:rPr>
        <w:t xml:space="preserve">Нарахування </w:t>
      </w:r>
      <w:r w:rsidR="0034709E">
        <w:rPr>
          <w:color w:val="000000" w:themeColor="text1"/>
          <w:lang w:val="ru-RU"/>
        </w:rPr>
        <w:t>оплати</w:t>
      </w:r>
      <w:r w:rsidRPr="00717BB2">
        <w:rPr>
          <w:color w:val="000000" w:themeColor="text1"/>
        </w:rPr>
        <w:t xml:space="preserve"> за середнім</w:t>
      </w:r>
      <w:bookmarkEnd w:id="160"/>
    </w:p>
    <w:p w14:paraId="7779167F" w14:textId="77777777" w:rsidR="009A6EA6" w:rsidRDefault="006E0CF0" w:rsidP="00A82797">
      <w:pPr>
        <w:pStyle w:val="4"/>
        <w:numPr>
          <w:ilvl w:val="3"/>
          <w:numId w:val="3"/>
        </w:numPr>
        <w:tabs>
          <w:tab w:val="left" w:pos="851"/>
        </w:tabs>
        <w:spacing w:before="0" w:after="0"/>
        <w:ind w:left="0" w:firstLine="709"/>
        <w:jc w:val="both"/>
        <w:rPr>
          <w:color w:val="000000" w:themeColor="text1"/>
        </w:rPr>
      </w:pPr>
      <w:bookmarkStart w:id="161" w:name="_Toc82642939"/>
      <w:r w:rsidRPr="00717BB2">
        <w:rPr>
          <w:color w:val="000000" w:themeColor="text1"/>
        </w:rPr>
        <w:t>Формування документа нарахування</w:t>
      </w:r>
      <w:bookmarkEnd w:id="161"/>
    </w:p>
    <w:p w14:paraId="7B60F002" w14:textId="77777777" w:rsidR="0034709E" w:rsidRPr="0034709E" w:rsidRDefault="00615E34" w:rsidP="0034709E">
      <w:pPr>
        <w:tabs>
          <w:tab w:val="left" w:pos="851"/>
        </w:tabs>
        <w:spacing w:after="0"/>
        <w:ind w:firstLine="851"/>
        <w:jc w:val="both"/>
        <w:rPr>
          <w:color w:val="000000" w:themeColor="text1"/>
        </w:rPr>
      </w:pPr>
      <w:r>
        <w:rPr>
          <w:color w:val="000000" w:themeColor="text1"/>
        </w:rPr>
        <w:t xml:space="preserve">Для того, щоб сформувати документ нарахування потрібно виконати дії, що вказані у п.2.3. </w:t>
      </w:r>
      <w:r w:rsidR="0034709E" w:rsidRPr="0034709E">
        <w:rPr>
          <w:color w:val="000000" w:themeColor="text1"/>
        </w:rPr>
        <w:t xml:space="preserve">Для забезпечення автоматичного розрахунку оплати </w:t>
      </w:r>
      <w:r w:rsidR="0034709E">
        <w:rPr>
          <w:color w:val="000000" w:themeColor="text1"/>
          <w:lang w:val="ru-RU"/>
        </w:rPr>
        <w:t>за середн</w:t>
      </w:r>
      <w:r w:rsidR="0034709E">
        <w:rPr>
          <w:color w:val="000000" w:themeColor="text1"/>
        </w:rPr>
        <w:t>ім</w:t>
      </w:r>
      <w:r w:rsidR="0034709E" w:rsidRPr="0034709E">
        <w:rPr>
          <w:color w:val="000000" w:themeColor="text1"/>
        </w:rPr>
        <w:t xml:space="preserve"> потрібно обрати ярлик «Документи нарахування» у панелі навігації функціонального блоку «Заробітна плата» (в межах обраної організації). Відображається список реєстрів документів нарахування. Обрати потрібний документ, який автоматично створи</w:t>
      </w:r>
      <w:r w:rsidR="00570A09">
        <w:rPr>
          <w:color w:val="000000" w:themeColor="text1"/>
        </w:rPr>
        <w:t xml:space="preserve">вся після опрацювання наказу </w:t>
      </w:r>
      <w:r w:rsidR="0034709E" w:rsidRPr="0034709E">
        <w:rPr>
          <w:color w:val="000000" w:themeColor="text1"/>
        </w:rPr>
        <w:t xml:space="preserve">у папці «Прийом даних з підсистеми облік персоналу» функціонального блоку «Заробітна плата». </w:t>
      </w:r>
    </w:p>
    <w:p w14:paraId="50E46FE4" w14:textId="77777777" w:rsidR="0034709E" w:rsidRPr="0034709E" w:rsidRDefault="0034709E" w:rsidP="0034709E"/>
    <w:p w14:paraId="66A55EB5"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62" w:name="_Toc82642940"/>
      <w:r w:rsidRPr="00717BB2">
        <w:rPr>
          <w:color w:val="000000" w:themeColor="text1"/>
        </w:rPr>
        <w:t>Розрахунок сум за середнім</w:t>
      </w:r>
      <w:bookmarkEnd w:id="162"/>
    </w:p>
    <w:p w14:paraId="31EEA05E" w14:textId="77777777" w:rsidR="00243582" w:rsidRDefault="006E0CF0" w:rsidP="0091533C">
      <w:pPr>
        <w:pBdr>
          <w:top w:val="nil"/>
          <w:left w:val="nil"/>
          <w:bottom w:val="nil"/>
          <w:right w:val="nil"/>
          <w:between w:val="nil"/>
        </w:pBdr>
        <w:tabs>
          <w:tab w:val="left" w:pos="1134"/>
        </w:tabs>
        <w:spacing w:after="0"/>
        <w:ind w:firstLine="709"/>
        <w:jc w:val="both"/>
        <w:rPr>
          <w:color w:val="000000" w:themeColor="text1"/>
        </w:rPr>
      </w:pPr>
      <w:r w:rsidRPr="00717BB2">
        <w:rPr>
          <w:color w:val="000000" w:themeColor="text1"/>
        </w:rPr>
        <w:t>Для забезпечення можливості коригування автоматичного розрахунку за середнім потріб</w:t>
      </w:r>
      <w:r w:rsidR="00717BB2" w:rsidRPr="00717BB2">
        <w:rPr>
          <w:color w:val="000000" w:themeColor="text1"/>
        </w:rPr>
        <w:t>но обрати ярлик «Документ нараху</w:t>
      </w:r>
      <w:r w:rsidRPr="00717BB2">
        <w:rPr>
          <w:color w:val="000000" w:themeColor="text1"/>
        </w:rPr>
        <w:t>вання» у панелі навігації функціонального блоку «Заробітна плата» (в межах обраної організації). Відображається список реєстрів документів нарахування. Обрати список документів нарахування оплати за середнім та потім обрати документ нарахування за середнім. Відображається розрахований документ нарахування за середнім. Скоригувати дані розрахун</w:t>
      </w:r>
      <w:r w:rsidR="00717BB2" w:rsidRPr="00717BB2">
        <w:rPr>
          <w:color w:val="000000" w:themeColor="text1"/>
        </w:rPr>
        <w:t>ку за середнім за допомогою заро</w:t>
      </w:r>
      <w:r w:rsidRPr="00717BB2">
        <w:rPr>
          <w:color w:val="000000" w:themeColor="text1"/>
        </w:rPr>
        <w:t>бітку, натиснувши на нього. Натиснути кнопку «Зберегти».</w:t>
      </w:r>
      <w:r w:rsidR="0091533C">
        <w:rPr>
          <w:color w:val="000000" w:themeColor="text1"/>
        </w:rPr>
        <w:t xml:space="preserve"> </w:t>
      </w:r>
    </w:p>
    <w:p w14:paraId="69D904B8" w14:textId="00D92975" w:rsidR="00AD18FD" w:rsidRPr="008C04A9" w:rsidRDefault="006D2D9B" w:rsidP="0091533C">
      <w:pPr>
        <w:pBdr>
          <w:top w:val="nil"/>
          <w:left w:val="nil"/>
          <w:bottom w:val="nil"/>
          <w:right w:val="nil"/>
          <w:between w:val="nil"/>
        </w:pBdr>
        <w:tabs>
          <w:tab w:val="left" w:pos="1134"/>
        </w:tabs>
        <w:spacing w:after="0"/>
        <w:ind w:firstLine="709"/>
        <w:jc w:val="both"/>
      </w:pPr>
      <w:r w:rsidRPr="008C04A9">
        <w:t>За необхідності можливо створити</w:t>
      </w:r>
      <w:r w:rsidR="00AB4447">
        <w:t xml:space="preserve"> документ нарахування</w:t>
      </w:r>
      <w:r w:rsidR="00AB4447">
        <w:rPr>
          <w:lang w:val="ru-RU"/>
        </w:rPr>
        <w:t xml:space="preserve"> з методом</w:t>
      </w:r>
      <w:r w:rsidR="00AB4447">
        <w:t xml:space="preserve"> «Т</w:t>
      </w:r>
      <w:r w:rsidR="0091533C" w:rsidRPr="008C04A9">
        <w:t xml:space="preserve">ривала оплата за середнім» </w:t>
      </w:r>
      <w:r w:rsidR="00804100" w:rsidRPr="008C04A9">
        <w:t>(без обмеження кількості днів для розрахунку).</w:t>
      </w:r>
      <w:r w:rsidR="00AD18FD" w:rsidRPr="008C04A9">
        <w:t xml:space="preserve"> </w:t>
      </w:r>
      <w:r w:rsidR="00243582" w:rsidRPr="008C04A9">
        <w:t xml:space="preserve">Для цього потрібно </w:t>
      </w:r>
      <w:r w:rsidR="00C41CEB" w:rsidRPr="008C04A9">
        <w:t xml:space="preserve">в </w:t>
      </w:r>
      <w:r w:rsidR="00243582" w:rsidRPr="008C04A9">
        <w:t>ярлик</w:t>
      </w:r>
      <w:r w:rsidR="00C41CEB" w:rsidRPr="008C04A9">
        <w:t>у</w:t>
      </w:r>
      <w:r w:rsidR="00243582" w:rsidRPr="008C04A9">
        <w:t xml:space="preserve"> «Документ нарахування»</w:t>
      </w:r>
      <w:r w:rsidR="00C41CEB" w:rsidRPr="008C04A9">
        <w:t xml:space="preserve"> </w:t>
      </w:r>
      <w:r w:rsidR="00243582" w:rsidRPr="008C04A9">
        <w:t xml:space="preserve">обрати документ </w:t>
      </w:r>
      <w:r w:rsidR="00AB4447">
        <w:rPr>
          <w:lang w:val="ru-RU"/>
        </w:rPr>
        <w:t>«</w:t>
      </w:r>
      <w:r w:rsidR="00AB4447">
        <w:t>Т</w:t>
      </w:r>
      <w:r w:rsidR="00243582" w:rsidRPr="008C04A9">
        <w:t>ривала оплата за середнім заробітком</w:t>
      </w:r>
      <w:r w:rsidR="00AB4447">
        <w:rPr>
          <w:lang w:val="ru-RU"/>
        </w:rPr>
        <w:t>»</w:t>
      </w:r>
      <w:r w:rsidR="008C04A9" w:rsidRPr="008C04A9">
        <w:t>.</w:t>
      </w:r>
    </w:p>
    <w:p w14:paraId="480D3B51" w14:textId="717C50C6" w:rsidR="00AD18FD" w:rsidRPr="008C04A9" w:rsidRDefault="001845DC" w:rsidP="00AD18FD">
      <w:pPr>
        <w:pBdr>
          <w:top w:val="nil"/>
          <w:left w:val="nil"/>
          <w:bottom w:val="nil"/>
          <w:right w:val="nil"/>
          <w:between w:val="nil"/>
        </w:pBdr>
        <w:tabs>
          <w:tab w:val="left" w:pos="1134"/>
        </w:tabs>
        <w:spacing w:after="0"/>
        <w:ind w:firstLine="709"/>
        <w:jc w:val="both"/>
        <w:rPr>
          <w:lang w:val="ru-RU"/>
        </w:rPr>
      </w:pPr>
      <w:r w:rsidRPr="008C04A9">
        <w:t xml:space="preserve">Відображається </w:t>
      </w:r>
      <w:r w:rsidR="00AB4447">
        <w:rPr>
          <w:lang w:val="ru-RU"/>
        </w:rPr>
        <w:t>документ нарахування «</w:t>
      </w:r>
      <w:r w:rsidR="00AD18FD" w:rsidRPr="008C04A9">
        <w:t>Тривала оплата за середнім заробітком</w:t>
      </w:r>
      <w:r w:rsidR="00AB4447">
        <w:rPr>
          <w:lang w:val="ru-RU"/>
        </w:rPr>
        <w:t>»</w:t>
      </w:r>
      <w:r w:rsidR="00EA3BD8">
        <w:t xml:space="preserve"> (Рисунок</w:t>
      </w:r>
      <w:r w:rsidR="00AD18FD" w:rsidRPr="008C04A9">
        <w:t xml:space="preserve"> 2-</w:t>
      </w:r>
      <w:r w:rsidR="00080712" w:rsidRPr="008C04A9">
        <w:t xml:space="preserve"> 34</w:t>
      </w:r>
      <w:r w:rsidR="00AD18FD" w:rsidRPr="008C04A9">
        <w:t>).</w:t>
      </w:r>
    </w:p>
    <w:p w14:paraId="7220F5B1" w14:textId="31DC41E7" w:rsidR="0091533C" w:rsidRDefault="00AD18FD" w:rsidP="0091533C">
      <w:pPr>
        <w:pBdr>
          <w:top w:val="nil"/>
          <w:left w:val="nil"/>
          <w:bottom w:val="nil"/>
          <w:right w:val="nil"/>
          <w:between w:val="nil"/>
        </w:pBdr>
        <w:tabs>
          <w:tab w:val="left" w:pos="1134"/>
        </w:tabs>
        <w:spacing w:after="0"/>
        <w:ind w:firstLine="709"/>
        <w:jc w:val="both"/>
        <w:rPr>
          <w:color w:val="00B050"/>
        </w:rPr>
      </w:pPr>
      <w:r>
        <w:rPr>
          <w:color w:val="00B050"/>
        </w:rPr>
        <w:t xml:space="preserve"> </w:t>
      </w:r>
    </w:p>
    <w:p w14:paraId="0516F348" w14:textId="54F0B95D" w:rsidR="00AD18FD" w:rsidRPr="006035D8" w:rsidRDefault="00AD18FD" w:rsidP="0091533C">
      <w:pPr>
        <w:pBdr>
          <w:top w:val="nil"/>
          <w:left w:val="nil"/>
          <w:bottom w:val="nil"/>
          <w:right w:val="nil"/>
          <w:between w:val="nil"/>
        </w:pBdr>
        <w:tabs>
          <w:tab w:val="left" w:pos="1134"/>
        </w:tabs>
        <w:spacing w:after="0"/>
        <w:ind w:firstLine="709"/>
        <w:jc w:val="both"/>
        <w:rPr>
          <w:color w:val="00B050"/>
        </w:rPr>
      </w:pPr>
      <w:r>
        <w:rPr>
          <w:noProof/>
          <w:lang w:eastAsia="uk-UA"/>
        </w:rPr>
        <w:drawing>
          <wp:inline distT="0" distB="0" distL="0" distR="0" wp14:anchorId="32040778" wp14:editId="0EE836AC">
            <wp:extent cx="5782945" cy="3253091"/>
            <wp:effectExtent l="0" t="0" r="8255"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89415" cy="3256731"/>
                    </a:xfrm>
                    <a:prstGeom prst="rect">
                      <a:avLst/>
                    </a:prstGeom>
                  </pic:spPr>
                </pic:pic>
              </a:graphicData>
            </a:graphic>
          </wp:inline>
        </w:drawing>
      </w:r>
    </w:p>
    <w:p w14:paraId="46B089C3" w14:textId="1CD749F9" w:rsidR="00AD18FD" w:rsidRPr="00AD18FD" w:rsidRDefault="00EA3BD8" w:rsidP="006D2D9B">
      <w:pPr>
        <w:pBdr>
          <w:top w:val="nil"/>
          <w:left w:val="nil"/>
          <w:bottom w:val="nil"/>
          <w:right w:val="nil"/>
          <w:between w:val="nil"/>
        </w:pBdr>
        <w:tabs>
          <w:tab w:val="left" w:pos="1134"/>
        </w:tabs>
        <w:spacing w:after="0"/>
        <w:ind w:firstLine="709"/>
        <w:jc w:val="both"/>
        <w:rPr>
          <w:color w:val="00B050"/>
        </w:rPr>
      </w:pPr>
      <w:r>
        <w:rPr>
          <w:color w:val="000000" w:themeColor="text1"/>
        </w:rPr>
        <w:t>Рисунок</w:t>
      </w:r>
      <w:r w:rsidR="00AD18FD" w:rsidRPr="006978C3">
        <w:rPr>
          <w:color w:val="000000" w:themeColor="text1"/>
        </w:rPr>
        <w:t xml:space="preserve"> 2-</w:t>
      </w:r>
      <w:r w:rsidR="00080712">
        <w:rPr>
          <w:color w:val="000000" w:themeColor="text1"/>
        </w:rPr>
        <w:t xml:space="preserve"> 34</w:t>
      </w:r>
      <w:r w:rsidR="00AD18FD" w:rsidRPr="006978C3">
        <w:rPr>
          <w:color w:val="000000" w:themeColor="text1"/>
        </w:rPr>
        <w:t xml:space="preserve">  </w:t>
      </w:r>
      <w:r w:rsidR="00AD18FD">
        <w:rPr>
          <w:color w:val="000000" w:themeColor="text1"/>
        </w:rPr>
        <w:t>Тривала оплата за середнім заробітком</w:t>
      </w:r>
    </w:p>
    <w:p w14:paraId="555A5466" w14:textId="77777777" w:rsidR="00AD18FD" w:rsidRDefault="00AD18FD" w:rsidP="006D2D9B">
      <w:pPr>
        <w:pBdr>
          <w:top w:val="nil"/>
          <w:left w:val="nil"/>
          <w:bottom w:val="nil"/>
          <w:right w:val="nil"/>
          <w:between w:val="nil"/>
        </w:pBdr>
        <w:tabs>
          <w:tab w:val="left" w:pos="1134"/>
        </w:tabs>
        <w:spacing w:after="0"/>
        <w:ind w:firstLine="709"/>
        <w:jc w:val="both"/>
        <w:rPr>
          <w:color w:val="00B050"/>
          <w:lang w:val="ru-RU"/>
        </w:rPr>
      </w:pPr>
    </w:p>
    <w:p w14:paraId="7AB49638" w14:textId="035D333B" w:rsidR="001F5117" w:rsidRPr="008C04A9" w:rsidRDefault="006D2D9B" w:rsidP="001F5117">
      <w:pPr>
        <w:pBdr>
          <w:top w:val="nil"/>
          <w:left w:val="nil"/>
          <w:bottom w:val="nil"/>
          <w:right w:val="nil"/>
          <w:between w:val="nil"/>
        </w:pBdr>
        <w:tabs>
          <w:tab w:val="left" w:pos="1134"/>
        </w:tabs>
        <w:spacing w:after="0"/>
        <w:ind w:firstLine="709"/>
        <w:jc w:val="both"/>
        <w:rPr>
          <w:lang w:val="ru-RU"/>
        </w:rPr>
      </w:pPr>
      <w:r w:rsidRPr="008C04A9">
        <w:rPr>
          <w:lang w:val="ru-RU"/>
        </w:rPr>
        <w:t xml:space="preserve">Для видів оплати з методом </w:t>
      </w:r>
      <w:r w:rsidR="00CF04B4" w:rsidRPr="008C04A9">
        <w:rPr>
          <w:lang w:val="ru-RU"/>
        </w:rPr>
        <w:t>«</w:t>
      </w:r>
      <w:r w:rsidRPr="008C04A9">
        <w:rPr>
          <w:lang w:val="ru-RU"/>
        </w:rPr>
        <w:t>Оплата за середнім</w:t>
      </w:r>
      <w:r w:rsidR="00556DC0" w:rsidRPr="008C04A9">
        <w:rPr>
          <w:lang w:val="ru-RU"/>
        </w:rPr>
        <w:t xml:space="preserve"> заробітком</w:t>
      </w:r>
      <w:r w:rsidR="00804100" w:rsidRPr="008C04A9">
        <w:rPr>
          <w:lang w:val="ru-RU"/>
        </w:rPr>
        <w:t>»</w:t>
      </w:r>
      <w:r w:rsidRPr="008C04A9">
        <w:rPr>
          <w:lang w:val="ru-RU"/>
        </w:rPr>
        <w:t xml:space="preserve"> </w:t>
      </w:r>
      <w:r w:rsidR="006035D8" w:rsidRPr="008C04A9">
        <w:rPr>
          <w:lang w:val="ru-RU"/>
        </w:rPr>
        <w:t>є можливість</w:t>
      </w:r>
      <w:r w:rsidR="00170C03">
        <w:rPr>
          <w:lang w:val="ru-RU"/>
        </w:rPr>
        <w:t xml:space="preserve"> вказувати </w:t>
      </w:r>
      <w:r w:rsidR="00804100" w:rsidRPr="008C04A9">
        <w:rPr>
          <w:lang w:val="ru-RU"/>
        </w:rPr>
        <w:t>«</w:t>
      </w:r>
      <w:r w:rsidRPr="008C04A9">
        <w:rPr>
          <w:lang w:val="ru-RU"/>
        </w:rPr>
        <w:t>Відсоток оплати</w:t>
      </w:r>
      <w:r w:rsidR="00804100" w:rsidRPr="008C04A9">
        <w:rPr>
          <w:lang w:val="ru-RU"/>
        </w:rPr>
        <w:t>»</w:t>
      </w:r>
      <w:r w:rsidR="00B9129D" w:rsidRPr="008C04A9">
        <w:rPr>
          <w:lang w:val="ru-RU"/>
        </w:rPr>
        <w:t xml:space="preserve"> у налаштуванні.</w:t>
      </w:r>
      <w:r w:rsidR="001F5117" w:rsidRPr="008C04A9">
        <w:rPr>
          <w:lang w:val="ru-RU"/>
        </w:rPr>
        <w:t xml:space="preserve"> </w:t>
      </w:r>
      <w:r w:rsidR="001F5117" w:rsidRPr="008C04A9">
        <w:t xml:space="preserve">Відображається </w:t>
      </w:r>
      <w:r w:rsidR="004A379F" w:rsidRPr="008C04A9">
        <w:t xml:space="preserve">Відсоток оплати для видів оплати «Оплата за середнім заробітком» </w:t>
      </w:r>
      <w:r w:rsidR="001F5117" w:rsidRPr="008C04A9">
        <w:t>(</w:t>
      </w:r>
      <w:r w:rsidR="00EA3BD8">
        <w:t>Рисунок</w:t>
      </w:r>
      <w:r w:rsidR="001F5117" w:rsidRPr="008C04A9">
        <w:t xml:space="preserve"> 2-</w:t>
      </w:r>
      <w:r w:rsidR="00080712" w:rsidRPr="008C04A9">
        <w:t xml:space="preserve"> 35</w:t>
      </w:r>
      <w:r w:rsidR="001F5117" w:rsidRPr="008C04A9">
        <w:t>).</w:t>
      </w:r>
    </w:p>
    <w:p w14:paraId="34063690" w14:textId="7BB5E00B" w:rsidR="006D2D9B" w:rsidRPr="00556DC0" w:rsidRDefault="006D2D9B" w:rsidP="006D2D9B">
      <w:pPr>
        <w:pBdr>
          <w:top w:val="nil"/>
          <w:left w:val="nil"/>
          <w:bottom w:val="nil"/>
          <w:right w:val="nil"/>
          <w:between w:val="nil"/>
        </w:pBdr>
        <w:tabs>
          <w:tab w:val="left" w:pos="1134"/>
        </w:tabs>
        <w:spacing w:after="0"/>
        <w:ind w:firstLine="709"/>
        <w:jc w:val="both"/>
        <w:rPr>
          <w:color w:val="00B050"/>
          <w:lang w:val="ru-RU"/>
        </w:rPr>
      </w:pPr>
    </w:p>
    <w:p w14:paraId="311FB687" w14:textId="78F2F150" w:rsidR="00556DC0" w:rsidRPr="005C15E7" w:rsidRDefault="00556DC0" w:rsidP="006D2D9B">
      <w:pPr>
        <w:pBdr>
          <w:top w:val="nil"/>
          <w:left w:val="nil"/>
          <w:bottom w:val="nil"/>
          <w:right w:val="nil"/>
          <w:between w:val="nil"/>
        </w:pBdr>
        <w:tabs>
          <w:tab w:val="left" w:pos="1134"/>
        </w:tabs>
        <w:spacing w:after="0"/>
        <w:ind w:firstLine="709"/>
        <w:jc w:val="both"/>
        <w:rPr>
          <w:color w:val="FF0000"/>
          <w:lang w:val="ru-RU"/>
        </w:rPr>
      </w:pPr>
      <w:r>
        <w:rPr>
          <w:noProof/>
          <w:lang w:eastAsia="uk-UA"/>
        </w:rPr>
        <w:drawing>
          <wp:inline distT="0" distB="0" distL="0" distR="0" wp14:anchorId="1B207D01" wp14:editId="6E01EC8E">
            <wp:extent cx="5744845" cy="3231659"/>
            <wp:effectExtent l="0" t="0" r="825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51848" cy="3235598"/>
                    </a:xfrm>
                    <a:prstGeom prst="rect">
                      <a:avLst/>
                    </a:prstGeom>
                  </pic:spPr>
                </pic:pic>
              </a:graphicData>
            </a:graphic>
          </wp:inline>
        </w:drawing>
      </w:r>
    </w:p>
    <w:p w14:paraId="7FA0CBDB" w14:textId="0D2784C4" w:rsidR="00556DC0" w:rsidRPr="00AD18FD" w:rsidRDefault="00EA3BD8" w:rsidP="00556DC0">
      <w:pPr>
        <w:pBdr>
          <w:top w:val="nil"/>
          <w:left w:val="nil"/>
          <w:bottom w:val="nil"/>
          <w:right w:val="nil"/>
          <w:between w:val="nil"/>
        </w:pBdr>
        <w:tabs>
          <w:tab w:val="left" w:pos="1134"/>
        </w:tabs>
        <w:spacing w:after="0"/>
        <w:ind w:firstLine="709"/>
        <w:jc w:val="both"/>
        <w:rPr>
          <w:color w:val="00B050"/>
        </w:rPr>
      </w:pPr>
      <w:r>
        <w:rPr>
          <w:color w:val="000000" w:themeColor="text1"/>
        </w:rPr>
        <w:t>Рисунок</w:t>
      </w:r>
      <w:r w:rsidR="00556DC0" w:rsidRPr="006978C3">
        <w:rPr>
          <w:color w:val="000000" w:themeColor="text1"/>
        </w:rPr>
        <w:t xml:space="preserve"> 2-</w:t>
      </w:r>
      <w:r w:rsidR="00080712">
        <w:rPr>
          <w:color w:val="000000" w:themeColor="text1"/>
        </w:rPr>
        <w:t xml:space="preserve"> 35</w:t>
      </w:r>
      <w:r w:rsidR="00556DC0" w:rsidRPr="006978C3">
        <w:rPr>
          <w:color w:val="000000" w:themeColor="text1"/>
        </w:rPr>
        <w:t xml:space="preserve">  </w:t>
      </w:r>
      <w:r w:rsidR="00556DC0">
        <w:rPr>
          <w:color w:val="000000" w:themeColor="text1"/>
        </w:rPr>
        <w:t>Відсоток оплати для видів оплати «Оплата за середнім заробітком»</w:t>
      </w:r>
    </w:p>
    <w:p w14:paraId="52BD6BD3" w14:textId="77777777" w:rsidR="00B9129D" w:rsidRPr="00556DC0" w:rsidRDefault="00B9129D" w:rsidP="006D2D9B">
      <w:pPr>
        <w:pBdr>
          <w:top w:val="nil"/>
          <w:left w:val="nil"/>
          <w:bottom w:val="nil"/>
          <w:right w:val="nil"/>
          <w:between w:val="nil"/>
        </w:pBdr>
        <w:tabs>
          <w:tab w:val="left" w:pos="1134"/>
        </w:tabs>
        <w:spacing w:after="0"/>
        <w:ind w:firstLine="709"/>
        <w:jc w:val="both"/>
        <w:rPr>
          <w:color w:val="FF0000"/>
        </w:rPr>
      </w:pPr>
    </w:p>
    <w:p w14:paraId="40BCCBFD" w14:textId="77777777" w:rsidR="006D2D9B" w:rsidRPr="00BE65B6" w:rsidRDefault="006D2D9B" w:rsidP="0091533C">
      <w:pPr>
        <w:pBdr>
          <w:top w:val="nil"/>
          <w:left w:val="nil"/>
          <w:bottom w:val="nil"/>
          <w:right w:val="nil"/>
          <w:between w:val="nil"/>
        </w:pBdr>
        <w:tabs>
          <w:tab w:val="left" w:pos="1134"/>
        </w:tabs>
        <w:spacing w:after="0"/>
        <w:ind w:firstLine="709"/>
        <w:jc w:val="both"/>
        <w:rPr>
          <w:color w:val="FF0000"/>
        </w:rPr>
      </w:pPr>
    </w:p>
    <w:p w14:paraId="712F40A2" w14:textId="40C32998" w:rsidR="00C83968" w:rsidRPr="006A283A" w:rsidRDefault="00C83968" w:rsidP="00C11997">
      <w:pPr>
        <w:tabs>
          <w:tab w:val="left" w:pos="851"/>
        </w:tabs>
        <w:spacing w:after="0"/>
        <w:ind w:firstLine="709"/>
        <w:jc w:val="both"/>
        <w:rPr>
          <w:color w:val="000000" w:themeColor="text1"/>
          <w:lang w:val="ru-RU"/>
        </w:rPr>
      </w:pPr>
    </w:p>
    <w:p w14:paraId="3CCF82DC" w14:textId="77777777" w:rsidR="009A6EA6" w:rsidRPr="00717BB2" w:rsidRDefault="009A6EA6" w:rsidP="00C11997">
      <w:pPr>
        <w:tabs>
          <w:tab w:val="left" w:pos="851"/>
        </w:tabs>
        <w:spacing w:after="0"/>
        <w:ind w:firstLine="709"/>
        <w:jc w:val="both"/>
        <w:rPr>
          <w:color w:val="000000" w:themeColor="text1"/>
        </w:rPr>
      </w:pPr>
    </w:p>
    <w:p w14:paraId="7FDBFD12" w14:textId="77777777" w:rsidR="00C83968" w:rsidRPr="00717BB2" w:rsidRDefault="006E0CF0" w:rsidP="00C11997">
      <w:pPr>
        <w:pStyle w:val="3"/>
        <w:numPr>
          <w:ilvl w:val="2"/>
          <w:numId w:val="3"/>
        </w:numPr>
        <w:ind w:firstLine="709"/>
        <w:jc w:val="both"/>
        <w:rPr>
          <w:color w:val="000000" w:themeColor="text1"/>
        </w:rPr>
      </w:pPr>
      <w:bookmarkStart w:id="163" w:name="_Toc82642941"/>
      <w:r w:rsidRPr="00717BB2">
        <w:rPr>
          <w:color w:val="000000" w:themeColor="text1"/>
        </w:rPr>
        <w:t>Нарахування одноразової премії</w:t>
      </w:r>
      <w:bookmarkEnd w:id="163"/>
    </w:p>
    <w:p w14:paraId="3588A2DC" w14:textId="77777777" w:rsidR="00C83968" w:rsidRDefault="006E0CF0" w:rsidP="00C11997">
      <w:pPr>
        <w:pStyle w:val="4"/>
        <w:numPr>
          <w:ilvl w:val="3"/>
          <w:numId w:val="3"/>
        </w:numPr>
        <w:tabs>
          <w:tab w:val="left" w:pos="851"/>
        </w:tabs>
        <w:spacing w:before="0" w:after="0"/>
        <w:ind w:left="0" w:firstLine="709"/>
        <w:jc w:val="both"/>
        <w:rPr>
          <w:color w:val="000000" w:themeColor="text1"/>
        </w:rPr>
      </w:pPr>
      <w:bookmarkStart w:id="164" w:name="_Toc82642942"/>
      <w:r w:rsidRPr="00BD04D8">
        <w:rPr>
          <w:color w:val="000000" w:themeColor="text1"/>
        </w:rPr>
        <w:t>Формування документа нарахування одноразової премії</w:t>
      </w:r>
      <w:bookmarkEnd w:id="164"/>
    </w:p>
    <w:p w14:paraId="55DCAD8F" w14:textId="77777777" w:rsidR="00502215" w:rsidRPr="00C7245D" w:rsidRDefault="00502215" w:rsidP="00502215">
      <w:pPr>
        <w:ind w:firstLine="720"/>
      </w:pPr>
      <w:r>
        <w:rPr>
          <w:lang w:val="ru-RU"/>
        </w:rPr>
        <w:t>Для того, щоб створити наказ на прем</w:t>
      </w:r>
      <w:r>
        <w:t xml:space="preserve">ію потрібно обрати ярлик «Преміювання» у панелі навігації функціонального блоку «Накази з персоналу» (в межах обраної організації). Відображається реєстр наказів з преміювання. Натиснути на кнопку «Додати». Відображається форма створення наказу з преміювання. </w:t>
      </w:r>
      <w:r w:rsidR="00C7245D">
        <w:rPr>
          <w:lang w:val="ru-RU"/>
        </w:rPr>
        <w:t>Заповнити список сп</w:t>
      </w:r>
      <w:r w:rsidR="00C7245D">
        <w:t>івробітників, для яких повинна бути нарахована премія,</w:t>
      </w:r>
      <w:r w:rsidR="00FD247D">
        <w:t xml:space="preserve"> обрати вид оплати, зберегти та провести документ.</w:t>
      </w:r>
    </w:p>
    <w:p w14:paraId="0DFB2669" w14:textId="77777777" w:rsidR="00570A09" w:rsidRPr="00570A09" w:rsidRDefault="00615E34" w:rsidP="00570A09">
      <w:pPr>
        <w:tabs>
          <w:tab w:val="left" w:pos="851"/>
        </w:tabs>
        <w:spacing w:after="0"/>
        <w:ind w:firstLine="851"/>
        <w:jc w:val="both"/>
        <w:rPr>
          <w:color w:val="000000" w:themeColor="text1"/>
        </w:rPr>
      </w:pPr>
      <w:r>
        <w:rPr>
          <w:color w:val="000000" w:themeColor="text1"/>
        </w:rPr>
        <w:t xml:space="preserve">Для того, щоб сформувати документ нарахування потрібно виконати дії, що вказані у п.2.3. </w:t>
      </w:r>
      <w:r w:rsidR="00570A09" w:rsidRPr="00570A09">
        <w:rPr>
          <w:color w:val="000000" w:themeColor="text1"/>
        </w:rPr>
        <w:t xml:space="preserve">Для забезпечення автоматичного розрахунку </w:t>
      </w:r>
      <w:r w:rsidR="00570A09">
        <w:rPr>
          <w:color w:val="000000" w:themeColor="text1"/>
        </w:rPr>
        <w:t>одноразової премії</w:t>
      </w:r>
      <w:r w:rsidR="00570A09" w:rsidRPr="00570A09">
        <w:rPr>
          <w:color w:val="000000" w:themeColor="text1"/>
        </w:rPr>
        <w:t xml:space="preserve"> потрібно обрати ярлик «Документи нарахування» у панелі навігації функціонального блоку «Заробітна плата» (в межах обраної організації). Відображається список реєстрів документів нарахування. Обрати потрібний документ, який автоматично створився після опрацювання наказу у папці «Прийом даних з підсистеми облік персоналу» функціонального блоку «Заробітна плата». </w:t>
      </w:r>
    </w:p>
    <w:p w14:paraId="76FD4D5A" w14:textId="77777777" w:rsidR="00570A09" w:rsidRPr="00717BB2" w:rsidRDefault="00570A09" w:rsidP="00C11997">
      <w:pPr>
        <w:tabs>
          <w:tab w:val="left" w:pos="851"/>
        </w:tabs>
        <w:spacing w:after="0"/>
        <w:ind w:firstLine="709"/>
        <w:jc w:val="both"/>
        <w:rPr>
          <w:color w:val="000000" w:themeColor="text1"/>
        </w:rPr>
      </w:pPr>
    </w:p>
    <w:p w14:paraId="6E8D7346" w14:textId="7777777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65" w:name="_Toc82642943"/>
      <w:r w:rsidRPr="00717BB2">
        <w:rPr>
          <w:color w:val="000000" w:themeColor="text1"/>
        </w:rPr>
        <w:t>Розрахунок сум одноразової премії</w:t>
      </w:r>
      <w:bookmarkEnd w:id="165"/>
    </w:p>
    <w:p w14:paraId="438C2EC1" w14:textId="530D73EF" w:rsidR="00570A09" w:rsidRPr="00920AE8" w:rsidRDefault="00570A09" w:rsidP="00570A09">
      <w:pPr>
        <w:tabs>
          <w:tab w:val="left" w:pos="851"/>
        </w:tabs>
        <w:spacing w:after="0"/>
        <w:ind w:firstLine="851"/>
        <w:jc w:val="both"/>
        <w:rPr>
          <w:color w:val="000000" w:themeColor="text1"/>
        </w:rPr>
      </w:pPr>
      <w:r w:rsidRPr="00570A09">
        <w:rPr>
          <w:color w:val="000000" w:themeColor="text1"/>
        </w:rPr>
        <w:t xml:space="preserve">Для забезпечення можливості коригування автоматичного розрахунку </w:t>
      </w:r>
      <w:r>
        <w:rPr>
          <w:color w:val="000000" w:themeColor="text1"/>
        </w:rPr>
        <w:t>одноразової премії</w:t>
      </w:r>
      <w:r w:rsidRPr="00570A09">
        <w:rPr>
          <w:color w:val="000000" w:themeColor="text1"/>
        </w:rPr>
        <w:t xml:space="preserve"> потрібно обрати ярлик «Документ нарахування» у панелі навігації функціонального блоку «Заробітна плата» (в межах обраної організації). Відображається список реєстрів документів нарахування. Обрати список документів нарахування </w:t>
      </w:r>
      <w:r>
        <w:rPr>
          <w:color w:val="000000" w:themeColor="text1"/>
        </w:rPr>
        <w:t>одноразової премії</w:t>
      </w:r>
      <w:r w:rsidRPr="00570A09">
        <w:rPr>
          <w:color w:val="000000" w:themeColor="text1"/>
        </w:rPr>
        <w:t xml:space="preserve"> та потім обрати документ нарахування </w:t>
      </w:r>
      <w:r>
        <w:rPr>
          <w:color w:val="000000" w:themeColor="text1"/>
        </w:rPr>
        <w:t>одноразова премія</w:t>
      </w:r>
      <w:r w:rsidRPr="00570A09">
        <w:rPr>
          <w:color w:val="000000" w:themeColor="text1"/>
        </w:rPr>
        <w:t xml:space="preserve">. Відображається розрахований документ нарахування </w:t>
      </w:r>
      <w:r>
        <w:rPr>
          <w:color w:val="000000" w:themeColor="text1"/>
        </w:rPr>
        <w:t>одноразової премії</w:t>
      </w:r>
      <w:r w:rsidRPr="00570A09">
        <w:rPr>
          <w:color w:val="000000" w:themeColor="text1"/>
        </w:rPr>
        <w:t xml:space="preserve">. Скоригувати дані розрахунку </w:t>
      </w:r>
      <w:r>
        <w:rPr>
          <w:color w:val="000000" w:themeColor="text1"/>
        </w:rPr>
        <w:t>одноразової премії</w:t>
      </w:r>
      <w:r w:rsidRPr="00570A09">
        <w:rPr>
          <w:color w:val="000000" w:themeColor="text1"/>
        </w:rPr>
        <w:t xml:space="preserve"> за допомогою </w:t>
      </w:r>
      <w:r>
        <w:rPr>
          <w:color w:val="000000" w:themeColor="text1"/>
        </w:rPr>
        <w:t xml:space="preserve"> та н</w:t>
      </w:r>
      <w:r w:rsidRPr="00570A09">
        <w:rPr>
          <w:color w:val="000000" w:themeColor="text1"/>
        </w:rPr>
        <w:t>атиснути кнопку «Зберегти».</w:t>
      </w:r>
      <w:r w:rsidR="00920AE8">
        <w:rPr>
          <w:color w:val="000000" w:themeColor="text1"/>
          <w:lang w:val="ru-RU"/>
        </w:rPr>
        <w:t xml:space="preserve"> При стврені документу нарахування у модулі «Заробітна </w:t>
      </w:r>
      <w:r w:rsidR="00920AE8">
        <w:rPr>
          <w:color w:val="000000" w:themeColor="text1"/>
          <w:lang w:val="ru-RU"/>
        </w:rPr>
        <w:lastRenderedPageBreak/>
        <w:t>плата» через ярлик «Документи нарахування» не використовуючи наказ з персоналу про преміювання є можливість обрати список працівників відфільтрованих по параметру «Стать».</w:t>
      </w:r>
    </w:p>
    <w:p w14:paraId="73EA725C" w14:textId="77777777" w:rsidR="00DA3A0D" w:rsidRPr="00717BB2" w:rsidRDefault="00DA3A0D" w:rsidP="00C11997">
      <w:pPr>
        <w:tabs>
          <w:tab w:val="left" w:pos="851"/>
        </w:tabs>
        <w:spacing w:after="0"/>
        <w:ind w:firstLine="709"/>
        <w:jc w:val="both"/>
        <w:rPr>
          <w:color w:val="000000" w:themeColor="text1"/>
        </w:rPr>
      </w:pPr>
    </w:p>
    <w:p w14:paraId="043221DF" w14:textId="77777777" w:rsidR="00C83968" w:rsidRPr="00717BB2" w:rsidRDefault="006E0CF0" w:rsidP="00C11997">
      <w:pPr>
        <w:pStyle w:val="3"/>
        <w:numPr>
          <w:ilvl w:val="2"/>
          <w:numId w:val="3"/>
        </w:numPr>
        <w:ind w:firstLine="709"/>
        <w:jc w:val="both"/>
        <w:rPr>
          <w:color w:val="000000" w:themeColor="text1"/>
        </w:rPr>
      </w:pPr>
      <w:bookmarkStart w:id="166" w:name="_Toc82642944"/>
      <w:r w:rsidRPr="00717BB2">
        <w:rPr>
          <w:color w:val="000000" w:themeColor="text1"/>
        </w:rPr>
        <w:t>Перегляд проектів наказів з персоналу</w:t>
      </w:r>
      <w:bookmarkEnd w:id="166"/>
    </w:p>
    <w:p w14:paraId="124A119A" w14:textId="77777777" w:rsidR="00C83968" w:rsidRDefault="006E0CF0" w:rsidP="00C11997">
      <w:pPr>
        <w:pStyle w:val="4"/>
        <w:numPr>
          <w:ilvl w:val="3"/>
          <w:numId w:val="3"/>
        </w:numPr>
        <w:tabs>
          <w:tab w:val="left" w:pos="851"/>
        </w:tabs>
        <w:spacing w:before="0" w:after="0"/>
        <w:ind w:left="0" w:firstLine="709"/>
        <w:jc w:val="both"/>
        <w:rPr>
          <w:color w:val="000000" w:themeColor="text1"/>
        </w:rPr>
      </w:pPr>
      <w:bookmarkStart w:id="167" w:name="_Toc82642945"/>
      <w:r w:rsidRPr="00717BB2">
        <w:rPr>
          <w:color w:val="000000" w:themeColor="text1"/>
        </w:rPr>
        <w:t>Перегляд реєстру проектів наказів з персоналу</w:t>
      </w:r>
      <w:bookmarkEnd w:id="167"/>
    </w:p>
    <w:p w14:paraId="3E91ED27" w14:textId="77777777" w:rsidR="00615E34" w:rsidRPr="00AD7048" w:rsidRDefault="00615E34" w:rsidP="0044136E">
      <w:pPr>
        <w:ind w:firstLine="720"/>
      </w:pPr>
      <w:r>
        <w:t>Для можливості перегляду картки проекту наказу з персоналу потрібно перейти до робочого стола «Заробітна плата» потім перейти до ярлика «Вхідні документи».</w:t>
      </w:r>
    </w:p>
    <w:p w14:paraId="7F43D173" w14:textId="066939F5" w:rsidR="00C83968" w:rsidRDefault="006E0CF0" w:rsidP="0044136E">
      <w:pPr>
        <w:pStyle w:val="4"/>
        <w:numPr>
          <w:ilvl w:val="3"/>
          <w:numId w:val="7"/>
        </w:numPr>
        <w:tabs>
          <w:tab w:val="left" w:pos="851"/>
        </w:tabs>
        <w:spacing w:before="0" w:after="0"/>
        <w:ind w:left="0" w:firstLine="720"/>
        <w:jc w:val="both"/>
        <w:rPr>
          <w:color w:val="000000" w:themeColor="text1"/>
        </w:rPr>
      </w:pPr>
      <w:bookmarkStart w:id="168" w:name="_Toc82642946"/>
      <w:r w:rsidRPr="00717BB2">
        <w:rPr>
          <w:color w:val="000000" w:themeColor="text1"/>
        </w:rPr>
        <w:t>Перегляд картки проекту наказу з персоналу</w:t>
      </w:r>
      <w:bookmarkEnd w:id="168"/>
    </w:p>
    <w:p w14:paraId="67C71246" w14:textId="77777777" w:rsidR="009A6EA6" w:rsidRPr="00AD7048" w:rsidRDefault="00F73E3C" w:rsidP="00570A09">
      <w:pPr>
        <w:ind w:firstLine="720"/>
      </w:pPr>
      <w:r>
        <w:t>Для можливості перегляду картки проекту нак</w:t>
      </w:r>
      <w:r w:rsidR="00615E34">
        <w:t>азу з персоналу потрібно перейти до робочого стола «Заробітна плата» потім перейти до ярлика «Вхідні документи» та обрати необхідний документ.</w:t>
      </w:r>
    </w:p>
    <w:p w14:paraId="5B14FE0A" w14:textId="77777777" w:rsidR="00C83968" w:rsidRPr="00717BB2" w:rsidRDefault="006E0CF0" w:rsidP="0044136E">
      <w:pPr>
        <w:pStyle w:val="3"/>
        <w:numPr>
          <w:ilvl w:val="2"/>
          <w:numId w:val="7"/>
        </w:numPr>
        <w:ind w:firstLine="709"/>
        <w:jc w:val="both"/>
        <w:rPr>
          <w:color w:val="000000" w:themeColor="text1"/>
        </w:rPr>
      </w:pPr>
      <w:bookmarkStart w:id="169" w:name="_Toc82642947"/>
      <w:r w:rsidRPr="00717BB2">
        <w:rPr>
          <w:color w:val="000000" w:themeColor="text1"/>
        </w:rPr>
        <w:t>Нарахування грошової компенсації за дні невикористаної відпустки</w:t>
      </w:r>
      <w:bookmarkEnd w:id="169"/>
    </w:p>
    <w:p w14:paraId="4F62B414" w14:textId="77777777"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170" w:name="_Toc82642948"/>
      <w:r w:rsidRPr="00717BB2">
        <w:rPr>
          <w:color w:val="000000" w:themeColor="text1"/>
        </w:rPr>
        <w:t>Формування документа нарахування</w:t>
      </w:r>
      <w:bookmarkEnd w:id="170"/>
    </w:p>
    <w:p w14:paraId="18A33311" w14:textId="77777777" w:rsidR="00570A09" w:rsidRPr="00570A09" w:rsidRDefault="00615E34" w:rsidP="00570A09">
      <w:pPr>
        <w:tabs>
          <w:tab w:val="left" w:pos="851"/>
        </w:tabs>
        <w:spacing w:after="0"/>
        <w:ind w:firstLine="851"/>
        <w:jc w:val="both"/>
        <w:rPr>
          <w:color w:val="000000" w:themeColor="text1"/>
        </w:rPr>
      </w:pPr>
      <w:r>
        <w:rPr>
          <w:color w:val="000000" w:themeColor="text1"/>
        </w:rPr>
        <w:t xml:space="preserve">Для того, щоб сформувати документ нарахування потрібно виконати дії, що вказані у п.2.3. </w:t>
      </w:r>
      <w:r w:rsidR="00570A09" w:rsidRPr="00570A09">
        <w:rPr>
          <w:color w:val="000000" w:themeColor="text1"/>
        </w:rPr>
        <w:t xml:space="preserve">Для забезпечення автоматичного розрахунку </w:t>
      </w:r>
      <w:r w:rsidR="00570A09">
        <w:rPr>
          <w:color w:val="000000" w:themeColor="text1"/>
        </w:rPr>
        <w:t>ком</w:t>
      </w:r>
      <w:r>
        <w:rPr>
          <w:color w:val="000000" w:themeColor="text1"/>
        </w:rPr>
        <w:t>п</w:t>
      </w:r>
      <w:r w:rsidR="00570A09">
        <w:rPr>
          <w:color w:val="000000" w:themeColor="text1"/>
        </w:rPr>
        <w:t>енсації за дні невикористаної відпустки</w:t>
      </w:r>
      <w:r w:rsidR="00570A09" w:rsidRPr="00570A09">
        <w:rPr>
          <w:color w:val="000000" w:themeColor="text1"/>
        </w:rPr>
        <w:t xml:space="preserve"> потрібно обрати ярлик «Документи нарахування» у панелі навігації функціонального блоку «Заробітна плата» (в межах обраної організації). Відображається список реєстрів документів нарахування. Обрати потрібний документ, який автоматично створився після опрацювання наказу у папці «Прийом даних з підсистеми облік персоналу» функціонального блоку «Заробітна плата». </w:t>
      </w:r>
    </w:p>
    <w:p w14:paraId="47EAD7CF" w14:textId="77777777" w:rsidR="009A6EA6" w:rsidRPr="00717BB2" w:rsidRDefault="009A6EA6" w:rsidP="00C11997">
      <w:pPr>
        <w:tabs>
          <w:tab w:val="left" w:pos="851"/>
        </w:tabs>
        <w:spacing w:after="0"/>
        <w:ind w:firstLine="709"/>
        <w:jc w:val="both"/>
        <w:rPr>
          <w:color w:val="000000" w:themeColor="text1"/>
        </w:rPr>
      </w:pPr>
    </w:p>
    <w:p w14:paraId="176608BA" w14:textId="77777777"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171" w:name="_Toc82642949"/>
      <w:r w:rsidRPr="00717BB2">
        <w:rPr>
          <w:color w:val="000000" w:themeColor="text1"/>
        </w:rPr>
        <w:t>Розрахунок сум компенсації</w:t>
      </w:r>
      <w:bookmarkEnd w:id="171"/>
    </w:p>
    <w:p w14:paraId="406989F5" w14:textId="686FBF11" w:rsidR="009A6EA6" w:rsidRDefault="006E0CF0" w:rsidP="0003533B">
      <w:pPr>
        <w:tabs>
          <w:tab w:val="left" w:pos="851"/>
        </w:tabs>
        <w:spacing w:after="0"/>
        <w:ind w:firstLine="709"/>
        <w:jc w:val="both"/>
        <w:rPr>
          <w:color w:val="000000" w:themeColor="text1"/>
        </w:rPr>
      </w:pPr>
      <w:r w:rsidRPr="00717BB2">
        <w:rPr>
          <w:color w:val="000000" w:themeColor="text1"/>
        </w:rPr>
        <w:t xml:space="preserve">Для забезпечення можливості коригування автоматичного розрахунку грошової компенсації за дні невикористаної відпустки користувачем потрібно обрати ярлик «Документ нарахування» у панелі навігації функціонального блоку «Заробітна плата» (в межах обраної організації). Відображається список реєстрів документів нарахування. Обрати список документів нарахування компенсації відпустки. Відображається список документів нарахування компенсації відпустки. </w:t>
      </w:r>
      <w:r w:rsidR="0003533B">
        <w:rPr>
          <w:color w:val="000000" w:themeColor="text1"/>
        </w:rPr>
        <w:t>Відмінити проведення</w:t>
      </w:r>
      <w:r w:rsidRPr="00717BB2">
        <w:rPr>
          <w:color w:val="000000" w:themeColor="text1"/>
        </w:rPr>
        <w:t xml:space="preserve"> документ у разі його проведення та обрати документ нарахування компенсації відпустки. Відображається документ нарахування компенсації відпустки. Скоригувати документ та натиснути кнопку «Зберегти» та потім натиснути кнопку «Провести».</w:t>
      </w:r>
    </w:p>
    <w:p w14:paraId="2BDE534C" w14:textId="77777777" w:rsidR="0003533B" w:rsidRPr="00717BB2" w:rsidRDefault="0003533B" w:rsidP="0003533B">
      <w:pPr>
        <w:tabs>
          <w:tab w:val="left" w:pos="851"/>
        </w:tabs>
        <w:spacing w:after="0"/>
        <w:ind w:firstLine="709"/>
        <w:jc w:val="both"/>
        <w:rPr>
          <w:color w:val="000000" w:themeColor="text1"/>
        </w:rPr>
      </w:pPr>
    </w:p>
    <w:p w14:paraId="0B2E558B" w14:textId="77777777" w:rsidR="00C83968" w:rsidRPr="00717BB2" w:rsidRDefault="006E0CF0" w:rsidP="0044136E">
      <w:pPr>
        <w:pStyle w:val="3"/>
        <w:numPr>
          <w:ilvl w:val="2"/>
          <w:numId w:val="7"/>
        </w:numPr>
        <w:ind w:firstLine="709"/>
        <w:jc w:val="both"/>
        <w:rPr>
          <w:color w:val="000000" w:themeColor="text1"/>
        </w:rPr>
      </w:pPr>
      <w:bookmarkStart w:id="172" w:name="_Toc82642950"/>
      <w:r w:rsidRPr="00717BB2">
        <w:rPr>
          <w:color w:val="000000" w:themeColor="text1"/>
        </w:rPr>
        <w:t>Нарахування матеріальної допомоги та допомоги для вирішення соціально-побутових питань</w:t>
      </w:r>
      <w:bookmarkEnd w:id="172"/>
    </w:p>
    <w:p w14:paraId="0B945B30" w14:textId="77777777" w:rsidR="009A6EA6" w:rsidRDefault="006E0CF0" w:rsidP="0044136E">
      <w:pPr>
        <w:pStyle w:val="4"/>
        <w:numPr>
          <w:ilvl w:val="3"/>
          <w:numId w:val="7"/>
        </w:numPr>
        <w:tabs>
          <w:tab w:val="left" w:pos="851"/>
        </w:tabs>
        <w:spacing w:before="0" w:after="0"/>
        <w:ind w:left="0" w:firstLine="709"/>
        <w:jc w:val="both"/>
        <w:rPr>
          <w:color w:val="000000" w:themeColor="text1"/>
        </w:rPr>
      </w:pPr>
      <w:bookmarkStart w:id="173" w:name="_Toc82642951"/>
      <w:r w:rsidRPr="00717BB2">
        <w:rPr>
          <w:color w:val="000000" w:themeColor="text1"/>
        </w:rPr>
        <w:t>Формування документа нарахування</w:t>
      </w:r>
      <w:bookmarkEnd w:id="173"/>
    </w:p>
    <w:p w14:paraId="557B01ED" w14:textId="77777777" w:rsidR="00A13E05" w:rsidRPr="00570A09" w:rsidRDefault="00615E34" w:rsidP="00A13E05">
      <w:pPr>
        <w:tabs>
          <w:tab w:val="left" w:pos="851"/>
        </w:tabs>
        <w:spacing w:after="0"/>
        <w:ind w:firstLine="851"/>
        <w:jc w:val="both"/>
        <w:rPr>
          <w:color w:val="000000" w:themeColor="text1"/>
        </w:rPr>
      </w:pPr>
      <w:r>
        <w:rPr>
          <w:color w:val="000000" w:themeColor="text1"/>
        </w:rPr>
        <w:t xml:space="preserve">Для того, щоб сформувати документ нарахування потрібно виконати дії, що вказані у п.2.3. </w:t>
      </w:r>
      <w:r w:rsidR="00DF5CEB">
        <w:t>Для забезпечення можливості створення документа нарахування матеріальної допомоги потрібно обрати ярлик «Документи нарахування» функціонального блоку «Заробітна плата</w:t>
      </w:r>
      <w:r w:rsidR="0003533B">
        <w:t xml:space="preserve">» </w:t>
      </w:r>
      <w:r w:rsidR="00A13E05" w:rsidRPr="00570A09">
        <w:rPr>
          <w:color w:val="000000" w:themeColor="text1"/>
        </w:rPr>
        <w:t xml:space="preserve">(в межах обраної організації). Відображається список реєстрів документів нарахування. Обрати потрібний документ, який автоматично створився після опрацювання наказу у папці «Прийом даних з підсистеми облік персоналу» функціонального блоку «Заробітна плата». </w:t>
      </w:r>
    </w:p>
    <w:p w14:paraId="6B05B17E" w14:textId="512D62FB" w:rsidR="00A13E05" w:rsidRDefault="00A13E05" w:rsidP="00A13E05">
      <w:pPr>
        <w:tabs>
          <w:tab w:val="left" w:pos="851"/>
        </w:tabs>
        <w:spacing w:after="0"/>
        <w:ind w:firstLine="851"/>
        <w:jc w:val="both"/>
        <w:rPr>
          <w:color w:val="000000" w:themeColor="text1"/>
        </w:rPr>
      </w:pPr>
      <w:r w:rsidRPr="00A13E05">
        <w:rPr>
          <w:color w:val="000000" w:themeColor="text1"/>
        </w:rPr>
        <w:t xml:space="preserve">Для забезпечення можливості коригування автоматичного розрахунку </w:t>
      </w:r>
      <w:r>
        <w:t>матеріальної допомоги</w:t>
      </w:r>
      <w:r w:rsidRPr="00A13E05">
        <w:rPr>
          <w:color w:val="000000" w:themeColor="text1"/>
        </w:rPr>
        <w:t xml:space="preserve"> користувачем потрібно обрати ярлик «Документ нарахування» у панелі навігації функціонального блоку «Заробітна плата» (в межах обраної організації). Відображається список </w:t>
      </w:r>
      <w:r w:rsidRPr="00A13E05">
        <w:rPr>
          <w:color w:val="000000" w:themeColor="text1"/>
        </w:rPr>
        <w:lastRenderedPageBreak/>
        <w:t xml:space="preserve">реєстрів документів нарахування. Обрати список документів нарахування </w:t>
      </w:r>
      <w:r>
        <w:t>матеріальної допомоги</w:t>
      </w:r>
      <w:r w:rsidRPr="00A13E05">
        <w:rPr>
          <w:color w:val="000000" w:themeColor="text1"/>
        </w:rPr>
        <w:t xml:space="preserve">. Відображається список документів нарахування </w:t>
      </w:r>
      <w:r>
        <w:t>матеріальної допомоги</w:t>
      </w:r>
      <w:r w:rsidRPr="00A13E05">
        <w:rPr>
          <w:color w:val="000000" w:themeColor="text1"/>
        </w:rPr>
        <w:t xml:space="preserve">. Відмінити проведення документ у разі його проведення та обрати документ нарахування </w:t>
      </w:r>
      <w:r>
        <w:t>матеріальної допомоги</w:t>
      </w:r>
      <w:r w:rsidRPr="00A13E05">
        <w:rPr>
          <w:color w:val="000000" w:themeColor="text1"/>
        </w:rPr>
        <w:t xml:space="preserve">. Відображається документ нарахування </w:t>
      </w:r>
      <w:r>
        <w:t>матеріальної допомоги</w:t>
      </w:r>
      <w:r w:rsidRPr="00A13E05">
        <w:rPr>
          <w:color w:val="000000" w:themeColor="text1"/>
        </w:rPr>
        <w:t>. Скоригувати документ та натиснути кнопку «Зберегти» та потім натиснути кнопку «Провести».</w:t>
      </w:r>
    </w:p>
    <w:p w14:paraId="553B0B2D" w14:textId="2C76911C" w:rsidR="00EF79B6" w:rsidRDefault="00EF79B6" w:rsidP="00A13E05">
      <w:pPr>
        <w:tabs>
          <w:tab w:val="left" w:pos="851"/>
        </w:tabs>
        <w:spacing w:after="0"/>
        <w:ind w:firstLine="851"/>
        <w:jc w:val="both"/>
        <w:rPr>
          <w:color w:val="000000" w:themeColor="text1"/>
        </w:rPr>
      </w:pPr>
      <w:r w:rsidRPr="00EF79B6">
        <w:rPr>
          <w:color w:val="000000" w:themeColor="text1"/>
        </w:rPr>
        <w:t>У документі нарахування "Матеріальна допомога" змінена перевірка на кількість виплат за рік - кількість виплат визначається за обліковим періодом, а не за розрахунковим</w:t>
      </w:r>
      <w:r>
        <w:rPr>
          <w:color w:val="000000" w:themeColor="text1"/>
        </w:rPr>
        <w:t>.</w:t>
      </w:r>
    </w:p>
    <w:p w14:paraId="5BA9A23B" w14:textId="56B987FE" w:rsidR="00EF79B6" w:rsidRDefault="00EF79B6" w:rsidP="00A13E05">
      <w:pPr>
        <w:tabs>
          <w:tab w:val="left" w:pos="851"/>
        </w:tabs>
        <w:spacing w:after="0"/>
        <w:ind w:firstLine="851"/>
        <w:jc w:val="both"/>
        <w:rPr>
          <w:color w:val="000000" w:themeColor="text1"/>
        </w:rPr>
      </w:pPr>
      <w:r w:rsidRPr="00EF79B6">
        <w:rPr>
          <w:color w:val="000000" w:themeColor="text1"/>
        </w:rPr>
        <w:t>Для документа нарахування "Матеріальна допомога" додан</w:t>
      </w:r>
      <w:r>
        <w:rPr>
          <w:color w:val="000000" w:themeColor="text1"/>
        </w:rPr>
        <w:t>о</w:t>
      </w:r>
      <w:r w:rsidRPr="00EF79B6">
        <w:rPr>
          <w:color w:val="000000" w:themeColor="text1"/>
        </w:rPr>
        <w:t xml:space="preserve"> параметр обліковий період, який визначає обліковий період нарахування. Обліковий період автоматично визначається в залежності від </w:t>
      </w:r>
      <w:r>
        <w:rPr>
          <w:color w:val="000000" w:themeColor="text1"/>
        </w:rPr>
        <w:t xml:space="preserve">налаштування </w:t>
      </w:r>
      <w:r w:rsidRPr="00EF79B6">
        <w:rPr>
          <w:color w:val="000000" w:themeColor="text1"/>
        </w:rPr>
        <w:t>константи "Матеріальна допомога на оздоровлення за пер</w:t>
      </w:r>
      <w:r>
        <w:rPr>
          <w:color w:val="000000" w:themeColor="text1"/>
        </w:rPr>
        <w:t>іодом відпустки". Налаштування виконується адміністратором системи.</w:t>
      </w:r>
    </w:p>
    <w:p w14:paraId="54772B27" w14:textId="77777777" w:rsidR="00A13E05" w:rsidRPr="00A13E05" w:rsidRDefault="00A13E05" w:rsidP="00A13E05">
      <w:pPr>
        <w:tabs>
          <w:tab w:val="left" w:pos="851"/>
        </w:tabs>
        <w:spacing w:after="0"/>
        <w:ind w:firstLine="851"/>
        <w:jc w:val="both"/>
        <w:rPr>
          <w:color w:val="000000" w:themeColor="text1"/>
        </w:rPr>
      </w:pPr>
    </w:p>
    <w:p w14:paraId="7ABF6516" w14:textId="77777777" w:rsidR="00C83968" w:rsidRPr="00717BB2" w:rsidRDefault="006E0CF0" w:rsidP="0044136E">
      <w:pPr>
        <w:pStyle w:val="2"/>
        <w:numPr>
          <w:ilvl w:val="1"/>
          <w:numId w:val="7"/>
        </w:numPr>
        <w:ind w:firstLine="709"/>
        <w:jc w:val="both"/>
        <w:rPr>
          <w:color w:val="000000" w:themeColor="text1"/>
        </w:rPr>
      </w:pPr>
      <w:bookmarkStart w:id="174" w:name="_Toc82642952"/>
      <w:r w:rsidRPr="00717BB2">
        <w:rPr>
          <w:color w:val="000000" w:themeColor="text1"/>
        </w:rPr>
        <w:t>Група функцій «Розрахунок заробітної плати»</w:t>
      </w:r>
      <w:bookmarkEnd w:id="174"/>
    </w:p>
    <w:p w14:paraId="7CE97304" w14:textId="7E923F99" w:rsidR="00992CF0" w:rsidRPr="00992CF0" w:rsidRDefault="006E0CF0" w:rsidP="00992CF0">
      <w:pPr>
        <w:pStyle w:val="3"/>
        <w:numPr>
          <w:ilvl w:val="2"/>
          <w:numId w:val="7"/>
        </w:numPr>
        <w:ind w:firstLine="709"/>
        <w:jc w:val="both"/>
        <w:rPr>
          <w:color w:val="000000" w:themeColor="text1"/>
        </w:rPr>
      </w:pPr>
      <w:bookmarkStart w:id="175" w:name="_Toc82642953"/>
      <w:r w:rsidRPr="00717BB2">
        <w:rPr>
          <w:color w:val="000000" w:themeColor="text1"/>
        </w:rPr>
        <w:t>Розрахунок нарахувань/утримань</w:t>
      </w:r>
      <w:bookmarkEnd w:id="175"/>
    </w:p>
    <w:p w14:paraId="2A8D8B5E" w14:textId="73644DB5" w:rsidR="00992CF0" w:rsidRDefault="00992CF0" w:rsidP="00992CF0">
      <w:pPr>
        <w:pStyle w:val="4"/>
        <w:ind w:left="0" w:firstLine="862"/>
      </w:pPr>
      <w:bookmarkStart w:id="176" w:name="_Toc82642954"/>
      <w:r>
        <w:t>2.4.6.1 Розрахунковий лист працівника</w:t>
      </w:r>
      <w:bookmarkEnd w:id="176"/>
    </w:p>
    <w:p w14:paraId="4238E0AD" w14:textId="0B49D512" w:rsidR="00992CF0" w:rsidRDefault="00992CF0" w:rsidP="00EF79B6">
      <w:pPr>
        <w:spacing w:after="0"/>
        <w:ind w:firstLine="720"/>
      </w:pPr>
      <w:r>
        <w:t>У розрахунковому листі працівника відображається інформація щодо його нарахувань, утримань та нарахування на заробітну плату. Є можливість інформацію в розрахунковому листі працівника відфільтрувати по джерелу фінансування. Для цього потрібно обрати необхідне джерело у полі «Джерело фінансування».</w:t>
      </w:r>
    </w:p>
    <w:p w14:paraId="2A7FD780" w14:textId="37CAFD67" w:rsidR="00992CF0" w:rsidRDefault="00992CF0" w:rsidP="00EF79B6">
      <w:pPr>
        <w:spacing w:after="0"/>
        <w:ind w:firstLine="720"/>
      </w:pPr>
      <w:r w:rsidRPr="00992CF0">
        <w:t>Для параметра Джерело фінансування змінено меню вибору : додан</w:t>
      </w:r>
      <w:r w:rsidR="00EF79B6">
        <w:t>о</w:t>
      </w:r>
      <w:r w:rsidRPr="00992CF0">
        <w:t xml:space="preserve"> пункт "Без джерела фінансування", виб</w:t>
      </w:r>
      <w:r w:rsidR="00EF79B6">
        <w:t>і</w:t>
      </w:r>
      <w:r w:rsidRPr="00992CF0">
        <w:t>р якого дозволяє відібрати суми, для яких не вказано джерело фінансування</w:t>
      </w:r>
      <w:r w:rsidR="00EF79B6">
        <w:t>.</w:t>
      </w:r>
    </w:p>
    <w:p w14:paraId="01683495" w14:textId="77777777" w:rsidR="00EF79B6" w:rsidRPr="00992CF0" w:rsidRDefault="00EF79B6" w:rsidP="00EF79B6">
      <w:pPr>
        <w:spacing w:after="0"/>
        <w:ind w:firstLine="720"/>
      </w:pPr>
    </w:p>
    <w:p w14:paraId="610E7C4A" w14:textId="77777777"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177" w:name="_Toc82642955"/>
      <w:r w:rsidRPr="00717BB2">
        <w:rPr>
          <w:color w:val="000000" w:themeColor="text1"/>
        </w:rPr>
        <w:t>Нарахування</w:t>
      </w:r>
      <w:bookmarkEnd w:id="177"/>
      <w:r w:rsidRPr="00717BB2">
        <w:rPr>
          <w:color w:val="000000" w:themeColor="text1"/>
        </w:rPr>
        <w:t xml:space="preserve"> </w:t>
      </w:r>
    </w:p>
    <w:p w14:paraId="03C316BA" w14:textId="77777777" w:rsidR="00C83968" w:rsidRPr="00717BB2" w:rsidRDefault="006E0CF0" w:rsidP="00C11997">
      <w:pPr>
        <w:spacing w:after="0"/>
        <w:ind w:firstLine="709"/>
        <w:jc w:val="both"/>
        <w:rPr>
          <w:color w:val="000000" w:themeColor="text1"/>
        </w:rPr>
      </w:pPr>
      <w:r w:rsidRPr="00717BB2">
        <w:rPr>
          <w:color w:val="000000" w:themeColor="text1"/>
        </w:rPr>
        <w:t>Нарахування проводиться автоматично, згідно даним по працівникам.</w:t>
      </w:r>
    </w:p>
    <w:p w14:paraId="30A0E8B5" w14:textId="6BDFB288" w:rsidR="00DA506B" w:rsidRDefault="006E0CF0" w:rsidP="00DA506B">
      <w:pPr>
        <w:spacing w:after="0"/>
        <w:ind w:firstLine="720"/>
      </w:pPr>
      <w:r w:rsidRPr="00717BB2">
        <w:rPr>
          <w:color w:val="000000" w:themeColor="text1"/>
        </w:rPr>
        <w:t xml:space="preserve">Для забезпечення можливості коригування розрахованих сум користувачем для будь-якого працівника потрібно обрати ярлик «Розрахунковий лист» у панелі навігації функціонального блоку «Заробітна плата» (в межах обраної організації). Відображається форма розрахункового листа. Обрати будь-якого співробітника, його розрахунковий лист відкриється автоматично та натиснути на нарахування яке потрібно змінити. </w:t>
      </w:r>
      <w:r w:rsidR="00DA506B" w:rsidRPr="00AB3377">
        <w:t xml:space="preserve">При розподілу розрахованих сум по джерелам фінансування враховано налаштування дозволених джерел фінансування з налаштування видів оплати з </w:t>
      </w:r>
      <w:r w:rsidR="00DA506B" w:rsidRPr="00DA506B">
        <w:t xml:space="preserve">такими </w:t>
      </w:r>
      <w:r w:rsidR="00DA506B" w:rsidRPr="00AB3377">
        <w:t>метод</w:t>
      </w:r>
      <w:r w:rsidR="00DA506B" w:rsidRPr="00DA506B">
        <w:t>ами</w:t>
      </w:r>
      <w:r w:rsidR="00DA506B" w:rsidRPr="00AB3377">
        <w:t xml:space="preserve"> розрахунку</w:t>
      </w:r>
      <w:r w:rsidR="00DA506B" w:rsidRPr="00DA506B">
        <w:t xml:space="preserve">: </w:t>
      </w:r>
      <w:r w:rsidR="00DA506B" w:rsidRPr="00AB3377">
        <w:t>Відпустка</w:t>
      </w:r>
      <w:r w:rsidR="00DA506B" w:rsidRPr="00DA506B">
        <w:t xml:space="preserve">, </w:t>
      </w:r>
      <w:r w:rsidR="00DA506B" w:rsidRPr="00AB3377">
        <w:t>Компенсація відпустки</w:t>
      </w:r>
      <w:r w:rsidR="00DA506B" w:rsidRPr="00DA506B">
        <w:t xml:space="preserve">, </w:t>
      </w:r>
      <w:r w:rsidR="00DA506B" w:rsidRPr="00AB3377">
        <w:t>Лікарняні за рахунок підприємства</w:t>
      </w:r>
      <w:r w:rsidR="00DA506B" w:rsidRPr="00DA506B">
        <w:t xml:space="preserve">, </w:t>
      </w:r>
      <w:r w:rsidR="00DA506B" w:rsidRPr="00AB3377">
        <w:t>Відрядження</w:t>
      </w:r>
      <w:r w:rsidR="00DA506B" w:rsidRPr="00DA506B">
        <w:t xml:space="preserve">, </w:t>
      </w:r>
      <w:r w:rsidR="00DA506B" w:rsidRPr="00AB3377">
        <w:t>Державні обов'язки (оплата за середнім заробітком)</w:t>
      </w:r>
      <w:r w:rsidR="00DA506B" w:rsidRPr="00DA506B">
        <w:t xml:space="preserve">, </w:t>
      </w:r>
      <w:r w:rsidR="00DA506B" w:rsidRPr="00AB3377">
        <w:t>Матеріальна допомога</w:t>
      </w:r>
      <w:r w:rsidR="00DA506B" w:rsidRPr="00DA506B">
        <w:t xml:space="preserve">, </w:t>
      </w:r>
      <w:r w:rsidR="00DA506B" w:rsidRPr="00AB3377">
        <w:t>Оплата за середнім заробітком</w:t>
      </w:r>
      <w:r w:rsidR="00DA506B" w:rsidRPr="00DA506B">
        <w:t xml:space="preserve">, </w:t>
      </w:r>
      <w:r w:rsidR="00DA506B" w:rsidRPr="00AB3377">
        <w:t>Навчальна відпустка</w:t>
      </w:r>
      <w:r w:rsidR="00DA506B" w:rsidRPr="00DA506B">
        <w:t xml:space="preserve">, </w:t>
      </w:r>
      <w:r w:rsidR="00DA506B" w:rsidRPr="00AB3377">
        <w:t>Військові збори</w:t>
      </w:r>
      <w:r w:rsidR="00DA506B" w:rsidRPr="00DA506B">
        <w:t xml:space="preserve">, </w:t>
      </w:r>
      <w:r w:rsidR="00DA506B" w:rsidRPr="00AB3377">
        <w:t>Матеріальна допомога на оздоровлення</w:t>
      </w:r>
      <w:r w:rsidR="00DA506B" w:rsidRPr="00DA506B">
        <w:t xml:space="preserve">, </w:t>
      </w:r>
      <w:r w:rsidR="00DA506B" w:rsidRPr="00AB3377">
        <w:t>Залишок відпустки</w:t>
      </w:r>
      <w:r w:rsidR="00DA506B" w:rsidRPr="00DA506B">
        <w:t xml:space="preserve">, </w:t>
      </w:r>
      <w:r w:rsidR="00DA506B" w:rsidRPr="00AB3377">
        <w:t>Донорські дні</w:t>
      </w:r>
      <w:r w:rsidR="00DA506B" w:rsidRPr="00DA506B">
        <w:t xml:space="preserve">, </w:t>
      </w:r>
      <w:r w:rsidR="00DA506B" w:rsidRPr="00AB3377">
        <w:t>Лікарняний самоізоляція COVID-19</w:t>
      </w:r>
      <w:r w:rsidR="00166FC9">
        <w:t xml:space="preserve">, </w:t>
      </w:r>
      <w:r w:rsidR="00166FC9" w:rsidRPr="008C04A9">
        <w:t>Простої.</w:t>
      </w:r>
    </w:p>
    <w:p w14:paraId="6E4B8A00" w14:textId="2982B53A" w:rsidR="00C83968" w:rsidRPr="00717BB2" w:rsidRDefault="006E0CF0" w:rsidP="00C11997">
      <w:pPr>
        <w:spacing w:after="0"/>
        <w:ind w:firstLine="709"/>
        <w:jc w:val="both"/>
        <w:rPr>
          <w:color w:val="000000" w:themeColor="text1"/>
        </w:rPr>
      </w:pPr>
      <w:r w:rsidRPr="00717BB2">
        <w:rPr>
          <w:color w:val="000000" w:themeColor="text1"/>
        </w:rPr>
        <w:t>Відображається розрахунковий лист окремого, обраного нами, співробітника та форма для редагування нарахування</w:t>
      </w:r>
      <w:r w:rsidR="00C11997" w:rsidRPr="00717BB2">
        <w:rPr>
          <w:color w:val="000000" w:themeColor="text1"/>
        </w:rPr>
        <w:t xml:space="preserve"> (</w:t>
      </w:r>
      <w:r w:rsidR="00EA3BD8">
        <w:rPr>
          <w:color w:val="000000" w:themeColor="text1"/>
        </w:rPr>
        <w:t>Рисунок</w:t>
      </w:r>
      <w:r w:rsidR="00080712">
        <w:rPr>
          <w:color w:val="000000" w:themeColor="text1"/>
        </w:rPr>
        <w:t xml:space="preserve"> 2-36</w:t>
      </w:r>
      <w:r w:rsidR="00C11997" w:rsidRPr="00717BB2">
        <w:rPr>
          <w:color w:val="000000" w:themeColor="text1"/>
        </w:rPr>
        <w:t>)</w:t>
      </w:r>
      <w:r w:rsidRPr="00717BB2">
        <w:rPr>
          <w:color w:val="000000" w:themeColor="text1"/>
        </w:rPr>
        <w:t>.</w:t>
      </w:r>
    </w:p>
    <w:p w14:paraId="62FA1730" w14:textId="77777777" w:rsidR="009A6EA6" w:rsidRPr="00717BB2" w:rsidRDefault="009A6EA6" w:rsidP="00C11997">
      <w:pPr>
        <w:spacing w:after="0"/>
        <w:ind w:firstLine="709"/>
        <w:jc w:val="both"/>
        <w:rPr>
          <w:color w:val="000000" w:themeColor="text1"/>
        </w:rPr>
      </w:pPr>
    </w:p>
    <w:p w14:paraId="2F586993" w14:textId="77777777" w:rsidR="00C11997"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lastRenderedPageBreak/>
        <w:drawing>
          <wp:inline distT="0" distB="0" distL="0" distR="0" wp14:anchorId="3C89EC5F" wp14:editId="123DD1E7">
            <wp:extent cx="2405072" cy="2157546"/>
            <wp:effectExtent l="0" t="0" r="0" b="0"/>
            <wp:docPr id="47"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13"/>
                    <a:srcRect/>
                    <a:stretch>
                      <a:fillRect/>
                    </a:stretch>
                  </pic:blipFill>
                  <pic:spPr>
                    <a:xfrm>
                      <a:off x="0" y="0"/>
                      <a:ext cx="2405072" cy="2157546"/>
                    </a:xfrm>
                    <a:prstGeom prst="rect">
                      <a:avLst/>
                    </a:prstGeom>
                    <a:ln/>
                  </pic:spPr>
                </pic:pic>
              </a:graphicData>
            </a:graphic>
          </wp:inline>
        </w:drawing>
      </w:r>
    </w:p>
    <w:p w14:paraId="6DD6FDC6" w14:textId="71482662" w:rsidR="00C83968" w:rsidRPr="00717BB2" w:rsidRDefault="00EA3BD8" w:rsidP="009A6EA6">
      <w:pPr>
        <w:pStyle w:val="a9"/>
        <w:spacing w:after="0" w:line="276" w:lineRule="auto"/>
        <w:ind w:firstLine="709"/>
        <w:jc w:val="center"/>
        <w:rPr>
          <w:b w:val="0"/>
          <w:color w:val="000000" w:themeColor="text1"/>
          <w:sz w:val="24"/>
          <w:szCs w:val="24"/>
        </w:rPr>
      </w:pPr>
      <w:bookmarkStart w:id="178" w:name="_Ref17708058"/>
      <w:r>
        <w:rPr>
          <w:b w:val="0"/>
          <w:color w:val="000000" w:themeColor="text1"/>
          <w:sz w:val="24"/>
          <w:szCs w:val="24"/>
        </w:rPr>
        <w:t>Рисунок</w:t>
      </w:r>
      <w:r w:rsidR="00080712">
        <w:rPr>
          <w:b w:val="0"/>
          <w:color w:val="000000" w:themeColor="text1"/>
          <w:sz w:val="24"/>
          <w:szCs w:val="24"/>
        </w:rPr>
        <w:t xml:space="preserve"> 2- 36</w:t>
      </w:r>
      <w:r w:rsidR="00C11997" w:rsidRPr="00717BB2">
        <w:rPr>
          <w:b w:val="0"/>
          <w:color w:val="000000" w:themeColor="text1"/>
          <w:sz w:val="24"/>
          <w:szCs w:val="24"/>
        </w:rPr>
        <w:t xml:space="preserve"> </w:t>
      </w:r>
      <w:bookmarkEnd w:id="178"/>
      <w:r w:rsidR="00C11997" w:rsidRPr="00717BB2">
        <w:rPr>
          <w:b w:val="0"/>
          <w:color w:val="000000" w:themeColor="text1"/>
          <w:sz w:val="24"/>
          <w:szCs w:val="24"/>
        </w:rPr>
        <w:t xml:space="preserve"> Форма для редагування нарахування</w:t>
      </w:r>
    </w:p>
    <w:p w14:paraId="6BD278CF" w14:textId="77777777" w:rsidR="009A6EA6" w:rsidRPr="00717BB2" w:rsidRDefault="009A6EA6" w:rsidP="009A6EA6"/>
    <w:p w14:paraId="04717BFD" w14:textId="77777777" w:rsidR="00C83968" w:rsidRPr="00717BB2" w:rsidRDefault="006E0CF0" w:rsidP="00C11997">
      <w:pPr>
        <w:spacing w:after="0"/>
        <w:ind w:firstLine="709"/>
        <w:jc w:val="both"/>
        <w:rPr>
          <w:color w:val="000000" w:themeColor="text1"/>
        </w:rPr>
      </w:pPr>
      <w:r w:rsidRPr="00717BB2">
        <w:rPr>
          <w:color w:val="000000" w:themeColor="text1"/>
        </w:rPr>
        <w:t>Редагувати нарахування натиснути кнопку «Розрахувати» потім - кнопку «Зберегти».</w:t>
      </w:r>
    </w:p>
    <w:p w14:paraId="10AE43D9" w14:textId="77777777" w:rsidR="009A6EA6" w:rsidRPr="00717BB2" w:rsidRDefault="009A6EA6" w:rsidP="00C11997">
      <w:pPr>
        <w:spacing w:after="0"/>
        <w:ind w:firstLine="709"/>
        <w:jc w:val="both"/>
        <w:rPr>
          <w:color w:val="000000" w:themeColor="text1"/>
        </w:rPr>
      </w:pPr>
    </w:p>
    <w:p w14:paraId="086D9262" w14:textId="77777777"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179" w:name="_Toc82642956"/>
      <w:r w:rsidRPr="00717BB2">
        <w:rPr>
          <w:color w:val="000000" w:themeColor="text1"/>
        </w:rPr>
        <w:t>Утримання</w:t>
      </w:r>
      <w:bookmarkEnd w:id="179"/>
    </w:p>
    <w:p w14:paraId="6E957611" w14:textId="77777777" w:rsidR="00C83968" w:rsidRPr="00717BB2" w:rsidRDefault="006E0CF0" w:rsidP="00C11997">
      <w:pPr>
        <w:tabs>
          <w:tab w:val="left" w:pos="851"/>
        </w:tabs>
        <w:spacing w:after="0"/>
        <w:ind w:firstLine="709"/>
        <w:jc w:val="both"/>
        <w:rPr>
          <w:color w:val="000000" w:themeColor="text1"/>
        </w:rPr>
      </w:pPr>
      <w:r w:rsidRPr="00717BB2">
        <w:rPr>
          <w:color w:val="000000" w:themeColor="text1"/>
        </w:rPr>
        <w:t>Розрахунок утримань проводиться автоматично згідно налаштованим даним.</w:t>
      </w:r>
    </w:p>
    <w:p w14:paraId="76DF5A6A" w14:textId="5278C0FE" w:rsidR="00C83968" w:rsidRDefault="006E0CF0" w:rsidP="00C11997">
      <w:pPr>
        <w:tabs>
          <w:tab w:val="left" w:pos="851"/>
        </w:tabs>
        <w:spacing w:after="0"/>
        <w:ind w:firstLine="709"/>
        <w:jc w:val="both"/>
        <w:rPr>
          <w:color w:val="000000" w:themeColor="text1"/>
        </w:rPr>
      </w:pPr>
      <w:r w:rsidRPr="00717BB2">
        <w:rPr>
          <w:color w:val="000000" w:themeColor="text1"/>
        </w:rPr>
        <w:t>Для забезпечення можливості коригування розрахованих сум користувачем для будь-якого працівника потрібно обрати ярлик «Розрахунковий лист» у панелі навігації функціонального блоку «Заробітна плата» (в межах обраної організації). Відображається форма розрахункового листа. Обрати будь-якого співробітника, його розрахунковий лист відкриється автоматично та натиснути на утриман</w:t>
      </w:r>
      <w:r w:rsidR="00DA506B">
        <w:rPr>
          <w:color w:val="000000" w:themeColor="text1"/>
          <w:lang w:val="ru-RU"/>
        </w:rPr>
        <w:t>н</w:t>
      </w:r>
      <w:r w:rsidRPr="00717BB2">
        <w:rPr>
          <w:color w:val="000000" w:themeColor="text1"/>
        </w:rPr>
        <w:t>я, яке потрібно змінити. Відображається розрахунковий лист окремого, обраного нами, співробітника та форма для редагування утримання. Редагувати утримання, натиснути кнопку «Розрахувати» потім кнопку «Зберегти».</w:t>
      </w:r>
    </w:p>
    <w:p w14:paraId="7D90B187" w14:textId="46C10321" w:rsidR="00DA506B" w:rsidRPr="00421A19" w:rsidRDefault="00DA506B" w:rsidP="00DA506B">
      <w:pPr>
        <w:tabs>
          <w:tab w:val="left" w:pos="851"/>
        </w:tabs>
        <w:spacing w:after="0"/>
        <w:ind w:firstLine="709"/>
        <w:rPr>
          <w:color w:val="000000" w:themeColor="text1"/>
        </w:rPr>
      </w:pPr>
      <w:r w:rsidRPr="00AB3377">
        <w:t xml:space="preserve">При розподілу розрахованих сум по джерелам фінансування враховано </w:t>
      </w:r>
      <w:r>
        <w:t>налаштування дозволених джерел ф</w:t>
      </w:r>
      <w:r w:rsidRPr="00AB3377">
        <w:t>інансування з налаштування видів опла</w:t>
      </w:r>
      <w:r>
        <w:t>ти з методом розрахунку</w:t>
      </w:r>
      <w:r w:rsidRPr="00DA506B">
        <w:t xml:space="preserve">: </w:t>
      </w:r>
      <w:r>
        <w:t>ПДФО</w:t>
      </w:r>
      <w:r w:rsidRPr="00DA506B">
        <w:t xml:space="preserve">, </w:t>
      </w:r>
      <w:r>
        <w:t>Військовий збір</w:t>
      </w:r>
      <w:r w:rsidRPr="00DA506B">
        <w:t xml:space="preserve">, </w:t>
      </w:r>
      <w:r>
        <w:t>Аліменти</w:t>
      </w:r>
      <w:r w:rsidRPr="00DA506B">
        <w:t xml:space="preserve">, </w:t>
      </w:r>
      <w:r>
        <w:t>Виконавчі лист</w:t>
      </w:r>
      <w:r w:rsidRPr="00DA506B">
        <w:t xml:space="preserve">и, </w:t>
      </w:r>
      <w:r>
        <w:t>Профспілковий внесок</w:t>
      </w:r>
      <w:r w:rsidRPr="00DA506B">
        <w:t>,</w:t>
      </w:r>
      <w:r w:rsidRPr="00AB3377">
        <w:t xml:space="preserve"> Перерахування за заявою працівника</w:t>
      </w:r>
      <w:r w:rsidRPr="00DA506B">
        <w:t>.</w:t>
      </w:r>
    </w:p>
    <w:p w14:paraId="719C989B" w14:textId="77777777" w:rsidR="009A6EA6" w:rsidRPr="00717BB2" w:rsidRDefault="009A6EA6" w:rsidP="00C11997">
      <w:pPr>
        <w:tabs>
          <w:tab w:val="left" w:pos="851"/>
        </w:tabs>
        <w:spacing w:after="0"/>
        <w:ind w:firstLine="709"/>
        <w:jc w:val="both"/>
        <w:rPr>
          <w:color w:val="000000" w:themeColor="text1"/>
        </w:rPr>
      </w:pPr>
    </w:p>
    <w:p w14:paraId="1F975524" w14:textId="77777777" w:rsidR="00C83968" w:rsidRPr="00717BB2" w:rsidRDefault="006E0CF0" w:rsidP="0044136E">
      <w:pPr>
        <w:pStyle w:val="3"/>
        <w:numPr>
          <w:ilvl w:val="2"/>
          <w:numId w:val="7"/>
        </w:numPr>
        <w:ind w:firstLine="709"/>
        <w:jc w:val="both"/>
        <w:rPr>
          <w:color w:val="000000" w:themeColor="text1"/>
        </w:rPr>
      </w:pPr>
      <w:bookmarkStart w:id="180" w:name="_Toc82642957"/>
      <w:r w:rsidRPr="00717BB2">
        <w:rPr>
          <w:color w:val="000000" w:themeColor="text1"/>
        </w:rPr>
        <w:t>Розрахунок нарахувань на ФОП</w:t>
      </w:r>
      <w:bookmarkEnd w:id="180"/>
    </w:p>
    <w:p w14:paraId="0BAA1009" w14:textId="77777777"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181" w:name="_Toc82642958"/>
      <w:r w:rsidRPr="00717BB2">
        <w:rPr>
          <w:color w:val="000000" w:themeColor="text1"/>
        </w:rPr>
        <w:t>Фонди</w:t>
      </w:r>
      <w:bookmarkEnd w:id="181"/>
    </w:p>
    <w:p w14:paraId="1635E777" w14:textId="77777777" w:rsidR="00A82797" w:rsidRPr="00717BB2" w:rsidRDefault="006E0CF0" w:rsidP="00C11997">
      <w:pPr>
        <w:spacing w:after="0"/>
        <w:ind w:firstLine="709"/>
        <w:jc w:val="both"/>
        <w:rPr>
          <w:color w:val="000000" w:themeColor="text1"/>
        </w:rPr>
      </w:pPr>
      <w:r w:rsidRPr="00717BB2">
        <w:rPr>
          <w:color w:val="000000" w:themeColor="text1"/>
        </w:rPr>
        <w:t>Нарахування проводиться автоматично згідно попереднього налаштування.</w:t>
      </w:r>
    </w:p>
    <w:p w14:paraId="6FBC5609" w14:textId="77777777" w:rsidR="00ED1A59" w:rsidRDefault="00A82797" w:rsidP="00C11997">
      <w:pPr>
        <w:spacing w:after="0"/>
        <w:ind w:firstLine="709"/>
        <w:jc w:val="both"/>
        <w:rPr>
          <w:color w:val="000000" w:themeColor="text1"/>
        </w:rPr>
      </w:pPr>
      <w:r w:rsidRPr="00717BB2">
        <w:rPr>
          <w:color w:val="000000" w:themeColor="text1"/>
        </w:rPr>
        <w:t>Для забезпечення можливості перегляду результату нарахування потрібно обрати ярлик «Розрахунковий лист» у панелі навігації функціонального блоку «Заробітна плата» (в межах обраної організації). Відображається форма розрахункового листа. Обрати будь-якого співробітника, його розрахунковий лист відкриється автоматично та натиснути вкладку «Нарахування на зарплату».</w:t>
      </w:r>
      <w:r w:rsidR="00ED1A59">
        <w:rPr>
          <w:color w:val="000000" w:themeColor="text1"/>
        </w:rPr>
        <w:t xml:space="preserve"> </w:t>
      </w:r>
    </w:p>
    <w:p w14:paraId="4A7C55C4" w14:textId="017F7E65" w:rsidR="001F5117" w:rsidRDefault="00ED1A59" w:rsidP="001F5117">
      <w:pPr>
        <w:pBdr>
          <w:top w:val="nil"/>
          <w:left w:val="nil"/>
          <w:bottom w:val="nil"/>
          <w:right w:val="nil"/>
          <w:between w:val="nil"/>
        </w:pBdr>
        <w:tabs>
          <w:tab w:val="left" w:pos="1134"/>
        </w:tabs>
        <w:spacing w:after="0"/>
        <w:ind w:firstLine="709"/>
        <w:jc w:val="both"/>
      </w:pPr>
      <w:r w:rsidRPr="008C04A9">
        <w:t xml:space="preserve">При </w:t>
      </w:r>
      <w:r w:rsidRPr="00F51E34">
        <w:t xml:space="preserve">нарахуванні на заробітну плату </w:t>
      </w:r>
      <w:r w:rsidR="00F51E34">
        <w:t>є можливість</w:t>
      </w:r>
      <w:r w:rsidR="005C15E7" w:rsidRPr="00F51E34">
        <w:t xml:space="preserve"> </w:t>
      </w:r>
      <w:r w:rsidR="00F51E34">
        <w:t>налаштовувати</w:t>
      </w:r>
      <w:r w:rsidRPr="00F51E34">
        <w:t xml:space="preserve">  джерел</w:t>
      </w:r>
      <w:r w:rsidR="00F51E34">
        <w:t>а</w:t>
      </w:r>
      <w:r w:rsidRPr="00F51E34">
        <w:t xml:space="preserve"> фінансу</w:t>
      </w:r>
      <w:r w:rsidR="00F51E34">
        <w:t>вання для розподілу розрахованих сум</w:t>
      </w:r>
      <w:r w:rsidRPr="00F51E34">
        <w:t>.</w:t>
      </w:r>
      <w:r w:rsidR="001F5117" w:rsidRPr="00F51E34">
        <w:t xml:space="preserve"> </w:t>
      </w:r>
      <w:r w:rsidR="009A6EEB">
        <w:t xml:space="preserve">Для цього </w:t>
      </w:r>
      <w:r w:rsidR="00D408C1">
        <w:t>потрібно</w:t>
      </w:r>
      <w:r w:rsidR="009A6EEB">
        <w:t xml:space="preserve"> зайти в довідник «Нарахування на зарплату»</w:t>
      </w:r>
      <w:r w:rsidR="00D408C1">
        <w:t>. В кожному нарахуванні на зарплату стати на вкладку «Джерела фінансування для розподілу»</w:t>
      </w:r>
      <w:r w:rsidR="00F337BD">
        <w:t xml:space="preserve"> та за допомогою кнопки «Редагувати» вибрати необхідні джерела. </w:t>
      </w:r>
      <w:r w:rsidR="001F5117" w:rsidRPr="008C04A9">
        <w:t>Відобража</w:t>
      </w:r>
      <w:r w:rsidR="00F337BD">
        <w:t>ю</w:t>
      </w:r>
      <w:r w:rsidR="001F5117" w:rsidRPr="008C04A9">
        <w:t xml:space="preserve">ться </w:t>
      </w:r>
      <w:r w:rsidR="004A379F" w:rsidRPr="008C04A9">
        <w:t>Джерела фінансування для розподілу розрахованої суми (</w:t>
      </w:r>
      <w:r w:rsidR="00EA3BD8">
        <w:t>Рисунок</w:t>
      </w:r>
      <w:r w:rsidR="004A379F" w:rsidRPr="008C04A9">
        <w:t xml:space="preserve"> </w:t>
      </w:r>
      <w:r w:rsidR="00080712" w:rsidRPr="008C04A9">
        <w:t>2- 37</w:t>
      </w:r>
      <w:r w:rsidR="001F5117" w:rsidRPr="008C04A9">
        <w:t>).</w:t>
      </w:r>
    </w:p>
    <w:p w14:paraId="3CC69DD9" w14:textId="6ED62824" w:rsidR="00D408C1" w:rsidRDefault="00D408C1" w:rsidP="001F5117">
      <w:pPr>
        <w:pBdr>
          <w:top w:val="nil"/>
          <w:left w:val="nil"/>
          <w:bottom w:val="nil"/>
          <w:right w:val="nil"/>
          <w:between w:val="nil"/>
        </w:pBdr>
        <w:tabs>
          <w:tab w:val="left" w:pos="1134"/>
        </w:tabs>
        <w:spacing w:after="0"/>
        <w:ind w:firstLine="709"/>
        <w:jc w:val="both"/>
      </w:pPr>
      <w:r>
        <w:rPr>
          <w:noProof/>
          <w:lang w:eastAsia="uk-UA"/>
        </w:rPr>
        <w:lastRenderedPageBreak/>
        <w:drawing>
          <wp:inline distT="0" distB="0" distL="0" distR="0" wp14:anchorId="28CED9F3" wp14:editId="6716FF65">
            <wp:extent cx="5668883" cy="2316480"/>
            <wp:effectExtent l="0" t="0" r="8255" b="762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2 Джерела фінансування для розподілу розрахованої суми.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673880" cy="2318522"/>
                    </a:xfrm>
                    <a:prstGeom prst="rect">
                      <a:avLst/>
                    </a:prstGeom>
                  </pic:spPr>
                </pic:pic>
              </a:graphicData>
            </a:graphic>
          </wp:inline>
        </w:drawing>
      </w:r>
    </w:p>
    <w:p w14:paraId="2CFD6A91" w14:textId="46AF965B" w:rsidR="00C83968" w:rsidRPr="00F51E34" w:rsidRDefault="00C83968" w:rsidP="00C11997">
      <w:pPr>
        <w:spacing w:after="0"/>
        <w:ind w:firstLine="709"/>
        <w:jc w:val="both"/>
        <w:rPr>
          <w:color w:val="00B050"/>
        </w:rPr>
      </w:pPr>
    </w:p>
    <w:p w14:paraId="667462F8" w14:textId="78785723" w:rsidR="004A379F" w:rsidRPr="00AD18FD" w:rsidRDefault="00EA3BD8" w:rsidP="004A379F">
      <w:pPr>
        <w:pBdr>
          <w:top w:val="nil"/>
          <w:left w:val="nil"/>
          <w:bottom w:val="nil"/>
          <w:right w:val="nil"/>
          <w:between w:val="nil"/>
        </w:pBdr>
        <w:tabs>
          <w:tab w:val="left" w:pos="1134"/>
        </w:tabs>
        <w:spacing w:after="0"/>
        <w:ind w:firstLine="709"/>
        <w:jc w:val="both"/>
        <w:rPr>
          <w:color w:val="00B050"/>
        </w:rPr>
      </w:pPr>
      <w:r>
        <w:rPr>
          <w:color w:val="000000" w:themeColor="text1"/>
        </w:rPr>
        <w:t>Рисунок</w:t>
      </w:r>
      <w:r w:rsidR="004A379F" w:rsidRPr="006978C3">
        <w:rPr>
          <w:color w:val="000000" w:themeColor="text1"/>
        </w:rPr>
        <w:t xml:space="preserve"> </w:t>
      </w:r>
      <w:r w:rsidR="00080712">
        <w:rPr>
          <w:color w:val="000000" w:themeColor="text1"/>
        </w:rPr>
        <w:t xml:space="preserve">2- </w:t>
      </w:r>
      <w:r w:rsidR="00080712" w:rsidRPr="00080712">
        <w:t>37</w:t>
      </w:r>
      <w:r w:rsidR="004A379F" w:rsidRPr="00080712">
        <w:t xml:space="preserve">  Джерела фінансування для розподілу розрахованої суми</w:t>
      </w:r>
    </w:p>
    <w:p w14:paraId="73253F73" w14:textId="77777777" w:rsidR="00C84B4B" w:rsidRPr="00ED1A59" w:rsidRDefault="00C84B4B" w:rsidP="00C11997">
      <w:pPr>
        <w:spacing w:after="0"/>
        <w:ind w:firstLine="709"/>
        <w:jc w:val="both"/>
        <w:rPr>
          <w:color w:val="00B050"/>
        </w:rPr>
      </w:pPr>
    </w:p>
    <w:p w14:paraId="10EE0835" w14:textId="77777777" w:rsidR="009A6EA6" w:rsidRPr="00717BB2" w:rsidRDefault="009A6EA6" w:rsidP="00C11997">
      <w:pPr>
        <w:spacing w:after="0"/>
        <w:ind w:firstLine="709"/>
        <w:jc w:val="both"/>
        <w:rPr>
          <w:color w:val="000000" w:themeColor="text1"/>
        </w:rPr>
      </w:pPr>
    </w:p>
    <w:p w14:paraId="16BD9054" w14:textId="77777777" w:rsidR="00C83968" w:rsidRPr="00717BB2" w:rsidRDefault="006E0CF0" w:rsidP="0044136E">
      <w:pPr>
        <w:pStyle w:val="2"/>
        <w:numPr>
          <w:ilvl w:val="1"/>
          <w:numId w:val="7"/>
        </w:numPr>
        <w:ind w:firstLine="709"/>
        <w:jc w:val="both"/>
        <w:rPr>
          <w:color w:val="000000" w:themeColor="text1"/>
        </w:rPr>
      </w:pPr>
      <w:bookmarkStart w:id="182" w:name="_Toc82642959"/>
      <w:r w:rsidRPr="00717BB2">
        <w:rPr>
          <w:color w:val="000000" w:themeColor="text1"/>
        </w:rPr>
        <w:t>Група функцій «Розрахунок виплат»</w:t>
      </w:r>
      <w:bookmarkEnd w:id="182"/>
    </w:p>
    <w:p w14:paraId="0156AD67" w14:textId="77777777" w:rsidR="009A6EA6" w:rsidRPr="00717BB2" w:rsidRDefault="006E0CF0" w:rsidP="0044136E">
      <w:pPr>
        <w:pStyle w:val="3"/>
        <w:numPr>
          <w:ilvl w:val="2"/>
          <w:numId w:val="7"/>
        </w:numPr>
        <w:ind w:firstLine="709"/>
        <w:jc w:val="both"/>
        <w:rPr>
          <w:color w:val="000000" w:themeColor="text1"/>
        </w:rPr>
      </w:pPr>
      <w:bookmarkStart w:id="183" w:name="_Toc82642960"/>
      <w:r w:rsidRPr="00717BB2">
        <w:rPr>
          <w:color w:val="000000" w:themeColor="text1"/>
        </w:rPr>
        <w:t>Розрахунок виплат</w:t>
      </w:r>
      <w:bookmarkEnd w:id="183"/>
    </w:p>
    <w:p w14:paraId="7546F572" w14:textId="77777777"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184" w:name="_Toc82642961"/>
      <w:r w:rsidRPr="00717BB2">
        <w:rPr>
          <w:color w:val="000000" w:themeColor="text1"/>
        </w:rPr>
        <w:t>Аванс</w:t>
      </w:r>
      <w:bookmarkEnd w:id="184"/>
    </w:p>
    <w:p w14:paraId="3E431CFD" w14:textId="6E1805D3" w:rsidR="00C83968" w:rsidRPr="00717BB2" w:rsidRDefault="006E0CF0" w:rsidP="00C11997">
      <w:pPr>
        <w:tabs>
          <w:tab w:val="left" w:pos="851"/>
        </w:tabs>
        <w:spacing w:after="0"/>
        <w:ind w:firstLine="709"/>
        <w:jc w:val="both"/>
        <w:rPr>
          <w:color w:val="000000" w:themeColor="text1"/>
        </w:rPr>
      </w:pPr>
      <w:r w:rsidRPr="00717BB2">
        <w:rPr>
          <w:color w:val="000000" w:themeColor="text1"/>
        </w:rPr>
        <w:t>Для забезпечення можливості автоматичного розрахунку авансу всім працівникам організації згідно налаштування системи потрібно обрати ярлик «Платіжна відомість» у панелі навігації функціонального блоку «Заробітна плата» (в межах обраної організації). Відображається реєстр платіжних відомостей. На панелі інструментів реєстру платіжних відомостей натиснути кнопку «Додати». Відображається форма для створення нової платіжної відомості</w:t>
      </w:r>
      <w:r w:rsidR="00C11997" w:rsidRPr="00717BB2">
        <w:rPr>
          <w:color w:val="000000" w:themeColor="text1"/>
        </w:rPr>
        <w:t xml:space="preserve"> (</w:t>
      </w:r>
      <w:r w:rsidR="00EA3BD8">
        <w:rPr>
          <w:color w:val="000000" w:themeColor="text1"/>
        </w:rPr>
        <w:t>Рисунок</w:t>
      </w:r>
      <w:r w:rsidR="00080712">
        <w:rPr>
          <w:color w:val="000000" w:themeColor="text1"/>
        </w:rPr>
        <w:t xml:space="preserve"> 2- 38</w:t>
      </w:r>
      <w:r w:rsidR="00C11997" w:rsidRPr="00717BB2">
        <w:rPr>
          <w:color w:val="000000" w:themeColor="text1"/>
        </w:rPr>
        <w:t>)</w:t>
      </w:r>
      <w:r w:rsidRPr="00717BB2">
        <w:rPr>
          <w:color w:val="000000" w:themeColor="text1"/>
        </w:rPr>
        <w:t xml:space="preserve">. </w:t>
      </w:r>
    </w:p>
    <w:p w14:paraId="2FBBDD9E" w14:textId="77777777" w:rsidR="00C11997"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68AA5924" wp14:editId="6A2AAC31">
            <wp:extent cx="2637561" cy="1987839"/>
            <wp:effectExtent l="0" t="0" r="0" b="0"/>
            <wp:docPr id="55"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15"/>
                    <a:srcRect/>
                    <a:stretch>
                      <a:fillRect/>
                    </a:stretch>
                  </pic:blipFill>
                  <pic:spPr>
                    <a:xfrm>
                      <a:off x="0" y="0"/>
                      <a:ext cx="2637561" cy="1987839"/>
                    </a:xfrm>
                    <a:prstGeom prst="rect">
                      <a:avLst/>
                    </a:prstGeom>
                    <a:ln/>
                  </pic:spPr>
                </pic:pic>
              </a:graphicData>
            </a:graphic>
          </wp:inline>
        </w:drawing>
      </w:r>
    </w:p>
    <w:p w14:paraId="5531C9B8" w14:textId="04886385" w:rsidR="00C83968" w:rsidRPr="00717BB2" w:rsidRDefault="00EA3BD8" w:rsidP="009A6EA6">
      <w:pPr>
        <w:pStyle w:val="a9"/>
        <w:spacing w:after="0" w:line="276" w:lineRule="auto"/>
        <w:ind w:firstLine="709"/>
        <w:jc w:val="center"/>
        <w:rPr>
          <w:b w:val="0"/>
          <w:color w:val="000000" w:themeColor="text1"/>
          <w:sz w:val="24"/>
          <w:szCs w:val="24"/>
        </w:rPr>
      </w:pPr>
      <w:bookmarkStart w:id="185" w:name="_Ref17708092"/>
      <w:r>
        <w:rPr>
          <w:b w:val="0"/>
          <w:color w:val="000000" w:themeColor="text1"/>
          <w:sz w:val="24"/>
          <w:szCs w:val="24"/>
        </w:rPr>
        <w:t>Рисунок</w:t>
      </w:r>
      <w:r w:rsidR="001920B9">
        <w:rPr>
          <w:b w:val="0"/>
          <w:color w:val="000000" w:themeColor="text1"/>
          <w:sz w:val="24"/>
          <w:szCs w:val="24"/>
        </w:rPr>
        <w:t xml:space="preserve"> 2- 38</w:t>
      </w:r>
      <w:r w:rsidR="00C11997" w:rsidRPr="00717BB2">
        <w:rPr>
          <w:b w:val="0"/>
          <w:color w:val="000000" w:themeColor="text1"/>
          <w:sz w:val="24"/>
          <w:szCs w:val="24"/>
        </w:rPr>
        <w:t xml:space="preserve"> </w:t>
      </w:r>
      <w:bookmarkEnd w:id="185"/>
      <w:r w:rsidR="00C11997" w:rsidRPr="00717BB2">
        <w:rPr>
          <w:b w:val="0"/>
          <w:color w:val="000000" w:themeColor="text1"/>
          <w:sz w:val="24"/>
          <w:szCs w:val="24"/>
        </w:rPr>
        <w:t xml:space="preserve"> Форма для створення нової платіжної відомості</w:t>
      </w:r>
    </w:p>
    <w:p w14:paraId="72147115" w14:textId="77777777" w:rsidR="009A6EA6" w:rsidRPr="00717BB2" w:rsidRDefault="009A6EA6" w:rsidP="009A6EA6"/>
    <w:p w14:paraId="15431949" w14:textId="77777777"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Обрати вид оплати «Аванс» та вказати усі потрібні дані для поточної відомості. Натиснути кнопку «Продовжити». Відображається пуста платіжна відомість авансу. Натиснути кнопку «Заповнити», потім - кнопку «Зберегти» та кнопку «Провести». Відображається платіжна відомість за обраний період з розрахованим авансом. </w:t>
      </w:r>
    </w:p>
    <w:p w14:paraId="2F171BD2" w14:textId="77777777" w:rsidR="001F5117" w:rsidRDefault="006E0CF0" w:rsidP="001F5117">
      <w:pPr>
        <w:tabs>
          <w:tab w:val="left" w:pos="851"/>
        </w:tabs>
        <w:spacing w:after="0"/>
        <w:ind w:firstLine="709"/>
        <w:jc w:val="both"/>
        <w:rPr>
          <w:color w:val="000000" w:themeColor="text1"/>
        </w:rPr>
      </w:pPr>
      <w:r w:rsidRPr="00717BB2">
        <w:rPr>
          <w:color w:val="000000" w:themeColor="text1"/>
        </w:rPr>
        <w:t xml:space="preserve">Для забезпечення можливості коригування розрахованих сум користувачем для будь-якого працівника потрібно обрати ярлик «Платіжна відомість» у панелі навігації функціонального блоку «Заробітна плата» (в межах обраної організації). Відображається реєстр платіжних відомостей. Відкрити існуючу платіжну відомість на аванс (не проведену, у разі </w:t>
      </w:r>
      <w:r w:rsidRPr="00717BB2">
        <w:rPr>
          <w:color w:val="000000" w:themeColor="text1"/>
        </w:rPr>
        <w:lastRenderedPageBreak/>
        <w:t>проведення натиснути кнопку «Відмінити проведення»). Відображається платіжна відомість. Обрати будь-якого співробітника. Натиснути на його суму до виплати та змінити суму.</w:t>
      </w:r>
      <w:r w:rsidR="001F5117">
        <w:rPr>
          <w:color w:val="000000" w:themeColor="text1"/>
        </w:rPr>
        <w:t xml:space="preserve"> </w:t>
      </w:r>
      <w:r w:rsidR="001F5117" w:rsidRPr="00717BB2">
        <w:rPr>
          <w:color w:val="000000" w:themeColor="text1"/>
        </w:rPr>
        <w:t>Натиснути кнопку «Зберегти» та потім кнопку «Провести».</w:t>
      </w:r>
    </w:p>
    <w:p w14:paraId="4DB00497" w14:textId="7C1C4784" w:rsidR="00073BAF" w:rsidRDefault="006E0CF0" w:rsidP="00073BAF">
      <w:pPr>
        <w:tabs>
          <w:tab w:val="left" w:pos="851"/>
        </w:tabs>
        <w:spacing w:after="0"/>
        <w:ind w:firstLine="709"/>
        <w:jc w:val="both"/>
      </w:pPr>
      <w:r w:rsidRPr="008C04A9">
        <w:t xml:space="preserve"> </w:t>
      </w:r>
      <w:r w:rsidR="00F51E34">
        <w:t>Для виду оплати «</w:t>
      </w:r>
      <w:r w:rsidR="00073BAF" w:rsidRPr="008C04A9">
        <w:t>Аванс</w:t>
      </w:r>
      <w:r w:rsidR="00F51E34">
        <w:t>»</w:t>
      </w:r>
      <w:r w:rsidR="00073BAF" w:rsidRPr="008C04A9">
        <w:t xml:space="preserve"> є можливість вказувати налаштування</w:t>
      </w:r>
      <w:r w:rsidR="00F51E34">
        <w:t>м</w:t>
      </w:r>
      <w:r w:rsidR="00073BAF" w:rsidRPr="008C04A9">
        <w:t xml:space="preserve"> суми авансу, менше якої працівник не включається у відомість на виплату.</w:t>
      </w:r>
      <w:r w:rsidR="004A379F" w:rsidRPr="008C04A9">
        <w:t xml:space="preserve"> </w:t>
      </w:r>
      <w:r w:rsidR="00F337BD">
        <w:t xml:space="preserve">Для цього </w:t>
      </w:r>
      <w:r w:rsidR="009C662A">
        <w:t xml:space="preserve">потрібно зайти в вид оплати «Аванс» та вказати </w:t>
      </w:r>
      <w:r w:rsidR="009C662A">
        <w:rPr>
          <w:color w:val="000000" w:themeColor="text1"/>
        </w:rPr>
        <w:t>сум</w:t>
      </w:r>
      <w:r w:rsidR="00FF0FE7">
        <w:rPr>
          <w:color w:val="000000" w:themeColor="text1"/>
        </w:rPr>
        <w:t>у</w:t>
      </w:r>
      <w:r w:rsidR="009C662A">
        <w:rPr>
          <w:color w:val="000000" w:themeColor="text1"/>
        </w:rPr>
        <w:t xml:space="preserve"> авансу «Виплачувати, якщо не менше». </w:t>
      </w:r>
      <w:r w:rsidR="004A379F" w:rsidRPr="008C04A9">
        <w:t>Відображається Налаштування суми авансу «Виплачувати, якщо не менше» (</w:t>
      </w:r>
      <w:r w:rsidR="00EA3BD8">
        <w:t>Рисунок</w:t>
      </w:r>
      <w:r w:rsidR="004A379F" w:rsidRPr="008C04A9">
        <w:t xml:space="preserve"> </w:t>
      </w:r>
      <w:r w:rsidR="0038432E" w:rsidRPr="008C04A9">
        <w:t>2- 39</w:t>
      </w:r>
      <w:r w:rsidR="004A379F" w:rsidRPr="008C04A9">
        <w:t>).</w:t>
      </w:r>
    </w:p>
    <w:p w14:paraId="5014FE35" w14:textId="7004D056" w:rsidR="00F337BD" w:rsidRPr="008C04A9" w:rsidRDefault="00F337BD" w:rsidP="00073BAF">
      <w:pPr>
        <w:tabs>
          <w:tab w:val="left" w:pos="851"/>
        </w:tabs>
        <w:spacing w:after="0"/>
        <w:ind w:firstLine="709"/>
        <w:jc w:val="both"/>
      </w:pPr>
      <w:r>
        <w:rPr>
          <w:noProof/>
          <w:lang w:eastAsia="uk-UA"/>
        </w:rPr>
        <w:drawing>
          <wp:inline distT="0" distB="0" distL="0" distR="0" wp14:anchorId="03B97493" wp14:editId="351CD944">
            <wp:extent cx="5652533" cy="2209800"/>
            <wp:effectExtent l="0" t="0" r="5715"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2 Налаштування суми авансу (виплачувати, якщо не менше).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662855" cy="2213835"/>
                    </a:xfrm>
                    <a:prstGeom prst="rect">
                      <a:avLst/>
                    </a:prstGeom>
                  </pic:spPr>
                </pic:pic>
              </a:graphicData>
            </a:graphic>
          </wp:inline>
        </w:drawing>
      </w:r>
    </w:p>
    <w:p w14:paraId="5FA2B8A3" w14:textId="09982D99" w:rsidR="001F5117" w:rsidRPr="00F00116" w:rsidRDefault="001F5117" w:rsidP="00073BAF">
      <w:pPr>
        <w:tabs>
          <w:tab w:val="left" w:pos="851"/>
        </w:tabs>
        <w:spacing w:after="0"/>
        <w:ind w:firstLine="709"/>
        <w:jc w:val="both"/>
        <w:rPr>
          <w:color w:val="00B050"/>
        </w:rPr>
      </w:pPr>
    </w:p>
    <w:p w14:paraId="3275B7B8" w14:textId="104398BF" w:rsidR="004A379F" w:rsidRPr="00AD18FD" w:rsidRDefault="00EA3BD8" w:rsidP="004A379F">
      <w:pPr>
        <w:pBdr>
          <w:top w:val="nil"/>
          <w:left w:val="nil"/>
          <w:bottom w:val="nil"/>
          <w:right w:val="nil"/>
          <w:between w:val="nil"/>
        </w:pBdr>
        <w:tabs>
          <w:tab w:val="left" w:pos="1134"/>
        </w:tabs>
        <w:spacing w:after="0"/>
        <w:ind w:firstLine="709"/>
        <w:jc w:val="both"/>
        <w:rPr>
          <w:color w:val="00B050"/>
        </w:rPr>
      </w:pPr>
      <w:r>
        <w:rPr>
          <w:color w:val="000000" w:themeColor="text1"/>
        </w:rPr>
        <w:t>Рисунок</w:t>
      </w:r>
      <w:r w:rsidR="00D77EDA">
        <w:rPr>
          <w:color w:val="000000" w:themeColor="text1"/>
        </w:rPr>
        <w:t xml:space="preserve"> </w:t>
      </w:r>
      <w:r w:rsidR="0038432E">
        <w:rPr>
          <w:color w:val="000000" w:themeColor="text1"/>
        </w:rPr>
        <w:t>2- 39</w:t>
      </w:r>
      <w:r w:rsidR="004A379F" w:rsidRPr="006978C3">
        <w:rPr>
          <w:color w:val="000000" w:themeColor="text1"/>
        </w:rPr>
        <w:t xml:space="preserve">  </w:t>
      </w:r>
      <w:r w:rsidR="004A379F">
        <w:rPr>
          <w:color w:val="000000" w:themeColor="text1"/>
        </w:rPr>
        <w:t>Налаштування суми авансу «Виплачувати, якщо не менше»</w:t>
      </w:r>
    </w:p>
    <w:p w14:paraId="56446A23" w14:textId="77777777" w:rsidR="009A6EA6" w:rsidRPr="00717BB2" w:rsidRDefault="009A6EA6" w:rsidP="00C11997">
      <w:pPr>
        <w:tabs>
          <w:tab w:val="left" w:pos="851"/>
        </w:tabs>
        <w:spacing w:after="0"/>
        <w:ind w:firstLine="709"/>
        <w:jc w:val="both"/>
        <w:rPr>
          <w:b/>
          <w:color w:val="000000" w:themeColor="text1"/>
        </w:rPr>
      </w:pPr>
    </w:p>
    <w:p w14:paraId="19A8A067" w14:textId="77777777"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186" w:name="_Toc82642962"/>
      <w:r w:rsidRPr="00717BB2">
        <w:rPr>
          <w:color w:val="000000" w:themeColor="text1"/>
        </w:rPr>
        <w:t>Виплата зарплати</w:t>
      </w:r>
      <w:bookmarkEnd w:id="186"/>
    </w:p>
    <w:p w14:paraId="751E412B" w14:textId="596C8433" w:rsidR="00C83968" w:rsidRPr="00717BB2" w:rsidRDefault="006E0CF0" w:rsidP="00C11997">
      <w:pPr>
        <w:tabs>
          <w:tab w:val="left" w:pos="851"/>
        </w:tabs>
        <w:spacing w:after="0"/>
        <w:ind w:firstLine="709"/>
        <w:jc w:val="both"/>
        <w:rPr>
          <w:color w:val="000000" w:themeColor="text1"/>
        </w:rPr>
      </w:pPr>
      <w:r w:rsidRPr="00717BB2">
        <w:rPr>
          <w:color w:val="000000" w:themeColor="text1"/>
        </w:rPr>
        <w:t>Для забезпечення можливості автоматичного розрахунку суми на виплату заробітної плати всім працівникам організації згідно налаштування системи потрібно обрати ярлик «Платіжна відомість» у панелі навігації функціонального блоку «Заробітна плата» (в межах обраної організації). Відображається реєстр платіжних відомостей. На панелі інструментів реєстру платіжних відомостей натиснути кнопку «Додати». Відображається форма для створення нової платіжної відомості. Обрати вид оплати «Виплата заробітної плати»» та вказ</w:t>
      </w:r>
      <w:r w:rsidR="00ED79CB">
        <w:rPr>
          <w:color w:val="000000" w:themeColor="text1"/>
        </w:rPr>
        <w:t>а</w:t>
      </w:r>
      <w:r w:rsidRPr="00717BB2">
        <w:rPr>
          <w:color w:val="000000" w:themeColor="text1"/>
        </w:rPr>
        <w:t xml:space="preserve">ти усі потрібні дані для поточної відомості. Натиснути кнопку «Продовжити». Відображається пуста платіжна відомість виплата заробітної плати. Натиснути кнопку «Заповнити», потім - кнопку «Зберегти» та кнопку «Провести». Відображається платіжна відомість за обраний період з розрахованою  заробітною платою. </w:t>
      </w:r>
    </w:p>
    <w:p w14:paraId="24B6FFD7" w14:textId="149FC530" w:rsidR="00C83968" w:rsidRPr="00717BB2" w:rsidRDefault="006E0CF0" w:rsidP="00C11997">
      <w:pPr>
        <w:tabs>
          <w:tab w:val="left" w:pos="851"/>
        </w:tabs>
        <w:spacing w:after="0"/>
        <w:ind w:firstLine="709"/>
        <w:jc w:val="both"/>
        <w:rPr>
          <w:color w:val="000000" w:themeColor="text1"/>
        </w:rPr>
      </w:pPr>
      <w:r w:rsidRPr="00717BB2">
        <w:rPr>
          <w:color w:val="000000" w:themeColor="text1"/>
        </w:rPr>
        <w:t>Для забезпечення можливості коригування розрахованих сум користувачем для будь-якого працівника потрібн</w:t>
      </w:r>
      <w:r w:rsidR="00717BB2">
        <w:rPr>
          <w:color w:val="000000" w:themeColor="text1"/>
        </w:rPr>
        <w:t>о</w:t>
      </w:r>
      <w:r w:rsidRPr="00717BB2">
        <w:rPr>
          <w:color w:val="000000" w:themeColor="text1"/>
        </w:rPr>
        <w:t xml:space="preserve"> обрати ярлик «Платіжна відомість» у панелі навігації функціонального блоку «Заробітна плата» (в межах обраної організації). Відображається реєстр платіжних відомостей. Відкрити існуючу платіжну відомість на виплату заробітної п</w:t>
      </w:r>
      <w:r w:rsidR="00ED79CB">
        <w:rPr>
          <w:color w:val="000000" w:themeColor="text1"/>
        </w:rPr>
        <w:t>л</w:t>
      </w:r>
      <w:r w:rsidRPr="00717BB2">
        <w:rPr>
          <w:color w:val="000000" w:themeColor="text1"/>
        </w:rPr>
        <w:t>ати (не проведену, у разі проведення натиснути кнопку «Відмінити проведення»). Відображається платіжна відомість. Обрати будь-якого співробітника. Натиснути на його суму до виплати та змінюємо суму. Натиснути кнопку «Зберегти» та потім - кнопку «Провести».</w:t>
      </w:r>
    </w:p>
    <w:p w14:paraId="1B81A044" w14:textId="77777777" w:rsidR="009A6EA6" w:rsidRPr="00717BB2" w:rsidRDefault="009A6EA6" w:rsidP="00C11997">
      <w:pPr>
        <w:tabs>
          <w:tab w:val="left" w:pos="851"/>
        </w:tabs>
        <w:spacing w:after="0"/>
        <w:ind w:firstLine="709"/>
        <w:jc w:val="both"/>
        <w:rPr>
          <w:color w:val="000000" w:themeColor="text1"/>
        </w:rPr>
      </w:pPr>
    </w:p>
    <w:p w14:paraId="56EE1D47" w14:textId="77777777"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187" w:name="_Toc82642963"/>
      <w:r w:rsidRPr="00717BB2">
        <w:rPr>
          <w:color w:val="000000" w:themeColor="text1"/>
        </w:rPr>
        <w:t>Міжрозрахункові виплати</w:t>
      </w:r>
      <w:bookmarkEnd w:id="187"/>
    </w:p>
    <w:p w14:paraId="07E61F10" w14:textId="77777777" w:rsidR="00C83968" w:rsidRPr="00717BB2" w:rsidRDefault="006E0CF0" w:rsidP="00E278DB">
      <w:pPr>
        <w:tabs>
          <w:tab w:val="left" w:pos="851"/>
        </w:tabs>
        <w:spacing w:after="0"/>
        <w:ind w:firstLine="709"/>
        <w:jc w:val="both"/>
        <w:rPr>
          <w:color w:val="000000" w:themeColor="text1"/>
        </w:rPr>
      </w:pPr>
      <w:r w:rsidRPr="00717BB2">
        <w:rPr>
          <w:color w:val="000000" w:themeColor="text1"/>
        </w:rPr>
        <w:t xml:space="preserve">Для забезпечення можливості автоматичного розрахунку сум на виплату у міжрозрахунковий період згідно налаштувань за різними параметрами, що вказує користувач потрібно </w:t>
      </w:r>
      <w:r w:rsidR="00E278DB">
        <w:rPr>
          <w:color w:val="000000" w:themeColor="text1"/>
        </w:rPr>
        <w:t>виконати дії згідно пункту 2.3.1.1.</w:t>
      </w:r>
    </w:p>
    <w:p w14:paraId="22425C5E" w14:textId="77777777" w:rsidR="00C83968" w:rsidRPr="00717BB2" w:rsidRDefault="006E0CF0" w:rsidP="00FD31E1">
      <w:pPr>
        <w:tabs>
          <w:tab w:val="left" w:pos="851"/>
        </w:tabs>
        <w:spacing w:after="0"/>
        <w:ind w:firstLine="709"/>
        <w:jc w:val="both"/>
        <w:rPr>
          <w:color w:val="000000" w:themeColor="text1"/>
        </w:rPr>
      </w:pPr>
      <w:r w:rsidRPr="00717BB2">
        <w:rPr>
          <w:color w:val="000000" w:themeColor="text1"/>
        </w:rPr>
        <w:lastRenderedPageBreak/>
        <w:t xml:space="preserve">Для забезпечення можливості коригування користувачем розрахованих сум потрібно обрати ярлик «Документ нарахування» у панелі навігації функціонального блоку «Заробітна плата» (в межах обраної організації). Відображається список реєстрів документів нарахувань. Відкрити реєстри нарахування, за потребою </w:t>
      </w:r>
      <w:r w:rsidR="00FD31E1">
        <w:rPr>
          <w:color w:val="000000" w:themeColor="text1"/>
        </w:rPr>
        <w:t>відмінити проведення</w:t>
      </w:r>
      <w:r w:rsidRPr="00717BB2">
        <w:rPr>
          <w:color w:val="000000" w:themeColor="text1"/>
        </w:rPr>
        <w:t xml:space="preserve"> та обрати потрібний документ нарахування. Відображається документ нарахувань. Змінити у вкладці «Денний заробіток» суму для розрахунку середньоденної та зберігаючи дані провести документ.</w:t>
      </w:r>
    </w:p>
    <w:p w14:paraId="66DE346C" w14:textId="77777777" w:rsidR="009A6EA6" w:rsidRPr="00717BB2" w:rsidRDefault="009A6EA6" w:rsidP="00C11997">
      <w:pPr>
        <w:tabs>
          <w:tab w:val="left" w:pos="851"/>
        </w:tabs>
        <w:spacing w:after="0"/>
        <w:ind w:firstLine="709"/>
        <w:jc w:val="both"/>
        <w:rPr>
          <w:b/>
          <w:color w:val="000000" w:themeColor="text1"/>
        </w:rPr>
      </w:pPr>
    </w:p>
    <w:p w14:paraId="758E0EDD" w14:textId="77777777" w:rsidR="00C83968" w:rsidRDefault="006E0CF0" w:rsidP="0044136E">
      <w:pPr>
        <w:pStyle w:val="4"/>
        <w:numPr>
          <w:ilvl w:val="3"/>
          <w:numId w:val="7"/>
        </w:numPr>
        <w:tabs>
          <w:tab w:val="left" w:pos="851"/>
        </w:tabs>
        <w:spacing w:before="0" w:after="0"/>
        <w:ind w:left="0" w:firstLine="709"/>
        <w:jc w:val="both"/>
        <w:rPr>
          <w:color w:val="000000" w:themeColor="text1"/>
        </w:rPr>
      </w:pPr>
      <w:bookmarkStart w:id="188" w:name="_Toc82642964"/>
      <w:r w:rsidRPr="00717BB2">
        <w:rPr>
          <w:color w:val="000000" w:themeColor="text1"/>
        </w:rPr>
        <w:t>Виплата за рахунок ФССУ</w:t>
      </w:r>
      <w:bookmarkEnd w:id="188"/>
    </w:p>
    <w:p w14:paraId="65DD293F" w14:textId="72EE1756" w:rsidR="00FD31E1" w:rsidRPr="00B53FF9" w:rsidRDefault="00456F4E" w:rsidP="00170C03">
      <w:pPr>
        <w:ind w:firstLine="720"/>
        <w:jc w:val="both"/>
        <w:rPr>
          <w:color w:val="00B050"/>
          <w:lang w:val="ru-RU"/>
        </w:rPr>
      </w:pPr>
      <w:r>
        <w:t xml:space="preserve">Для можливості формування платіжної відомості «Виплата за рахунок ФСС» </w:t>
      </w:r>
      <w:r w:rsidR="009476D7">
        <w:rPr>
          <w:lang w:val="ru-RU"/>
        </w:rPr>
        <w:t xml:space="preserve">потрібно попереденьо виконати дії згідно пункту 2.3.1. </w:t>
      </w:r>
      <w:r w:rsidR="004323AD">
        <w:rPr>
          <w:lang w:val="ru-RU"/>
        </w:rPr>
        <w:t xml:space="preserve">Далі потрібно обрати ярлик </w:t>
      </w:r>
      <w:r w:rsidR="00130C35">
        <w:rPr>
          <w:lang w:val="ru-RU"/>
        </w:rPr>
        <w:t>«Платіжні відомості» функціонального блоку «Заробітна плата». Відображається реєстр платіжних відомостей. Створити новий документ нарахування, натиснувши кнопку «Додати» та обрати вид оплати – «Виплата за рахунок ФСС». Відображається реєстр виплат за рахунок ФСС (</w:t>
      </w:r>
      <w:r w:rsidR="00EA3BD8">
        <w:rPr>
          <w:lang w:val="ru-RU"/>
        </w:rPr>
        <w:t>Рисунок</w:t>
      </w:r>
      <w:r w:rsidR="00B008C1">
        <w:rPr>
          <w:lang w:val="ru-RU"/>
        </w:rPr>
        <w:t xml:space="preserve"> 2- 40</w:t>
      </w:r>
      <w:r w:rsidR="00130C35" w:rsidRPr="00130C35">
        <w:rPr>
          <w:lang w:val="ru-RU"/>
        </w:rPr>
        <w:fldChar w:fldCharType="begin"/>
      </w:r>
      <w:r w:rsidR="00130C35" w:rsidRPr="00130C35">
        <w:rPr>
          <w:lang w:val="ru-RU"/>
        </w:rPr>
        <w:instrText xml:space="preserve"> REF _Ref29474690 \h  \* MERGEFORMAT </w:instrText>
      </w:r>
      <w:r w:rsidR="00130C35" w:rsidRPr="00130C35">
        <w:rPr>
          <w:lang w:val="ru-RU"/>
        </w:rPr>
      </w:r>
      <w:r w:rsidR="00130C35" w:rsidRPr="00130C35">
        <w:rPr>
          <w:lang w:val="ru-RU"/>
        </w:rPr>
        <w:fldChar w:fldCharType="separate"/>
      </w:r>
      <w:r w:rsidR="005A6C5F">
        <w:t>Рисунок</w:t>
      </w:r>
      <w:r w:rsidR="005A6C5F" w:rsidRPr="005A6C5F">
        <w:rPr>
          <w:b/>
        </w:rPr>
        <w:t xml:space="preserve"> 2- 40 Реєстр виплат </w:t>
      </w:r>
      <w:r w:rsidR="005A6C5F" w:rsidRPr="00130C35">
        <w:t>за рахунок ФСС</w:t>
      </w:r>
      <w:r w:rsidR="00130C35" w:rsidRPr="00130C35">
        <w:rPr>
          <w:lang w:val="ru-RU"/>
        </w:rPr>
        <w:fldChar w:fldCharType="end"/>
      </w:r>
      <w:r w:rsidR="00F51E34">
        <w:rPr>
          <w:lang w:val="ru-RU"/>
        </w:rPr>
        <w:t>)</w:t>
      </w:r>
    </w:p>
    <w:p w14:paraId="7084448E" w14:textId="77777777" w:rsidR="00130C35" w:rsidRDefault="00130C35" w:rsidP="00130C35">
      <w:pPr>
        <w:keepNext/>
        <w:ind w:firstLine="720"/>
      </w:pPr>
      <w:r>
        <w:rPr>
          <w:noProof/>
          <w:lang w:eastAsia="uk-UA"/>
        </w:rPr>
        <w:drawing>
          <wp:inline distT="0" distB="0" distL="0" distR="0" wp14:anchorId="021CC625" wp14:editId="24EA33F6">
            <wp:extent cx="5455285" cy="2434489"/>
            <wp:effectExtent l="0" t="0" r="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shot_11.jpg"/>
                    <pic:cNvPicPr/>
                  </pic:nvPicPr>
                  <pic:blipFill>
                    <a:blip r:embed="rId117">
                      <a:extLst>
                        <a:ext uri="{28A0092B-C50C-407E-A947-70E740481C1C}">
                          <a14:useLocalDpi xmlns:a14="http://schemas.microsoft.com/office/drawing/2010/main" val="0"/>
                        </a:ext>
                      </a:extLst>
                    </a:blip>
                    <a:stretch>
                      <a:fillRect/>
                    </a:stretch>
                  </pic:blipFill>
                  <pic:spPr>
                    <a:xfrm>
                      <a:off x="0" y="0"/>
                      <a:ext cx="5478797" cy="2444981"/>
                    </a:xfrm>
                    <a:prstGeom prst="rect">
                      <a:avLst/>
                    </a:prstGeom>
                  </pic:spPr>
                </pic:pic>
              </a:graphicData>
            </a:graphic>
          </wp:inline>
        </w:drawing>
      </w:r>
    </w:p>
    <w:p w14:paraId="1D46E04B" w14:textId="428BE27C" w:rsidR="00130C35" w:rsidRDefault="00EA3BD8" w:rsidP="00130C35">
      <w:pPr>
        <w:pStyle w:val="a9"/>
        <w:jc w:val="center"/>
        <w:rPr>
          <w:b w:val="0"/>
          <w:color w:val="auto"/>
          <w:sz w:val="24"/>
          <w:szCs w:val="24"/>
        </w:rPr>
      </w:pPr>
      <w:bookmarkStart w:id="189" w:name="_Ref29474690"/>
      <w:r>
        <w:rPr>
          <w:b w:val="0"/>
          <w:color w:val="auto"/>
          <w:sz w:val="24"/>
          <w:szCs w:val="24"/>
        </w:rPr>
        <w:t>Рисунок</w:t>
      </w:r>
      <w:r w:rsidR="00B008C1">
        <w:rPr>
          <w:b w:val="0"/>
          <w:color w:val="auto"/>
          <w:sz w:val="24"/>
          <w:szCs w:val="24"/>
        </w:rPr>
        <w:t xml:space="preserve"> 2- 40</w:t>
      </w:r>
      <w:r w:rsidR="00130C35" w:rsidRPr="00130C35">
        <w:rPr>
          <w:b w:val="0"/>
          <w:color w:val="auto"/>
          <w:sz w:val="24"/>
          <w:szCs w:val="24"/>
        </w:rPr>
        <w:t xml:space="preserve"> Реєстр виплат за рахунок ФСС</w:t>
      </w:r>
      <w:bookmarkEnd w:id="189"/>
    </w:p>
    <w:p w14:paraId="43175584" w14:textId="079F64D8" w:rsidR="00130C35" w:rsidRPr="00130C35" w:rsidRDefault="00130C35" w:rsidP="00170C03">
      <w:pPr>
        <w:ind w:firstLine="720"/>
        <w:jc w:val="both"/>
      </w:pPr>
      <w:r>
        <w:t>Для того, щоб обрати заяву-розрахунок потрібно натиснути кнопку «Заповнити» або кнопку «Додати». Відображається реєстр заяв-розрахунків до ФСС (</w:t>
      </w:r>
      <w:r w:rsidR="00EA3BD8">
        <w:t>Рисунок</w:t>
      </w:r>
      <w:r w:rsidR="00B008C1">
        <w:t xml:space="preserve"> 2- 41</w:t>
      </w:r>
      <w:r>
        <w:t>).</w:t>
      </w:r>
    </w:p>
    <w:p w14:paraId="71389299" w14:textId="77777777" w:rsidR="004774D8" w:rsidRPr="00484803" w:rsidRDefault="00130C35" w:rsidP="00484803">
      <w:pPr>
        <w:keepNext/>
        <w:ind w:firstLine="720"/>
        <w:jc w:val="both"/>
      </w:pPr>
      <w:r>
        <w:rPr>
          <w:noProof/>
          <w:lang w:eastAsia="uk-UA"/>
        </w:rPr>
        <w:lastRenderedPageBreak/>
        <w:drawing>
          <wp:inline distT="0" distB="0" distL="0" distR="0" wp14:anchorId="47D838E3" wp14:editId="4D0B491C">
            <wp:extent cx="3748165" cy="2843991"/>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10.jpg"/>
                    <pic:cNvPicPr/>
                  </pic:nvPicPr>
                  <pic:blipFill>
                    <a:blip r:embed="rId118">
                      <a:extLst>
                        <a:ext uri="{28A0092B-C50C-407E-A947-70E740481C1C}">
                          <a14:useLocalDpi xmlns:a14="http://schemas.microsoft.com/office/drawing/2010/main" val="0"/>
                        </a:ext>
                      </a:extLst>
                    </a:blip>
                    <a:stretch>
                      <a:fillRect/>
                    </a:stretch>
                  </pic:blipFill>
                  <pic:spPr>
                    <a:xfrm>
                      <a:off x="0" y="0"/>
                      <a:ext cx="3780925" cy="2868848"/>
                    </a:xfrm>
                    <a:prstGeom prst="rect">
                      <a:avLst/>
                    </a:prstGeom>
                  </pic:spPr>
                </pic:pic>
              </a:graphicData>
            </a:graphic>
          </wp:inline>
        </w:drawing>
      </w:r>
    </w:p>
    <w:p w14:paraId="225CFC22" w14:textId="6A52AF37" w:rsidR="00130C35" w:rsidRDefault="00EA3BD8" w:rsidP="00130C35">
      <w:pPr>
        <w:pStyle w:val="a9"/>
        <w:jc w:val="center"/>
        <w:rPr>
          <w:b w:val="0"/>
          <w:color w:val="auto"/>
          <w:sz w:val="24"/>
          <w:szCs w:val="24"/>
        </w:rPr>
      </w:pPr>
      <w:bookmarkStart w:id="190" w:name="_Ref29474931"/>
      <w:r>
        <w:rPr>
          <w:b w:val="0"/>
          <w:color w:val="auto"/>
          <w:sz w:val="24"/>
          <w:szCs w:val="24"/>
        </w:rPr>
        <w:t>Рисунок</w:t>
      </w:r>
      <w:r w:rsidR="00B008C1">
        <w:rPr>
          <w:b w:val="0"/>
          <w:color w:val="auto"/>
          <w:sz w:val="24"/>
          <w:szCs w:val="24"/>
        </w:rPr>
        <w:t xml:space="preserve"> 2-41 </w:t>
      </w:r>
      <w:bookmarkEnd w:id="190"/>
      <w:r w:rsidR="00130C35" w:rsidRPr="00130C35">
        <w:rPr>
          <w:b w:val="0"/>
          <w:color w:val="auto"/>
          <w:sz w:val="24"/>
          <w:szCs w:val="24"/>
        </w:rPr>
        <w:t>Реєстр заяв-розрахунків до ФСС</w:t>
      </w:r>
    </w:p>
    <w:p w14:paraId="4FCB5DC2" w14:textId="77777777" w:rsidR="00F51E34" w:rsidRDefault="00484803" w:rsidP="00B11780">
      <w:pPr>
        <w:spacing w:after="0"/>
        <w:ind w:firstLine="720"/>
      </w:pPr>
      <w:r>
        <w:t xml:space="preserve">Далі потрібно обрати заяву-розрахунок до ФСС та натиснути кнопку «Зберегти та вийти». </w:t>
      </w:r>
      <w:r w:rsidR="004D2695">
        <w:t>Переконатись, що вона з’явилась в реєстрі виплат за рахунок ФСС, натиснути кнопку «Зберегти» та потім натиснути кнопку «Провести».</w:t>
      </w:r>
    </w:p>
    <w:p w14:paraId="66DAF7EB" w14:textId="6703315F" w:rsidR="00CC1B72" w:rsidRPr="00CC1B72" w:rsidRDefault="00F51E34" w:rsidP="00B11780">
      <w:pPr>
        <w:spacing w:after="0"/>
        <w:ind w:firstLine="720"/>
      </w:pPr>
      <w:r w:rsidRPr="008C04A9">
        <w:rPr>
          <w:lang w:val="ru-RU"/>
        </w:rPr>
        <w:t xml:space="preserve"> В платіжній відомості «Виплата за рахунок ФСС» є можливість коригувати  обов`язкові утримання.</w:t>
      </w:r>
      <w:r w:rsidR="00CC1B72">
        <w:rPr>
          <w:lang w:val="ru-RU"/>
        </w:rPr>
        <w:t xml:space="preserve"> Для цього потрібно найти працівника, якому необхідно коригувати утримання, натиснути праву клавішу миші, зайти в обов</w:t>
      </w:r>
      <w:r w:rsidR="00CC1B72" w:rsidRPr="00CC1B72">
        <w:rPr>
          <w:lang w:val="ru-RU"/>
        </w:rPr>
        <w:t>’</w:t>
      </w:r>
      <w:r w:rsidR="00CC1B72">
        <w:t>язкові платежі, відкоригувати</w:t>
      </w:r>
      <w:r w:rsidR="00807928">
        <w:t>, зберегти та провести відомість. Відображається коригування обов</w:t>
      </w:r>
      <w:r w:rsidR="00807928" w:rsidRPr="00807928">
        <w:rPr>
          <w:lang w:val="ru-RU"/>
        </w:rPr>
        <w:t>’</w:t>
      </w:r>
      <w:r w:rsidR="00807928">
        <w:t>язкових утримань при виплаті за рахунок ФСС (Рисунок 2- 42).</w:t>
      </w:r>
    </w:p>
    <w:p w14:paraId="75A6C451" w14:textId="62CE480E" w:rsidR="00CC1B72" w:rsidRDefault="00CC1B72" w:rsidP="00F51E34">
      <w:pPr>
        <w:rPr>
          <w:lang w:val="ru-RU"/>
        </w:rPr>
      </w:pPr>
      <w:r>
        <w:rPr>
          <w:noProof/>
          <w:lang w:eastAsia="uk-UA"/>
        </w:rPr>
        <w:drawing>
          <wp:inline distT="0" distB="0" distL="0" distR="0" wp14:anchorId="1EAF2F62" wp14:editId="436A6A61">
            <wp:extent cx="6209665" cy="2347595"/>
            <wp:effectExtent l="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_Коригування обов'язкових утримань при виплаті за рах.ФСС.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209665" cy="2347595"/>
                    </a:xfrm>
                    <a:prstGeom prst="rect">
                      <a:avLst/>
                    </a:prstGeom>
                  </pic:spPr>
                </pic:pic>
              </a:graphicData>
            </a:graphic>
          </wp:inline>
        </w:drawing>
      </w:r>
    </w:p>
    <w:p w14:paraId="14EDA0B0" w14:textId="4F234F5D" w:rsidR="00F51E34" w:rsidRPr="00F51E34" w:rsidRDefault="00CC1B72" w:rsidP="00CC1B72">
      <w:pPr>
        <w:jc w:val="center"/>
      </w:pPr>
      <w:r>
        <w:t xml:space="preserve">Рисунок </w:t>
      </w:r>
      <w:r w:rsidRPr="00CC1B72">
        <w:t>2</w:t>
      </w:r>
      <w:r>
        <w:t xml:space="preserve">-42 </w:t>
      </w:r>
      <w:r w:rsidRPr="00CC1B72">
        <w:t>Коригування обов'язкових утримань при виплаті за рах</w:t>
      </w:r>
      <w:r>
        <w:t xml:space="preserve">унок </w:t>
      </w:r>
      <w:r w:rsidRPr="00CC1B72">
        <w:t>ФСС</w:t>
      </w:r>
    </w:p>
    <w:p w14:paraId="7B0F0D6F" w14:textId="2158DB70" w:rsidR="00F51E34" w:rsidRPr="00F51E34" w:rsidRDefault="00F51E34" w:rsidP="00484803">
      <w:pPr>
        <w:rPr>
          <w:lang w:val="ru-RU"/>
        </w:rPr>
      </w:pPr>
    </w:p>
    <w:p w14:paraId="3BB05C38" w14:textId="77777777" w:rsidR="00C83968" w:rsidRPr="00717BB2" w:rsidRDefault="006E0CF0" w:rsidP="0044136E">
      <w:pPr>
        <w:pStyle w:val="3"/>
        <w:numPr>
          <w:ilvl w:val="2"/>
          <w:numId w:val="7"/>
        </w:numPr>
        <w:ind w:firstLine="709"/>
        <w:jc w:val="both"/>
        <w:rPr>
          <w:color w:val="000000" w:themeColor="text1"/>
        </w:rPr>
      </w:pPr>
      <w:bookmarkStart w:id="191" w:name="_Toc82642965"/>
      <w:r w:rsidRPr="00717BB2">
        <w:rPr>
          <w:color w:val="000000" w:themeColor="text1"/>
        </w:rPr>
        <w:t>Формування відомості на виплату</w:t>
      </w:r>
      <w:bookmarkEnd w:id="191"/>
    </w:p>
    <w:p w14:paraId="77CEB02D" w14:textId="77777777"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192" w:name="_Toc82642966"/>
      <w:r w:rsidRPr="00717BB2">
        <w:rPr>
          <w:color w:val="000000" w:themeColor="text1"/>
        </w:rPr>
        <w:t>Формування відомості на виплату</w:t>
      </w:r>
      <w:bookmarkEnd w:id="192"/>
    </w:p>
    <w:p w14:paraId="4F499466" w14:textId="5881CD5A"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можливості формування відомостей на виплату по декількох зарплатних проектів окремо та для виплати через касу потрібно обрати ярлик «Платіжна відомість» у панелі навігації функціонального блоку «Заробітна плата» (в межах обраної </w:t>
      </w:r>
      <w:r w:rsidRPr="00717BB2">
        <w:rPr>
          <w:color w:val="000000" w:themeColor="text1"/>
        </w:rPr>
        <w:lastRenderedPageBreak/>
        <w:t>організації). Відображається реєстр платіжних відомостей. Обрати потрібну платіжну відомість та натиснути кнопку , обрати потрібний формат. Формується відомість на виплату</w:t>
      </w:r>
      <w:r w:rsidR="00C11997" w:rsidRPr="00717BB2">
        <w:rPr>
          <w:color w:val="000000" w:themeColor="text1"/>
        </w:rPr>
        <w:t xml:space="preserve"> (</w:t>
      </w:r>
      <w:r w:rsidR="00EA3BD8">
        <w:rPr>
          <w:color w:val="000000" w:themeColor="text1"/>
        </w:rPr>
        <w:t>Рисунок</w:t>
      </w:r>
      <w:r w:rsidR="00B008C1">
        <w:rPr>
          <w:color w:val="000000" w:themeColor="text1"/>
        </w:rPr>
        <w:t xml:space="preserve"> 2-4</w:t>
      </w:r>
      <w:r w:rsidR="00170C03">
        <w:rPr>
          <w:color w:val="000000" w:themeColor="text1"/>
        </w:rPr>
        <w:t>3</w:t>
      </w:r>
      <w:r w:rsidR="00C11997" w:rsidRPr="00717BB2">
        <w:rPr>
          <w:color w:val="000000" w:themeColor="text1"/>
        </w:rPr>
        <w:t>)</w:t>
      </w:r>
      <w:r w:rsidRPr="00717BB2">
        <w:rPr>
          <w:color w:val="000000" w:themeColor="text1"/>
        </w:rPr>
        <w:t xml:space="preserve"> з обраної платіжної відомості. </w:t>
      </w:r>
    </w:p>
    <w:p w14:paraId="54CEF62E" w14:textId="77777777" w:rsidR="009A6EA6" w:rsidRPr="00717BB2" w:rsidRDefault="009A6EA6" w:rsidP="00C11997">
      <w:pPr>
        <w:tabs>
          <w:tab w:val="left" w:pos="851"/>
        </w:tabs>
        <w:spacing w:after="0"/>
        <w:ind w:firstLine="709"/>
        <w:jc w:val="both"/>
        <w:rPr>
          <w:color w:val="000000" w:themeColor="text1"/>
        </w:rPr>
      </w:pPr>
    </w:p>
    <w:p w14:paraId="22C7167C" w14:textId="77777777" w:rsidR="00E278DB" w:rsidRDefault="006E0CF0" w:rsidP="00E278DB">
      <w:pPr>
        <w:keepNext/>
        <w:tabs>
          <w:tab w:val="left" w:pos="1134"/>
        </w:tabs>
        <w:spacing w:after="0"/>
        <w:ind w:firstLine="709"/>
        <w:jc w:val="center"/>
      </w:pPr>
      <w:r w:rsidRPr="00717BB2">
        <w:rPr>
          <w:noProof/>
          <w:color w:val="000000" w:themeColor="text1"/>
          <w:lang w:eastAsia="uk-UA"/>
        </w:rPr>
        <w:drawing>
          <wp:inline distT="0" distB="0" distL="0" distR="0" wp14:anchorId="45009F8C" wp14:editId="43F598AC">
            <wp:extent cx="2995302" cy="2595008"/>
            <wp:effectExtent l="0" t="0" r="0" b="0"/>
            <wp:docPr id="89"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120"/>
                    <a:srcRect/>
                    <a:stretch>
                      <a:fillRect/>
                    </a:stretch>
                  </pic:blipFill>
                  <pic:spPr>
                    <a:xfrm>
                      <a:off x="0" y="0"/>
                      <a:ext cx="2995302" cy="2595008"/>
                    </a:xfrm>
                    <a:prstGeom prst="rect">
                      <a:avLst/>
                    </a:prstGeom>
                    <a:ln/>
                  </pic:spPr>
                </pic:pic>
              </a:graphicData>
            </a:graphic>
          </wp:inline>
        </w:drawing>
      </w:r>
    </w:p>
    <w:p w14:paraId="4AB6495F" w14:textId="6A9B8A97" w:rsidR="009A6EA6" w:rsidRPr="00E278DB" w:rsidRDefault="00EA3BD8" w:rsidP="00E278DB">
      <w:pPr>
        <w:pStyle w:val="a9"/>
        <w:jc w:val="center"/>
        <w:rPr>
          <w:b w:val="0"/>
          <w:color w:val="auto"/>
          <w:sz w:val="24"/>
          <w:szCs w:val="24"/>
        </w:rPr>
      </w:pPr>
      <w:bookmarkStart w:id="193" w:name="_Ref18487161"/>
      <w:r>
        <w:rPr>
          <w:b w:val="0"/>
          <w:color w:val="auto"/>
          <w:sz w:val="24"/>
          <w:szCs w:val="24"/>
        </w:rPr>
        <w:t>Рисунок</w:t>
      </w:r>
      <w:r w:rsidR="00B008C1">
        <w:rPr>
          <w:b w:val="0"/>
          <w:color w:val="auto"/>
          <w:sz w:val="24"/>
          <w:szCs w:val="24"/>
        </w:rPr>
        <w:t xml:space="preserve"> 2-4</w:t>
      </w:r>
      <w:r w:rsidR="00170C03">
        <w:rPr>
          <w:b w:val="0"/>
          <w:color w:val="auto"/>
          <w:sz w:val="24"/>
          <w:szCs w:val="24"/>
        </w:rPr>
        <w:t>3</w:t>
      </w:r>
      <w:bookmarkEnd w:id="193"/>
      <w:r w:rsidR="00E278DB" w:rsidRPr="00E278DB">
        <w:rPr>
          <w:b w:val="0"/>
          <w:color w:val="auto"/>
          <w:sz w:val="24"/>
          <w:szCs w:val="24"/>
        </w:rPr>
        <w:t xml:space="preserve"> Відомість на виплату</w:t>
      </w:r>
    </w:p>
    <w:p w14:paraId="4E298F70" w14:textId="77777777"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194" w:name="_Toc82642967"/>
      <w:r w:rsidRPr="00717BB2">
        <w:rPr>
          <w:color w:val="000000" w:themeColor="text1"/>
        </w:rPr>
        <w:t>Друк відомості на виплату</w:t>
      </w:r>
      <w:bookmarkEnd w:id="194"/>
    </w:p>
    <w:p w14:paraId="2B7091EE" w14:textId="77777777" w:rsidR="00C83968" w:rsidRPr="00717BB2" w:rsidRDefault="006E0CF0" w:rsidP="00C11997">
      <w:pPr>
        <w:tabs>
          <w:tab w:val="left" w:pos="851"/>
        </w:tabs>
        <w:spacing w:after="0"/>
        <w:ind w:firstLine="709"/>
        <w:jc w:val="both"/>
        <w:rPr>
          <w:color w:val="000000" w:themeColor="text1"/>
        </w:rPr>
      </w:pPr>
      <w:r w:rsidRPr="00717BB2">
        <w:rPr>
          <w:color w:val="000000" w:themeColor="text1"/>
        </w:rPr>
        <w:t>Для забезпечення можливості формування відомостей на виплату по декількох зарплатних проектів окремо та для виплати через касу потрібно обрати ярлик «Платіжна відомість» у панелі навігації функціонального блоку «Заробітна плата» (в межах обраної організації). Відображається реєстр платіжних відомостей. Обрати потрібну платіжну відомість та натиснути кнопку «Друк» , обрати потрібний формат. Формується відомість на виплату з обраної платіжної відомості. Натиснути кнопку «Друк» , обирати потрібний принтер.</w:t>
      </w:r>
    </w:p>
    <w:p w14:paraId="189B33ED" w14:textId="77777777" w:rsidR="009A6EA6" w:rsidRPr="00717BB2" w:rsidRDefault="009A6EA6" w:rsidP="00C11997">
      <w:pPr>
        <w:tabs>
          <w:tab w:val="left" w:pos="851"/>
        </w:tabs>
        <w:spacing w:after="0"/>
        <w:ind w:firstLine="709"/>
        <w:jc w:val="both"/>
        <w:rPr>
          <w:color w:val="000000" w:themeColor="text1"/>
        </w:rPr>
      </w:pPr>
    </w:p>
    <w:p w14:paraId="1523C41F" w14:textId="77777777" w:rsidR="009A6EA6" w:rsidRDefault="006E0CF0" w:rsidP="0044136E">
      <w:pPr>
        <w:pStyle w:val="4"/>
        <w:numPr>
          <w:ilvl w:val="3"/>
          <w:numId w:val="7"/>
        </w:numPr>
        <w:tabs>
          <w:tab w:val="left" w:pos="851"/>
        </w:tabs>
        <w:spacing w:before="0" w:after="0"/>
        <w:ind w:left="0" w:firstLine="709"/>
        <w:jc w:val="both"/>
        <w:rPr>
          <w:color w:val="000000" w:themeColor="text1"/>
        </w:rPr>
      </w:pPr>
      <w:bookmarkStart w:id="195" w:name="_Toc82642968"/>
      <w:r w:rsidRPr="00717BB2">
        <w:rPr>
          <w:color w:val="000000" w:themeColor="text1"/>
        </w:rPr>
        <w:t>Експорт відомості на виплату</w:t>
      </w:r>
      <w:bookmarkEnd w:id="195"/>
    </w:p>
    <w:p w14:paraId="1E8340B0" w14:textId="6B16FBC9" w:rsidR="00ED79CB" w:rsidRPr="006E6DB6" w:rsidRDefault="004C017D" w:rsidP="004C017D">
      <w:pPr>
        <w:ind w:firstLine="720"/>
      </w:pPr>
      <w:r>
        <w:t xml:space="preserve">Для того, щоб забезпечити можливість експорту відомості на виплату потрібно обрати відомість у ярлику «Платіжні відомості» функціонального блоку «Заробітна плата». Відображається платіжна відомість. Далі у графічному меню потрібно обрати кнопку «Друкувати». Відображається вибір формату платіжних відомостей. Експорт можливий у </w:t>
      </w:r>
      <w:r>
        <w:rPr>
          <w:lang w:val="en-US"/>
        </w:rPr>
        <w:t>Word</w:t>
      </w:r>
      <w:r>
        <w:t>, якщо обрати</w:t>
      </w:r>
      <w:r w:rsidRPr="00B5655D">
        <w:t xml:space="preserve"> «</w:t>
      </w:r>
      <w:r w:rsidR="00B5655D" w:rsidRPr="00B5655D">
        <w:t xml:space="preserve">Платіжна </w:t>
      </w:r>
      <w:r>
        <w:t xml:space="preserve">відомість. Типова форма №53 </w:t>
      </w:r>
      <w:r w:rsidRPr="00B5655D">
        <w:t>(</w:t>
      </w:r>
      <w:r>
        <w:rPr>
          <w:lang w:val="en-US"/>
        </w:rPr>
        <w:t>word</w:t>
      </w:r>
      <w:r w:rsidRPr="00B5655D">
        <w:t xml:space="preserve">)» або у </w:t>
      </w:r>
      <w:r>
        <w:rPr>
          <w:lang w:val="en-US"/>
        </w:rPr>
        <w:t>pdf</w:t>
      </w:r>
      <w:r w:rsidRPr="00B5655D">
        <w:t>-файл, якщо обрати «</w:t>
      </w:r>
      <w:r w:rsidR="00B5655D" w:rsidRPr="00B5655D">
        <w:t>Платіжна</w:t>
      </w:r>
      <w:r>
        <w:t xml:space="preserve"> відомість. Типова форма №53</w:t>
      </w:r>
      <w:r>
        <w:rPr>
          <w:lang w:val="ru-RU"/>
        </w:rPr>
        <w:t>» та натиснути кнопку «</w:t>
      </w:r>
      <w:r>
        <w:rPr>
          <w:lang w:val="en-US"/>
        </w:rPr>
        <w:t>PDF</w:t>
      </w:r>
      <w:r>
        <w:rPr>
          <w:lang w:val="ru-RU"/>
        </w:rPr>
        <w:t>»</w:t>
      </w:r>
      <w:r w:rsidR="00B5655D">
        <w:rPr>
          <w:lang w:val="ru-RU"/>
        </w:rPr>
        <w:t xml:space="preserve"> у новому графічному</w:t>
      </w:r>
      <w:r>
        <w:t xml:space="preserve"> меню.</w:t>
      </w:r>
      <w:r w:rsidR="00ED79CB">
        <w:t xml:space="preserve"> </w:t>
      </w:r>
      <w:r w:rsidR="003517A3" w:rsidRPr="006E6DB6">
        <w:t>О</w:t>
      </w:r>
      <w:r w:rsidR="00ED79CB" w:rsidRPr="006E6DB6">
        <w:t>кремий файл</w:t>
      </w:r>
      <w:r w:rsidR="003517A3" w:rsidRPr="006E6DB6">
        <w:t xml:space="preserve"> експорту платіжної відомості формується</w:t>
      </w:r>
      <w:r w:rsidR="00ED79CB" w:rsidRPr="006E6DB6">
        <w:t xml:space="preserve"> для кожного шаблона виплати, що присутній у відомості.</w:t>
      </w:r>
    </w:p>
    <w:p w14:paraId="5E323CAE" w14:textId="77777777" w:rsidR="00ED79CB" w:rsidRPr="00ED79CB" w:rsidRDefault="00ED79CB" w:rsidP="004C017D">
      <w:pPr>
        <w:ind w:firstLine="720"/>
        <w:rPr>
          <w:color w:val="00B050"/>
        </w:rPr>
      </w:pPr>
    </w:p>
    <w:p w14:paraId="419F5133" w14:textId="419491CE" w:rsidR="009A6EA6" w:rsidRDefault="006E0CF0" w:rsidP="0044136E">
      <w:pPr>
        <w:pStyle w:val="4"/>
        <w:numPr>
          <w:ilvl w:val="3"/>
          <w:numId w:val="7"/>
        </w:numPr>
        <w:tabs>
          <w:tab w:val="left" w:pos="851"/>
        </w:tabs>
        <w:spacing w:before="0" w:after="0"/>
        <w:ind w:left="0" w:firstLine="709"/>
        <w:jc w:val="both"/>
        <w:rPr>
          <w:color w:val="000000" w:themeColor="text1"/>
        </w:rPr>
      </w:pPr>
      <w:bookmarkStart w:id="196" w:name="_Toc82642969"/>
      <w:r w:rsidRPr="00717BB2">
        <w:rPr>
          <w:color w:val="000000" w:themeColor="text1"/>
        </w:rPr>
        <w:t>Друк повідомлення про виплату за рахунок ФССУ</w:t>
      </w:r>
      <w:bookmarkEnd w:id="196"/>
    </w:p>
    <w:p w14:paraId="17FAFB7B" w14:textId="505165C2" w:rsidR="00E37911" w:rsidRDefault="00E37911" w:rsidP="00B95D86">
      <w:pPr>
        <w:ind w:firstLine="720"/>
      </w:pPr>
      <w:r>
        <w:t>Для можливості друку повідомлення про виплату за рахунок ФСС потрібно обрати ярлик «Платіжні відомості» функціонального блоку заробітна плата та у реєстрі платіжних відомостей обрати відомість на виплату за рахунок ФСС. Потім натиснути у графічному меню реєстру виплат за рахунок ФСС кнопку «Друкувати». Відображається форма для вибору регламентованого звіту (</w:t>
      </w:r>
      <w:r w:rsidR="00B95D86" w:rsidRPr="00B95D86">
        <w:fldChar w:fldCharType="begin"/>
      </w:r>
      <w:r w:rsidR="00B95D86" w:rsidRPr="00B95D86">
        <w:instrText xml:space="preserve"> REF _Ref29482133 \h  \* MERGEFORMAT </w:instrText>
      </w:r>
      <w:r w:rsidR="00B95D86" w:rsidRPr="00B95D86">
        <w:fldChar w:fldCharType="separate"/>
      </w:r>
      <w:r w:rsidR="005A6C5F">
        <w:t>Рисунок 2- 44</w:t>
      </w:r>
      <w:r w:rsidR="00B95D86" w:rsidRPr="00B95D86">
        <w:fldChar w:fldCharType="end"/>
      </w:r>
      <w:r>
        <w:t>).</w:t>
      </w:r>
    </w:p>
    <w:p w14:paraId="128E4B05" w14:textId="77777777" w:rsidR="00E37911" w:rsidRDefault="00E37911" w:rsidP="00E37911">
      <w:pPr>
        <w:keepNext/>
      </w:pPr>
      <w:r>
        <w:rPr>
          <w:noProof/>
          <w:lang w:eastAsia="uk-UA"/>
        </w:rPr>
        <w:lastRenderedPageBreak/>
        <w:drawing>
          <wp:inline distT="0" distB="0" distL="0" distR="0" wp14:anchorId="3FEEDE05" wp14:editId="49C82FFF">
            <wp:extent cx="5600065" cy="2477337"/>
            <wp:effectExtent l="0" t="0" r="63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_12.jpg"/>
                    <pic:cNvPicPr/>
                  </pic:nvPicPr>
                  <pic:blipFill>
                    <a:blip r:embed="rId121">
                      <a:extLst>
                        <a:ext uri="{28A0092B-C50C-407E-A947-70E740481C1C}">
                          <a14:useLocalDpi xmlns:a14="http://schemas.microsoft.com/office/drawing/2010/main" val="0"/>
                        </a:ext>
                      </a:extLst>
                    </a:blip>
                    <a:stretch>
                      <a:fillRect/>
                    </a:stretch>
                  </pic:blipFill>
                  <pic:spPr>
                    <a:xfrm>
                      <a:off x="0" y="0"/>
                      <a:ext cx="5621017" cy="2486606"/>
                    </a:xfrm>
                    <a:prstGeom prst="rect">
                      <a:avLst/>
                    </a:prstGeom>
                  </pic:spPr>
                </pic:pic>
              </a:graphicData>
            </a:graphic>
          </wp:inline>
        </w:drawing>
      </w:r>
    </w:p>
    <w:p w14:paraId="77E0AE2B" w14:textId="3CC83434" w:rsidR="00E37911" w:rsidRDefault="00EA3BD8" w:rsidP="00E37911">
      <w:pPr>
        <w:pStyle w:val="a9"/>
        <w:jc w:val="center"/>
        <w:rPr>
          <w:b w:val="0"/>
          <w:color w:val="auto"/>
          <w:sz w:val="24"/>
          <w:szCs w:val="24"/>
        </w:rPr>
      </w:pPr>
      <w:bookmarkStart w:id="197" w:name="_Ref29482133"/>
      <w:r>
        <w:rPr>
          <w:b w:val="0"/>
          <w:color w:val="auto"/>
          <w:sz w:val="24"/>
          <w:szCs w:val="24"/>
        </w:rPr>
        <w:t>Рисунок</w:t>
      </w:r>
      <w:r w:rsidR="00B008C1">
        <w:rPr>
          <w:b w:val="0"/>
          <w:color w:val="auto"/>
          <w:sz w:val="24"/>
          <w:szCs w:val="24"/>
        </w:rPr>
        <w:t xml:space="preserve"> 2- 4</w:t>
      </w:r>
      <w:r w:rsidR="00170C03">
        <w:rPr>
          <w:b w:val="0"/>
          <w:color w:val="auto"/>
          <w:sz w:val="24"/>
          <w:szCs w:val="24"/>
        </w:rPr>
        <w:t>4</w:t>
      </w:r>
      <w:bookmarkEnd w:id="197"/>
      <w:r w:rsidR="00E37911" w:rsidRPr="00E37911">
        <w:rPr>
          <w:b w:val="0"/>
          <w:color w:val="auto"/>
          <w:sz w:val="24"/>
          <w:szCs w:val="24"/>
        </w:rPr>
        <w:t xml:space="preserve"> Форма для вибору регламентованого звіту</w:t>
      </w:r>
    </w:p>
    <w:p w14:paraId="0186A009" w14:textId="3A10350F" w:rsidR="00B95D86" w:rsidRDefault="00B95D86" w:rsidP="00B95D86">
      <w:pPr>
        <w:ind w:firstLine="720"/>
      </w:pPr>
      <w:r>
        <w:t>Потрібно заповнити обов’язкові поля, обрати період звіту та натиснути кнопку продовжити. Відображається форма для створення регламентованого звіту «Повідомлення про виплату коштів застрахованим особам» (</w:t>
      </w:r>
      <w:r w:rsidR="00EA3BD8">
        <w:t>Рисунок</w:t>
      </w:r>
      <w:r w:rsidR="00B008C1">
        <w:t xml:space="preserve"> 2- 4</w:t>
      </w:r>
      <w:r w:rsidR="00170C03">
        <w:t>5</w:t>
      </w:r>
      <w:r>
        <w:t>).</w:t>
      </w:r>
    </w:p>
    <w:p w14:paraId="24B628DA" w14:textId="77777777" w:rsidR="00B95D86" w:rsidRDefault="00B95D86" w:rsidP="00B95D86">
      <w:pPr>
        <w:keepNext/>
      </w:pPr>
      <w:r>
        <w:rPr>
          <w:noProof/>
          <w:lang w:eastAsia="uk-UA"/>
        </w:rPr>
        <w:drawing>
          <wp:inline distT="0" distB="0" distL="0" distR="0" wp14:anchorId="1FE61CBC" wp14:editId="59E91CA1">
            <wp:extent cx="5843905" cy="2362900"/>
            <wp:effectExtent l="0" t="0" r="444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shot_13.jpg"/>
                    <pic:cNvPicPr/>
                  </pic:nvPicPr>
                  <pic:blipFill>
                    <a:blip r:embed="rId122">
                      <a:extLst>
                        <a:ext uri="{28A0092B-C50C-407E-A947-70E740481C1C}">
                          <a14:useLocalDpi xmlns:a14="http://schemas.microsoft.com/office/drawing/2010/main" val="0"/>
                        </a:ext>
                      </a:extLst>
                    </a:blip>
                    <a:stretch>
                      <a:fillRect/>
                    </a:stretch>
                  </pic:blipFill>
                  <pic:spPr>
                    <a:xfrm>
                      <a:off x="0" y="0"/>
                      <a:ext cx="5877549" cy="2376503"/>
                    </a:xfrm>
                    <a:prstGeom prst="rect">
                      <a:avLst/>
                    </a:prstGeom>
                  </pic:spPr>
                </pic:pic>
              </a:graphicData>
            </a:graphic>
          </wp:inline>
        </w:drawing>
      </w:r>
    </w:p>
    <w:p w14:paraId="7B49F3C8" w14:textId="3D029A07" w:rsidR="00B95D86" w:rsidRDefault="00EA3BD8" w:rsidP="00B95D86">
      <w:pPr>
        <w:pStyle w:val="a9"/>
        <w:jc w:val="center"/>
        <w:rPr>
          <w:b w:val="0"/>
          <w:color w:val="auto"/>
          <w:sz w:val="24"/>
          <w:szCs w:val="24"/>
        </w:rPr>
      </w:pPr>
      <w:bookmarkStart w:id="198" w:name="_Ref29482617"/>
      <w:r>
        <w:rPr>
          <w:b w:val="0"/>
          <w:color w:val="auto"/>
          <w:sz w:val="24"/>
          <w:szCs w:val="24"/>
        </w:rPr>
        <w:t>Рисунок</w:t>
      </w:r>
      <w:r w:rsidR="00B008C1">
        <w:rPr>
          <w:b w:val="0"/>
          <w:color w:val="auto"/>
          <w:sz w:val="24"/>
          <w:szCs w:val="24"/>
        </w:rPr>
        <w:t xml:space="preserve"> 2-4</w:t>
      </w:r>
      <w:r w:rsidR="00170C03">
        <w:rPr>
          <w:b w:val="0"/>
          <w:color w:val="auto"/>
          <w:sz w:val="24"/>
          <w:szCs w:val="24"/>
        </w:rPr>
        <w:t>5</w:t>
      </w:r>
      <w:bookmarkEnd w:id="198"/>
      <w:r w:rsidR="00B95D86" w:rsidRPr="00B95D86">
        <w:rPr>
          <w:b w:val="0"/>
          <w:color w:val="auto"/>
          <w:sz w:val="24"/>
          <w:szCs w:val="24"/>
        </w:rPr>
        <w:t xml:space="preserve"> Форма для створення регламентованного звіту</w:t>
      </w:r>
      <w:r w:rsidR="00B95D86">
        <w:rPr>
          <w:b w:val="0"/>
          <w:color w:val="auto"/>
          <w:sz w:val="24"/>
          <w:szCs w:val="24"/>
        </w:rPr>
        <w:t xml:space="preserve"> «</w:t>
      </w:r>
      <w:r w:rsidR="00B95D86" w:rsidRPr="00B95D86">
        <w:rPr>
          <w:b w:val="0"/>
          <w:color w:val="auto"/>
          <w:sz w:val="24"/>
          <w:szCs w:val="24"/>
        </w:rPr>
        <w:t>Повідомлення про виплату коштів застрахов</w:t>
      </w:r>
      <w:r w:rsidR="00B95D86">
        <w:rPr>
          <w:b w:val="0"/>
          <w:color w:val="auto"/>
          <w:sz w:val="24"/>
          <w:szCs w:val="24"/>
        </w:rPr>
        <w:t>аним особам»</w:t>
      </w:r>
    </w:p>
    <w:p w14:paraId="5F1A3B06" w14:textId="247136F6" w:rsidR="00B95D86" w:rsidRDefault="00B95D86" w:rsidP="006E4D86">
      <w:pPr>
        <w:ind w:firstLine="720"/>
      </w:pPr>
      <w:r>
        <w:t>Заповнити параметри для створення звіту, та натиснути кнопку «Сформувати».</w:t>
      </w:r>
      <w:r w:rsidR="006E4D86">
        <w:t xml:space="preserve"> </w:t>
      </w:r>
      <w:r>
        <w:t xml:space="preserve">Відображається </w:t>
      </w:r>
      <w:r w:rsidR="006E4D86">
        <w:t>заповнений регламентований звіт «Повідомлення про виплату коштів застрахованим особам» (</w:t>
      </w:r>
      <w:r w:rsidR="00EA3BD8">
        <w:t>Рисунок</w:t>
      </w:r>
      <w:r w:rsidR="00170C03">
        <w:t xml:space="preserve"> 2- 46</w:t>
      </w:r>
      <w:r w:rsidR="006E4D86">
        <w:t>).</w:t>
      </w:r>
    </w:p>
    <w:p w14:paraId="0C57450D" w14:textId="77777777" w:rsidR="006E4D86" w:rsidRDefault="006E4D86" w:rsidP="006E4D86">
      <w:pPr>
        <w:keepNext/>
        <w:ind w:firstLine="720"/>
      </w:pPr>
      <w:r>
        <w:rPr>
          <w:noProof/>
          <w:lang w:eastAsia="uk-UA"/>
        </w:rPr>
        <w:lastRenderedPageBreak/>
        <w:drawing>
          <wp:inline distT="0" distB="0" distL="0" distR="0" wp14:anchorId="5EFC3F80" wp14:editId="0E1D0ABD">
            <wp:extent cx="5706745" cy="3561536"/>
            <wp:effectExtent l="0" t="0" r="8255"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shot_14.jpg"/>
                    <pic:cNvPicPr/>
                  </pic:nvPicPr>
                  <pic:blipFill>
                    <a:blip r:embed="rId123">
                      <a:extLst>
                        <a:ext uri="{28A0092B-C50C-407E-A947-70E740481C1C}">
                          <a14:useLocalDpi xmlns:a14="http://schemas.microsoft.com/office/drawing/2010/main" val="0"/>
                        </a:ext>
                      </a:extLst>
                    </a:blip>
                    <a:stretch>
                      <a:fillRect/>
                    </a:stretch>
                  </pic:blipFill>
                  <pic:spPr>
                    <a:xfrm>
                      <a:off x="0" y="0"/>
                      <a:ext cx="5728104" cy="3574866"/>
                    </a:xfrm>
                    <a:prstGeom prst="rect">
                      <a:avLst/>
                    </a:prstGeom>
                  </pic:spPr>
                </pic:pic>
              </a:graphicData>
            </a:graphic>
          </wp:inline>
        </w:drawing>
      </w:r>
    </w:p>
    <w:p w14:paraId="0B00BE78" w14:textId="5297744E" w:rsidR="006E4D86" w:rsidRDefault="00EA3BD8" w:rsidP="006E4D86">
      <w:pPr>
        <w:pStyle w:val="a9"/>
        <w:jc w:val="center"/>
        <w:rPr>
          <w:b w:val="0"/>
          <w:color w:val="auto"/>
          <w:sz w:val="24"/>
          <w:szCs w:val="24"/>
        </w:rPr>
      </w:pPr>
      <w:bookmarkStart w:id="199" w:name="_Ref29482998"/>
      <w:r>
        <w:rPr>
          <w:b w:val="0"/>
          <w:color w:val="auto"/>
          <w:sz w:val="24"/>
          <w:szCs w:val="24"/>
        </w:rPr>
        <w:t>Рисунок</w:t>
      </w:r>
      <w:r w:rsidR="00B008C1">
        <w:rPr>
          <w:b w:val="0"/>
          <w:color w:val="auto"/>
          <w:sz w:val="24"/>
          <w:szCs w:val="24"/>
        </w:rPr>
        <w:t xml:space="preserve"> 2-4</w:t>
      </w:r>
      <w:r w:rsidR="00170C03">
        <w:rPr>
          <w:b w:val="0"/>
          <w:color w:val="auto"/>
          <w:sz w:val="24"/>
          <w:szCs w:val="24"/>
        </w:rPr>
        <w:t>6</w:t>
      </w:r>
      <w:bookmarkEnd w:id="199"/>
      <w:r w:rsidR="006E4D86" w:rsidRPr="006E4D86">
        <w:rPr>
          <w:b w:val="0"/>
          <w:color w:val="auto"/>
          <w:sz w:val="24"/>
          <w:szCs w:val="24"/>
        </w:rPr>
        <w:t xml:space="preserve"> Регламентований зві</w:t>
      </w:r>
      <w:r w:rsidR="006E4D86">
        <w:rPr>
          <w:b w:val="0"/>
          <w:color w:val="auto"/>
          <w:sz w:val="24"/>
          <w:szCs w:val="24"/>
        </w:rPr>
        <w:t>т «</w:t>
      </w:r>
      <w:r w:rsidR="006E4D86" w:rsidRPr="006E4D86">
        <w:rPr>
          <w:b w:val="0"/>
          <w:color w:val="auto"/>
          <w:sz w:val="24"/>
          <w:szCs w:val="24"/>
        </w:rPr>
        <w:t>Повідомлення про виплату кошт</w:t>
      </w:r>
      <w:r w:rsidR="006E4D86">
        <w:rPr>
          <w:b w:val="0"/>
          <w:color w:val="auto"/>
          <w:sz w:val="24"/>
          <w:szCs w:val="24"/>
        </w:rPr>
        <w:t>ів застрахованим особам»</w:t>
      </w:r>
    </w:p>
    <w:p w14:paraId="3697C4A8" w14:textId="36983788" w:rsidR="006E4D86" w:rsidRDefault="006E4D86" w:rsidP="006E4D86">
      <w:pPr>
        <w:ind w:firstLine="720"/>
      </w:pPr>
      <w:r>
        <w:t xml:space="preserve">Натиснути кнопку «Зберегти» та потім кнопку «Друкувати». Відображається </w:t>
      </w:r>
      <w:r w:rsidR="00AA248E">
        <w:t>системна форма для відправлення документа</w:t>
      </w:r>
      <w:r>
        <w:t xml:space="preserve"> на друк</w:t>
      </w:r>
      <w:r w:rsidR="00AA248E">
        <w:t xml:space="preserve"> (</w:t>
      </w:r>
      <w:r w:rsidR="00EA3BD8">
        <w:t>Рисунок</w:t>
      </w:r>
      <w:r w:rsidR="00170C03">
        <w:t xml:space="preserve"> 2- 47</w:t>
      </w:r>
      <w:r w:rsidR="00AA248E">
        <w:t>)</w:t>
      </w:r>
      <w:r>
        <w:t xml:space="preserve">. </w:t>
      </w:r>
    </w:p>
    <w:p w14:paraId="77602A4F" w14:textId="77777777" w:rsidR="00AA248E" w:rsidRDefault="006E4D86" w:rsidP="00AA248E">
      <w:pPr>
        <w:keepNext/>
      </w:pPr>
      <w:r>
        <w:rPr>
          <w:noProof/>
          <w:lang w:eastAsia="uk-UA"/>
        </w:rPr>
        <w:drawing>
          <wp:inline distT="0" distB="0" distL="0" distR="0" wp14:anchorId="0B31A418" wp14:editId="0A70DF60">
            <wp:extent cx="5699125" cy="3763089"/>
            <wp:effectExtent l="0" t="0" r="0" b="889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shot_15.jpg"/>
                    <pic:cNvPicPr/>
                  </pic:nvPicPr>
                  <pic:blipFill>
                    <a:blip r:embed="rId124">
                      <a:extLst>
                        <a:ext uri="{28A0092B-C50C-407E-A947-70E740481C1C}">
                          <a14:useLocalDpi xmlns:a14="http://schemas.microsoft.com/office/drawing/2010/main" val="0"/>
                        </a:ext>
                      </a:extLst>
                    </a:blip>
                    <a:stretch>
                      <a:fillRect/>
                    </a:stretch>
                  </pic:blipFill>
                  <pic:spPr>
                    <a:xfrm>
                      <a:off x="0" y="0"/>
                      <a:ext cx="5710688" cy="3770724"/>
                    </a:xfrm>
                    <a:prstGeom prst="rect">
                      <a:avLst/>
                    </a:prstGeom>
                  </pic:spPr>
                </pic:pic>
              </a:graphicData>
            </a:graphic>
          </wp:inline>
        </w:drawing>
      </w:r>
    </w:p>
    <w:p w14:paraId="3F440B44" w14:textId="39E09334" w:rsidR="006E4D86" w:rsidRPr="00AA248E" w:rsidRDefault="00EA3BD8" w:rsidP="00AA248E">
      <w:pPr>
        <w:pStyle w:val="a9"/>
        <w:jc w:val="center"/>
        <w:rPr>
          <w:b w:val="0"/>
          <w:color w:val="auto"/>
          <w:sz w:val="24"/>
          <w:szCs w:val="24"/>
        </w:rPr>
      </w:pPr>
      <w:bookmarkStart w:id="200" w:name="_Ref29546070"/>
      <w:r>
        <w:rPr>
          <w:b w:val="0"/>
          <w:color w:val="auto"/>
          <w:sz w:val="24"/>
          <w:szCs w:val="24"/>
        </w:rPr>
        <w:t>Рисунок</w:t>
      </w:r>
      <w:r w:rsidR="00B22FA9">
        <w:rPr>
          <w:b w:val="0"/>
          <w:color w:val="auto"/>
          <w:sz w:val="24"/>
          <w:szCs w:val="24"/>
        </w:rPr>
        <w:t xml:space="preserve"> 2- 4</w:t>
      </w:r>
      <w:r w:rsidR="00170C03">
        <w:rPr>
          <w:b w:val="0"/>
          <w:color w:val="auto"/>
          <w:sz w:val="24"/>
          <w:szCs w:val="24"/>
        </w:rPr>
        <w:t>7</w:t>
      </w:r>
      <w:bookmarkEnd w:id="200"/>
      <w:r w:rsidR="00AA248E" w:rsidRPr="00AA248E">
        <w:rPr>
          <w:b w:val="0"/>
          <w:color w:val="auto"/>
          <w:sz w:val="24"/>
          <w:szCs w:val="24"/>
        </w:rPr>
        <w:t xml:space="preserve"> Системна форма для відправлення документа на друк</w:t>
      </w:r>
    </w:p>
    <w:p w14:paraId="3070FF34" w14:textId="77777777" w:rsidR="009A6EA6" w:rsidRDefault="006E0CF0" w:rsidP="0044136E">
      <w:pPr>
        <w:pStyle w:val="4"/>
        <w:numPr>
          <w:ilvl w:val="3"/>
          <w:numId w:val="7"/>
        </w:numPr>
        <w:tabs>
          <w:tab w:val="left" w:pos="851"/>
        </w:tabs>
        <w:spacing w:before="0" w:after="0"/>
        <w:ind w:left="0" w:firstLine="709"/>
        <w:jc w:val="both"/>
        <w:rPr>
          <w:color w:val="000000" w:themeColor="text1"/>
        </w:rPr>
      </w:pPr>
      <w:bookmarkStart w:id="201" w:name="_Toc82642970"/>
      <w:r w:rsidRPr="00717BB2">
        <w:rPr>
          <w:color w:val="000000" w:themeColor="text1"/>
        </w:rPr>
        <w:lastRenderedPageBreak/>
        <w:t>Експорт повідомлення про виплату за рахунок ФССУ</w:t>
      </w:r>
      <w:bookmarkEnd w:id="201"/>
    </w:p>
    <w:p w14:paraId="1C97F276" w14:textId="56551EFF" w:rsidR="0044136E" w:rsidRPr="0044136E" w:rsidRDefault="003D7F73" w:rsidP="0044136E">
      <w:pPr>
        <w:ind w:firstLine="720"/>
        <w:rPr>
          <w:lang w:val="ru-RU"/>
        </w:rPr>
      </w:pPr>
      <w:r>
        <w:t xml:space="preserve">Для того, щоб забезпечити можливість експорту повідомлення про виплату за рахунок ФСС </w:t>
      </w:r>
      <w:r w:rsidR="008819E0">
        <w:t>потрібно</w:t>
      </w:r>
      <w:r>
        <w:t xml:space="preserve"> обрати звіт</w:t>
      </w:r>
      <w:r w:rsidR="008819E0">
        <w:t xml:space="preserve"> «Повідомлення про виплату застрахованим особам»</w:t>
      </w:r>
      <w:r>
        <w:t xml:space="preserve"> у ярлику «Реєстр звітів» папки </w:t>
      </w:r>
      <w:r w:rsidR="008819E0">
        <w:t xml:space="preserve">«Регламентовані звіти» </w:t>
      </w:r>
      <w:r w:rsidR="00223121">
        <w:t xml:space="preserve">папки «Звіти» </w:t>
      </w:r>
      <w:r w:rsidR="008819E0">
        <w:t xml:space="preserve">функціонального блоку «Заробітна плата». </w:t>
      </w:r>
      <w:r>
        <w:t>Відображається заповнений регламентований звіт «Повідомлення про виплату коштів застрахованим особам» (</w:t>
      </w:r>
      <w:r w:rsidR="00EA3BD8">
        <w:t>Рисунок</w:t>
      </w:r>
      <w:r w:rsidR="00B22FA9">
        <w:t xml:space="preserve"> 2- 4</w:t>
      </w:r>
      <w:r w:rsidR="00170C03">
        <w:t>6</w:t>
      </w:r>
      <w:r>
        <w:t>).</w:t>
      </w:r>
      <w:r w:rsidR="008819E0">
        <w:t xml:space="preserve"> Далі треба натиснути на кнопку «Сфор</w:t>
      </w:r>
      <w:r w:rsidR="008819E0">
        <w:rPr>
          <w:lang w:val="ru-RU"/>
        </w:rPr>
        <w:t>м</w:t>
      </w:r>
      <w:r w:rsidR="008819E0">
        <w:t xml:space="preserve">увати </w:t>
      </w:r>
      <w:r w:rsidR="008819E0">
        <w:rPr>
          <w:lang w:val="en-US"/>
        </w:rPr>
        <w:t>XML</w:t>
      </w:r>
      <w:r w:rsidR="008819E0">
        <w:rPr>
          <w:lang w:val="ru-RU"/>
        </w:rPr>
        <w:t>».</w:t>
      </w:r>
    </w:p>
    <w:p w14:paraId="6959DD5E" w14:textId="2F66D0A8" w:rsidR="0044136E" w:rsidRDefault="0044136E" w:rsidP="0044136E">
      <w:pPr>
        <w:pStyle w:val="2"/>
        <w:numPr>
          <w:ilvl w:val="1"/>
          <w:numId w:val="7"/>
        </w:numPr>
        <w:ind w:left="720" w:firstLine="601"/>
      </w:pPr>
      <w:bookmarkStart w:id="202" w:name="_Toc82642971"/>
      <w:r>
        <w:rPr>
          <w:lang w:val="ru-RU"/>
        </w:rPr>
        <w:t>Група фунц</w:t>
      </w:r>
      <w:r>
        <w:t>ій «Розрахункова відомість»</w:t>
      </w:r>
      <w:bookmarkEnd w:id="202"/>
      <w:r>
        <w:t xml:space="preserve"> </w:t>
      </w:r>
    </w:p>
    <w:p w14:paraId="407755B1" w14:textId="45DEF56F" w:rsidR="007F0110" w:rsidRDefault="0044136E" w:rsidP="00F6178F">
      <w:pPr>
        <w:ind w:firstLine="720"/>
      </w:pPr>
      <w:r>
        <w:t>Для того, щоб забезпечити можливість перегляду розрахункової відомості розрахунку заробітної плати необхідно обрати ярлик «Розрахункова відомість»</w:t>
      </w:r>
      <w:r w:rsidR="005A3A45">
        <w:t xml:space="preserve"> функціонального блоку «Заробітна плата»</w:t>
      </w:r>
      <w:r w:rsidR="007F0110">
        <w:t xml:space="preserve"> (</w:t>
      </w:r>
      <w:r w:rsidR="007F0110" w:rsidRPr="007F0110">
        <w:fldChar w:fldCharType="begin"/>
      </w:r>
      <w:r w:rsidR="007F0110" w:rsidRPr="007F0110">
        <w:instrText xml:space="preserve"> REF _Ref81355317 \h  \* MERGEFORMAT </w:instrText>
      </w:r>
      <w:r w:rsidR="007F0110" w:rsidRPr="007F0110">
        <w:fldChar w:fldCharType="separate"/>
      </w:r>
      <w:r w:rsidR="005A6C5F">
        <w:rPr>
          <w:color w:val="000000" w:themeColor="text1"/>
        </w:rPr>
        <w:t>Рисунок</w:t>
      </w:r>
      <w:r w:rsidR="005A6C5F" w:rsidRPr="00717BB2">
        <w:rPr>
          <w:color w:val="000000" w:themeColor="text1"/>
        </w:rPr>
        <w:t xml:space="preserve"> 2- </w:t>
      </w:r>
      <w:r w:rsidR="005A6C5F" w:rsidRPr="005A6C5F">
        <w:rPr>
          <w:noProof/>
          <w:color w:val="000000" w:themeColor="text1"/>
        </w:rPr>
        <w:t>7</w:t>
      </w:r>
      <w:r w:rsidR="005A6C5F" w:rsidRPr="00717BB2">
        <w:rPr>
          <w:color w:val="000000" w:themeColor="text1"/>
        </w:rPr>
        <w:t xml:space="preserve"> Реєстр ставок ЕСВ</w:t>
      </w:r>
      <w:r w:rsidR="007F0110" w:rsidRPr="007F0110">
        <w:fldChar w:fldCharType="end"/>
      </w:r>
      <w:r w:rsidR="007F0110">
        <w:t>).</w:t>
      </w:r>
    </w:p>
    <w:p w14:paraId="1342183A" w14:textId="77777777" w:rsidR="007F0110" w:rsidRDefault="007F0110" w:rsidP="007F0110">
      <w:pPr>
        <w:keepNext/>
        <w:jc w:val="center"/>
      </w:pPr>
      <w:r>
        <w:rPr>
          <w:noProof/>
          <w:lang w:eastAsia="uk-UA"/>
        </w:rPr>
        <w:drawing>
          <wp:inline distT="0" distB="0" distL="0" distR="0" wp14:anchorId="4D1187EB" wp14:editId="5A8413C5">
            <wp:extent cx="5417820" cy="2657109"/>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creenshot_2.jpg"/>
                    <pic:cNvPicPr/>
                  </pic:nvPicPr>
                  <pic:blipFill>
                    <a:blip r:embed="rId125">
                      <a:extLst>
                        <a:ext uri="{28A0092B-C50C-407E-A947-70E740481C1C}">
                          <a14:useLocalDpi xmlns:a14="http://schemas.microsoft.com/office/drawing/2010/main" val="0"/>
                        </a:ext>
                      </a:extLst>
                    </a:blip>
                    <a:stretch>
                      <a:fillRect/>
                    </a:stretch>
                  </pic:blipFill>
                  <pic:spPr>
                    <a:xfrm>
                      <a:off x="0" y="0"/>
                      <a:ext cx="5429937" cy="2663052"/>
                    </a:xfrm>
                    <a:prstGeom prst="rect">
                      <a:avLst/>
                    </a:prstGeom>
                  </pic:spPr>
                </pic:pic>
              </a:graphicData>
            </a:graphic>
          </wp:inline>
        </w:drawing>
      </w:r>
    </w:p>
    <w:p w14:paraId="165F979F" w14:textId="72A55A56" w:rsidR="0044136E" w:rsidRPr="007F0110" w:rsidRDefault="007F0110" w:rsidP="007F0110">
      <w:pPr>
        <w:pStyle w:val="a9"/>
        <w:jc w:val="center"/>
        <w:rPr>
          <w:b w:val="0"/>
          <w:color w:val="auto"/>
          <w:sz w:val="24"/>
          <w:szCs w:val="24"/>
        </w:rPr>
      </w:pPr>
      <w:r w:rsidRPr="007F0110">
        <w:rPr>
          <w:b w:val="0"/>
          <w:color w:val="auto"/>
          <w:sz w:val="24"/>
          <w:szCs w:val="24"/>
        </w:rPr>
        <w:t>Рисунок 2- 4</w:t>
      </w:r>
      <w:r w:rsidR="00F6178F">
        <w:rPr>
          <w:b w:val="0"/>
          <w:color w:val="auto"/>
          <w:sz w:val="24"/>
          <w:szCs w:val="24"/>
        </w:rPr>
        <w:t>8</w:t>
      </w:r>
      <w:r w:rsidRPr="00F6178F">
        <w:rPr>
          <w:b w:val="0"/>
          <w:color w:val="auto"/>
          <w:sz w:val="24"/>
          <w:szCs w:val="24"/>
        </w:rPr>
        <w:t xml:space="preserve"> Розрахункова відомість</w:t>
      </w:r>
    </w:p>
    <w:p w14:paraId="293C4165" w14:textId="584C15FC" w:rsidR="007F0110" w:rsidRDefault="007F0110" w:rsidP="00F6178F">
      <w:pPr>
        <w:ind w:firstLine="720"/>
      </w:pPr>
      <w:r>
        <w:t>Для того, щоб відобразити у розрахункові</w:t>
      </w:r>
      <w:r>
        <w:tab/>
        <w:t>й відомості інформацію по окремим підрозділам та/або джерелам фінансування необхідно розкрити налаштування «Параметри» натиснувши на нього один раз правою кнопкою миші</w:t>
      </w:r>
      <w:r w:rsidR="00F6178F">
        <w:t xml:space="preserve"> (</w:t>
      </w:r>
      <w:fldSimple w:instr=" REF _Ref81355317  \* MERGEFORMAT ">
        <w:r w:rsidR="005A6C5F">
          <w:rPr>
            <w:color w:val="000000" w:themeColor="text1"/>
          </w:rPr>
          <w:t>Рисунок</w:t>
        </w:r>
        <w:r w:rsidR="005A6C5F" w:rsidRPr="00717BB2">
          <w:rPr>
            <w:color w:val="000000" w:themeColor="text1"/>
          </w:rPr>
          <w:t xml:space="preserve"> 2- </w:t>
        </w:r>
        <w:r w:rsidR="005A6C5F" w:rsidRPr="005A6C5F">
          <w:rPr>
            <w:noProof/>
            <w:color w:val="000000" w:themeColor="text1"/>
          </w:rPr>
          <w:t>7</w:t>
        </w:r>
        <w:r w:rsidR="005A6C5F" w:rsidRPr="00717BB2">
          <w:rPr>
            <w:color w:val="000000" w:themeColor="text1"/>
          </w:rPr>
          <w:t xml:space="preserve"> Реєстр ставок ЕСВ</w:t>
        </w:r>
      </w:fldSimple>
      <w:r w:rsidR="00F6178F">
        <w:t>)</w:t>
      </w:r>
      <w:r>
        <w:t>.</w:t>
      </w:r>
    </w:p>
    <w:p w14:paraId="19E36980" w14:textId="77777777" w:rsidR="007F0110" w:rsidRDefault="007F0110" w:rsidP="007F0110">
      <w:pPr>
        <w:keepNext/>
        <w:jc w:val="center"/>
      </w:pPr>
      <w:r>
        <w:rPr>
          <w:noProof/>
          <w:lang w:eastAsia="uk-UA"/>
        </w:rPr>
        <w:drawing>
          <wp:inline distT="0" distB="0" distL="0" distR="0" wp14:anchorId="6F57AAAF" wp14:editId="1B455B4A">
            <wp:extent cx="4709160" cy="813352"/>
            <wp:effectExtent l="0" t="0" r="0" b="635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Screenshot_3.jpg"/>
                    <pic:cNvPicPr/>
                  </pic:nvPicPr>
                  <pic:blipFill>
                    <a:blip r:embed="rId126">
                      <a:extLst>
                        <a:ext uri="{28A0092B-C50C-407E-A947-70E740481C1C}">
                          <a14:useLocalDpi xmlns:a14="http://schemas.microsoft.com/office/drawing/2010/main" val="0"/>
                        </a:ext>
                      </a:extLst>
                    </a:blip>
                    <a:stretch>
                      <a:fillRect/>
                    </a:stretch>
                  </pic:blipFill>
                  <pic:spPr>
                    <a:xfrm>
                      <a:off x="0" y="0"/>
                      <a:ext cx="4754050" cy="821105"/>
                    </a:xfrm>
                    <a:prstGeom prst="rect">
                      <a:avLst/>
                    </a:prstGeom>
                  </pic:spPr>
                </pic:pic>
              </a:graphicData>
            </a:graphic>
          </wp:inline>
        </w:drawing>
      </w:r>
    </w:p>
    <w:p w14:paraId="2630A66F" w14:textId="198B7753" w:rsidR="007F0110" w:rsidRDefault="007F0110" w:rsidP="007F0110">
      <w:pPr>
        <w:pStyle w:val="a9"/>
        <w:jc w:val="center"/>
        <w:rPr>
          <w:b w:val="0"/>
          <w:color w:val="auto"/>
          <w:sz w:val="24"/>
          <w:szCs w:val="24"/>
        </w:rPr>
      </w:pPr>
      <w:r w:rsidRPr="00F6178F">
        <w:rPr>
          <w:b w:val="0"/>
          <w:color w:val="auto"/>
          <w:sz w:val="24"/>
          <w:szCs w:val="24"/>
        </w:rPr>
        <w:t xml:space="preserve">Рисунок 2- </w:t>
      </w:r>
      <w:r w:rsidR="00F6178F" w:rsidRPr="00F6178F">
        <w:rPr>
          <w:b w:val="0"/>
          <w:color w:val="auto"/>
          <w:sz w:val="24"/>
          <w:szCs w:val="24"/>
        </w:rPr>
        <w:t>4</w:t>
      </w:r>
      <w:r w:rsidR="00F6178F">
        <w:rPr>
          <w:b w:val="0"/>
          <w:color w:val="auto"/>
          <w:sz w:val="24"/>
          <w:szCs w:val="24"/>
        </w:rPr>
        <w:t>9</w:t>
      </w:r>
      <w:r w:rsidRPr="00F6178F">
        <w:rPr>
          <w:b w:val="0"/>
          <w:color w:val="auto"/>
          <w:sz w:val="24"/>
          <w:szCs w:val="24"/>
        </w:rPr>
        <w:t xml:space="preserve"> Налаштування параметрів "Підрозділу" та "Джерела фінансування" з випадаючого списку</w:t>
      </w:r>
    </w:p>
    <w:p w14:paraId="166D7BC7" w14:textId="145F47A0" w:rsidR="00F6178F" w:rsidRDefault="00F6178F" w:rsidP="00B11780">
      <w:pPr>
        <w:spacing w:after="0"/>
        <w:ind w:firstLine="720"/>
      </w:pPr>
      <w:r>
        <w:t>Вкладка «Зарплата» відображає нарахування та утримання по організації, якщо додаткові параметри не налаштовані, або з урахуванням налаштувань додаткових параметрів.</w:t>
      </w:r>
    </w:p>
    <w:p w14:paraId="264B8783" w14:textId="2C2109FA" w:rsidR="00F6178F" w:rsidRDefault="00F6178F" w:rsidP="00B11780">
      <w:pPr>
        <w:spacing w:after="0"/>
        <w:ind w:firstLine="720"/>
      </w:pPr>
      <w:r>
        <w:t>Вкладка «Нарахування на заробітну плату» відображає нарахований податок з Єдиного Соціального Внеску по організації, якщо додаткові параметри не налаштовані, або з урахуванням налаштувань додаткових параметрів.</w:t>
      </w:r>
    </w:p>
    <w:p w14:paraId="0A888E18" w14:textId="678E144E" w:rsidR="00F6178F" w:rsidRPr="00B11780" w:rsidRDefault="00F6178F" w:rsidP="00B11780">
      <w:pPr>
        <w:spacing w:after="0"/>
        <w:ind w:firstLine="720"/>
      </w:pPr>
      <w:r>
        <w:lastRenderedPageBreak/>
        <w:t>Вкладка «Проводки»</w:t>
      </w:r>
      <w:r w:rsidR="00B11780" w:rsidRPr="00B11780">
        <w:rPr>
          <w:lang w:val="ru-RU"/>
        </w:rPr>
        <w:t xml:space="preserve"> </w:t>
      </w:r>
      <w:r w:rsidR="00B11780">
        <w:rPr>
          <w:lang w:val="ru-RU"/>
        </w:rPr>
        <w:t>в</w:t>
      </w:r>
      <w:r w:rsidR="00B11780">
        <w:t xml:space="preserve">ідображає проводки за типовими операціями по організації за обраний період, або з урахуванням налаштувань додаткових параметрів. Є можливість вивантажити інформацію в </w:t>
      </w:r>
      <w:r w:rsidR="00B11780">
        <w:rPr>
          <w:lang w:val="en-US"/>
        </w:rPr>
        <w:t>excele</w:t>
      </w:r>
      <w:r w:rsidR="00B11780">
        <w:rPr>
          <w:lang w:val="ru-RU"/>
        </w:rPr>
        <w:t>-документ, натиснувши на кнопку «Сформувати».</w:t>
      </w:r>
    </w:p>
    <w:p w14:paraId="303753FE" w14:textId="46AACA45" w:rsidR="00F6178F" w:rsidRDefault="00F6178F" w:rsidP="00B11780">
      <w:pPr>
        <w:spacing w:after="0"/>
        <w:ind w:firstLine="720"/>
      </w:pPr>
      <w:r>
        <w:t>Вкладка «Платежі»</w:t>
      </w:r>
      <w:r w:rsidR="00B11780">
        <w:t xml:space="preserve"> відображає обов’язкові платежі за платіжними відомостями сформованими за період.</w:t>
      </w:r>
    </w:p>
    <w:p w14:paraId="211EA3EB" w14:textId="77777777" w:rsidR="00B11780" w:rsidRPr="00B11780" w:rsidRDefault="00B11780" w:rsidP="00B11780">
      <w:pPr>
        <w:spacing w:after="0"/>
        <w:ind w:firstLine="720"/>
      </w:pPr>
    </w:p>
    <w:p w14:paraId="06D7CB22" w14:textId="2E8D5C4C" w:rsidR="00782DD6" w:rsidRPr="0044136E" w:rsidRDefault="006E0CF0" w:rsidP="0044136E">
      <w:pPr>
        <w:pStyle w:val="2"/>
        <w:numPr>
          <w:ilvl w:val="1"/>
          <w:numId w:val="7"/>
        </w:numPr>
        <w:ind w:left="720" w:firstLine="601"/>
      </w:pPr>
      <w:bookmarkStart w:id="203" w:name="_Toc82642972"/>
      <w:r w:rsidRPr="0044136E">
        <w:rPr>
          <w:color w:val="000000" w:themeColor="text1"/>
        </w:rPr>
        <w:t>Група функцій «Підготовка та експорт бухгалтерських проведень»</w:t>
      </w:r>
      <w:bookmarkEnd w:id="203"/>
      <w:r w:rsidRPr="0044136E">
        <w:rPr>
          <w:color w:val="000000" w:themeColor="text1"/>
        </w:rPr>
        <w:t xml:space="preserve"> </w:t>
      </w:r>
    </w:p>
    <w:p w14:paraId="5EB3EDF7" w14:textId="1DBE9A26" w:rsidR="00FC0BDF" w:rsidRPr="00FC0BDF" w:rsidRDefault="00FC0BDF" w:rsidP="00FC0BDF">
      <w:pPr>
        <w:ind w:firstLine="720"/>
      </w:pPr>
      <w:r w:rsidRPr="00FC0BDF">
        <w:t>Після розрахунку заробітної плати для формування бухгалтерських проведень за період та формування розрахункової відомості за період необхідно закрити період. Для того, щоб закрити розрахунковий період необхідно перейти до ярлика «Розрахункові періоди» до якого має доступ тільки співробітник з групою ролей «</w:t>
      </w:r>
      <w:r w:rsidR="008E3725">
        <w:t>Ведення періодів заробітної плати</w:t>
      </w:r>
      <w:r w:rsidRPr="00FC0BDF">
        <w:t>». Обрати період, який необхідно закрити та натиснути на кнопку «Закрити період». У разі необхідності відкриття періоду необхідно перейти до обраного періоду і натиснути на кнопку «Відкрити період».</w:t>
      </w:r>
    </w:p>
    <w:p w14:paraId="3244C769" w14:textId="77777777" w:rsidR="00C83968" w:rsidRDefault="006E0CF0" w:rsidP="0044136E">
      <w:pPr>
        <w:pStyle w:val="3"/>
        <w:numPr>
          <w:ilvl w:val="2"/>
          <w:numId w:val="7"/>
        </w:numPr>
        <w:ind w:left="0" w:firstLine="709"/>
        <w:jc w:val="both"/>
        <w:rPr>
          <w:color w:val="000000" w:themeColor="text1"/>
        </w:rPr>
      </w:pPr>
      <w:bookmarkStart w:id="204" w:name="_Toc82642973"/>
      <w:r w:rsidRPr="00717BB2">
        <w:rPr>
          <w:color w:val="000000" w:themeColor="text1"/>
        </w:rPr>
        <w:t>Формування бухгалтерських проведень</w:t>
      </w:r>
      <w:bookmarkEnd w:id="204"/>
    </w:p>
    <w:p w14:paraId="13A2CD21" w14:textId="4EFDCE7B" w:rsidR="00BE6CDF" w:rsidRDefault="00BE6CDF" w:rsidP="00BE6CDF">
      <w:pPr>
        <w:ind w:firstLine="720"/>
      </w:pPr>
      <w:r>
        <w:rPr>
          <w:lang w:val="ru-RU"/>
        </w:rPr>
        <w:t xml:space="preserve">Для </w:t>
      </w:r>
      <w:r>
        <w:t>забезпечення можливості формування бухгалтерських проведень потрібно попередньо налаштувати їх. Для цього треба обрати ярлик «Типові операції» папки «Налаштування» функціонального блоку «Заробітна плата». Відображається реєстр типових операцій</w:t>
      </w:r>
      <w:r w:rsidR="00106ECA">
        <w:t xml:space="preserve"> (</w:t>
      </w:r>
      <w:r w:rsidR="00EA3BD8">
        <w:t>Рисунок</w:t>
      </w:r>
      <w:r w:rsidR="00B22FA9">
        <w:t xml:space="preserve"> 2- </w:t>
      </w:r>
      <w:r w:rsidR="00F6178F">
        <w:t>50</w:t>
      </w:r>
      <w:r w:rsidR="00106ECA">
        <w:t>)</w:t>
      </w:r>
      <w:r>
        <w:t>.</w:t>
      </w:r>
    </w:p>
    <w:p w14:paraId="67A4377D" w14:textId="77777777" w:rsidR="00A13E05" w:rsidRDefault="00A13E05" w:rsidP="00BE6CDF">
      <w:pPr>
        <w:ind w:firstLine="720"/>
      </w:pPr>
    </w:p>
    <w:p w14:paraId="21F1A1B6" w14:textId="77777777" w:rsidR="00106ECA" w:rsidRDefault="00BE6CDF" w:rsidP="00106ECA">
      <w:pPr>
        <w:keepNext/>
        <w:ind w:firstLine="720"/>
      </w:pPr>
      <w:r>
        <w:rPr>
          <w:noProof/>
          <w:lang w:eastAsia="uk-UA"/>
        </w:rPr>
        <w:drawing>
          <wp:inline distT="0" distB="0" distL="0" distR="0" wp14:anchorId="27361143" wp14:editId="6040F155">
            <wp:extent cx="5666289" cy="2940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16.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676748" cy="2945477"/>
                    </a:xfrm>
                    <a:prstGeom prst="rect">
                      <a:avLst/>
                    </a:prstGeom>
                  </pic:spPr>
                </pic:pic>
              </a:graphicData>
            </a:graphic>
          </wp:inline>
        </w:drawing>
      </w:r>
    </w:p>
    <w:p w14:paraId="4DD57ACA" w14:textId="662C8BD9" w:rsidR="00BE6CDF" w:rsidRPr="00106ECA" w:rsidRDefault="00EA3BD8" w:rsidP="00106ECA">
      <w:pPr>
        <w:pStyle w:val="a9"/>
        <w:jc w:val="center"/>
        <w:rPr>
          <w:b w:val="0"/>
          <w:color w:val="auto"/>
          <w:sz w:val="24"/>
          <w:szCs w:val="24"/>
        </w:rPr>
      </w:pPr>
      <w:bookmarkStart w:id="205" w:name="_Ref29546133"/>
      <w:r>
        <w:rPr>
          <w:b w:val="0"/>
          <w:color w:val="auto"/>
          <w:sz w:val="24"/>
          <w:szCs w:val="24"/>
        </w:rPr>
        <w:t>Рисунок</w:t>
      </w:r>
      <w:r w:rsidR="007E798A">
        <w:rPr>
          <w:b w:val="0"/>
          <w:color w:val="auto"/>
          <w:sz w:val="24"/>
          <w:szCs w:val="24"/>
        </w:rPr>
        <w:t xml:space="preserve"> 2- </w:t>
      </w:r>
      <w:bookmarkEnd w:id="205"/>
      <w:r w:rsidR="00F6178F">
        <w:rPr>
          <w:b w:val="0"/>
          <w:color w:val="auto"/>
          <w:sz w:val="24"/>
          <w:szCs w:val="24"/>
        </w:rPr>
        <w:t>50</w:t>
      </w:r>
      <w:r w:rsidR="00106ECA" w:rsidRPr="00106ECA">
        <w:rPr>
          <w:b w:val="0"/>
          <w:color w:val="auto"/>
          <w:sz w:val="24"/>
          <w:szCs w:val="24"/>
        </w:rPr>
        <w:t xml:space="preserve"> Реєстр типових операцій</w:t>
      </w:r>
    </w:p>
    <w:p w14:paraId="11D46FA7" w14:textId="33BCAA49" w:rsidR="00BE6CDF" w:rsidRDefault="00BE6CDF" w:rsidP="00BE6CDF">
      <w:pPr>
        <w:ind w:firstLine="720"/>
      </w:pPr>
      <w:r>
        <w:t>Для створення нової типової операції потрібно натиснути у графічному меню кнопку «Додати».</w:t>
      </w:r>
      <w:r w:rsidR="00AA248E">
        <w:t xml:space="preserve"> Відображається форма для створення нової типової операції</w:t>
      </w:r>
      <w:r w:rsidR="00106ECA">
        <w:t xml:space="preserve"> (</w:t>
      </w:r>
      <w:r w:rsidR="00EA3BD8">
        <w:t>Рисунок</w:t>
      </w:r>
      <w:r w:rsidR="007E798A">
        <w:t xml:space="preserve"> 2- </w:t>
      </w:r>
      <w:r w:rsidR="00F6178F">
        <w:t>51</w:t>
      </w:r>
      <w:r w:rsidR="00106ECA">
        <w:t>)</w:t>
      </w:r>
      <w:r w:rsidR="00AA248E">
        <w:t>.</w:t>
      </w:r>
    </w:p>
    <w:p w14:paraId="1DCC0C19" w14:textId="77777777" w:rsidR="00106ECA" w:rsidRDefault="00AA248E" w:rsidP="00106ECA">
      <w:pPr>
        <w:keepNext/>
        <w:ind w:firstLine="720"/>
      </w:pPr>
      <w:r>
        <w:rPr>
          <w:noProof/>
          <w:lang w:eastAsia="uk-UA"/>
        </w:rPr>
        <w:lastRenderedPageBreak/>
        <w:drawing>
          <wp:inline distT="0" distB="0" distL="0" distR="0" wp14:anchorId="36773A59" wp14:editId="17063476">
            <wp:extent cx="5638165" cy="1813276"/>
            <wp:effectExtent l="0" t="0" r="63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_18.jpg"/>
                    <pic:cNvPicPr/>
                  </pic:nvPicPr>
                  <pic:blipFill>
                    <a:blip r:embed="rId128">
                      <a:extLst>
                        <a:ext uri="{28A0092B-C50C-407E-A947-70E740481C1C}">
                          <a14:useLocalDpi xmlns:a14="http://schemas.microsoft.com/office/drawing/2010/main" val="0"/>
                        </a:ext>
                      </a:extLst>
                    </a:blip>
                    <a:stretch>
                      <a:fillRect/>
                    </a:stretch>
                  </pic:blipFill>
                  <pic:spPr>
                    <a:xfrm>
                      <a:off x="0" y="0"/>
                      <a:ext cx="5677612" cy="1825962"/>
                    </a:xfrm>
                    <a:prstGeom prst="rect">
                      <a:avLst/>
                    </a:prstGeom>
                  </pic:spPr>
                </pic:pic>
              </a:graphicData>
            </a:graphic>
          </wp:inline>
        </w:drawing>
      </w:r>
    </w:p>
    <w:p w14:paraId="37F8D7ED" w14:textId="5A2CED0B" w:rsidR="00AA248E" w:rsidRDefault="00EA3BD8" w:rsidP="00106ECA">
      <w:pPr>
        <w:pStyle w:val="a9"/>
        <w:jc w:val="center"/>
        <w:rPr>
          <w:b w:val="0"/>
          <w:color w:val="auto"/>
          <w:sz w:val="24"/>
          <w:szCs w:val="24"/>
        </w:rPr>
      </w:pPr>
      <w:bookmarkStart w:id="206" w:name="_Ref29546262"/>
      <w:r>
        <w:rPr>
          <w:b w:val="0"/>
          <w:color w:val="auto"/>
          <w:sz w:val="24"/>
          <w:szCs w:val="24"/>
        </w:rPr>
        <w:t>Рисунок</w:t>
      </w:r>
      <w:r w:rsidR="007E798A">
        <w:rPr>
          <w:b w:val="0"/>
          <w:color w:val="auto"/>
          <w:sz w:val="24"/>
          <w:szCs w:val="24"/>
        </w:rPr>
        <w:t xml:space="preserve"> 2- </w:t>
      </w:r>
      <w:bookmarkEnd w:id="206"/>
      <w:r w:rsidR="00F6178F">
        <w:rPr>
          <w:b w:val="0"/>
          <w:color w:val="auto"/>
          <w:sz w:val="24"/>
          <w:szCs w:val="24"/>
        </w:rPr>
        <w:t>51</w:t>
      </w:r>
      <w:r w:rsidR="00106ECA" w:rsidRPr="00106ECA">
        <w:rPr>
          <w:b w:val="0"/>
          <w:color w:val="auto"/>
          <w:sz w:val="24"/>
          <w:szCs w:val="24"/>
        </w:rPr>
        <w:t xml:space="preserve"> Форма для створення типової операції</w:t>
      </w:r>
    </w:p>
    <w:p w14:paraId="60806574" w14:textId="0DA7E509" w:rsidR="00106ECA" w:rsidRDefault="00106ECA" w:rsidP="00106ECA">
      <w:pPr>
        <w:ind w:firstLine="720"/>
      </w:pPr>
      <w:r>
        <w:t>Призначаємо для типової операції код, назву, та натискаємо кнопку «Додати». Відображається форма для створення проводки (</w:t>
      </w:r>
      <w:r w:rsidR="00EA3BD8">
        <w:t>Рисунок</w:t>
      </w:r>
      <w:r w:rsidR="007E798A">
        <w:t xml:space="preserve"> 2- </w:t>
      </w:r>
      <w:r w:rsidR="00170C03">
        <w:t>5</w:t>
      </w:r>
      <w:r w:rsidR="00F6178F">
        <w:t>2</w:t>
      </w:r>
      <w:r>
        <w:t>).</w:t>
      </w:r>
    </w:p>
    <w:p w14:paraId="38C1027C" w14:textId="77777777" w:rsidR="00106ECA" w:rsidRDefault="00106ECA" w:rsidP="00106ECA">
      <w:pPr>
        <w:keepNext/>
      </w:pPr>
      <w:r>
        <w:rPr>
          <w:noProof/>
          <w:lang w:eastAsia="uk-UA"/>
        </w:rPr>
        <w:drawing>
          <wp:inline distT="0" distB="0" distL="0" distR="0" wp14:anchorId="64175B52" wp14:editId="6F174B6D">
            <wp:extent cx="5173614" cy="2473325"/>
            <wp:effectExtent l="0" t="0" r="8255" b="317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creenshot_19.jpg"/>
                    <pic:cNvPicPr/>
                  </pic:nvPicPr>
                  <pic:blipFill>
                    <a:blip r:embed="rId129">
                      <a:extLst>
                        <a:ext uri="{28A0092B-C50C-407E-A947-70E740481C1C}">
                          <a14:useLocalDpi xmlns:a14="http://schemas.microsoft.com/office/drawing/2010/main" val="0"/>
                        </a:ext>
                      </a:extLst>
                    </a:blip>
                    <a:stretch>
                      <a:fillRect/>
                    </a:stretch>
                  </pic:blipFill>
                  <pic:spPr>
                    <a:xfrm>
                      <a:off x="0" y="0"/>
                      <a:ext cx="5179868" cy="2476315"/>
                    </a:xfrm>
                    <a:prstGeom prst="rect">
                      <a:avLst/>
                    </a:prstGeom>
                  </pic:spPr>
                </pic:pic>
              </a:graphicData>
            </a:graphic>
          </wp:inline>
        </w:drawing>
      </w:r>
    </w:p>
    <w:p w14:paraId="5F8925BD" w14:textId="77777777" w:rsidR="00655618" w:rsidRDefault="00655618" w:rsidP="007B5162">
      <w:pPr>
        <w:keepNext/>
        <w:ind w:firstLine="720"/>
      </w:pPr>
      <w:r>
        <w:t>Після заповнення потрібно натиснути кнопку «Зберегти та вийти». Перевіряємо наявність проводки у типовій операції та натискаємо кнопку «Зберегти», або «Зберегти та вийти». Налаштування типової операції завершено.</w:t>
      </w:r>
    </w:p>
    <w:p w14:paraId="2B79A392" w14:textId="00ECE0B2" w:rsidR="00106ECA" w:rsidRDefault="00EA3BD8" w:rsidP="00106ECA">
      <w:pPr>
        <w:pStyle w:val="a9"/>
        <w:jc w:val="center"/>
        <w:rPr>
          <w:b w:val="0"/>
          <w:color w:val="auto"/>
          <w:sz w:val="24"/>
          <w:szCs w:val="24"/>
        </w:rPr>
      </w:pPr>
      <w:bookmarkStart w:id="207" w:name="_Ref29546465"/>
      <w:r>
        <w:rPr>
          <w:b w:val="0"/>
          <w:color w:val="auto"/>
          <w:sz w:val="24"/>
          <w:szCs w:val="24"/>
        </w:rPr>
        <w:t>Рисунок</w:t>
      </w:r>
      <w:r w:rsidR="00170C03">
        <w:rPr>
          <w:b w:val="0"/>
          <w:color w:val="auto"/>
          <w:sz w:val="24"/>
          <w:szCs w:val="24"/>
        </w:rPr>
        <w:t xml:space="preserve"> 2- </w:t>
      </w:r>
      <w:bookmarkEnd w:id="207"/>
      <w:r w:rsidR="00170C03">
        <w:rPr>
          <w:b w:val="0"/>
          <w:color w:val="auto"/>
          <w:sz w:val="24"/>
          <w:szCs w:val="24"/>
        </w:rPr>
        <w:t>5</w:t>
      </w:r>
      <w:r w:rsidR="00F6178F">
        <w:rPr>
          <w:b w:val="0"/>
          <w:color w:val="auto"/>
          <w:sz w:val="24"/>
          <w:szCs w:val="24"/>
        </w:rPr>
        <w:t>2</w:t>
      </w:r>
      <w:r w:rsidR="00106ECA" w:rsidRPr="00106ECA">
        <w:rPr>
          <w:b w:val="0"/>
          <w:color w:val="auto"/>
          <w:sz w:val="24"/>
          <w:szCs w:val="24"/>
        </w:rPr>
        <w:t xml:space="preserve"> Форма для створення проводки</w:t>
      </w:r>
    </w:p>
    <w:p w14:paraId="7484DEB2" w14:textId="77777777" w:rsidR="00A13E05" w:rsidRPr="00A13E05" w:rsidRDefault="00A13E05" w:rsidP="00A13E05"/>
    <w:p w14:paraId="28603785" w14:textId="77777777" w:rsidR="00BE6CDF" w:rsidRDefault="006E0CF0" w:rsidP="0044136E">
      <w:pPr>
        <w:pStyle w:val="4"/>
        <w:numPr>
          <w:ilvl w:val="3"/>
          <w:numId w:val="7"/>
        </w:numPr>
        <w:tabs>
          <w:tab w:val="left" w:pos="851"/>
        </w:tabs>
        <w:spacing w:before="0" w:after="0"/>
        <w:ind w:left="0" w:firstLine="709"/>
        <w:jc w:val="both"/>
        <w:rPr>
          <w:color w:val="000000" w:themeColor="text1"/>
        </w:rPr>
      </w:pPr>
      <w:bookmarkStart w:id="208" w:name="_Toc82642974"/>
      <w:r w:rsidRPr="00717BB2">
        <w:rPr>
          <w:color w:val="000000" w:themeColor="text1"/>
        </w:rPr>
        <w:t>Розрахунок бухгалтерських проведень</w:t>
      </w:r>
      <w:bookmarkEnd w:id="208"/>
    </w:p>
    <w:p w14:paraId="0E3EAFAD" w14:textId="122328E9" w:rsidR="007B5162" w:rsidRDefault="007B5162" w:rsidP="00003FBC">
      <w:pPr>
        <w:ind w:firstLine="720"/>
      </w:pPr>
      <w:r>
        <w:t>Для можливості перегляду розрахунку бухгалтерських проведень потрібно обрати ярлик «Розрахункова відомість» функціонального блоку «Заробітна плата» та перейти до вкладки «Проводки».</w:t>
      </w:r>
      <w:r w:rsidR="007B0C23">
        <w:t xml:space="preserve"> Відображається реєстр бухгалтерських операцій (</w:t>
      </w:r>
      <w:r w:rsidR="00EA3BD8">
        <w:t>Рисунок</w:t>
      </w:r>
      <w:r w:rsidR="007E798A">
        <w:t xml:space="preserve"> 2- 5</w:t>
      </w:r>
      <w:r w:rsidR="00F6178F">
        <w:t>3</w:t>
      </w:r>
      <w:r w:rsidR="007B0C23">
        <w:t>).</w:t>
      </w:r>
    </w:p>
    <w:p w14:paraId="15E648D5" w14:textId="6E13B71C" w:rsidR="007B0C23" w:rsidRDefault="007B5162" w:rsidP="000547E6">
      <w:pPr>
        <w:ind w:firstLine="720"/>
      </w:pPr>
      <w:r>
        <w:rPr>
          <w:noProof/>
          <w:lang w:eastAsia="uk-UA"/>
        </w:rPr>
        <w:lastRenderedPageBreak/>
        <w:drawing>
          <wp:inline distT="0" distB="0" distL="0" distR="0" wp14:anchorId="6BB5915A" wp14:editId="2F96142B">
            <wp:extent cx="5486400" cy="2604904"/>
            <wp:effectExtent l="0" t="0" r="0" b="508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creenshot_20.jpg"/>
                    <pic:cNvPicPr/>
                  </pic:nvPicPr>
                  <pic:blipFill>
                    <a:blip r:embed="rId130">
                      <a:extLst>
                        <a:ext uri="{28A0092B-C50C-407E-A947-70E740481C1C}">
                          <a14:useLocalDpi xmlns:a14="http://schemas.microsoft.com/office/drawing/2010/main" val="0"/>
                        </a:ext>
                      </a:extLst>
                    </a:blip>
                    <a:stretch>
                      <a:fillRect/>
                    </a:stretch>
                  </pic:blipFill>
                  <pic:spPr>
                    <a:xfrm>
                      <a:off x="0" y="0"/>
                      <a:ext cx="5513333" cy="2617692"/>
                    </a:xfrm>
                    <a:prstGeom prst="rect">
                      <a:avLst/>
                    </a:prstGeom>
                  </pic:spPr>
                </pic:pic>
              </a:graphicData>
            </a:graphic>
          </wp:inline>
        </w:drawing>
      </w:r>
    </w:p>
    <w:p w14:paraId="3E84C3B5" w14:textId="2FF9663B" w:rsidR="007B5162" w:rsidRDefault="00EA3BD8" w:rsidP="007B0C23">
      <w:pPr>
        <w:pStyle w:val="a9"/>
        <w:jc w:val="center"/>
        <w:rPr>
          <w:b w:val="0"/>
          <w:color w:val="auto"/>
          <w:sz w:val="24"/>
          <w:szCs w:val="24"/>
        </w:rPr>
      </w:pPr>
      <w:bookmarkStart w:id="209" w:name="_Ref29547698"/>
      <w:r>
        <w:rPr>
          <w:b w:val="0"/>
          <w:color w:val="auto"/>
          <w:sz w:val="24"/>
          <w:szCs w:val="24"/>
        </w:rPr>
        <w:t>Рисунок</w:t>
      </w:r>
      <w:r w:rsidR="003E2133">
        <w:rPr>
          <w:b w:val="0"/>
          <w:color w:val="auto"/>
          <w:sz w:val="24"/>
          <w:szCs w:val="24"/>
        </w:rPr>
        <w:t xml:space="preserve"> 2- 5</w:t>
      </w:r>
      <w:bookmarkEnd w:id="209"/>
      <w:r w:rsidR="00F6178F">
        <w:rPr>
          <w:b w:val="0"/>
          <w:color w:val="auto"/>
          <w:sz w:val="24"/>
          <w:szCs w:val="24"/>
        </w:rPr>
        <w:t>3</w:t>
      </w:r>
      <w:r w:rsidR="007B0C23" w:rsidRPr="007B0C23">
        <w:rPr>
          <w:b w:val="0"/>
          <w:color w:val="auto"/>
          <w:sz w:val="24"/>
          <w:szCs w:val="24"/>
        </w:rPr>
        <w:t xml:space="preserve"> Реєстр бухгалтерських операцій</w:t>
      </w:r>
    </w:p>
    <w:p w14:paraId="308A57B6" w14:textId="773AB8E7" w:rsidR="00812822" w:rsidRPr="003E2133" w:rsidRDefault="00812822" w:rsidP="00812822">
      <w:pPr>
        <w:pBdr>
          <w:top w:val="nil"/>
          <w:left w:val="nil"/>
          <w:bottom w:val="nil"/>
          <w:right w:val="nil"/>
          <w:between w:val="nil"/>
        </w:pBdr>
        <w:tabs>
          <w:tab w:val="left" w:pos="1134"/>
        </w:tabs>
        <w:spacing w:after="0"/>
        <w:ind w:firstLine="709"/>
        <w:jc w:val="both"/>
      </w:pPr>
      <w:r w:rsidRPr="003E2133">
        <w:t>Для коректного формування проведень для різних організацій, що працюють у єдиній системі, довідник «Джерела фінансування (зарплата)» визначає зв’язок глобальних джерел фінансування з локальними джерелами фінансування поточної організації. Відображається Джерела фінансування (зарплата) – загальний фонд, спеціальний, ФССУ (</w:t>
      </w:r>
      <w:r w:rsidR="00EA3BD8">
        <w:t>Рисунок</w:t>
      </w:r>
      <w:r w:rsidRPr="003E2133">
        <w:t xml:space="preserve"> </w:t>
      </w:r>
      <w:r w:rsidR="003E2133" w:rsidRPr="003E2133">
        <w:t>2- 5</w:t>
      </w:r>
      <w:r w:rsidR="00F6178F">
        <w:t>4</w:t>
      </w:r>
      <w:r w:rsidRPr="003E2133">
        <w:t>)</w:t>
      </w:r>
    </w:p>
    <w:p w14:paraId="3B0406B6" w14:textId="75B98B19" w:rsidR="00173354" w:rsidRPr="003E2133" w:rsidRDefault="00173354" w:rsidP="00812822">
      <w:r w:rsidRPr="003E2133">
        <w:rPr>
          <w:noProof/>
          <w:lang w:eastAsia="uk-UA"/>
        </w:rPr>
        <w:drawing>
          <wp:inline distT="0" distB="0" distL="0" distR="0" wp14:anchorId="6A1A2781" wp14:editId="25FEC4B1">
            <wp:extent cx="6065520" cy="3406775"/>
            <wp:effectExtent l="0" t="0" r="0" b="317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Джерела фінансування (зарплата) - загальний фонд, спеціальний, ФССУ.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081163" cy="3415561"/>
                    </a:xfrm>
                    <a:prstGeom prst="rect">
                      <a:avLst/>
                    </a:prstGeom>
                  </pic:spPr>
                </pic:pic>
              </a:graphicData>
            </a:graphic>
          </wp:inline>
        </w:drawing>
      </w:r>
    </w:p>
    <w:p w14:paraId="664AD4B1" w14:textId="560A6848" w:rsidR="00812822" w:rsidRPr="003E2133" w:rsidRDefault="00FA1D6A" w:rsidP="00812822">
      <w:r>
        <w:t>Рисунок</w:t>
      </w:r>
      <w:r w:rsidR="00812822" w:rsidRPr="003E2133">
        <w:t xml:space="preserve"> </w:t>
      </w:r>
      <w:r w:rsidR="003E2133" w:rsidRPr="003E2133">
        <w:t>2- 5</w:t>
      </w:r>
      <w:r w:rsidR="00F6178F">
        <w:t>4</w:t>
      </w:r>
      <w:r w:rsidR="00812822" w:rsidRPr="003E2133">
        <w:t xml:space="preserve"> Джерела фінансування (зарплата) – загальний фонд, спеціальний, ФССУ</w:t>
      </w:r>
    </w:p>
    <w:p w14:paraId="0654D6AA" w14:textId="77777777" w:rsidR="00C83968" w:rsidRDefault="006E0CF0" w:rsidP="0044136E">
      <w:pPr>
        <w:pStyle w:val="4"/>
        <w:numPr>
          <w:ilvl w:val="3"/>
          <w:numId w:val="7"/>
        </w:numPr>
        <w:tabs>
          <w:tab w:val="left" w:pos="851"/>
        </w:tabs>
        <w:spacing w:before="0" w:after="0"/>
        <w:ind w:left="0" w:firstLine="709"/>
        <w:jc w:val="both"/>
        <w:rPr>
          <w:color w:val="000000" w:themeColor="text1"/>
        </w:rPr>
      </w:pPr>
      <w:bookmarkStart w:id="210" w:name="_Toc82642975"/>
      <w:r w:rsidRPr="00717BB2">
        <w:rPr>
          <w:color w:val="000000" w:themeColor="text1"/>
        </w:rPr>
        <w:t>Експорт бухгалтерських проведень</w:t>
      </w:r>
      <w:bookmarkEnd w:id="210"/>
    </w:p>
    <w:p w14:paraId="7FBBFE69" w14:textId="77777777" w:rsidR="009A6EA6" w:rsidRDefault="00003FBC" w:rsidP="00D21D59">
      <w:pPr>
        <w:ind w:firstLine="720"/>
        <w:rPr>
          <w:lang w:val="ru-RU"/>
        </w:rPr>
      </w:pPr>
      <w:r>
        <w:t>Для можливості експорту бухгалтерських проведень потрібно попередньо виконати дії згідно пункту 2.6.1.1.</w:t>
      </w:r>
      <w:r w:rsidR="00D21D59">
        <w:t xml:space="preserve"> та потім натиснути кнопку</w:t>
      </w:r>
      <w:r w:rsidR="00D21D59" w:rsidRPr="00D21D59">
        <w:rPr>
          <w:lang w:val="ru-RU"/>
        </w:rPr>
        <w:t xml:space="preserve"> </w:t>
      </w:r>
      <w:r w:rsidR="00D21D59">
        <w:rPr>
          <w:lang w:val="ru-RU"/>
        </w:rPr>
        <w:t xml:space="preserve">«Сформувати» </w:t>
      </w:r>
      <w:r w:rsidR="00D21D59">
        <w:rPr>
          <w:noProof/>
          <w:lang w:eastAsia="uk-UA"/>
        </w:rPr>
        <w:drawing>
          <wp:inline distT="0" distB="0" distL="0" distR="0" wp14:anchorId="2B9093CF" wp14:editId="64832C09">
            <wp:extent cx="165735" cy="180147"/>
            <wp:effectExtent l="0" t="0" r="571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creenshot_21.jpg"/>
                    <pic:cNvPicPr/>
                  </pic:nvPicPr>
                  <pic:blipFill>
                    <a:blip r:embed="rId132">
                      <a:extLst>
                        <a:ext uri="{28A0092B-C50C-407E-A947-70E740481C1C}">
                          <a14:useLocalDpi xmlns:a14="http://schemas.microsoft.com/office/drawing/2010/main" val="0"/>
                        </a:ext>
                      </a:extLst>
                    </a:blip>
                    <a:stretch>
                      <a:fillRect/>
                    </a:stretch>
                  </pic:blipFill>
                  <pic:spPr>
                    <a:xfrm>
                      <a:off x="0" y="0"/>
                      <a:ext cx="174376" cy="189539"/>
                    </a:xfrm>
                    <a:prstGeom prst="rect">
                      <a:avLst/>
                    </a:prstGeom>
                  </pic:spPr>
                </pic:pic>
              </a:graphicData>
            </a:graphic>
          </wp:inline>
        </w:drawing>
      </w:r>
      <w:r w:rsidR="00D21D59">
        <w:rPr>
          <w:lang w:val="ru-RU"/>
        </w:rPr>
        <w:t>.</w:t>
      </w:r>
    </w:p>
    <w:p w14:paraId="6A1C0D5C" w14:textId="77777777" w:rsidR="00540F1B" w:rsidRPr="00540F1B" w:rsidRDefault="00540F1B" w:rsidP="00540F1B">
      <w:pPr>
        <w:rPr>
          <w:lang w:val="ru-RU"/>
        </w:rPr>
      </w:pPr>
    </w:p>
    <w:p w14:paraId="09B520B6" w14:textId="062C50B2" w:rsidR="004C198F" w:rsidRDefault="004C198F" w:rsidP="004C198F">
      <w:pPr>
        <w:pStyle w:val="2"/>
        <w:numPr>
          <w:ilvl w:val="1"/>
          <w:numId w:val="7"/>
        </w:numPr>
        <w:ind w:left="0" w:firstLine="658"/>
      </w:pPr>
      <w:bookmarkStart w:id="211" w:name="_Toc82642976"/>
      <w:r>
        <w:lastRenderedPageBreak/>
        <w:t>Особові рахунки</w:t>
      </w:r>
      <w:bookmarkEnd w:id="211"/>
    </w:p>
    <w:p w14:paraId="268C9449" w14:textId="11E99F05" w:rsidR="004C198F" w:rsidRPr="00EF4E78" w:rsidRDefault="004C198F" w:rsidP="00D90263">
      <w:pPr>
        <w:ind w:firstLine="720"/>
        <w:rPr>
          <w:lang w:val="ru-RU"/>
        </w:rPr>
      </w:pPr>
      <w:r>
        <w:t>Особові рахунки – це реєстр особових рахунків працівників по організації. Особовий рахунок працівника – це скорочена версія особової картки працівника, яку використовує кадровий облік.</w:t>
      </w:r>
      <w:r w:rsidR="00202B65">
        <w:t xml:space="preserve"> З особового рахунку працівника є можливість роздрукувати </w:t>
      </w:r>
    </w:p>
    <w:p w14:paraId="051867A4" w14:textId="7DF2F901" w:rsidR="004C198F" w:rsidRDefault="004C198F" w:rsidP="00D90263">
      <w:pPr>
        <w:pStyle w:val="3"/>
        <w:ind w:left="0" w:firstLine="720"/>
      </w:pPr>
      <w:bookmarkStart w:id="212" w:name="_Toc82642977"/>
      <w:r>
        <w:t>2.8.1 Розділ «Основні відомості»</w:t>
      </w:r>
      <w:bookmarkEnd w:id="212"/>
    </w:p>
    <w:p w14:paraId="6D4788AF" w14:textId="4BFC8AFB" w:rsidR="004C198F" w:rsidRPr="004C198F" w:rsidRDefault="004C198F" w:rsidP="00D90263">
      <w:pPr>
        <w:ind w:firstLine="720"/>
      </w:pPr>
      <w:r>
        <w:t xml:space="preserve">В основних відомостях зберігається основна інформація за особовим рахунком, загалом це коротка інформація за останнім призначенням. Розділ має у наявності декілька ярликів: «Пільги лікарняних», «Пільги ПДФО», «Інвалідність». Інформацію до </w:t>
      </w:r>
      <w:r w:rsidR="00D90263">
        <w:t xml:space="preserve">реєстру за </w:t>
      </w:r>
      <w:r>
        <w:t>к</w:t>
      </w:r>
      <w:r w:rsidR="00D90263">
        <w:t>ожним з ярликів</w:t>
      </w:r>
      <w:r>
        <w:t xml:space="preserve"> потрібно заносити, натиснувши на кнопку «Додати».</w:t>
      </w:r>
      <w:r w:rsidR="00D90263">
        <w:t xml:space="preserve"> Є можливість відфільтрувати інформацію за кожним з реєстрів натиснувши на кнопку «Фільтрувати» та обрати показник за яким буде відфільтрована інформація.</w:t>
      </w:r>
    </w:p>
    <w:p w14:paraId="3B467D8E" w14:textId="60A43A08" w:rsidR="004C198F" w:rsidRDefault="004C198F" w:rsidP="00085BD2">
      <w:pPr>
        <w:pStyle w:val="3"/>
        <w:ind w:left="0" w:firstLine="720"/>
      </w:pPr>
      <w:bookmarkStart w:id="213" w:name="_Toc82642978"/>
      <w:r>
        <w:t>2.8.2 Розділ «Призначення»</w:t>
      </w:r>
      <w:bookmarkEnd w:id="213"/>
    </w:p>
    <w:p w14:paraId="17532CFC" w14:textId="55789DE9" w:rsidR="00D90263" w:rsidRPr="00D27069" w:rsidRDefault="00D90263" w:rsidP="00085BD2">
      <w:pPr>
        <w:ind w:firstLine="720"/>
        <w:rPr>
          <w:lang w:val="ru-RU"/>
        </w:rPr>
      </w:pPr>
      <w:r>
        <w:t>У</w:t>
      </w:r>
      <w:r w:rsidR="00D27069">
        <w:t xml:space="preserve"> розділі зберігається історія призначень та переведень працівника. За потреби є можливість перейти до призначення та відко</w:t>
      </w:r>
      <w:r w:rsidR="00085BD2">
        <w:t>ригувати поля, за якими дозволено коригування.</w:t>
      </w:r>
    </w:p>
    <w:p w14:paraId="63F0C601" w14:textId="0CCBC130" w:rsidR="004C198F" w:rsidRDefault="004C198F" w:rsidP="00B36F14">
      <w:pPr>
        <w:pStyle w:val="3"/>
        <w:ind w:left="0" w:firstLine="720"/>
      </w:pPr>
      <w:bookmarkStart w:id="214" w:name="_Toc82642979"/>
      <w:r>
        <w:t>2.8.3 Розділ «Інші особові рахунки»</w:t>
      </w:r>
      <w:bookmarkEnd w:id="214"/>
    </w:p>
    <w:p w14:paraId="74115A19" w14:textId="330C806C" w:rsidR="00085BD2" w:rsidRPr="00085BD2" w:rsidRDefault="00085BD2" w:rsidP="00B36F14">
      <w:pPr>
        <w:ind w:firstLine="720"/>
      </w:pPr>
      <w:r>
        <w:t xml:space="preserve">У розділі зберігається інформація </w:t>
      </w:r>
      <w:r w:rsidR="00B36F14">
        <w:t>за іншими особовими рахунками працівника в організації.</w:t>
      </w:r>
    </w:p>
    <w:p w14:paraId="11B88668" w14:textId="09BF6E9B" w:rsidR="004C198F" w:rsidRDefault="004C198F" w:rsidP="00B36F14">
      <w:pPr>
        <w:pStyle w:val="3"/>
        <w:ind w:left="0" w:firstLine="720"/>
      </w:pPr>
      <w:bookmarkStart w:id="215" w:name="_Toc82642980"/>
      <w:r>
        <w:t>2.8.4 Розділ «Неявки»</w:t>
      </w:r>
      <w:bookmarkEnd w:id="215"/>
    </w:p>
    <w:p w14:paraId="1002E6B6" w14:textId="19E58079" w:rsidR="00B36F14" w:rsidRPr="00B36F14" w:rsidRDefault="00B36F14" w:rsidP="00B36F14">
      <w:pPr>
        <w:ind w:firstLine="720"/>
      </w:pPr>
      <w:r>
        <w:t xml:space="preserve">У розділі зберігається інформація за неявками працівника, які відображаються у табелі. </w:t>
      </w:r>
    </w:p>
    <w:p w14:paraId="6C5C8337" w14:textId="1EC38447" w:rsidR="004C198F" w:rsidRDefault="004C198F" w:rsidP="00B36F14">
      <w:pPr>
        <w:pStyle w:val="3"/>
        <w:ind w:firstLine="0"/>
      </w:pPr>
      <w:bookmarkStart w:id="216" w:name="_Toc82642981"/>
      <w:r>
        <w:t>2.8.5 Розділ «Відпустки»</w:t>
      </w:r>
      <w:bookmarkEnd w:id="216"/>
    </w:p>
    <w:p w14:paraId="4DB65143" w14:textId="2E098164" w:rsidR="00B36F14" w:rsidRPr="00B36F14" w:rsidRDefault="00B36F14" w:rsidP="00BB088D">
      <w:pPr>
        <w:ind w:firstLine="720"/>
      </w:pPr>
      <w:r>
        <w:t>У розділі зберігається інформація</w:t>
      </w:r>
      <w:r w:rsidR="00BB088D">
        <w:t xml:space="preserve"> по відпусткам. Є реєстр «Права на відпустку», у якому можна побачити залишок невикористаних відпусток по працівнику. Реєстр «Відпустки» має у наявності використані відпустки працівника. Реєстр «Довготривала відсутність» включає у собі довготривалі відпустки працівника за різними обставинами.</w:t>
      </w:r>
    </w:p>
    <w:p w14:paraId="109D46D8" w14:textId="6D39B099" w:rsidR="004C198F" w:rsidRDefault="004C198F" w:rsidP="00BB088D">
      <w:pPr>
        <w:pStyle w:val="3"/>
        <w:numPr>
          <w:ilvl w:val="2"/>
          <w:numId w:val="7"/>
        </w:numPr>
        <w:ind w:left="0" w:firstLine="720"/>
      </w:pPr>
      <w:bookmarkStart w:id="217" w:name="_Toc82642982"/>
      <w:r>
        <w:t>Розділ «Заробітна плата»</w:t>
      </w:r>
      <w:bookmarkEnd w:id="217"/>
    </w:p>
    <w:p w14:paraId="7E5F7485" w14:textId="3E351AA7" w:rsidR="00BB088D" w:rsidRDefault="00BB088D" w:rsidP="00BB088D">
      <w:pPr>
        <w:spacing w:after="0"/>
        <w:ind w:firstLine="720"/>
      </w:pPr>
      <w:r>
        <w:t xml:space="preserve">У розділі зберігається інформація по розрахунках із заробітної плати працівника, є також інформація щодо постійних нарахувань та утримань працівника. Для того щоб створити постійне нарахування, або постійне утримання працівника необхідно натиснути на кнопку «Додати». Постійні нарахування працівника потрапляють у реєстр з наказів по персоналу. Інформація про те з якого наказу прийшло нарахування відображається у колонці «Наказ». За потреби запис у реєстр можна додати власноруч. </w:t>
      </w:r>
    </w:p>
    <w:p w14:paraId="164C4D57" w14:textId="442BAFF5" w:rsidR="00BB088D" w:rsidRDefault="00BB088D" w:rsidP="00BB088D">
      <w:pPr>
        <w:spacing w:after="0"/>
        <w:ind w:firstLine="720"/>
      </w:pPr>
      <w:r>
        <w:t>Також у розділі є інформація про зарплатний проект працівника та номер його особового рахунку. У ярлику «Виплата зарплати» є можливість додати зарплатний проект працівнику, а також змінити його параметри.</w:t>
      </w:r>
    </w:p>
    <w:p w14:paraId="5B0A2304" w14:textId="77777777" w:rsidR="00992CF0" w:rsidRPr="00BB088D" w:rsidRDefault="00992CF0" w:rsidP="00BB088D">
      <w:pPr>
        <w:spacing w:after="0"/>
        <w:ind w:firstLine="720"/>
      </w:pPr>
    </w:p>
    <w:p w14:paraId="412319E2" w14:textId="24D9A14F" w:rsidR="004C198F" w:rsidRDefault="004C198F" w:rsidP="00BB088D">
      <w:pPr>
        <w:pStyle w:val="3"/>
        <w:numPr>
          <w:ilvl w:val="2"/>
          <w:numId w:val="7"/>
        </w:numPr>
        <w:ind w:left="0" w:firstLine="720"/>
      </w:pPr>
      <w:bookmarkStart w:id="218" w:name="_Toc82642983"/>
      <w:r>
        <w:t>Розділ «Накази»</w:t>
      </w:r>
      <w:bookmarkEnd w:id="218"/>
    </w:p>
    <w:p w14:paraId="6D4D13AD" w14:textId="515138BF" w:rsidR="00BB088D" w:rsidRPr="00BB088D" w:rsidRDefault="00BB088D" w:rsidP="00BB088D">
      <w:pPr>
        <w:ind w:firstLine="720"/>
      </w:pPr>
      <w:r>
        <w:t>У розділі зберігається інформація про накази, до яких відноситься працівник. Інформація має інформативний характер та не може бути змінена з особового рахунку працівника.</w:t>
      </w:r>
    </w:p>
    <w:p w14:paraId="59582852" w14:textId="77F2E047" w:rsidR="004C198F" w:rsidRDefault="004C198F" w:rsidP="00BB088D">
      <w:pPr>
        <w:pStyle w:val="3"/>
        <w:numPr>
          <w:ilvl w:val="2"/>
          <w:numId w:val="7"/>
        </w:numPr>
        <w:ind w:left="0" w:firstLine="720"/>
      </w:pPr>
      <w:bookmarkStart w:id="219" w:name="_Toc82642984"/>
      <w:r>
        <w:lastRenderedPageBreak/>
        <w:t>Розділ «Договори ЦПХ»</w:t>
      </w:r>
      <w:bookmarkEnd w:id="219"/>
    </w:p>
    <w:p w14:paraId="6DCC2F2A" w14:textId="514FAE05" w:rsidR="00BB088D" w:rsidRPr="00BB088D" w:rsidRDefault="00BB088D" w:rsidP="00BB088D">
      <w:pPr>
        <w:ind w:firstLine="720"/>
      </w:pPr>
      <w:r>
        <w:t>У розділі зберігається інформація про наявність договорів цивільно-правового характеру з працівником. Є можливість створити такий договір. Для цього необхідно натиснути на кнопку «Додати» та ввести у поля необхідні значення.</w:t>
      </w:r>
    </w:p>
    <w:p w14:paraId="1C897678" w14:textId="7B9028C9" w:rsidR="004C198F" w:rsidRDefault="004C198F" w:rsidP="00992CF0">
      <w:pPr>
        <w:pStyle w:val="3"/>
        <w:numPr>
          <w:ilvl w:val="2"/>
          <w:numId w:val="7"/>
        </w:numPr>
        <w:ind w:left="0" w:firstLine="720"/>
      </w:pPr>
      <w:bookmarkStart w:id="220" w:name="_Toc82642985"/>
      <w:r>
        <w:t>Розділ «Стаж»</w:t>
      </w:r>
      <w:bookmarkEnd w:id="220"/>
    </w:p>
    <w:p w14:paraId="58B855D3" w14:textId="2EC7B64F" w:rsidR="00BB088D" w:rsidRPr="00BB088D" w:rsidRDefault="00BB088D" w:rsidP="00992CF0">
      <w:pPr>
        <w:ind w:firstLine="720"/>
      </w:pPr>
      <w:r>
        <w:t xml:space="preserve">У розділі зберігається інформація за різними видами стажу працівника. Є можливість відкоригувати стаж, або розрахувати стаж на окрему дату. </w:t>
      </w:r>
      <w:r w:rsidR="00992CF0">
        <w:t>Для цього необхідно у полі «Стажі станом на» вказати таку дату. Цифрова версія трудової книжки працівника зберігається у ярлиці «Тркдова книжка».</w:t>
      </w:r>
    </w:p>
    <w:p w14:paraId="6D67DBB2" w14:textId="69CC40EB" w:rsidR="004C198F" w:rsidRDefault="004C198F" w:rsidP="00992CF0">
      <w:pPr>
        <w:pStyle w:val="3"/>
        <w:numPr>
          <w:ilvl w:val="2"/>
          <w:numId w:val="7"/>
        </w:numPr>
        <w:ind w:left="0" w:firstLine="720"/>
      </w:pPr>
      <w:bookmarkStart w:id="221" w:name="_Toc82642986"/>
      <w:r>
        <w:t>Розділ «Додаткові відомості</w:t>
      </w:r>
      <w:bookmarkEnd w:id="221"/>
    </w:p>
    <w:p w14:paraId="2AFC6CE9" w14:textId="24ACF323" w:rsidR="00992CF0" w:rsidRDefault="00992CF0" w:rsidP="00992CF0">
      <w:pPr>
        <w:ind w:firstLine="720"/>
      </w:pPr>
      <w:r>
        <w:t>У розділі зберігається інформація про зміну облікових даних працівника, його контактна інформація, документи та члени родини. Також за наявності додаткових гарантій працевлаштування інформація додається саме у цьому розділі.</w:t>
      </w:r>
    </w:p>
    <w:p w14:paraId="19F85D9C" w14:textId="77777777" w:rsidR="00992CF0" w:rsidRPr="00992CF0" w:rsidRDefault="00992CF0" w:rsidP="00992CF0">
      <w:pPr>
        <w:ind w:firstLine="720"/>
      </w:pPr>
    </w:p>
    <w:p w14:paraId="51396F24" w14:textId="77777777" w:rsidR="0096408F" w:rsidRPr="003F7201" w:rsidRDefault="00540F1B" w:rsidP="00A82A83">
      <w:pPr>
        <w:pStyle w:val="1"/>
        <w:spacing w:line="360" w:lineRule="auto"/>
      </w:pPr>
      <w:bookmarkStart w:id="222" w:name="_Toc82642987"/>
      <w:r w:rsidRPr="004C198F">
        <w:t xml:space="preserve">3. </w:t>
      </w:r>
      <w:r w:rsidR="003F7201" w:rsidRPr="004C198F">
        <w:t>ФОРМУВАННЯ ДОКУМЕНТІВ ТА З</w:t>
      </w:r>
      <w:r w:rsidR="003F7201">
        <w:t>ВІТІВ</w:t>
      </w:r>
      <w:bookmarkEnd w:id="222"/>
    </w:p>
    <w:p w14:paraId="2369A76C" w14:textId="77777777" w:rsidR="00A82A83" w:rsidRPr="00A82A83" w:rsidRDefault="00540F1B" w:rsidP="00A82A83">
      <w:pPr>
        <w:pStyle w:val="2"/>
        <w:spacing w:before="120" w:line="360" w:lineRule="auto"/>
        <w:ind w:left="142" w:firstLine="567"/>
      </w:pPr>
      <w:bookmarkStart w:id="223" w:name="_Toc16861924"/>
      <w:bookmarkStart w:id="224" w:name="_Toc82642988"/>
      <w:r w:rsidRPr="004C198F">
        <w:t xml:space="preserve">3.1 </w:t>
      </w:r>
      <w:bookmarkEnd w:id="223"/>
      <w:r w:rsidR="00A82A83">
        <w:t>Група функцій «Документи та звіти»</w:t>
      </w:r>
      <w:bookmarkEnd w:id="224"/>
    </w:p>
    <w:p w14:paraId="2748B0EE" w14:textId="77777777" w:rsidR="00A82A83" w:rsidRDefault="00A82A83" w:rsidP="00A82A83">
      <w:pPr>
        <w:pStyle w:val="3"/>
        <w:spacing w:line="360" w:lineRule="auto"/>
        <w:ind w:left="0" w:firstLine="720"/>
      </w:pPr>
      <w:bookmarkStart w:id="225" w:name="_Toc82642989"/>
      <w:r>
        <w:t xml:space="preserve">3.1.1 Формування </w:t>
      </w:r>
      <w:r w:rsidRPr="00A84F23">
        <w:rPr>
          <w:rFonts w:hint="eastAsia"/>
        </w:rPr>
        <w:t>друкованих</w:t>
      </w:r>
      <w:r w:rsidRPr="00A84F23">
        <w:t xml:space="preserve"> </w:t>
      </w:r>
      <w:r w:rsidRPr="00A84F23">
        <w:rPr>
          <w:rFonts w:hint="eastAsia"/>
        </w:rPr>
        <w:t>форм</w:t>
      </w:r>
      <w:r>
        <w:t xml:space="preserve"> документів</w:t>
      </w:r>
      <w:r>
        <w:rPr>
          <w:lang w:val="ru-RU"/>
        </w:rPr>
        <w:t xml:space="preserve"> </w:t>
      </w:r>
      <w:r w:rsidRPr="00A850C2">
        <w:rPr>
          <w:rFonts w:hint="eastAsia"/>
        </w:rPr>
        <w:t>з</w:t>
      </w:r>
      <w:r w:rsidRPr="00A850C2">
        <w:t xml:space="preserve"> </w:t>
      </w:r>
      <w:r w:rsidRPr="00A850C2">
        <w:rPr>
          <w:rFonts w:hint="eastAsia"/>
        </w:rPr>
        <w:t>заробітної</w:t>
      </w:r>
      <w:r w:rsidRPr="00A850C2">
        <w:t xml:space="preserve"> </w:t>
      </w:r>
      <w:r w:rsidRPr="00A850C2">
        <w:rPr>
          <w:rFonts w:hint="eastAsia"/>
        </w:rPr>
        <w:t>плати</w:t>
      </w:r>
      <w:bookmarkEnd w:id="225"/>
    </w:p>
    <w:p w14:paraId="2AB85402" w14:textId="7013259D" w:rsidR="00A82A83" w:rsidRDefault="00DF7D62" w:rsidP="00A82A83">
      <w:pPr>
        <w:spacing w:before="120"/>
        <w:ind w:firstLine="720"/>
      </w:pPr>
      <w:r>
        <w:rPr>
          <w:b/>
          <w:color w:val="000000"/>
          <w:lang w:val="ru-RU"/>
        </w:rPr>
        <w:t xml:space="preserve"> </w:t>
      </w:r>
      <w:r w:rsidR="00A82A83">
        <w:t xml:space="preserve">Для можливості забезпечення формування друкованих форм документів групи документів «Довідки працівникам» потрібно перейти до папки «Довідки працівникам» </w:t>
      </w:r>
      <w:r w:rsidR="007A6F82">
        <w:t xml:space="preserve">папки «Звіти» </w:t>
      </w:r>
      <w:r w:rsidR="00A82A83">
        <w:t>функціонального блоку «Заробітна плата»</w:t>
      </w:r>
      <w:r w:rsidR="00A82A83">
        <w:rPr>
          <w:lang w:val="ru-RU"/>
        </w:rPr>
        <w:t xml:space="preserve">, обрати </w:t>
      </w:r>
      <w:r w:rsidR="00A82A83">
        <w:t xml:space="preserve">довідку, провести попереднє налаштування, встановити період для довідки та обрати працівника. Після вибору працівника відбувається автоматичне формування довідки. </w:t>
      </w:r>
    </w:p>
    <w:p w14:paraId="7C7B9761" w14:textId="77777777" w:rsidR="00A82A83" w:rsidRDefault="00A82A83" w:rsidP="00A82A83">
      <w:pPr>
        <w:spacing w:before="120"/>
        <w:ind w:firstLine="720"/>
      </w:pPr>
      <w:r>
        <w:t>Для можливості забезпечення формування друкованих форм документів групи документів «Для ФССУ» потрібно виконати дії згідно пункту 2.3.1.</w:t>
      </w:r>
    </w:p>
    <w:p w14:paraId="2C6B6F75" w14:textId="77777777" w:rsidR="00A82A83" w:rsidRPr="00311D56" w:rsidRDefault="00A82A83" w:rsidP="00A82A83">
      <w:pPr>
        <w:pStyle w:val="3"/>
        <w:ind w:left="0" w:firstLine="720"/>
      </w:pPr>
      <w:bookmarkStart w:id="226" w:name="_Toc82642990"/>
      <w:r w:rsidRPr="00311D56">
        <w:t xml:space="preserve">3.1.2 Формування </w:t>
      </w:r>
      <w:r w:rsidRPr="00311D56">
        <w:rPr>
          <w:rFonts w:hint="eastAsia"/>
        </w:rPr>
        <w:t>друкованих</w:t>
      </w:r>
      <w:r w:rsidRPr="00311D56">
        <w:t xml:space="preserve"> </w:t>
      </w:r>
      <w:r w:rsidRPr="00311D56">
        <w:rPr>
          <w:rFonts w:hint="eastAsia"/>
        </w:rPr>
        <w:t>форм</w:t>
      </w:r>
      <w:r w:rsidRPr="00311D56">
        <w:t xml:space="preserve"> </w:t>
      </w:r>
      <w:r w:rsidRPr="00311D56">
        <w:rPr>
          <w:rFonts w:hint="eastAsia"/>
        </w:rPr>
        <w:t>звітів</w:t>
      </w:r>
      <w:bookmarkEnd w:id="226"/>
    </w:p>
    <w:p w14:paraId="309FA1DD" w14:textId="09E1F9C0" w:rsidR="00540F1B" w:rsidRDefault="00A82A83" w:rsidP="007A6F82">
      <w:pPr>
        <w:spacing w:before="120"/>
        <w:ind w:firstLine="720"/>
      </w:pPr>
      <w:r w:rsidRPr="00311D56">
        <w:t xml:space="preserve">Для можливості забезпечення формування друкованих форм звітів потрібно обрати у функціональному блоці «Заробітна плата» папку «Звіти», </w:t>
      </w:r>
      <w:r w:rsidR="007A6F82" w:rsidRPr="00311D56">
        <w:t>та у груп</w:t>
      </w:r>
      <w:r w:rsidR="007A6F82">
        <w:t xml:space="preserve">і звітів вибрати потрібний, </w:t>
      </w:r>
      <w:r w:rsidRPr="00311D56">
        <w:t>заповнити параметри</w:t>
      </w:r>
      <w:r w:rsidR="00174D66">
        <w:t xml:space="preserve"> та деякі налаштування (за потреби)</w:t>
      </w:r>
      <w:r w:rsidRPr="00311D56">
        <w:t xml:space="preserve"> т</w:t>
      </w:r>
      <w:r w:rsidR="007A6F82" w:rsidRPr="00311D56">
        <w:t>а натиснути кнопку «Сформувати».</w:t>
      </w:r>
    </w:p>
    <w:p w14:paraId="3D36E862" w14:textId="77777777" w:rsidR="00163114" w:rsidRPr="00311D56" w:rsidRDefault="00163114" w:rsidP="007A6F82">
      <w:pPr>
        <w:spacing w:before="120"/>
        <w:ind w:firstLine="720"/>
      </w:pPr>
    </w:p>
    <w:sectPr w:rsidR="00163114" w:rsidRPr="00311D56" w:rsidSect="004A1194">
      <w:pgSz w:w="11906" w:h="16838"/>
      <w:pgMar w:top="567" w:right="567" w:bottom="567" w:left="1560" w:header="709" w:footer="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27F7C" w14:textId="77777777" w:rsidR="009453D5" w:rsidRDefault="009453D5" w:rsidP="00A24B10">
      <w:pPr>
        <w:spacing w:after="0" w:line="240" w:lineRule="auto"/>
      </w:pPr>
      <w:r>
        <w:separator/>
      </w:r>
    </w:p>
  </w:endnote>
  <w:endnote w:type="continuationSeparator" w:id="0">
    <w:p w14:paraId="37501FC2" w14:textId="77777777" w:rsidR="009453D5" w:rsidRDefault="009453D5" w:rsidP="00A24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213511"/>
      <w:docPartObj>
        <w:docPartGallery w:val="Page Numbers (Bottom of Page)"/>
        <w:docPartUnique/>
      </w:docPartObj>
    </w:sdtPr>
    <w:sdtEndPr/>
    <w:sdtContent>
      <w:p w14:paraId="5CCD4E97" w14:textId="69B04301" w:rsidR="005A3A45" w:rsidRDefault="00BF52F8" w:rsidP="00F4340C">
        <w:pPr>
          <w:spacing w:after="0"/>
          <w:jc w:val="center"/>
        </w:pPr>
        <w:r>
          <w:rPr>
            <w:color w:val="000000" w:themeColor="text1"/>
          </w:rPr>
          <w:t>Київ 2021</w:t>
        </w:r>
      </w:p>
    </w:sdtContent>
  </w:sdt>
  <w:p w14:paraId="4B4CDDE2" w14:textId="77777777" w:rsidR="005A3A45" w:rsidRDefault="005A3A45" w:rsidP="004A1194">
    <w:pPr>
      <w:pStyle w:val="7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382297"/>
      <w:docPartObj>
        <w:docPartGallery w:val="Page Numbers (Bottom of Page)"/>
        <w:docPartUnique/>
      </w:docPartObj>
    </w:sdtPr>
    <w:sdtEndPr>
      <w:rPr>
        <w:rFonts w:ascii="Times New Roman" w:hAnsi="Times New Roman" w:cs="Times New Roman"/>
        <w:sz w:val="24"/>
        <w:szCs w:val="24"/>
      </w:rPr>
    </w:sdtEndPr>
    <w:sdtContent>
      <w:p w14:paraId="787C80FD" w14:textId="5006397E" w:rsidR="005A3A45" w:rsidRPr="004A1194" w:rsidRDefault="005A3A45" w:rsidP="004A1194">
        <w:pPr>
          <w:pStyle w:val="71"/>
          <w:rPr>
            <w:rFonts w:ascii="Times New Roman" w:hAnsi="Times New Roman" w:cs="Times New Roman"/>
            <w:sz w:val="24"/>
            <w:szCs w:val="24"/>
          </w:rPr>
        </w:pPr>
        <w:r w:rsidRPr="004A1194">
          <w:rPr>
            <w:rFonts w:ascii="Times New Roman" w:hAnsi="Times New Roman" w:cs="Times New Roman"/>
            <w:sz w:val="24"/>
            <w:szCs w:val="24"/>
          </w:rPr>
          <w:fldChar w:fldCharType="begin"/>
        </w:r>
        <w:r w:rsidRPr="004A1194">
          <w:rPr>
            <w:rFonts w:ascii="Times New Roman" w:hAnsi="Times New Roman" w:cs="Times New Roman"/>
            <w:sz w:val="24"/>
            <w:szCs w:val="24"/>
          </w:rPr>
          <w:instrText>PAGE   \* MERGEFORMAT</w:instrText>
        </w:r>
        <w:r w:rsidRPr="004A1194">
          <w:rPr>
            <w:rFonts w:ascii="Times New Roman" w:hAnsi="Times New Roman" w:cs="Times New Roman"/>
            <w:sz w:val="24"/>
            <w:szCs w:val="24"/>
          </w:rPr>
          <w:fldChar w:fldCharType="separate"/>
        </w:r>
        <w:r w:rsidR="0039228C" w:rsidRPr="0039228C">
          <w:rPr>
            <w:rFonts w:ascii="Times New Roman" w:hAnsi="Times New Roman" w:cs="Times New Roman"/>
            <w:noProof/>
            <w:sz w:val="24"/>
            <w:szCs w:val="24"/>
            <w:lang w:val="ru-RU"/>
          </w:rPr>
          <w:t>14</w:t>
        </w:r>
        <w:r w:rsidRPr="004A1194">
          <w:rPr>
            <w:rFonts w:ascii="Times New Roman" w:hAnsi="Times New Roman" w:cs="Times New Roman"/>
            <w:sz w:val="24"/>
            <w:szCs w:val="24"/>
          </w:rPr>
          <w:fldChar w:fldCharType="end"/>
        </w:r>
      </w:p>
    </w:sdtContent>
  </w:sdt>
  <w:p w14:paraId="5B6D56A1" w14:textId="77777777" w:rsidR="005A3A45" w:rsidRDefault="005A3A45" w:rsidP="004A1194">
    <w:pPr>
      <w:pStyle w:val="7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7826D" w14:textId="77777777" w:rsidR="009453D5" w:rsidRDefault="009453D5" w:rsidP="00A24B10">
      <w:pPr>
        <w:spacing w:after="0" w:line="240" w:lineRule="auto"/>
      </w:pPr>
      <w:r>
        <w:separator/>
      </w:r>
    </w:p>
  </w:footnote>
  <w:footnote w:type="continuationSeparator" w:id="0">
    <w:p w14:paraId="27E907F4" w14:textId="77777777" w:rsidR="009453D5" w:rsidRDefault="009453D5" w:rsidP="00A24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0"/>
      <w:tblW w:w="9923" w:type="dxa"/>
      <w:tblInd w:w="-5" w:type="dxa"/>
      <w:tblLook w:val="04A0" w:firstRow="1" w:lastRow="0" w:firstColumn="1" w:lastColumn="0" w:noHBand="0" w:noVBand="1"/>
    </w:tblPr>
    <w:tblGrid>
      <w:gridCol w:w="4957"/>
      <w:gridCol w:w="4966"/>
    </w:tblGrid>
    <w:tr w:rsidR="005A3A45" w:rsidRPr="004E14EB" w14:paraId="4E05E167" w14:textId="77777777" w:rsidTr="00133CDE">
      <w:tc>
        <w:tcPr>
          <w:tcW w:w="4957" w:type="dxa"/>
        </w:tcPr>
        <w:p w14:paraId="66742C28" w14:textId="77777777" w:rsidR="00BF52F8" w:rsidRPr="00BF52F8" w:rsidRDefault="00BF52F8" w:rsidP="00BF52F8">
          <w:pPr>
            <w:pBdr>
              <w:top w:val="nil"/>
              <w:left w:val="nil"/>
              <w:bottom w:val="nil"/>
              <w:right w:val="nil"/>
              <w:between w:val="nil"/>
            </w:pBdr>
            <w:ind w:right="403"/>
            <w:rPr>
              <w:i/>
              <w:color w:val="000000"/>
              <w:lang w:val="uk-UA"/>
            </w:rPr>
          </w:pPr>
          <w:r w:rsidRPr="00BF52F8">
            <w:rPr>
              <w:i/>
              <w:color w:val="000000"/>
              <w:lang w:val="uk-UA"/>
            </w:rPr>
            <w:t>Система обліку заробітної плати</w:t>
          </w:r>
        </w:p>
        <w:p w14:paraId="2A6E9F64" w14:textId="11CEE190" w:rsidR="005A3A45" w:rsidRPr="004E14EB" w:rsidRDefault="00BF52F8" w:rsidP="00BF52F8">
          <w:pPr>
            <w:pBdr>
              <w:top w:val="nil"/>
              <w:left w:val="nil"/>
              <w:bottom w:val="nil"/>
              <w:right w:val="nil"/>
              <w:between w:val="nil"/>
            </w:pBdr>
            <w:ind w:right="403"/>
            <w:rPr>
              <w:i/>
              <w:color w:val="000000"/>
              <w:lang w:val="uk-UA"/>
            </w:rPr>
          </w:pPr>
          <w:r w:rsidRPr="00BF52F8">
            <w:rPr>
              <w:i/>
              <w:color w:val="000000"/>
              <w:lang w:val="uk-UA"/>
            </w:rPr>
            <w:t xml:space="preserve">  "А5 Зарплата"</w:t>
          </w:r>
        </w:p>
      </w:tc>
      <w:tc>
        <w:tcPr>
          <w:tcW w:w="4966" w:type="dxa"/>
        </w:tcPr>
        <w:p w14:paraId="2FD65EF6" w14:textId="50CB4656" w:rsidR="005A3A45" w:rsidRPr="004E14EB" w:rsidRDefault="00BF52F8" w:rsidP="004A1194">
          <w:pPr>
            <w:rPr>
              <w:b/>
              <w:i/>
              <w:color w:val="000000"/>
              <w:lang w:val="uk-UA"/>
            </w:rPr>
          </w:pPr>
          <w:r w:rsidRPr="00BF52F8">
            <w:rPr>
              <w:color w:val="000000"/>
              <w:lang w:val="uk-UA"/>
            </w:rPr>
            <w:t>Керівництво користувача</w:t>
          </w:r>
        </w:p>
      </w:tc>
    </w:tr>
  </w:tbl>
  <w:p w14:paraId="52A504AF" w14:textId="77777777" w:rsidR="005A3A45" w:rsidRDefault="005A3A45" w:rsidP="00A24B10">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29D"/>
    <w:multiLevelType w:val="multilevel"/>
    <w:tmpl w:val="A5CE670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DE00E42"/>
    <w:multiLevelType w:val="multilevel"/>
    <w:tmpl w:val="592C3DDA"/>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72249E"/>
    <w:multiLevelType w:val="multilevel"/>
    <w:tmpl w:val="FD728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B62A71"/>
    <w:multiLevelType w:val="hybridMultilevel"/>
    <w:tmpl w:val="D57225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56D91C7D"/>
    <w:multiLevelType w:val="hybridMultilevel"/>
    <w:tmpl w:val="24821BA8"/>
    <w:lvl w:ilvl="0" w:tplc="8DC43AEC">
      <w:start w:val="200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5F661A1C"/>
    <w:multiLevelType w:val="multilevel"/>
    <w:tmpl w:val="DBEA4F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9622462"/>
    <w:multiLevelType w:val="multilevel"/>
    <w:tmpl w:val="DBEA4F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2"/>
  </w:num>
  <w:num w:numId="3">
    <w:abstractNumId w:val="6"/>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68"/>
    <w:rsid w:val="000036DD"/>
    <w:rsid w:val="00003FBC"/>
    <w:rsid w:val="00004207"/>
    <w:rsid w:val="00007D44"/>
    <w:rsid w:val="0001277B"/>
    <w:rsid w:val="000259AC"/>
    <w:rsid w:val="000263CC"/>
    <w:rsid w:val="00032656"/>
    <w:rsid w:val="0003533B"/>
    <w:rsid w:val="000534BA"/>
    <w:rsid w:val="000547E6"/>
    <w:rsid w:val="00054CBA"/>
    <w:rsid w:val="000578FA"/>
    <w:rsid w:val="0006083C"/>
    <w:rsid w:val="00067AA1"/>
    <w:rsid w:val="00070B59"/>
    <w:rsid w:val="00071D51"/>
    <w:rsid w:val="0007304A"/>
    <w:rsid w:val="00073BAF"/>
    <w:rsid w:val="0007622A"/>
    <w:rsid w:val="00076F1B"/>
    <w:rsid w:val="00077312"/>
    <w:rsid w:val="00080712"/>
    <w:rsid w:val="000812AB"/>
    <w:rsid w:val="00085BD2"/>
    <w:rsid w:val="000944C0"/>
    <w:rsid w:val="00097E89"/>
    <w:rsid w:val="000A260D"/>
    <w:rsid w:val="000B2BCA"/>
    <w:rsid w:val="000B7D9A"/>
    <w:rsid w:val="000C099B"/>
    <w:rsid w:val="000C1A45"/>
    <w:rsid w:val="000D1EA7"/>
    <w:rsid w:val="000E14A1"/>
    <w:rsid w:val="0010092B"/>
    <w:rsid w:val="00106ECA"/>
    <w:rsid w:val="00113E0C"/>
    <w:rsid w:val="0011537B"/>
    <w:rsid w:val="00121C4B"/>
    <w:rsid w:val="00125A99"/>
    <w:rsid w:val="00130C35"/>
    <w:rsid w:val="00133CDE"/>
    <w:rsid w:val="0013543E"/>
    <w:rsid w:val="00141FAF"/>
    <w:rsid w:val="00163114"/>
    <w:rsid w:val="00163E82"/>
    <w:rsid w:val="00166FC9"/>
    <w:rsid w:val="00170C03"/>
    <w:rsid w:val="00172DAF"/>
    <w:rsid w:val="00173354"/>
    <w:rsid w:val="00174D66"/>
    <w:rsid w:val="00175A14"/>
    <w:rsid w:val="001845DC"/>
    <w:rsid w:val="0018695F"/>
    <w:rsid w:val="001920B9"/>
    <w:rsid w:val="001A169C"/>
    <w:rsid w:val="001A42A3"/>
    <w:rsid w:val="001B05BD"/>
    <w:rsid w:val="001B5B44"/>
    <w:rsid w:val="001D040E"/>
    <w:rsid w:val="001E2F0B"/>
    <w:rsid w:val="001E5373"/>
    <w:rsid w:val="001F3AC9"/>
    <w:rsid w:val="001F5117"/>
    <w:rsid w:val="00202B65"/>
    <w:rsid w:val="00221C26"/>
    <w:rsid w:val="00223121"/>
    <w:rsid w:val="00242BE8"/>
    <w:rsid w:val="00243582"/>
    <w:rsid w:val="00245FD0"/>
    <w:rsid w:val="00250A59"/>
    <w:rsid w:val="0026251A"/>
    <w:rsid w:val="002864AA"/>
    <w:rsid w:val="002A13D6"/>
    <w:rsid w:val="002A30B8"/>
    <w:rsid w:val="002E388E"/>
    <w:rsid w:val="002F2BF9"/>
    <w:rsid w:val="002F2E82"/>
    <w:rsid w:val="00311D56"/>
    <w:rsid w:val="00315AB5"/>
    <w:rsid w:val="003321F7"/>
    <w:rsid w:val="00333D89"/>
    <w:rsid w:val="00337C7B"/>
    <w:rsid w:val="003459E8"/>
    <w:rsid w:val="0034709E"/>
    <w:rsid w:val="003517A3"/>
    <w:rsid w:val="00366616"/>
    <w:rsid w:val="00381E43"/>
    <w:rsid w:val="0038432E"/>
    <w:rsid w:val="003910CC"/>
    <w:rsid w:val="0039228C"/>
    <w:rsid w:val="0039688B"/>
    <w:rsid w:val="003C5EBE"/>
    <w:rsid w:val="003C62B8"/>
    <w:rsid w:val="003D220C"/>
    <w:rsid w:val="003D4150"/>
    <w:rsid w:val="003D7F73"/>
    <w:rsid w:val="003E16E1"/>
    <w:rsid w:val="003E2133"/>
    <w:rsid w:val="003E25DC"/>
    <w:rsid w:val="003E5268"/>
    <w:rsid w:val="003F7201"/>
    <w:rsid w:val="00411407"/>
    <w:rsid w:val="00421A19"/>
    <w:rsid w:val="00423587"/>
    <w:rsid w:val="00432098"/>
    <w:rsid w:val="004323AD"/>
    <w:rsid w:val="00436D33"/>
    <w:rsid w:val="0044136E"/>
    <w:rsid w:val="0044637B"/>
    <w:rsid w:val="00456F4E"/>
    <w:rsid w:val="00473F68"/>
    <w:rsid w:val="004769C6"/>
    <w:rsid w:val="004774D8"/>
    <w:rsid w:val="004809C3"/>
    <w:rsid w:val="00484803"/>
    <w:rsid w:val="00497E29"/>
    <w:rsid w:val="004A1194"/>
    <w:rsid w:val="004A2AA3"/>
    <w:rsid w:val="004A379F"/>
    <w:rsid w:val="004A4847"/>
    <w:rsid w:val="004B66B5"/>
    <w:rsid w:val="004C017D"/>
    <w:rsid w:val="004C198F"/>
    <w:rsid w:val="004C6235"/>
    <w:rsid w:val="004C68DE"/>
    <w:rsid w:val="004D2695"/>
    <w:rsid w:val="004D6307"/>
    <w:rsid w:val="004F575C"/>
    <w:rsid w:val="00502215"/>
    <w:rsid w:val="005038E7"/>
    <w:rsid w:val="005067A2"/>
    <w:rsid w:val="0051141B"/>
    <w:rsid w:val="00534881"/>
    <w:rsid w:val="0054045B"/>
    <w:rsid w:val="00540F1B"/>
    <w:rsid w:val="00550014"/>
    <w:rsid w:val="00556DC0"/>
    <w:rsid w:val="0056161B"/>
    <w:rsid w:val="00567BDB"/>
    <w:rsid w:val="00570A09"/>
    <w:rsid w:val="00571EC1"/>
    <w:rsid w:val="0057378D"/>
    <w:rsid w:val="00575657"/>
    <w:rsid w:val="00592611"/>
    <w:rsid w:val="005A3A45"/>
    <w:rsid w:val="005A6C5F"/>
    <w:rsid w:val="005C15E7"/>
    <w:rsid w:val="005C17E6"/>
    <w:rsid w:val="005C20C8"/>
    <w:rsid w:val="005C5B06"/>
    <w:rsid w:val="005F52D3"/>
    <w:rsid w:val="006035D8"/>
    <w:rsid w:val="00605781"/>
    <w:rsid w:val="00610F16"/>
    <w:rsid w:val="00615E34"/>
    <w:rsid w:val="0064112D"/>
    <w:rsid w:val="00642F71"/>
    <w:rsid w:val="00655618"/>
    <w:rsid w:val="006600A9"/>
    <w:rsid w:val="00664444"/>
    <w:rsid w:val="006812A9"/>
    <w:rsid w:val="006819F1"/>
    <w:rsid w:val="00682266"/>
    <w:rsid w:val="00684312"/>
    <w:rsid w:val="006978C3"/>
    <w:rsid w:val="006A283A"/>
    <w:rsid w:val="006A2886"/>
    <w:rsid w:val="006D2D9B"/>
    <w:rsid w:val="006E0CF0"/>
    <w:rsid w:val="006E4D86"/>
    <w:rsid w:val="006E6DB6"/>
    <w:rsid w:val="007061C8"/>
    <w:rsid w:val="00706916"/>
    <w:rsid w:val="00710BA4"/>
    <w:rsid w:val="00710BB5"/>
    <w:rsid w:val="00713D6F"/>
    <w:rsid w:val="00717BB2"/>
    <w:rsid w:val="00724955"/>
    <w:rsid w:val="00736D5B"/>
    <w:rsid w:val="007566E1"/>
    <w:rsid w:val="007821CE"/>
    <w:rsid w:val="00782DD6"/>
    <w:rsid w:val="007A57E6"/>
    <w:rsid w:val="007A5D0E"/>
    <w:rsid w:val="007A6F82"/>
    <w:rsid w:val="007B0C23"/>
    <w:rsid w:val="007B5162"/>
    <w:rsid w:val="007B664D"/>
    <w:rsid w:val="007D7A7B"/>
    <w:rsid w:val="007E0009"/>
    <w:rsid w:val="007E07C8"/>
    <w:rsid w:val="007E1DF5"/>
    <w:rsid w:val="007E61DD"/>
    <w:rsid w:val="007E798A"/>
    <w:rsid w:val="007F0110"/>
    <w:rsid w:val="007F7BC7"/>
    <w:rsid w:val="007F7C90"/>
    <w:rsid w:val="008009A6"/>
    <w:rsid w:val="00804100"/>
    <w:rsid w:val="00807928"/>
    <w:rsid w:val="00811023"/>
    <w:rsid w:val="00812822"/>
    <w:rsid w:val="00821A62"/>
    <w:rsid w:val="00851F6A"/>
    <w:rsid w:val="00857E92"/>
    <w:rsid w:val="00865A69"/>
    <w:rsid w:val="00877BE9"/>
    <w:rsid w:val="008819E0"/>
    <w:rsid w:val="00882029"/>
    <w:rsid w:val="008843CB"/>
    <w:rsid w:val="008A0D51"/>
    <w:rsid w:val="008C04A9"/>
    <w:rsid w:val="008C4716"/>
    <w:rsid w:val="008D699D"/>
    <w:rsid w:val="008D7954"/>
    <w:rsid w:val="008E3725"/>
    <w:rsid w:val="009112E8"/>
    <w:rsid w:val="0091533C"/>
    <w:rsid w:val="00916CF0"/>
    <w:rsid w:val="00920AE8"/>
    <w:rsid w:val="009230A2"/>
    <w:rsid w:val="0093356C"/>
    <w:rsid w:val="009453D5"/>
    <w:rsid w:val="009476D7"/>
    <w:rsid w:val="00951B64"/>
    <w:rsid w:val="0096408F"/>
    <w:rsid w:val="009660F8"/>
    <w:rsid w:val="0097794C"/>
    <w:rsid w:val="009852B2"/>
    <w:rsid w:val="00985D6A"/>
    <w:rsid w:val="00992CF0"/>
    <w:rsid w:val="00994311"/>
    <w:rsid w:val="009A6EA6"/>
    <w:rsid w:val="009A6EEB"/>
    <w:rsid w:val="009B4316"/>
    <w:rsid w:val="009B7E34"/>
    <w:rsid w:val="009C36EC"/>
    <w:rsid w:val="009C662A"/>
    <w:rsid w:val="009F35B4"/>
    <w:rsid w:val="00A0118B"/>
    <w:rsid w:val="00A03AAD"/>
    <w:rsid w:val="00A05482"/>
    <w:rsid w:val="00A13E05"/>
    <w:rsid w:val="00A17C85"/>
    <w:rsid w:val="00A239FE"/>
    <w:rsid w:val="00A24B10"/>
    <w:rsid w:val="00A32A9C"/>
    <w:rsid w:val="00A700E4"/>
    <w:rsid w:val="00A730F1"/>
    <w:rsid w:val="00A74EF1"/>
    <w:rsid w:val="00A82797"/>
    <w:rsid w:val="00A82A83"/>
    <w:rsid w:val="00A868AE"/>
    <w:rsid w:val="00A86D62"/>
    <w:rsid w:val="00AA248E"/>
    <w:rsid w:val="00AA3562"/>
    <w:rsid w:val="00AB4447"/>
    <w:rsid w:val="00AD18FD"/>
    <w:rsid w:val="00AD7048"/>
    <w:rsid w:val="00AE06B1"/>
    <w:rsid w:val="00AF18C1"/>
    <w:rsid w:val="00AF3636"/>
    <w:rsid w:val="00B008C1"/>
    <w:rsid w:val="00B11780"/>
    <w:rsid w:val="00B15DDB"/>
    <w:rsid w:val="00B21651"/>
    <w:rsid w:val="00B22FA9"/>
    <w:rsid w:val="00B36F14"/>
    <w:rsid w:val="00B40F43"/>
    <w:rsid w:val="00B53FF9"/>
    <w:rsid w:val="00B5655D"/>
    <w:rsid w:val="00B73239"/>
    <w:rsid w:val="00B7537D"/>
    <w:rsid w:val="00B80931"/>
    <w:rsid w:val="00B82897"/>
    <w:rsid w:val="00B87A66"/>
    <w:rsid w:val="00B9129D"/>
    <w:rsid w:val="00B91303"/>
    <w:rsid w:val="00B95D86"/>
    <w:rsid w:val="00BB088D"/>
    <w:rsid w:val="00BC4B9B"/>
    <w:rsid w:val="00BD04D8"/>
    <w:rsid w:val="00BD0FB5"/>
    <w:rsid w:val="00BE4C97"/>
    <w:rsid w:val="00BE65B6"/>
    <w:rsid w:val="00BE6CDF"/>
    <w:rsid w:val="00BF52F8"/>
    <w:rsid w:val="00C0302C"/>
    <w:rsid w:val="00C11997"/>
    <w:rsid w:val="00C13F73"/>
    <w:rsid w:val="00C14438"/>
    <w:rsid w:val="00C173E5"/>
    <w:rsid w:val="00C3567E"/>
    <w:rsid w:val="00C41CEB"/>
    <w:rsid w:val="00C7245D"/>
    <w:rsid w:val="00C77978"/>
    <w:rsid w:val="00C83968"/>
    <w:rsid w:val="00C84B4B"/>
    <w:rsid w:val="00CA1D05"/>
    <w:rsid w:val="00CA7122"/>
    <w:rsid w:val="00CA731D"/>
    <w:rsid w:val="00CB0674"/>
    <w:rsid w:val="00CC1B72"/>
    <w:rsid w:val="00CC6071"/>
    <w:rsid w:val="00CF04B4"/>
    <w:rsid w:val="00D21D59"/>
    <w:rsid w:val="00D2648E"/>
    <w:rsid w:val="00D27069"/>
    <w:rsid w:val="00D32D29"/>
    <w:rsid w:val="00D33707"/>
    <w:rsid w:val="00D408C1"/>
    <w:rsid w:val="00D52BDE"/>
    <w:rsid w:val="00D67096"/>
    <w:rsid w:val="00D712DF"/>
    <w:rsid w:val="00D77EDA"/>
    <w:rsid w:val="00D82E01"/>
    <w:rsid w:val="00D8400D"/>
    <w:rsid w:val="00D85885"/>
    <w:rsid w:val="00D860D6"/>
    <w:rsid w:val="00D90263"/>
    <w:rsid w:val="00DA2588"/>
    <w:rsid w:val="00DA3A0D"/>
    <w:rsid w:val="00DA4AD8"/>
    <w:rsid w:val="00DA506B"/>
    <w:rsid w:val="00DA5FD7"/>
    <w:rsid w:val="00DB4767"/>
    <w:rsid w:val="00DD398F"/>
    <w:rsid w:val="00DE6C6C"/>
    <w:rsid w:val="00DF3D3A"/>
    <w:rsid w:val="00DF5CEB"/>
    <w:rsid w:val="00DF7D62"/>
    <w:rsid w:val="00E02307"/>
    <w:rsid w:val="00E03779"/>
    <w:rsid w:val="00E11D28"/>
    <w:rsid w:val="00E1219C"/>
    <w:rsid w:val="00E278DB"/>
    <w:rsid w:val="00E32BFA"/>
    <w:rsid w:val="00E333E5"/>
    <w:rsid w:val="00E37911"/>
    <w:rsid w:val="00E668AE"/>
    <w:rsid w:val="00E732F2"/>
    <w:rsid w:val="00E739FA"/>
    <w:rsid w:val="00E932CE"/>
    <w:rsid w:val="00EA3BD8"/>
    <w:rsid w:val="00EA686D"/>
    <w:rsid w:val="00EC4C00"/>
    <w:rsid w:val="00ED1A59"/>
    <w:rsid w:val="00ED288B"/>
    <w:rsid w:val="00ED30CD"/>
    <w:rsid w:val="00ED79CB"/>
    <w:rsid w:val="00EE6495"/>
    <w:rsid w:val="00EF4E78"/>
    <w:rsid w:val="00EF79B6"/>
    <w:rsid w:val="00F00116"/>
    <w:rsid w:val="00F032CA"/>
    <w:rsid w:val="00F041C6"/>
    <w:rsid w:val="00F13F0B"/>
    <w:rsid w:val="00F16250"/>
    <w:rsid w:val="00F23776"/>
    <w:rsid w:val="00F337BD"/>
    <w:rsid w:val="00F3625D"/>
    <w:rsid w:val="00F4069E"/>
    <w:rsid w:val="00F40F7C"/>
    <w:rsid w:val="00F411D1"/>
    <w:rsid w:val="00F4340C"/>
    <w:rsid w:val="00F4789F"/>
    <w:rsid w:val="00F51E34"/>
    <w:rsid w:val="00F6178F"/>
    <w:rsid w:val="00F73E3C"/>
    <w:rsid w:val="00F80940"/>
    <w:rsid w:val="00F851DD"/>
    <w:rsid w:val="00F93EC4"/>
    <w:rsid w:val="00F94FDF"/>
    <w:rsid w:val="00FA1D6A"/>
    <w:rsid w:val="00FC0BDF"/>
    <w:rsid w:val="00FD0806"/>
    <w:rsid w:val="00FD247D"/>
    <w:rsid w:val="00FD31E1"/>
    <w:rsid w:val="00FE459C"/>
    <w:rsid w:val="00FF0FE7"/>
    <w:rsid w:val="00FF7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6B2FA4"/>
  <w15:docId w15:val="{8400C22D-3BC8-4444-A454-C16F2C8A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UA"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A4847"/>
  </w:style>
  <w:style w:type="paragraph" w:styleId="1">
    <w:name w:val="heading 1"/>
    <w:basedOn w:val="a"/>
    <w:next w:val="a"/>
    <w:pPr>
      <w:keepNext/>
      <w:keepLines/>
      <w:spacing w:before="120" w:after="120" w:line="240" w:lineRule="auto"/>
      <w:ind w:left="432" w:hanging="432"/>
      <w:outlineLvl w:val="0"/>
    </w:pPr>
    <w:rPr>
      <w:b/>
    </w:rPr>
  </w:style>
  <w:style w:type="paragraph" w:styleId="2">
    <w:name w:val="heading 2"/>
    <w:basedOn w:val="a"/>
    <w:next w:val="a"/>
    <w:pPr>
      <w:keepNext/>
      <w:spacing w:after="0"/>
      <w:ind w:left="576" w:hanging="576"/>
      <w:outlineLvl w:val="1"/>
    </w:pPr>
    <w:rPr>
      <w:b/>
      <w:color w:val="000000"/>
    </w:rPr>
  </w:style>
  <w:style w:type="paragraph" w:styleId="3">
    <w:name w:val="heading 3"/>
    <w:basedOn w:val="a"/>
    <w:next w:val="a"/>
    <w:pPr>
      <w:keepNext/>
      <w:spacing w:after="0"/>
      <w:ind w:left="720" w:hanging="720"/>
      <w:outlineLvl w:val="2"/>
    </w:pPr>
    <w:rPr>
      <w:b/>
      <w:color w:val="000000"/>
    </w:rPr>
  </w:style>
  <w:style w:type="paragraph" w:styleId="4">
    <w:name w:val="heading 4"/>
    <w:basedOn w:val="a"/>
    <w:next w:val="a"/>
    <w:pPr>
      <w:keepNext/>
      <w:spacing w:before="240" w:after="60"/>
      <w:ind w:left="864" w:hanging="864"/>
      <w:outlineLvl w:val="3"/>
    </w:pPr>
    <w:rPr>
      <w:b/>
      <w:color w:val="000000"/>
    </w:rPr>
  </w:style>
  <w:style w:type="paragraph" w:styleId="5">
    <w:name w:val="heading 5"/>
    <w:basedOn w:val="a"/>
    <w:next w:val="a"/>
    <w:pPr>
      <w:keepNext/>
      <w:keepLines/>
      <w:spacing w:before="40" w:after="0"/>
      <w:ind w:left="1008" w:hanging="1008"/>
      <w:outlineLvl w:val="4"/>
    </w:pPr>
    <w:rPr>
      <w:rFonts w:ascii="Calibri" w:eastAsia="Calibri" w:hAnsi="Calibri" w:cs="Calibri"/>
      <w:color w:val="2E75B5"/>
    </w:rPr>
  </w:style>
  <w:style w:type="paragraph" w:styleId="6">
    <w:name w:val="heading 6"/>
    <w:basedOn w:val="a"/>
    <w:next w:val="a"/>
    <w:pPr>
      <w:keepNext/>
      <w:keepLines/>
      <w:spacing w:before="40" w:after="0"/>
      <w:ind w:left="1152" w:hanging="1152"/>
      <w:outlineLvl w:val="5"/>
    </w:pPr>
    <w:rPr>
      <w:rFonts w:ascii="Calibri" w:eastAsia="Calibri" w:hAnsi="Calibri" w:cs="Calibri"/>
      <w:color w:val="1E4D78"/>
    </w:rPr>
  </w:style>
  <w:style w:type="paragraph" w:styleId="7">
    <w:name w:val="heading 7"/>
    <w:basedOn w:val="a"/>
    <w:next w:val="a"/>
    <w:link w:val="70"/>
    <w:uiPriority w:val="9"/>
    <w:unhideWhenUsed/>
    <w:qFormat/>
    <w:rsid w:val="00540F1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pPr>
    <w:rPr>
      <w:rFonts w:ascii="Calibri" w:eastAsia="Calibri" w:hAnsi="Calibri" w:cs="Calibri"/>
      <w:sz w:val="56"/>
      <w:szCs w:val="56"/>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57" w:type="dxa"/>
        <w:right w:w="57" w:type="dxa"/>
      </w:tblCellMar>
    </w:tblPr>
  </w:style>
  <w:style w:type="paragraph" w:styleId="a7">
    <w:name w:val="Balloon Text"/>
    <w:basedOn w:val="a"/>
    <w:link w:val="a8"/>
    <w:uiPriority w:val="99"/>
    <w:semiHidden/>
    <w:unhideWhenUsed/>
    <w:rsid w:val="006E0CF0"/>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6E0CF0"/>
    <w:rPr>
      <w:rFonts w:ascii="Tahoma" w:hAnsi="Tahoma" w:cs="Tahoma"/>
      <w:sz w:val="16"/>
      <w:szCs w:val="16"/>
    </w:rPr>
  </w:style>
  <w:style w:type="paragraph" w:styleId="a9">
    <w:name w:val="caption"/>
    <w:basedOn w:val="a"/>
    <w:next w:val="a"/>
    <w:uiPriority w:val="35"/>
    <w:unhideWhenUsed/>
    <w:qFormat/>
    <w:rsid w:val="006E0CF0"/>
    <w:pPr>
      <w:spacing w:line="240" w:lineRule="auto"/>
    </w:pPr>
    <w:rPr>
      <w:b/>
      <w:bCs/>
      <w:color w:val="4F81BD" w:themeColor="accent1"/>
      <w:sz w:val="18"/>
      <w:szCs w:val="18"/>
    </w:rPr>
  </w:style>
  <w:style w:type="character" w:styleId="aa">
    <w:name w:val="Hyperlink"/>
    <w:basedOn w:val="a0"/>
    <w:uiPriority w:val="99"/>
    <w:unhideWhenUsed/>
    <w:rsid w:val="004A4847"/>
    <w:rPr>
      <w:color w:val="0000FF" w:themeColor="hyperlink"/>
      <w:u w:val="single"/>
    </w:rPr>
  </w:style>
  <w:style w:type="paragraph" w:styleId="10">
    <w:name w:val="toc 1"/>
    <w:basedOn w:val="a"/>
    <w:next w:val="a"/>
    <w:autoRedefine/>
    <w:uiPriority w:val="39"/>
    <w:unhideWhenUsed/>
    <w:rsid w:val="00C11997"/>
    <w:pPr>
      <w:spacing w:after="100"/>
    </w:pPr>
  </w:style>
  <w:style w:type="paragraph" w:styleId="20">
    <w:name w:val="toc 2"/>
    <w:basedOn w:val="a"/>
    <w:next w:val="a"/>
    <w:autoRedefine/>
    <w:uiPriority w:val="39"/>
    <w:unhideWhenUsed/>
    <w:rsid w:val="00C11997"/>
    <w:pPr>
      <w:spacing w:after="100"/>
      <w:ind w:left="240"/>
    </w:pPr>
  </w:style>
  <w:style w:type="paragraph" w:styleId="30">
    <w:name w:val="toc 3"/>
    <w:basedOn w:val="a"/>
    <w:next w:val="a"/>
    <w:autoRedefine/>
    <w:uiPriority w:val="39"/>
    <w:unhideWhenUsed/>
    <w:rsid w:val="00C11997"/>
    <w:pPr>
      <w:spacing w:after="100"/>
      <w:ind w:left="480"/>
    </w:pPr>
  </w:style>
  <w:style w:type="paragraph" w:styleId="40">
    <w:name w:val="toc 4"/>
    <w:basedOn w:val="a"/>
    <w:next w:val="a"/>
    <w:autoRedefine/>
    <w:uiPriority w:val="39"/>
    <w:unhideWhenUsed/>
    <w:rsid w:val="00C11997"/>
    <w:pPr>
      <w:spacing w:after="100"/>
      <w:ind w:left="720"/>
    </w:pPr>
  </w:style>
  <w:style w:type="character" w:styleId="ab">
    <w:name w:val="Emphasis"/>
    <w:basedOn w:val="a0"/>
    <w:uiPriority w:val="20"/>
    <w:qFormat/>
    <w:rsid w:val="000036DD"/>
    <w:rPr>
      <w:rFonts w:ascii="Times New Roman" w:hAnsi="Times New Roman"/>
      <w:i w:val="0"/>
      <w:iCs/>
      <w:color w:val="auto"/>
      <w:sz w:val="24"/>
    </w:rPr>
  </w:style>
  <w:style w:type="paragraph" w:styleId="50">
    <w:name w:val="toc 5"/>
    <w:basedOn w:val="a"/>
    <w:next w:val="a"/>
    <w:autoRedefine/>
    <w:uiPriority w:val="39"/>
    <w:unhideWhenUsed/>
    <w:rsid w:val="00A24B10"/>
    <w:pPr>
      <w:spacing w:after="100" w:line="259" w:lineRule="auto"/>
      <w:ind w:left="880"/>
    </w:pPr>
    <w:rPr>
      <w:rFonts w:asciiTheme="minorHAnsi" w:eastAsiaTheme="minorEastAsia" w:hAnsiTheme="minorHAnsi" w:cstheme="minorBidi"/>
      <w:sz w:val="22"/>
      <w:szCs w:val="22"/>
      <w:lang w:eastAsia="uk-UA"/>
    </w:rPr>
  </w:style>
  <w:style w:type="paragraph" w:styleId="60">
    <w:name w:val="toc 6"/>
    <w:basedOn w:val="a"/>
    <w:next w:val="a"/>
    <w:autoRedefine/>
    <w:uiPriority w:val="39"/>
    <w:unhideWhenUsed/>
    <w:rsid w:val="00A24B10"/>
    <w:pPr>
      <w:spacing w:after="100" w:line="259" w:lineRule="auto"/>
      <w:ind w:left="1100"/>
    </w:pPr>
    <w:rPr>
      <w:rFonts w:asciiTheme="minorHAnsi" w:eastAsiaTheme="minorEastAsia" w:hAnsiTheme="minorHAnsi" w:cstheme="minorBidi"/>
      <w:sz w:val="22"/>
      <w:szCs w:val="22"/>
      <w:lang w:eastAsia="uk-UA"/>
    </w:rPr>
  </w:style>
  <w:style w:type="paragraph" w:styleId="71">
    <w:name w:val="toc 7"/>
    <w:basedOn w:val="a"/>
    <w:next w:val="a"/>
    <w:autoRedefine/>
    <w:uiPriority w:val="39"/>
    <w:unhideWhenUsed/>
    <w:rsid w:val="004A1194"/>
    <w:pPr>
      <w:spacing w:after="100" w:line="259" w:lineRule="auto"/>
      <w:jc w:val="center"/>
    </w:pPr>
    <w:rPr>
      <w:rFonts w:asciiTheme="minorHAnsi" w:eastAsiaTheme="minorEastAsia" w:hAnsiTheme="minorHAnsi" w:cstheme="minorBidi"/>
      <w:sz w:val="22"/>
      <w:szCs w:val="22"/>
      <w:lang w:eastAsia="uk-UA"/>
    </w:rPr>
  </w:style>
  <w:style w:type="paragraph" w:styleId="8">
    <w:name w:val="toc 8"/>
    <w:basedOn w:val="a"/>
    <w:next w:val="a"/>
    <w:autoRedefine/>
    <w:uiPriority w:val="39"/>
    <w:unhideWhenUsed/>
    <w:rsid w:val="00A24B10"/>
    <w:pPr>
      <w:spacing w:after="100" w:line="259" w:lineRule="auto"/>
      <w:ind w:left="1540"/>
    </w:pPr>
    <w:rPr>
      <w:rFonts w:asciiTheme="minorHAnsi" w:eastAsiaTheme="minorEastAsia" w:hAnsiTheme="minorHAnsi" w:cstheme="minorBidi"/>
      <w:sz w:val="22"/>
      <w:szCs w:val="22"/>
      <w:lang w:eastAsia="uk-UA"/>
    </w:rPr>
  </w:style>
  <w:style w:type="paragraph" w:styleId="9">
    <w:name w:val="toc 9"/>
    <w:basedOn w:val="a"/>
    <w:next w:val="a"/>
    <w:autoRedefine/>
    <w:uiPriority w:val="39"/>
    <w:unhideWhenUsed/>
    <w:rsid w:val="00A24B10"/>
    <w:pPr>
      <w:spacing w:after="100" w:line="259" w:lineRule="auto"/>
      <w:ind w:left="1760"/>
    </w:pPr>
    <w:rPr>
      <w:rFonts w:asciiTheme="minorHAnsi" w:eastAsiaTheme="minorEastAsia" w:hAnsiTheme="minorHAnsi" w:cstheme="minorBidi"/>
      <w:sz w:val="22"/>
      <w:szCs w:val="22"/>
      <w:lang w:eastAsia="uk-UA"/>
    </w:rPr>
  </w:style>
  <w:style w:type="paragraph" w:styleId="ac">
    <w:name w:val="header"/>
    <w:basedOn w:val="a"/>
    <w:link w:val="ad"/>
    <w:uiPriority w:val="99"/>
    <w:unhideWhenUsed/>
    <w:rsid w:val="00A24B10"/>
    <w:pPr>
      <w:tabs>
        <w:tab w:val="center" w:pos="4677"/>
        <w:tab w:val="right" w:pos="9355"/>
      </w:tabs>
      <w:spacing w:after="0" w:line="240" w:lineRule="auto"/>
    </w:pPr>
  </w:style>
  <w:style w:type="character" w:customStyle="1" w:styleId="ad">
    <w:name w:val="Верхній колонтитул Знак"/>
    <w:basedOn w:val="a0"/>
    <w:link w:val="ac"/>
    <w:uiPriority w:val="99"/>
    <w:rsid w:val="00A24B10"/>
  </w:style>
  <w:style w:type="paragraph" w:styleId="ae">
    <w:name w:val="footer"/>
    <w:basedOn w:val="a"/>
    <w:link w:val="af"/>
    <w:uiPriority w:val="99"/>
    <w:unhideWhenUsed/>
    <w:rsid w:val="00A24B10"/>
    <w:pPr>
      <w:tabs>
        <w:tab w:val="center" w:pos="4677"/>
        <w:tab w:val="right" w:pos="9355"/>
      </w:tabs>
      <w:spacing w:after="0" w:line="240" w:lineRule="auto"/>
    </w:pPr>
  </w:style>
  <w:style w:type="character" w:customStyle="1" w:styleId="af">
    <w:name w:val="Нижній колонтитул Знак"/>
    <w:basedOn w:val="a0"/>
    <w:link w:val="ae"/>
    <w:uiPriority w:val="99"/>
    <w:rsid w:val="00A24B10"/>
  </w:style>
  <w:style w:type="table" w:styleId="af0">
    <w:name w:val="Table Grid"/>
    <w:basedOn w:val="a1"/>
    <w:uiPriority w:val="39"/>
    <w:rsid w:val="00A24B10"/>
    <w:pPr>
      <w:spacing w:after="0" w:line="240" w:lineRule="auto"/>
    </w:pPr>
    <w:rPr>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List Paragraph"/>
    <w:basedOn w:val="a"/>
    <w:uiPriority w:val="34"/>
    <w:qFormat/>
    <w:rsid w:val="009476D7"/>
    <w:pPr>
      <w:ind w:left="720"/>
      <w:contextualSpacing/>
    </w:pPr>
  </w:style>
  <w:style w:type="character" w:customStyle="1" w:styleId="70">
    <w:name w:val="Заголовок 7 Знак"/>
    <w:basedOn w:val="a0"/>
    <w:link w:val="7"/>
    <w:uiPriority w:val="9"/>
    <w:rsid w:val="00540F1B"/>
    <w:rPr>
      <w:rFonts w:asciiTheme="majorHAnsi" w:eastAsiaTheme="majorEastAsia" w:hAnsiTheme="majorHAnsi" w:cstheme="majorBidi"/>
      <w:i/>
      <w:iCs/>
      <w:color w:val="243F60" w:themeColor="accent1" w:themeShade="7F"/>
    </w:rPr>
  </w:style>
  <w:style w:type="character" w:styleId="af2">
    <w:name w:val="annotation reference"/>
    <w:basedOn w:val="a0"/>
    <w:uiPriority w:val="99"/>
    <w:semiHidden/>
    <w:unhideWhenUsed/>
    <w:rsid w:val="000812AB"/>
    <w:rPr>
      <w:sz w:val="16"/>
      <w:szCs w:val="16"/>
    </w:rPr>
  </w:style>
  <w:style w:type="paragraph" w:styleId="af3">
    <w:name w:val="annotation text"/>
    <w:basedOn w:val="a"/>
    <w:link w:val="af4"/>
    <w:uiPriority w:val="99"/>
    <w:semiHidden/>
    <w:unhideWhenUsed/>
    <w:rsid w:val="000812AB"/>
    <w:pPr>
      <w:spacing w:line="240" w:lineRule="auto"/>
    </w:pPr>
    <w:rPr>
      <w:sz w:val="20"/>
      <w:szCs w:val="20"/>
    </w:rPr>
  </w:style>
  <w:style w:type="character" w:customStyle="1" w:styleId="af4">
    <w:name w:val="Текст примітки Знак"/>
    <w:basedOn w:val="a0"/>
    <w:link w:val="af3"/>
    <w:uiPriority w:val="99"/>
    <w:semiHidden/>
    <w:rsid w:val="000812AB"/>
    <w:rPr>
      <w:sz w:val="20"/>
      <w:szCs w:val="20"/>
    </w:rPr>
  </w:style>
  <w:style w:type="paragraph" w:styleId="af5">
    <w:name w:val="annotation subject"/>
    <w:basedOn w:val="af3"/>
    <w:next w:val="af3"/>
    <w:link w:val="af6"/>
    <w:uiPriority w:val="99"/>
    <w:semiHidden/>
    <w:unhideWhenUsed/>
    <w:rsid w:val="000812AB"/>
    <w:rPr>
      <w:b/>
      <w:bCs/>
    </w:rPr>
  </w:style>
  <w:style w:type="character" w:customStyle="1" w:styleId="af6">
    <w:name w:val="Тема примітки Знак"/>
    <w:basedOn w:val="af4"/>
    <w:link w:val="af5"/>
    <w:uiPriority w:val="99"/>
    <w:semiHidden/>
    <w:rsid w:val="000812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jpg"/><Relationship Id="rId16" Type="http://schemas.openxmlformats.org/officeDocument/2006/relationships/image" Target="media/image6.pn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jpg"/><Relationship Id="rId123" Type="http://schemas.openxmlformats.org/officeDocument/2006/relationships/image" Target="media/image113.jpg"/><Relationship Id="rId128" Type="http://schemas.openxmlformats.org/officeDocument/2006/relationships/image" Target="media/image118.jpg"/><Relationship Id="rId5" Type="http://schemas.openxmlformats.org/officeDocument/2006/relationships/webSettings" Target="webSettings.xml"/><Relationship Id="rId90" Type="http://schemas.openxmlformats.org/officeDocument/2006/relationships/image" Target="media/image80.jpg"/><Relationship Id="rId95" Type="http://schemas.openxmlformats.org/officeDocument/2006/relationships/image" Target="media/image85.jpg"/><Relationship Id="rId22" Type="http://schemas.openxmlformats.org/officeDocument/2006/relationships/image" Target="media/image12.png"/><Relationship Id="rId27" Type="http://schemas.openxmlformats.org/officeDocument/2006/relationships/image" Target="media/image17.jp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jpg"/><Relationship Id="rId118" Type="http://schemas.openxmlformats.org/officeDocument/2006/relationships/image" Target="media/image108.jpg"/><Relationship Id="rId134"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jpg"/><Relationship Id="rId108" Type="http://schemas.openxmlformats.org/officeDocument/2006/relationships/image" Target="media/image98.jpeg"/><Relationship Id="rId124" Type="http://schemas.openxmlformats.org/officeDocument/2006/relationships/image" Target="media/image114.jpg"/><Relationship Id="rId129" Type="http://schemas.openxmlformats.org/officeDocument/2006/relationships/image" Target="media/image119.jp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g"/><Relationship Id="rId96" Type="http://schemas.openxmlformats.org/officeDocument/2006/relationships/image" Target="media/image86.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jpeg"/><Relationship Id="rId86" Type="http://schemas.openxmlformats.org/officeDocument/2006/relationships/image" Target="media/image76.jpg"/><Relationship Id="rId130" Type="http://schemas.openxmlformats.org/officeDocument/2006/relationships/image" Target="media/image120.jp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jpg"/><Relationship Id="rId104" Type="http://schemas.openxmlformats.org/officeDocument/2006/relationships/image" Target="media/image94.jpg"/><Relationship Id="rId120" Type="http://schemas.openxmlformats.org/officeDocument/2006/relationships/image" Target="media/image110.jpg"/><Relationship Id="rId125" Type="http://schemas.openxmlformats.org/officeDocument/2006/relationships/image" Target="media/image115.jp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jp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g"/><Relationship Id="rId110" Type="http://schemas.openxmlformats.org/officeDocument/2006/relationships/image" Target="media/image100.jpg"/><Relationship Id="rId115" Type="http://schemas.openxmlformats.org/officeDocument/2006/relationships/image" Target="media/image105.jpg"/><Relationship Id="rId131" Type="http://schemas.openxmlformats.org/officeDocument/2006/relationships/image" Target="media/image121.png"/><Relationship Id="rId61" Type="http://schemas.openxmlformats.org/officeDocument/2006/relationships/image" Target="media/image51.png"/><Relationship Id="rId82" Type="http://schemas.openxmlformats.org/officeDocument/2006/relationships/image" Target="media/image72.jpe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jpg"/><Relationship Id="rId105" Type="http://schemas.openxmlformats.org/officeDocument/2006/relationships/image" Target="media/image95.jpg"/><Relationship Id="rId126" Type="http://schemas.openxmlformats.org/officeDocument/2006/relationships/image" Target="media/image116.jp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jpg"/><Relationship Id="rId121" Type="http://schemas.openxmlformats.org/officeDocument/2006/relationships/image" Target="media/image111.jp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jpeg"/><Relationship Id="rId88" Type="http://schemas.openxmlformats.org/officeDocument/2006/relationships/image" Target="media/image78.jpg"/><Relationship Id="rId111" Type="http://schemas.openxmlformats.org/officeDocument/2006/relationships/image" Target="media/image101.png"/><Relationship Id="rId132" Type="http://schemas.openxmlformats.org/officeDocument/2006/relationships/image" Target="media/image122.jp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jpg"/><Relationship Id="rId127" Type="http://schemas.openxmlformats.org/officeDocument/2006/relationships/image" Target="media/image117.jpeg"/><Relationship Id="rId10" Type="http://schemas.openxmlformats.org/officeDocument/2006/relationships/footer" Target="footer2.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jp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image" Target="media/image91.jpg"/><Relationship Id="rId122" Type="http://schemas.openxmlformats.org/officeDocument/2006/relationships/image" Target="media/image112.jp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jpg"/><Relationship Id="rId112" Type="http://schemas.openxmlformats.org/officeDocument/2006/relationships/image" Target="media/image102.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23AD6-B901-46DC-B9BF-E30D06AD9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60394</Words>
  <Characters>34425</Characters>
  <Application>Microsoft Office Word</Application>
  <DocSecurity>0</DocSecurity>
  <Lines>286</Lines>
  <Paragraphs>189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Олейникова Юлия</dc:creator>
  <cp:lastModifiedBy>Oksana Perminieva</cp:lastModifiedBy>
  <cp:revision>6</cp:revision>
  <cp:lastPrinted>2021-06-23T12:09:00Z</cp:lastPrinted>
  <dcterms:created xsi:type="dcterms:W3CDTF">2022-01-10T14:36:00Z</dcterms:created>
  <dcterms:modified xsi:type="dcterms:W3CDTF">2022-01-10T14:40:00Z</dcterms:modified>
</cp:coreProperties>
</file>