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6" w:rsidRDefault="002A1256" w:rsidP="00285015">
      <w:pPr>
        <w:jc w:val="center"/>
        <w:rPr>
          <w:rStyle w:val="21"/>
          <w:sz w:val="24"/>
          <w:szCs w:val="24"/>
          <w:lang w:eastAsia="ar-SA"/>
        </w:rPr>
      </w:pPr>
      <w:r>
        <w:rPr>
          <w:b/>
          <w:bCs/>
          <w:lang w:val="uk-UA"/>
        </w:rPr>
        <w:t>Повідомлення п</w:t>
      </w:r>
      <w:r w:rsidRPr="00611A11">
        <w:rPr>
          <w:rStyle w:val="21"/>
          <w:sz w:val="24"/>
          <w:szCs w:val="24"/>
          <w:lang w:eastAsia="ar-SA"/>
        </w:rPr>
        <w:t xml:space="preserve">ро </w:t>
      </w:r>
      <w:r>
        <w:rPr>
          <w:rStyle w:val="21"/>
          <w:sz w:val="24"/>
          <w:szCs w:val="24"/>
          <w:lang w:eastAsia="ar-SA"/>
        </w:rPr>
        <w:t>оприлюднення проєкту документа державного планування та звіту про</w:t>
      </w:r>
      <w:r w:rsidRPr="00611A11">
        <w:rPr>
          <w:rStyle w:val="21"/>
          <w:sz w:val="24"/>
          <w:szCs w:val="24"/>
          <w:lang w:eastAsia="ar-SA"/>
        </w:rPr>
        <w:t xml:space="preserve"> стратегічн</w:t>
      </w:r>
      <w:r>
        <w:rPr>
          <w:rStyle w:val="21"/>
          <w:sz w:val="24"/>
          <w:szCs w:val="24"/>
          <w:lang w:eastAsia="ar-SA"/>
        </w:rPr>
        <w:t>у</w:t>
      </w:r>
      <w:r w:rsidRPr="00611A11">
        <w:rPr>
          <w:rStyle w:val="21"/>
          <w:sz w:val="24"/>
          <w:szCs w:val="24"/>
          <w:lang w:eastAsia="ar-SA"/>
        </w:rPr>
        <w:t xml:space="preserve"> екологічн</w:t>
      </w:r>
      <w:r>
        <w:rPr>
          <w:rStyle w:val="21"/>
          <w:sz w:val="24"/>
          <w:szCs w:val="24"/>
          <w:lang w:eastAsia="ar-SA"/>
        </w:rPr>
        <w:t>у</w:t>
      </w:r>
      <w:r w:rsidRPr="00611A11">
        <w:rPr>
          <w:rStyle w:val="21"/>
          <w:sz w:val="24"/>
          <w:szCs w:val="24"/>
          <w:lang w:eastAsia="ar-SA"/>
        </w:rPr>
        <w:t xml:space="preserve"> оцінк</w:t>
      </w:r>
      <w:r>
        <w:rPr>
          <w:rStyle w:val="21"/>
          <w:sz w:val="24"/>
          <w:szCs w:val="24"/>
          <w:lang w:eastAsia="ar-SA"/>
        </w:rPr>
        <w:t>у</w:t>
      </w:r>
      <w:r w:rsidRPr="00611A11">
        <w:rPr>
          <w:rStyle w:val="21"/>
          <w:sz w:val="24"/>
          <w:szCs w:val="24"/>
          <w:lang w:eastAsia="ar-SA"/>
        </w:rPr>
        <w:t xml:space="preserve"> (СЕО)</w:t>
      </w:r>
    </w:p>
    <w:p w:rsidR="002A1256" w:rsidRDefault="002A1256" w:rsidP="00285015">
      <w:pPr>
        <w:ind w:firstLine="567"/>
        <w:jc w:val="both"/>
        <w:rPr>
          <w:rStyle w:val="21"/>
          <w:b w:val="0"/>
          <w:bCs w:val="0"/>
          <w:sz w:val="24"/>
          <w:szCs w:val="24"/>
          <w:lang w:eastAsia="ar-SA"/>
        </w:rPr>
      </w:pPr>
      <w:r>
        <w:rPr>
          <w:rStyle w:val="21"/>
          <w:sz w:val="24"/>
          <w:szCs w:val="24"/>
          <w:lang w:eastAsia="ar-SA"/>
        </w:rPr>
        <w:t xml:space="preserve">Повна назва документа державного планування: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проєкт документа державного планування та звіту про стратегічну екологічну оцінку Регіональн</w:t>
      </w:r>
      <w:r>
        <w:rPr>
          <w:rStyle w:val="21"/>
          <w:b w:val="0"/>
          <w:bCs w:val="0"/>
          <w:sz w:val="24"/>
          <w:szCs w:val="24"/>
          <w:lang w:eastAsia="ar-SA"/>
        </w:rPr>
        <w:t>ого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план</w:t>
      </w:r>
      <w:r>
        <w:rPr>
          <w:rStyle w:val="21"/>
          <w:b w:val="0"/>
          <w:bCs w:val="0"/>
          <w:sz w:val="24"/>
          <w:szCs w:val="24"/>
          <w:lang w:eastAsia="ar-SA"/>
        </w:rPr>
        <w:t>у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управління відходами у Волинській області до 2030 року</w:t>
      </w:r>
      <w:r>
        <w:rPr>
          <w:rStyle w:val="21"/>
          <w:b w:val="0"/>
          <w:bCs w:val="0"/>
          <w:sz w:val="24"/>
          <w:szCs w:val="24"/>
          <w:lang w:eastAsia="ar-SA"/>
        </w:rPr>
        <w:t>.</w:t>
      </w:r>
    </w:p>
    <w:p w:rsidR="002A1256" w:rsidRPr="00E81AD6" w:rsidRDefault="002A1256" w:rsidP="00285015">
      <w:pPr>
        <w:pStyle w:val="22"/>
        <w:shd w:val="clear" w:color="auto" w:fill="auto"/>
        <w:spacing w:line="240" w:lineRule="auto"/>
        <w:ind w:right="20" w:firstLine="567"/>
        <w:rPr>
          <w:rStyle w:val="1"/>
          <w:noProof w:val="0"/>
          <w:sz w:val="24"/>
          <w:szCs w:val="24"/>
        </w:rPr>
      </w:pPr>
      <w:r w:rsidRPr="00E81AD6">
        <w:rPr>
          <w:rStyle w:val="1"/>
          <w:noProof w:val="0"/>
          <w:sz w:val="24"/>
          <w:szCs w:val="24"/>
        </w:rPr>
        <w:t xml:space="preserve">Регіональний план управління відходами </w:t>
      </w:r>
      <w:r w:rsidRPr="00E81AD6">
        <w:rPr>
          <w:rStyle w:val="21"/>
          <w:b w:val="0"/>
          <w:bCs w:val="0"/>
          <w:noProof w:val="0"/>
          <w:sz w:val="24"/>
          <w:szCs w:val="24"/>
        </w:rPr>
        <w:t xml:space="preserve">у Волинській області </w:t>
      </w:r>
      <w:r w:rsidRPr="00E81AD6">
        <w:rPr>
          <w:rStyle w:val="1"/>
          <w:noProof w:val="0"/>
          <w:sz w:val="24"/>
          <w:szCs w:val="24"/>
        </w:rPr>
        <w:t>до 2030 року (далі – РПУВ) розробляється з метою забезпечення реалізації Національної стратегії управління відходами в Україні до 2030 року, схваленої розпорядженням Кабінету Міністрів України від 08 листопада 2017 року № 820-р, та Національного плану управління відходами до 2030 року, схваленого розпорядженням Кабінету Міністрів України від 20 лютого 2019 року № 117 -р.</w:t>
      </w:r>
    </w:p>
    <w:p w:rsidR="002A1256" w:rsidRPr="00E81AD6" w:rsidRDefault="002A1256" w:rsidP="00285015">
      <w:pPr>
        <w:ind w:firstLine="567"/>
        <w:jc w:val="both"/>
        <w:rPr>
          <w:lang w:val="uk-UA"/>
        </w:rPr>
      </w:pPr>
      <w:r w:rsidRPr="00E81AD6">
        <w:rPr>
          <w:lang w:val="uk-UA"/>
        </w:rPr>
        <w:t xml:space="preserve">Регіональний план управління відходами у </w:t>
      </w:r>
      <w:r w:rsidRPr="00E81AD6">
        <w:rPr>
          <w:rStyle w:val="21"/>
          <w:b w:val="0"/>
          <w:bCs w:val="0"/>
          <w:sz w:val="24"/>
          <w:szCs w:val="24"/>
          <w:lang w:eastAsia="ar-SA"/>
        </w:rPr>
        <w:t>Волинській</w:t>
      </w:r>
      <w:r w:rsidRPr="00E81AD6">
        <w:rPr>
          <w:b/>
          <w:bCs/>
          <w:lang w:val="uk-UA"/>
        </w:rPr>
        <w:t xml:space="preserve"> </w:t>
      </w:r>
      <w:r w:rsidRPr="00E81AD6">
        <w:rPr>
          <w:lang w:val="uk-UA"/>
        </w:rPr>
        <w:t>області до 2030 року враховуватиме головні напрями державного регулювання у сфері поводження з відходами з урахуванням європейських підходів з питань управління відходами, що базуються на положеннях Директив Європейського Союзу, у тому числі Рамкової Директиви</w:t>
      </w:r>
      <w:r>
        <w:rPr>
          <w:lang w:val="uk-UA"/>
        </w:rPr>
        <w:t xml:space="preserve">                             </w:t>
      </w:r>
      <w:r w:rsidRPr="00E81AD6">
        <w:rPr>
          <w:lang w:val="uk-UA"/>
        </w:rPr>
        <w:t xml:space="preserve"> № 2008/98/ЄС Європейського парламенту та Ради від 19 листопада 2008 року </w:t>
      </w:r>
      <w:proofErr w:type="spellStart"/>
      <w:r w:rsidRPr="00E81AD6">
        <w:rPr>
          <w:lang w:val="uk-UA"/>
        </w:rPr>
        <w:t>„Про</w:t>
      </w:r>
      <w:proofErr w:type="spellEnd"/>
      <w:r w:rsidRPr="00E81AD6">
        <w:rPr>
          <w:lang w:val="uk-UA"/>
        </w:rPr>
        <w:t xml:space="preserve"> відходи та скасування деяких </w:t>
      </w:r>
      <w:proofErr w:type="spellStart"/>
      <w:r w:rsidRPr="00E81AD6">
        <w:rPr>
          <w:lang w:val="uk-UA"/>
        </w:rPr>
        <w:t>директив“</w:t>
      </w:r>
      <w:proofErr w:type="spellEnd"/>
      <w:r w:rsidRPr="00E81AD6">
        <w:rPr>
          <w:lang w:val="uk-UA"/>
        </w:rPr>
        <w:t xml:space="preserve"> тощо.</w:t>
      </w:r>
    </w:p>
    <w:p w:rsidR="002A1256" w:rsidRDefault="002A1256" w:rsidP="00611A11">
      <w:pPr>
        <w:jc w:val="both"/>
        <w:rPr>
          <w:lang w:val="uk-UA"/>
        </w:rPr>
      </w:pPr>
      <w:r>
        <w:rPr>
          <w:lang w:val="uk-UA"/>
        </w:rPr>
        <w:tab/>
      </w:r>
      <w:r w:rsidRPr="00767654">
        <w:rPr>
          <w:b/>
          <w:bCs/>
          <w:lang w:val="uk-UA"/>
        </w:rPr>
        <w:t xml:space="preserve">Орган, що прийматиме рішення про затвердження </w:t>
      </w:r>
      <w:r w:rsidRPr="00203250">
        <w:rPr>
          <w:rStyle w:val="21"/>
          <w:sz w:val="24"/>
          <w:szCs w:val="24"/>
          <w:lang w:eastAsia="ar-SA"/>
        </w:rPr>
        <w:t>документа державного планування:</w:t>
      </w:r>
      <w:r>
        <w:rPr>
          <w:rStyle w:val="21"/>
          <w:b w:val="0"/>
          <w:bCs w:val="0"/>
          <w:sz w:val="24"/>
          <w:szCs w:val="24"/>
          <w:lang w:eastAsia="ar-SA"/>
        </w:rPr>
        <w:t xml:space="preserve"> Волинська обласна рада</w:t>
      </w:r>
      <w:r>
        <w:rPr>
          <w:lang w:val="uk-UA"/>
        </w:rPr>
        <w:t>.</w:t>
      </w:r>
    </w:p>
    <w:p w:rsidR="002A1256" w:rsidRDefault="002A1256" w:rsidP="00C91973">
      <w:pPr>
        <w:jc w:val="both"/>
        <w:rPr>
          <w:rStyle w:val="21"/>
          <w:b w:val="0"/>
          <w:bCs w:val="0"/>
          <w:sz w:val="24"/>
          <w:szCs w:val="24"/>
          <w:lang w:eastAsia="ar-SA"/>
        </w:rPr>
      </w:pPr>
      <w:r>
        <w:rPr>
          <w:lang w:val="uk-UA"/>
        </w:rPr>
        <w:tab/>
      </w:r>
      <w:r>
        <w:rPr>
          <w:b/>
          <w:bCs/>
          <w:lang w:val="uk-UA"/>
        </w:rPr>
        <w:t xml:space="preserve">Передбачувана процедура громадського обговорення: </w:t>
      </w:r>
      <w:r w:rsidRPr="00767654">
        <w:rPr>
          <w:lang w:val="uk-UA"/>
        </w:rPr>
        <w:t>відповідно до ст.12 Закону України «Про стратегічну екологічну оцінку»</w:t>
      </w:r>
      <w:r>
        <w:rPr>
          <w:lang w:val="uk-UA"/>
        </w:rPr>
        <w:t xml:space="preserve"> громадське обговорення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проєкт</w:t>
      </w:r>
      <w:r>
        <w:rPr>
          <w:rStyle w:val="21"/>
          <w:b w:val="0"/>
          <w:bCs w:val="0"/>
          <w:sz w:val="24"/>
          <w:szCs w:val="24"/>
          <w:lang w:eastAsia="ar-SA"/>
        </w:rPr>
        <w:t>у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документа державного планування</w:t>
      </w:r>
      <w:r>
        <w:rPr>
          <w:lang w:val="uk-UA"/>
        </w:rPr>
        <w:t xml:space="preserve"> та звіту про стратегічну екологічну оцінку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Регіональн</w:t>
      </w:r>
      <w:r>
        <w:rPr>
          <w:rStyle w:val="21"/>
          <w:b w:val="0"/>
          <w:bCs w:val="0"/>
          <w:sz w:val="24"/>
          <w:szCs w:val="24"/>
          <w:lang w:eastAsia="ar-SA"/>
        </w:rPr>
        <w:t>ого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план</w:t>
      </w:r>
      <w:r>
        <w:rPr>
          <w:rStyle w:val="21"/>
          <w:b w:val="0"/>
          <w:bCs w:val="0"/>
          <w:sz w:val="24"/>
          <w:szCs w:val="24"/>
          <w:lang w:eastAsia="ar-SA"/>
        </w:rPr>
        <w:t>у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управління відходами у Волинській області до 2030 року</w:t>
      </w:r>
      <w:r>
        <w:rPr>
          <w:rStyle w:val="21"/>
          <w:b w:val="0"/>
          <w:bCs w:val="0"/>
          <w:sz w:val="24"/>
          <w:szCs w:val="24"/>
          <w:lang w:eastAsia="ar-SA"/>
        </w:rPr>
        <w:t xml:space="preserve"> розпочато з дня їх оприлюднення, а саме з 12 листопада 2020 року на сайті Волинської обласної державної адміністрації та триватиме до 12 грудня 2020 року.</w:t>
      </w:r>
    </w:p>
    <w:p w:rsidR="002A1256" w:rsidRDefault="002A1256" w:rsidP="0053688F">
      <w:pPr>
        <w:ind w:firstLine="567"/>
        <w:jc w:val="both"/>
        <w:rPr>
          <w:rStyle w:val="21"/>
          <w:b w:val="0"/>
          <w:bCs w:val="0"/>
          <w:sz w:val="24"/>
          <w:szCs w:val="24"/>
          <w:lang w:eastAsia="ar-SA"/>
        </w:rPr>
      </w:pPr>
      <w:r>
        <w:rPr>
          <w:rStyle w:val="21"/>
          <w:b w:val="0"/>
          <w:bCs w:val="0"/>
          <w:sz w:val="24"/>
          <w:szCs w:val="24"/>
          <w:lang w:eastAsia="ar-SA"/>
        </w:rPr>
        <w:t xml:space="preserve">Відповідно </w:t>
      </w:r>
      <w:r w:rsidRPr="00767654">
        <w:rPr>
          <w:lang w:val="uk-UA"/>
        </w:rPr>
        <w:t>до ст.12 Закону України «Про стратегічну екологічну оцінку»</w:t>
      </w:r>
      <w:r>
        <w:rPr>
          <w:lang w:val="uk-UA"/>
        </w:rPr>
        <w:t xml:space="preserve"> громадськість в межах строку громадського обговорення має право подати в письмовій формі ( в тому числі в електронному вигляді) зауваження та пропозиції до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проєкт</w:t>
      </w:r>
      <w:r>
        <w:rPr>
          <w:rStyle w:val="21"/>
          <w:b w:val="0"/>
          <w:bCs w:val="0"/>
          <w:sz w:val="24"/>
          <w:szCs w:val="24"/>
          <w:lang w:eastAsia="ar-SA"/>
        </w:rPr>
        <w:t>у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документа державного планування та звіту про стратегічну екологічну оцінку</w:t>
      </w:r>
      <w:r>
        <w:rPr>
          <w:rStyle w:val="21"/>
          <w:b w:val="0"/>
          <w:bCs w:val="0"/>
          <w:sz w:val="24"/>
          <w:szCs w:val="24"/>
          <w:lang w:eastAsia="ar-SA"/>
        </w:rPr>
        <w:t xml:space="preserve">. Усі зауваження і пропозиції </w:t>
      </w:r>
      <w:r>
        <w:rPr>
          <w:lang w:val="uk-UA"/>
        </w:rPr>
        <w:t xml:space="preserve">до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проєкт</w:t>
      </w:r>
      <w:r>
        <w:rPr>
          <w:rStyle w:val="21"/>
          <w:b w:val="0"/>
          <w:bCs w:val="0"/>
          <w:sz w:val="24"/>
          <w:szCs w:val="24"/>
          <w:lang w:eastAsia="ar-SA"/>
        </w:rPr>
        <w:t>у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документа державного планування та звіту про стратегічну екологічну оцінку</w:t>
      </w:r>
      <w:r>
        <w:rPr>
          <w:rStyle w:val="21"/>
          <w:b w:val="0"/>
          <w:bCs w:val="0"/>
          <w:sz w:val="24"/>
          <w:szCs w:val="24"/>
          <w:lang w:eastAsia="ar-SA"/>
        </w:rPr>
        <w:t>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</w:p>
    <w:p w:rsidR="002A1256" w:rsidRDefault="002A1256" w:rsidP="00D95D3A">
      <w:pPr>
        <w:ind w:firstLine="567"/>
        <w:jc w:val="both"/>
        <w:rPr>
          <w:lang w:val="uk-UA"/>
        </w:rPr>
      </w:pPr>
      <w:r>
        <w:rPr>
          <w:lang w:val="uk-UA"/>
        </w:rPr>
        <w:t xml:space="preserve"> Ознайомитись з </w:t>
      </w:r>
      <w:proofErr w:type="spellStart"/>
      <w:r>
        <w:rPr>
          <w:lang w:val="uk-UA"/>
        </w:rPr>
        <w:t>проєктом</w:t>
      </w:r>
      <w:proofErr w:type="spellEnd"/>
      <w:r>
        <w:rPr>
          <w:lang w:val="uk-UA"/>
        </w:rPr>
        <w:t xml:space="preserve">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документ</w:t>
      </w:r>
      <w:r>
        <w:rPr>
          <w:rStyle w:val="21"/>
          <w:b w:val="0"/>
          <w:bCs w:val="0"/>
          <w:sz w:val="24"/>
          <w:szCs w:val="24"/>
          <w:lang w:eastAsia="ar-SA"/>
        </w:rPr>
        <w:t>а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державного планування та звіт</w:t>
      </w:r>
      <w:r>
        <w:rPr>
          <w:rStyle w:val="21"/>
          <w:b w:val="0"/>
          <w:bCs w:val="0"/>
          <w:sz w:val="24"/>
          <w:szCs w:val="24"/>
          <w:lang w:eastAsia="ar-SA"/>
        </w:rPr>
        <w:t>ом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про стратегічну екологічну оцінку</w:t>
      </w:r>
      <w:r>
        <w:rPr>
          <w:rStyle w:val="21"/>
          <w:b w:val="0"/>
          <w:bCs w:val="0"/>
          <w:sz w:val="24"/>
          <w:szCs w:val="24"/>
          <w:lang w:eastAsia="ar-SA"/>
        </w:rPr>
        <w:t>, а також отримати додаткову інформацію можна за адресою</w:t>
      </w:r>
      <w:r>
        <w:rPr>
          <w:lang w:val="uk-UA"/>
        </w:rPr>
        <w:t xml:space="preserve">      </w:t>
      </w:r>
      <w:r w:rsidRPr="00D95D3A">
        <w:rPr>
          <w:lang w:val="uk-UA"/>
        </w:rPr>
        <w:t>Управління екології та природних ресурсів Волинської обласної державної адміністрації (м. Луцьк, Київський майдан, 9, кабінет 823, Телефон: (0332)740132 е-</w:t>
      </w:r>
      <w:proofErr w:type="spellStart"/>
      <w:r w:rsidRPr="00E81AD6">
        <w:t>mail</w:t>
      </w:r>
      <w:proofErr w:type="spellEnd"/>
      <w:r w:rsidRPr="00D95D3A">
        <w:rPr>
          <w:lang w:val="uk-UA"/>
        </w:rPr>
        <w:t xml:space="preserve">: </w:t>
      </w:r>
      <w:hyperlink r:id="rId7" w:history="1">
        <w:r w:rsidRPr="00EB353F">
          <w:rPr>
            <w:rStyle w:val="a6"/>
          </w:rPr>
          <w:t>eco</w:t>
        </w:r>
        <w:r w:rsidRPr="00EB353F">
          <w:rPr>
            <w:rStyle w:val="a6"/>
            <w:lang w:val="uk-UA"/>
          </w:rPr>
          <w:t>@</w:t>
        </w:r>
        <w:r w:rsidRPr="00EB353F">
          <w:rPr>
            <w:rStyle w:val="a6"/>
          </w:rPr>
          <w:t>voleco</w:t>
        </w:r>
        <w:r w:rsidRPr="00EB353F">
          <w:rPr>
            <w:rStyle w:val="a6"/>
            <w:lang w:val="uk-UA"/>
          </w:rPr>
          <w:t>.</w:t>
        </w:r>
        <w:r w:rsidRPr="00EB353F">
          <w:rPr>
            <w:rStyle w:val="a6"/>
          </w:rPr>
          <w:t>voladm</w:t>
        </w:r>
        <w:r w:rsidRPr="00EB353F">
          <w:rPr>
            <w:rStyle w:val="a6"/>
            <w:lang w:val="uk-UA"/>
          </w:rPr>
          <w:t>.</w:t>
        </w:r>
        <w:r w:rsidRPr="00EB353F">
          <w:rPr>
            <w:rStyle w:val="a6"/>
          </w:rPr>
          <w:t>gov</w:t>
        </w:r>
        <w:r w:rsidRPr="00EB353F">
          <w:rPr>
            <w:rStyle w:val="a6"/>
            <w:lang w:val="uk-UA"/>
          </w:rPr>
          <w:t>.</w:t>
        </w:r>
        <w:r w:rsidRPr="00EB353F">
          <w:rPr>
            <w:rStyle w:val="a6"/>
          </w:rPr>
          <w:t>u</w:t>
        </w:r>
        <w:r w:rsidRPr="00EB353F">
          <w:rPr>
            <w:rStyle w:val="a6"/>
            <w:lang w:val="uk-UA"/>
          </w:rPr>
          <w:t>а</w:t>
        </w:r>
      </w:hyperlink>
      <w:r w:rsidRPr="00D95D3A">
        <w:rPr>
          <w:lang w:val="uk-UA"/>
        </w:rPr>
        <w:t>).</w:t>
      </w:r>
    </w:p>
    <w:p w:rsidR="002A1256" w:rsidRDefault="002A1256" w:rsidP="00D95D3A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Зауваження і пропозиції до проєкту 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>документ</w:t>
      </w:r>
      <w:r>
        <w:rPr>
          <w:rStyle w:val="21"/>
          <w:b w:val="0"/>
          <w:bCs w:val="0"/>
          <w:sz w:val="24"/>
          <w:szCs w:val="24"/>
          <w:lang w:eastAsia="ar-SA"/>
        </w:rPr>
        <w:t>а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державного планування та звіт</w:t>
      </w:r>
      <w:r>
        <w:rPr>
          <w:rStyle w:val="21"/>
          <w:b w:val="0"/>
          <w:bCs w:val="0"/>
          <w:sz w:val="24"/>
          <w:szCs w:val="24"/>
          <w:lang w:eastAsia="ar-SA"/>
        </w:rPr>
        <w:t>у</w:t>
      </w:r>
      <w:r w:rsidRPr="00285015">
        <w:rPr>
          <w:rStyle w:val="21"/>
          <w:b w:val="0"/>
          <w:bCs w:val="0"/>
          <w:sz w:val="24"/>
          <w:szCs w:val="24"/>
          <w:lang w:eastAsia="ar-SA"/>
        </w:rPr>
        <w:t xml:space="preserve"> про стратегічну екологічну оцінку</w:t>
      </w:r>
      <w:r>
        <w:rPr>
          <w:rStyle w:val="21"/>
          <w:b w:val="0"/>
          <w:bCs w:val="0"/>
          <w:sz w:val="24"/>
          <w:szCs w:val="24"/>
          <w:lang w:eastAsia="ar-SA"/>
        </w:rPr>
        <w:t xml:space="preserve"> подаються до </w:t>
      </w:r>
      <w:r w:rsidRPr="00D95D3A">
        <w:rPr>
          <w:lang w:val="uk-UA"/>
        </w:rPr>
        <w:t>Управління екології та природних ресурсів Волинської обласної державної адміністрації (м. Луцьк, Київський майдан, 9, кабінет 823, Телефон: (0332)740132 е-</w:t>
      </w:r>
      <w:proofErr w:type="spellStart"/>
      <w:r w:rsidRPr="00E81AD6">
        <w:t>mail</w:t>
      </w:r>
      <w:proofErr w:type="spellEnd"/>
      <w:r w:rsidRPr="00D95D3A">
        <w:rPr>
          <w:lang w:val="uk-UA"/>
        </w:rPr>
        <w:t xml:space="preserve">: </w:t>
      </w:r>
      <w:hyperlink r:id="rId8" w:history="1">
        <w:r w:rsidRPr="00EB353F">
          <w:rPr>
            <w:rStyle w:val="a6"/>
          </w:rPr>
          <w:t>eco</w:t>
        </w:r>
        <w:r w:rsidRPr="00EB353F">
          <w:rPr>
            <w:rStyle w:val="a6"/>
            <w:lang w:val="uk-UA"/>
          </w:rPr>
          <w:t>@</w:t>
        </w:r>
        <w:r w:rsidRPr="00EB353F">
          <w:rPr>
            <w:rStyle w:val="a6"/>
          </w:rPr>
          <w:t>voleco</w:t>
        </w:r>
        <w:r w:rsidRPr="00EB353F">
          <w:rPr>
            <w:rStyle w:val="a6"/>
            <w:lang w:val="uk-UA"/>
          </w:rPr>
          <w:t>.</w:t>
        </w:r>
        <w:r w:rsidRPr="00EB353F">
          <w:rPr>
            <w:rStyle w:val="a6"/>
          </w:rPr>
          <w:t>voladm</w:t>
        </w:r>
        <w:r w:rsidRPr="00EB353F">
          <w:rPr>
            <w:rStyle w:val="a6"/>
            <w:lang w:val="uk-UA"/>
          </w:rPr>
          <w:t>.</w:t>
        </w:r>
        <w:r w:rsidRPr="00EB353F">
          <w:rPr>
            <w:rStyle w:val="a6"/>
          </w:rPr>
          <w:t>gov</w:t>
        </w:r>
        <w:r w:rsidRPr="00EB353F">
          <w:rPr>
            <w:rStyle w:val="a6"/>
            <w:lang w:val="uk-UA"/>
          </w:rPr>
          <w:t>.</w:t>
        </w:r>
        <w:r w:rsidRPr="00EB353F">
          <w:rPr>
            <w:rStyle w:val="a6"/>
          </w:rPr>
          <w:t>u</w:t>
        </w:r>
        <w:r w:rsidRPr="00EB353F">
          <w:rPr>
            <w:rStyle w:val="a6"/>
            <w:lang w:val="uk-UA"/>
          </w:rPr>
          <w:t>а</w:t>
        </w:r>
      </w:hyperlink>
      <w:r w:rsidRPr="00D95D3A">
        <w:rPr>
          <w:lang w:val="uk-UA"/>
        </w:rPr>
        <w:t>).</w:t>
      </w:r>
    </w:p>
    <w:p w:rsidR="002A1256" w:rsidRPr="00E81AD6" w:rsidRDefault="002A1256" w:rsidP="00D95D3A">
      <w:pPr>
        <w:ind w:firstLine="567"/>
        <w:jc w:val="both"/>
        <w:rPr>
          <w:color w:val="FF0000"/>
        </w:rPr>
      </w:pPr>
      <w:r w:rsidRPr="00D95D3A">
        <w:rPr>
          <w:lang w:val="uk-UA"/>
        </w:rPr>
        <w:t xml:space="preserve">Відповідальна особа </w:t>
      </w:r>
      <w:r w:rsidRPr="00E81AD6">
        <w:rPr>
          <w:lang w:val="uk-UA"/>
        </w:rPr>
        <w:t>головний спеціаліст відділу економіки природокористування у</w:t>
      </w:r>
      <w:r w:rsidRPr="00D95D3A">
        <w:rPr>
          <w:lang w:val="uk-UA"/>
        </w:rPr>
        <w:t xml:space="preserve">правління екології та природних ресурсів Волинської обласної державної адміністрації </w:t>
      </w:r>
      <w:proofErr w:type="spellStart"/>
      <w:r w:rsidRPr="00E81AD6">
        <w:rPr>
          <w:lang w:val="uk-UA"/>
        </w:rPr>
        <w:t>Оксентюк</w:t>
      </w:r>
      <w:proofErr w:type="spellEnd"/>
      <w:r w:rsidRPr="00E81AD6">
        <w:rPr>
          <w:lang w:val="uk-UA"/>
        </w:rPr>
        <w:t xml:space="preserve"> Лілія Миколаївна</w:t>
      </w:r>
      <w:r w:rsidRPr="00D95D3A">
        <w:rPr>
          <w:color w:val="FF0000"/>
          <w:lang w:val="uk-UA"/>
        </w:rPr>
        <w:t xml:space="preserve"> </w:t>
      </w:r>
      <w:r w:rsidRPr="00D95D3A">
        <w:rPr>
          <w:lang w:val="uk-UA"/>
        </w:rPr>
        <w:t xml:space="preserve">(тел. </w:t>
      </w:r>
      <w:r w:rsidRPr="00E81AD6">
        <w:rPr>
          <w:lang w:val="uk-UA"/>
        </w:rPr>
        <w:t>(</w:t>
      </w:r>
      <w:r w:rsidRPr="00E81AD6">
        <w:t>0332)7</w:t>
      </w:r>
      <w:r w:rsidRPr="00E81AD6">
        <w:rPr>
          <w:lang w:val="uk-UA"/>
        </w:rPr>
        <w:t>78193</w:t>
      </w:r>
      <w:r w:rsidRPr="00E81AD6">
        <w:rPr>
          <w:color w:val="FF0000"/>
        </w:rPr>
        <w:t>).</w:t>
      </w:r>
    </w:p>
    <w:p w:rsidR="002A1256" w:rsidRDefault="002A1256" w:rsidP="00D95D3A">
      <w:pPr>
        <w:ind w:firstLine="567"/>
        <w:jc w:val="both"/>
        <w:rPr>
          <w:lang w:val="uk-UA"/>
        </w:rPr>
      </w:pPr>
      <w:r w:rsidRPr="00E81AD6">
        <w:t xml:space="preserve">Строк </w:t>
      </w:r>
      <w:proofErr w:type="spellStart"/>
      <w:r w:rsidRPr="00E81AD6">
        <w:t>подання</w:t>
      </w:r>
      <w:proofErr w:type="spellEnd"/>
      <w:r w:rsidRPr="00E81AD6">
        <w:t xml:space="preserve"> </w:t>
      </w:r>
      <w:proofErr w:type="spellStart"/>
      <w:r w:rsidRPr="00E81AD6">
        <w:t>зауважень</w:t>
      </w:r>
      <w:proofErr w:type="spellEnd"/>
      <w:r w:rsidRPr="00E81AD6">
        <w:t xml:space="preserve"> </w:t>
      </w:r>
      <w:proofErr w:type="spellStart"/>
      <w:r w:rsidRPr="00E81AD6">
        <w:t>і</w:t>
      </w:r>
      <w:proofErr w:type="spellEnd"/>
      <w:r w:rsidRPr="00E81AD6">
        <w:t xml:space="preserve"> </w:t>
      </w:r>
      <w:proofErr w:type="spellStart"/>
      <w:r w:rsidRPr="00E81AD6">
        <w:t>пропозицій</w:t>
      </w:r>
      <w:proofErr w:type="spellEnd"/>
      <w:r w:rsidRPr="00E81AD6">
        <w:t xml:space="preserve"> становить </w:t>
      </w:r>
      <w:r>
        <w:rPr>
          <w:lang w:val="uk-UA"/>
        </w:rPr>
        <w:t>30</w:t>
      </w:r>
      <w:r w:rsidRPr="00E81AD6">
        <w:t xml:space="preserve"> </w:t>
      </w:r>
      <w:proofErr w:type="spellStart"/>
      <w:r w:rsidRPr="00E81AD6">
        <w:t>днів</w:t>
      </w:r>
      <w:proofErr w:type="spellEnd"/>
      <w:r w:rsidRPr="00E81AD6">
        <w:t xml:space="preserve"> з дня </w:t>
      </w:r>
      <w:proofErr w:type="spellStart"/>
      <w:r w:rsidRPr="00E81AD6">
        <w:t>оприлюднення</w:t>
      </w:r>
      <w:proofErr w:type="spellEnd"/>
      <w:r w:rsidRPr="00E81AD6">
        <w:t xml:space="preserve"> </w:t>
      </w:r>
      <w:r>
        <w:rPr>
          <w:lang w:val="uk-UA"/>
        </w:rPr>
        <w:t>Повідомлення</w:t>
      </w:r>
      <w:r w:rsidRPr="00E81AD6">
        <w:t xml:space="preserve">, </w:t>
      </w:r>
      <w:proofErr w:type="spellStart"/>
      <w:r w:rsidRPr="00E81AD6">
        <w:t>тобто</w:t>
      </w:r>
      <w:proofErr w:type="spellEnd"/>
      <w:r w:rsidRPr="00E81AD6">
        <w:t xml:space="preserve"> - </w:t>
      </w:r>
      <w:r w:rsidRPr="00E81AD6">
        <w:rPr>
          <w:color w:val="FF0000"/>
        </w:rPr>
        <w:t xml:space="preserve">до </w:t>
      </w:r>
      <w:r>
        <w:rPr>
          <w:color w:val="FF0000"/>
          <w:lang w:val="uk-UA"/>
        </w:rPr>
        <w:t>12</w:t>
      </w:r>
      <w:r w:rsidRPr="00E81AD6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>грудня</w:t>
      </w:r>
      <w:r w:rsidRPr="00E81AD6">
        <w:t xml:space="preserve"> 2020 року </w:t>
      </w:r>
      <w:proofErr w:type="spellStart"/>
      <w:r w:rsidRPr="00E81AD6">
        <w:t>включно</w:t>
      </w:r>
      <w:proofErr w:type="spellEnd"/>
      <w:r w:rsidRPr="00E81AD6">
        <w:t>.</w:t>
      </w:r>
    </w:p>
    <w:p w:rsidR="002A1256" w:rsidRPr="00D95D3A" w:rsidRDefault="002A1256" w:rsidP="00D95D3A">
      <w:pPr>
        <w:ind w:firstLine="567"/>
        <w:jc w:val="both"/>
        <w:rPr>
          <w:color w:val="FF0000"/>
          <w:lang w:val="uk-UA"/>
        </w:rPr>
      </w:pPr>
      <w:r>
        <w:rPr>
          <w:lang w:val="uk-UA"/>
        </w:rPr>
        <w:t>Зауваження і пропозиції подані після встановленого строку не розглядаються.</w:t>
      </w:r>
    </w:p>
    <w:p w:rsidR="002A1256" w:rsidRPr="00D95D3A" w:rsidRDefault="002A1256" w:rsidP="00D95D3A">
      <w:pPr>
        <w:ind w:firstLine="567"/>
        <w:jc w:val="both"/>
        <w:rPr>
          <w:color w:val="FF0000"/>
        </w:rPr>
      </w:pPr>
    </w:p>
    <w:p w:rsidR="002A1256" w:rsidRPr="00767654" w:rsidRDefault="002A1256" w:rsidP="00FF58C7">
      <w:pPr>
        <w:jc w:val="both"/>
        <w:rPr>
          <w:lang w:val="uk-UA"/>
        </w:rPr>
      </w:pPr>
    </w:p>
    <w:sectPr w:rsidR="002A1256" w:rsidRPr="00767654" w:rsidSect="00E81AD6">
      <w:headerReference w:type="default" r:id="rId9"/>
      <w:pgSz w:w="11907" w:h="16840"/>
      <w:pgMar w:top="426" w:right="567" w:bottom="761" w:left="1701" w:header="720" w:footer="13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EC" w:rsidRDefault="00415CEC" w:rsidP="0055509F">
      <w:r>
        <w:separator/>
      </w:r>
    </w:p>
  </w:endnote>
  <w:endnote w:type="continuationSeparator" w:id="0">
    <w:p w:rsidR="00415CEC" w:rsidRDefault="00415CEC" w:rsidP="0055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EC" w:rsidRDefault="00415CEC" w:rsidP="0055509F">
      <w:r>
        <w:separator/>
      </w:r>
    </w:p>
  </w:footnote>
  <w:footnote w:type="continuationSeparator" w:id="0">
    <w:p w:rsidR="00415CEC" w:rsidRDefault="00415CEC" w:rsidP="0055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56" w:rsidRPr="0055509F" w:rsidRDefault="00012A30">
    <w:pPr>
      <w:pStyle w:val="a7"/>
      <w:jc w:val="center"/>
      <w:rPr>
        <w:sz w:val="28"/>
        <w:szCs w:val="28"/>
      </w:rPr>
    </w:pPr>
    <w:r w:rsidRPr="0055509F">
      <w:rPr>
        <w:sz w:val="28"/>
        <w:szCs w:val="28"/>
      </w:rPr>
      <w:fldChar w:fldCharType="begin"/>
    </w:r>
    <w:r w:rsidR="002A1256" w:rsidRPr="0055509F">
      <w:rPr>
        <w:sz w:val="28"/>
        <w:szCs w:val="28"/>
      </w:rPr>
      <w:instrText xml:space="preserve"> PAGE   \* MERGEFORMAT </w:instrText>
    </w:r>
    <w:r w:rsidRPr="0055509F">
      <w:rPr>
        <w:sz w:val="28"/>
        <w:szCs w:val="28"/>
      </w:rPr>
      <w:fldChar w:fldCharType="separate"/>
    </w:r>
    <w:r w:rsidR="002A1256">
      <w:rPr>
        <w:noProof/>
        <w:sz w:val="28"/>
        <w:szCs w:val="28"/>
      </w:rPr>
      <w:t>2</w:t>
    </w:r>
    <w:r w:rsidRPr="0055509F">
      <w:rPr>
        <w:sz w:val="28"/>
        <w:szCs w:val="28"/>
      </w:rPr>
      <w:fldChar w:fldCharType="end"/>
    </w:r>
  </w:p>
  <w:p w:rsidR="002A1256" w:rsidRDefault="002A12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67B"/>
    <w:multiLevelType w:val="multilevel"/>
    <w:tmpl w:val="827EAC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92F4E"/>
    <w:multiLevelType w:val="multilevel"/>
    <w:tmpl w:val="04B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F270F5"/>
    <w:multiLevelType w:val="hybridMultilevel"/>
    <w:tmpl w:val="E21A85FC"/>
    <w:lvl w:ilvl="0" w:tplc="8B3AAF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6A63"/>
    <w:multiLevelType w:val="hybridMultilevel"/>
    <w:tmpl w:val="8B06024A"/>
    <w:lvl w:ilvl="0" w:tplc="B4A22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A1C31"/>
    <w:multiLevelType w:val="multilevel"/>
    <w:tmpl w:val="871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A73D26"/>
    <w:multiLevelType w:val="hybridMultilevel"/>
    <w:tmpl w:val="F926B84E"/>
    <w:lvl w:ilvl="0" w:tplc="14823B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B61ABD"/>
    <w:multiLevelType w:val="hybridMultilevel"/>
    <w:tmpl w:val="90D81288"/>
    <w:lvl w:ilvl="0" w:tplc="7D0825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78F0"/>
    <w:rsid w:val="00005C33"/>
    <w:rsid w:val="00012A30"/>
    <w:rsid w:val="00022587"/>
    <w:rsid w:val="00065D74"/>
    <w:rsid w:val="00091E8D"/>
    <w:rsid w:val="000A7A5B"/>
    <w:rsid w:val="000B71AF"/>
    <w:rsid w:val="000C229B"/>
    <w:rsid w:val="000E0314"/>
    <w:rsid w:val="0010507F"/>
    <w:rsid w:val="001670AD"/>
    <w:rsid w:val="001D73B2"/>
    <w:rsid w:val="001E58B2"/>
    <w:rsid w:val="00203250"/>
    <w:rsid w:val="00206947"/>
    <w:rsid w:val="002253AA"/>
    <w:rsid w:val="002636BE"/>
    <w:rsid w:val="00281772"/>
    <w:rsid w:val="00285015"/>
    <w:rsid w:val="002A1256"/>
    <w:rsid w:val="002E7575"/>
    <w:rsid w:val="002F2EC2"/>
    <w:rsid w:val="00307A9C"/>
    <w:rsid w:val="00345025"/>
    <w:rsid w:val="0036543D"/>
    <w:rsid w:val="00383F78"/>
    <w:rsid w:val="003904E1"/>
    <w:rsid w:val="003A713B"/>
    <w:rsid w:val="003D229F"/>
    <w:rsid w:val="00406473"/>
    <w:rsid w:val="004114BA"/>
    <w:rsid w:val="00415CEC"/>
    <w:rsid w:val="004310D1"/>
    <w:rsid w:val="0043518E"/>
    <w:rsid w:val="0045444D"/>
    <w:rsid w:val="00473C63"/>
    <w:rsid w:val="00485E4E"/>
    <w:rsid w:val="004E2E3C"/>
    <w:rsid w:val="0051712D"/>
    <w:rsid w:val="005178F0"/>
    <w:rsid w:val="0053688F"/>
    <w:rsid w:val="0055509F"/>
    <w:rsid w:val="0055701C"/>
    <w:rsid w:val="005911D9"/>
    <w:rsid w:val="0059270A"/>
    <w:rsid w:val="005D25BC"/>
    <w:rsid w:val="005E42C7"/>
    <w:rsid w:val="005F2C71"/>
    <w:rsid w:val="00602D99"/>
    <w:rsid w:val="00611A11"/>
    <w:rsid w:val="0064646F"/>
    <w:rsid w:val="00660A10"/>
    <w:rsid w:val="00675D47"/>
    <w:rsid w:val="00681910"/>
    <w:rsid w:val="00682928"/>
    <w:rsid w:val="00684776"/>
    <w:rsid w:val="006E228D"/>
    <w:rsid w:val="0070026E"/>
    <w:rsid w:val="00706CAB"/>
    <w:rsid w:val="00743F0F"/>
    <w:rsid w:val="00767654"/>
    <w:rsid w:val="007679BD"/>
    <w:rsid w:val="007A48AB"/>
    <w:rsid w:val="00842D6B"/>
    <w:rsid w:val="00855946"/>
    <w:rsid w:val="0089596B"/>
    <w:rsid w:val="008A0F28"/>
    <w:rsid w:val="008D067D"/>
    <w:rsid w:val="008F0165"/>
    <w:rsid w:val="009055D5"/>
    <w:rsid w:val="0090655C"/>
    <w:rsid w:val="00911EC2"/>
    <w:rsid w:val="0091422C"/>
    <w:rsid w:val="00941687"/>
    <w:rsid w:val="00950A8B"/>
    <w:rsid w:val="00950E91"/>
    <w:rsid w:val="00964544"/>
    <w:rsid w:val="009665EF"/>
    <w:rsid w:val="009735EF"/>
    <w:rsid w:val="009F1EC2"/>
    <w:rsid w:val="00A64979"/>
    <w:rsid w:val="00A77489"/>
    <w:rsid w:val="00AA10AB"/>
    <w:rsid w:val="00AD48B9"/>
    <w:rsid w:val="00AE035F"/>
    <w:rsid w:val="00AF4F3A"/>
    <w:rsid w:val="00B47235"/>
    <w:rsid w:val="00B63816"/>
    <w:rsid w:val="00BA3F83"/>
    <w:rsid w:val="00BA7A5C"/>
    <w:rsid w:val="00C02AC1"/>
    <w:rsid w:val="00C22AD0"/>
    <w:rsid w:val="00C729D1"/>
    <w:rsid w:val="00C72EF3"/>
    <w:rsid w:val="00C91973"/>
    <w:rsid w:val="00CA4C46"/>
    <w:rsid w:val="00CD0E92"/>
    <w:rsid w:val="00CE622F"/>
    <w:rsid w:val="00D16A06"/>
    <w:rsid w:val="00D172E6"/>
    <w:rsid w:val="00D2694C"/>
    <w:rsid w:val="00D3715A"/>
    <w:rsid w:val="00D457B8"/>
    <w:rsid w:val="00D83D8E"/>
    <w:rsid w:val="00D95D3A"/>
    <w:rsid w:val="00DA7F0A"/>
    <w:rsid w:val="00DD169A"/>
    <w:rsid w:val="00E453D9"/>
    <w:rsid w:val="00E46280"/>
    <w:rsid w:val="00E47BA8"/>
    <w:rsid w:val="00E81AD6"/>
    <w:rsid w:val="00E82AD8"/>
    <w:rsid w:val="00EB353F"/>
    <w:rsid w:val="00EC3926"/>
    <w:rsid w:val="00EE7037"/>
    <w:rsid w:val="00F15D13"/>
    <w:rsid w:val="00F2123A"/>
    <w:rsid w:val="00F35C7E"/>
    <w:rsid w:val="00F56D31"/>
    <w:rsid w:val="00F7585E"/>
    <w:rsid w:val="00F87193"/>
    <w:rsid w:val="00F9058C"/>
    <w:rsid w:val="00FF03DC"/>
    <w:rsid w:val="00FF5309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C229B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0C229B"/>
    <w:rPr>
      <w:b/>
      <w:bCs/>
    </w:rPr>
  </w:style>
  <w:style w:type="character" w:customStyle="1" w:styleId="apple-converted-space">
    <w:name w:val="apple-converted-space"/>
    <w:basedOn w:val="a0"/>
    <w:uiPriority w:val="99"/>
    <w:rsid w:val="000C229B"/>
  </w:style>
  <w:style w:type="paragraph" w:customStyle="1" w:styleId="rvps2cxspmiddle">
    <w:name w:val="rvps2cxspmiddle"/>
    <w:basedOn w:val="a"/>
    <w:uiPriority w:val="99"/>
    <w:rsid w:val="000C229B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0C229B"/>
    <w:rPr>
      <w:i/>
      <w:iCs/>
    </w:rPr>
  </w:style>
  <w:style w:type="paragraph" w:customStyle="1" w:styleId="rvps2cxsplast">
    <w:name w:val="rvps2cxsplast"/>
    <w:basedOn w:val="a"/>
    <w:uiPriority w:val="99"/>
    <w:rsid w:val="000C229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0C229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70026E"/>
    <w:pPr>
      <w:jc w:val="both"/>
    </w:pPr>
    <w:rPr>
      <w:sz w:val="28"/>
      <w:szCs w:val="28"/>
      <w:lang w:val="uk-UA" w:eastAsia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70026E"/>
    <w:rPr>
      <w:sz w:val="28"/>
      <w:szCs w:val="28"/>
      <w:lang w:val="uk-UA" w:eastAsia="uk-UA"/>
    </w:rPr>
  </w:style>
  <w:style w:type="character" w:styleId="a6">
    <w:name w:val="Hyperlink"/>
    <w:basedOn w:val="a0"/>
    <w:uiPriority w:val="99"/>
    <w:rsid w:val="009735E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5509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55509F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55509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55509F"/>
    <w:rPr>
      <w:sz w:val="24"/>
      <w:szCs w:val="24"/>
      <w:lang w:val="ru-RU" w:eastAsia="ru-RU"/>
    </w:rPr>
  </w:style>
  <w:style w:type="character" w:customStyle="1" w:styleId="21">
    <w:name w:val="Основной текст (2)"/>
    <w:basedOn w:val="a0"/>
    <w:uiPriority w:val="99"/>
    <w:rsid w:val="00611A11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uk-UA"/>
    </w:rPr>
  </w:style>
  <w:style w:type="character" w:customStyle="1" w:styleId="ab">
    <w:name w:val="Основной текст_"/>
    <w:basedOn w:val="a0"/>
    <w:link w:val="22"/>
    <w:uiPriority w:val="99"/>
    <w:locked/>
    <w:rsid w:val="00611A11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611A11"/>
    <w:rPr>
      <w:color w:val="000000"/>
      <w:w w:val="100"/>
      <w:position w:val="0"/>
      <w:lang w:val="uk-UA"/>
    </w:rPr>
  </w:style>
  <w:style w:type="paragraph" w:customStyle="1" w:styleId="22">
    <w:name w:val="Основной текст2"/>
    <w:basedOn w:val="a"/>
    <w:link w:val="ab"/>
    <w:uiPriority w:val="99"/>
    <w:rsid w:val="00611A11"/>
    <w:pPr>
      <w:widowControl w:val="0"/>
      <w:shd w:val="clear" w:color="auto" w:fill="FFFFFF"/>
      <w:spacing w:line="274" w:lineRule="exact"/>
      <w:jc w:val="both"/>
    </w:pPr>
    <w:rPr>
      <w:noProof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 + Не курсив"/>
    <w:aliases w:val="Интервал 0 pt"/>
    <w:basedOn w:val="a0"/>
    <w:uiPriority w:val="99"/>
    <w:rsid w:val="00611A11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30">
    <w:name w:val="Основной текст (3)"/>
    <w:basedOn w:val="a0"/>
    <w:uiPriority w:val="99"/>
    <w:rsid w:val="00611A11"/>
    <w:rPr>
      <w:rFonts w:ascii="Times New Roman" w:hAnsi="Times New Roman" w:cs="Times New Roman"/>
      <w:i/>
      <w:iCs/>
      <w:color w:val="000000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voleco.voladm.gov.u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voleco.voladm.gov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1292</Characters>
  <Application>Microsoft Office Word</Application>
  <DocSecurity>0</DocSecurity>
  <Lines>10</Lines>
  <Paragraphs>7</Paragraphs>
  <ScaleCrop>false</ScaleCrop>
  <Company>RePack by SPecialiST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rozhok</cp:lastModifiedBy>
  <cp:revision>2</cp:revision>
  <cp:lastPrinted>2020-11-06T07:53:00Z</cp:lastPrinted>
  <dcterms:created xsi:type="dcterms:W3CDTF">2020-11-13T13:06:00Z</dcterms:created>
  <dcterms:modified xsi:type="dcterms:W3CDTF">2020-11-13T13:06:00Z</dcterms:modified>
</cp:coreProperties>
</file>