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20" w:rsidRPr="00DA4B20" w:rsidRDefault="00DA4B20" w:rsidP="00DA4B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A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Таблиця врахування коментарів та зауважень підприємств та громадських організацій,</w:t>
      </w:r>
    </w:p>
    <w:p w:rsidR="0043735A" w:rsidRDefault="00DA4B20" w:rsidP="000234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які надійшли до Міністерства захисту довкілля та природних ресурсів України</w:t>
      </w:r>
      <w:r w:rsidRPr="00DA4B2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43735A" w:rsidRPr="00DA4B20">
        <w:rPr>
          <w:rFonts w:ascii="Times New Roman" w:hAnsi="Times New Roman" w:cs="Times New Roman"/>
          <w:b/>
          <w:sz w:val="28"/>
          <w:szCs w:val="28"/>
        </w:rPr>
        <w:t>проєкту постанови Кабінету Міністрів України «</w:t>
      </w:r>
      <w:r w:rsidR="00023478" w:rsidRPr="008B5157">
        <w:rPr>
          <w:rFonts w:ascii="Times New Roman" w:hAnsi="Times New Roman"/>
          <w:b/>
          <w:sz w:val="28"/>
          <w:szCs w:val="28"/>
        </w:rPr>
        <w:t>Про затвердження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</w:r>
      <w:r w:rsidR="0043735A" w:rsidRPr="00DA4B20">
        <w:rPr>
          <w:rFonts w:ascii="Times New Roman" w:hAnsi="Times New Roman" w:cs="Times New Roman"/>
          <w:b/>
          <w:sz w:val="28"/>
          <w:szCs w:val="28"/>
        </w:rPr>
        <w:t>»</w:t>
      </w:r>
    </w:p>
    <w:p w:rsidR="00023478" w:rsidRPr="00DA4B20" w:rsidRDefault="00023478" w:rsidP="000234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84"/>
        <w:gridCol w:w="4544"/>
        <w:gridCol w:w="6945"/>
        <w:gridCol w:w="3828"/>
      </w:tblGrid>
      <w:tr w:rsidR="00A04AE3" w:rsidRPr="00C45422" w:rsidTr="00962FBC">
        <w:trPr>
          <w:tblHeader/>
        </w:trPr>
        <w:tc>
          <w:tcPr>
            <w:tcW w:w="384" w:type="dxa"/>
            <w:shd w:val="clear" w:color="auto" w:fill="E7E6E6" w:themeFill="background2"/>
          </w:tcPr>
          <w:p w:rsidR="00EB4EDF" w:rsidRPr="00C45422" w:rsidRDefault="00EB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E7E6E6" w:themeFill="background2"/>
          </w:tcPr>
          <w:p w:rsidR="00EB4EDF" w:rsidRPr="00C45422" w:rsidRDefault="009B0A34" w:rsidP="009B0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Пропозиція</w:t>
            </w:r>
          </w:p>
        </w:tc>
        <w:tc>
          <w:tcPr>
            <w:tcW w:w="6945" w:type="dxa"/>
            <w:shd w:val="clear" w:color="auto" w:fill="E7E6E6" w:themeFill="background2"/>
          </w:tcPr>
          <w:p w:rsidR="00EB4EDF" w:rsidRPr="00C45422" w:rsidRDefault="009B0A34" w:rsidP="0066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Оприлюднено в редакції</w:t>
            </w:r>
          </w:p>
        </w:tc>
        <w:tc>
          <w:tcPr>
            <w:tcW w:w="3828" w:type="dxa"/>
            <w:shd w:val="clear" w:color="auto" w:fill="E7E6E6" w:themeFill="background2"/>
          </w:tcPr>
          <w:p w:rsidR="00EB4EDF" w:rsidRPr="00C45422" w:rsidRDefault="009B0A34" w:rsidP="009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Враховано/враховано частково/відхилено</w:t>
            </w:r>
          </w:p>
        </w:tc>
      </w:tr>
      <w:tr w:rsidR="004A1167" w:rsidRPr="00C45422" w:rsidTr="00962FBC">
        <w:tc>
          <w:tcPr>
            <w:tcW w:w="15701" w:type="dxa"/>
            <w:gridSpan w:val="4"/>
          </w:tcPr>
          <w:p w:rsidR="00C45422" w:rsidRDefault="00C45422" w:rsidP="00D45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616" w:rsidRPr="00C45422" w:rsidRDefault="00FD5A16" w:rsidP="00D45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 «</w:t>
            </w:r>
            <w:proofErr w:type="spellStart"/>
            <w:r w:rsidRPr="00C4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Крюківський</w:t>
            </w:r>
            <w:proofErr w:type="spellEnd"/>
            <w:r w:rsidRPr="00C4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вагонобудівний завод»</w:t>
            </w:r>
          </w:p>
        </w:tc>
      </w:tr>
      <w:tr w:rsidR="00436C52" w:rsidRPr="00C45422" w:rsidTr="00962FBC">
        <w:tc>
          <w:tcPr>
            <w:tcW w:w="384" w:type="dxa"/>
            <w:vMerge w:val="restart"/>
          </w:tcPr>
          <w:p w:rsidR="00436C52" w:rsidRPr="00C45422" w:rsidRDefault="004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5F51F6" w:rsidRDefault="00436C52" w:rsidP="001D781D">
            <w:pPr>
              <w:ind w:firstLine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підпункті 1.7) пункту 6 та таблиці 1 «Загальна частина» Додатку 1 до пункту 4 проекту Порядку необхідно чітко визначити, що мається на увазі під «</w:t>
            </w:r>
            <w:r w:rsidRPr="00C45422">
              <w:rPr>
                <w:rFonts w:ascii="Times New Roman" w:hAnsi="Times New Roman"/>
                <w:sz w:val="24"/>
                <w:szCs w:val="24"/>
              </w:rPr>
              <w:t xml:space="preserve">номером та датою видачі документа, що засвідчує повноваження особи суб’єкта господарювання». </w:t>
            </w:r>
          </w:p>
          <w:p w:rsidR="00436C52" w:rsidRPr="00C45422" w:rsidRDefault="00436C52" w:rsidP="001D781D">
            <w:pPr>
              <w:ind w:firstLine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Так як зазвичай, такі повноваження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встановлюються посадовою інструкцією відповідного працівника (керівника) суб’єкта господарювання та окремим розпорядчим документом не затверджуються. Тобто, присутня певна невизначеність змісту вимоги, що призведе до множинного трактування цієї норми.</w:t>
            </w:r>
          </w:p>
          <w:p w:rsidR="00436C52" w:rsidRPr="00C45422" w:rsidRDefault="00436C52" w:rsidP="001D781D">
            <w:pPr>
              <w:ind w:firstLine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436C52" w:rsidRPr="00C45422" w:rsidRDefault="00436C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Порядок подання та 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  <w:p w:rsidR="00436C52" w:rsidRPr="00C45422" w:rsidRDefault="00436C52" w:rsidP="00EF0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6. Подання Звіту здійснюється суб’єктом господарювання або уповноваженою ним особою до дозвільного органу, який видав дозвіл на викиди, формується програмними засобами платформи «</w:t>
            </w:r>
            <w:proofErr w:type="spellStart"/>
            <w:r w:rsidRPr="00C45422">
              <w:rPr>
                <w:rFonts w:ascii="Times New Roman" w:hAnsi="Times New Roman"/>
                <w:sz w:val="24"/>
                <w:szCs w:val="24"/>
              </w:rPr>
              <w:t>ЕкоСистема</w:t>
            </w:r>
            <w:proofErr w:type="spellEnd"/>
            <w:r w:rsidRPr="00C45422">
              <w:rPr>
                <w:rFonts w:ascii="Times New Roman" w:hAnsi="Times New Roman"/>
                <w:sz w:val="24"/>
                <w:szCs w:val="24"/>
              </w:rPr>
              <w:t xml:space="preserve">», складається із загальної та основної частин. </w:t>
            </w:r>
          </w:p>
          <w:p w:rsidR="00436C52" w:rsidRPr="00C45422" w:rsidRDefault="00436C52" w:rsidP="00DB6EF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1)</w:t>
            </w:r>
            <w:r w:rsidRPr="00C45422">
              <w:rPr>
                <w:rFonts w:ascii="Times New Roman" w:hAnsi="Times New Roman"/>
                <w:sz w:val="24"/>
                <w:szCs w:val="24"/>
              </w:rPr>
              <w:tab/>
              <w:t xml:space="preserve">Загальна частина Звіту містить наступні відомості: </w:t>
            </w:r>
          </w:p>
          <w:p w:rsidR="00436C52" w:rsidRPr="00C45422" w:rsidRDefault="00436C52" w:rsidP="00DB6EF9">
            <w:pPr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1.7)</w:t>
            </w:r>
            <w:r w:rsidRPr="00C45422">
              <w:rPr>
                <w:rFonts w:ascii="Times New Roman" w:hAnsi="Times New Roman"/>
                <w:sz w:val="24"/>
                <w:szCs w:val="24"/>
              </w:rPr>
              <w:tab/>
              <w:t>копія документа, що засвідчує повноваження уповноваженої особи суб’єкта господарювання.</w:t>
            </w:r>
          </w:p>
          <w:p w:rsidR="00436C52" w:rsidRPr="00C45422" w:rsidRDefault="00436C52" w:rsidP="00DB6EF9">
            <w:pPr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C52" w:rsidRDefault="00436C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/>
                <w:b/>
                <w:sz w:val="24"/>
                <w:szCs w:val="24"/>
              </w:rPr>
              <w:t>Додаток 1 до пункту 4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  <w:p w:rsidR="005F51F6" w:rsidRPr="00C45422" w:rsidRDefault="005F51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6C52" w:rsidRPr="00C45422" w:rsidRDefault="00436C52" w:rsidP="009F0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Загальна частина</w:t>
            </w:r>
          </w:p>
          <w:p w:rsidR="00436C52" w:rsidRPr="00C45422" w:rsidRDefault="00436C52" w:rsidP="009F03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/>
                <w:sz w:val="24"/>
                <w:szCs w:val="24"/>
              </w:rPr>
              <w:t>таблиця 1</w:t>
            </w:r>
          </w:p>
          <w:tbl>
            <w:tblPr>
              <w:tblStyle w:val="a3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1701"/>
            </w:tblGrid>
            <w:tr w:rsidR="00436C52" w:rsidRPr="005F51F6" w:rsidTr="005F51F6">
              <w:tc>
                <w:tcPr>
                  <w:tcW w:w="4990" w:type="dxa"/>
                </w:tcPr>
                <w:p w:rsidR="00436C52" w:rsidRPr="005F51F6" w:rsidRDefault="00436C52" w:rsidP="009F03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F51F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Номер та дата видачі документа, що засвідчує повноваження уповноваженої особи суб’єкта господарювання</w:t>
                  </w:r>
                </w:p>
              </w:tc>
              <w:tc>
                <w:tcPr>
                  <w:tcW w:w="1701" w:type="dxa"/>
                </w:tcPr>
                <w:p w:rsidR="00436C52" w:rsidRPr="005F51F6" w:rsidRDefault="00436C52" w:rsidP="009F03B9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36C52" w:rsidRPr="00C45422" w:rsidRDefault="00436C52" w:rsidP="009F0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422" w:rsidRPr="00C45422" w:rsidRDefault="00C45422" w:rsidP="00C45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45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Враховано</w:t>
            </w:r>
            <w:proofErr w:type="spellEnd"/>
          </w:p>
          <w:p w:rsidR="00C45422" w:rsidRPr="00C45422" w:rsidRDefault="00C45422" w:rsidP="00C45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ідпункт 1.7) пункту 6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таблиці 1 «Загальна частина» Додатку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норму викласти у такій редакції: </w:t>
            </w:r>
          </w:p>
          <w:p w:rsidR="00C4542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C5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«Номер та дата видачі довіреності, що засвідчує повноваження уповноваженої особи суб’єкта господарювання (у разі необхідності)»</w:t>
            </w: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1F6" w:rsidRPr="000869A6" w:rsidRDefault="005F51F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869A6" w:rsidRPr="000869A6" w:rsidRDefault="000869A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6C52" w:rsidRPr="00C45422" w:rsidTr="00962FBC">
        <w:tc>
          <w:tcPr>
            <w:tcW w:w="384" w:type="dxa"/>
            <w:vMerge/>
          </w:tcPr>
          <w:p w:rsidR="00436C52" w:rsidRPr="00C45422" w:rsidRDefault="004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436C52" w:rsidRPr="00C45422" w:rsidRDefault="00436C52" w:rsidP="004C45D8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Враховуючи певну потребу у часі та, 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ймовірно, можливу складність при підготовці суб’єктом господарювання уточнюючих відомостей у відповідь на запит Дозвільного органу, встановлений у пункті 8 проекту Порядку строк надання відповіді протягом 10-ти робочих днів доцільно збільшити до 20-ти робочих днів.</w:t>
            </w:r>
          </w:p>
          <w:p w:rsidR="00436C52" w:rsidRPr="00C45422" w:rsidRDefault="00436C52" w:rsidP="004C45D8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436C52" w:rsidRPr="00C45422" w:rsidRDefault="00436C52" w:rsidP="00282688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Порядок подання та  розміщення звіту суб'єкта </w:t>
            </w:r>
            <w:r w:rsidRPr="00C45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  <w:p w:rsidR="00436C52" w:rsidRPr="00C45422" w:rsidRDefault="00436C52" w:rsidP="00282688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 xml:space="preserve">8 Строк надання суб'єктом господарювання уточнюючих відомостей становить 10 робочих днів з дня направлення йому запиту. </w:t>
            </w:r>
          </w:p>
          <w:p w:rsidR="00436C52" w:rsidRPr="00C45422" w:rsidRDefault="00436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422" w:rsidRPr="00C45422" w:rsidRDefault="00C45422" w:rsidP="00C45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Враховано частково</w:t>
            </w:r>
          </w:p>
          <w:p w:rsidR="00C45422" w:rsidRPr="00C45422" w:rsidRDefault="00C45422" w:rsidP="00C45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422" w:rsidRDefault="00C45422" w:rsidP="00C454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8 проєкту Порядку викласти в такій редакції:</w:t>
            </w:r>
          </w:p>
          <w:p w:rsidR="00C45422" w:rsidRPr="00C45422" w:rsidRDefault="00C45422" w:rsidP="00C454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C5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надання суб'єктом господарювання уточнюючих відомостей становить 15 робочих днів з дня направлення йому запиту.»</w:t>
            </w:r>
          </w:p>
          <w:p w:rsidR="000869A6" w:rsidRPr="000869A6" w:rsidRDefault="000869A6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6C52" w:rsidRPr="00C45422" w:rsidTr="00962FBC">
        <w:tc>
          <w:tcPr>
            <w:tcW w:w="384" w:type="dxa"/>
            <w:vMerge/>
          </w:tcPr>
          <w:p w:rsidR="00436C52" w:rsidRPr="00C45422" w:rsidRDefault="004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436C52" w:rsidRPr="00C45422" w:rsidRDefault="00436C52" w:rsidP="008C3C78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Зміст пункту 9 проекту Порядку потребує виключення, так як зазначені повноваження Дозвільного органу щодо прийняття рішення про зупинення дії дозволу і так передбачені новою редакцією Закону України «Про охорону атмосферного повітря» (у редакції Закону України №2393-ІХ від 09.07.2022) та не мають безпосереднього відношення до положень </w:t>
            </w:r>
            <w:proofErr w:type="spellStart"/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розглядаємого</w:t>
            </w:r>
            <w:proofErr w:type="spellEnd"/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Порядку.</w:t>
            </w:r>
          </w:p>
          <w:p w:rsidR="00436C52" w:rsidRPr="00C45422" w:rsidRDefault="00436C52" w:rsidP="008C3C78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436C52" w:rsidRPr="00C45422" w:rsidRDefault="00436C52" w:rsidP="001E7E6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Порядок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  <w:p w:rsidR="00436C52" w:rsidRPr="00C45422" w:rsidRDefault="00436C52" w:rsidP="001E7E65">
            <w:pPr>
              <w:tabs>
                <w:tab w:val="left" w:pos="851"/>
              </w:tabs>
              <w:ind w:firstLine="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9. Дозвільний орган має право прийняти рішення про зупинення дії дозволу (повністю або частково) в передбаченому законодавством порядку.</w:t>
            </w:r>
          </w:p>
          <w:p w:rsidR="00436C52" w:rsidRPr="00C45422" w:rsidRDefault="00436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422" w:rsidRPr="00C45422" w:rsidRDefault="00C45422" w:rsidP="00C45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Враховано</w:t>
            </w:r>
          </w:p>
          <w:p w:rsidR="00C4542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C5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9 проєкту Порядку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виключено</w:t>
            </w:r>
          </w:p>
        </w:tc>
      </w:tr>
      <w:tr w:rsidR="00436C52" w:rsidRPr="00C45422" w:rsidTr="00962FBC">
        <w:tc>
          <w:tcPr>
            <w:tcW w:w="384" w:type="dxa"/>
            <w:vMerge/>
          </w:tcPr>
          <w:p w:rsidR="00436C52" w:rsidRPr="00C45422" w:rsidRDefault="004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436C52" w:rsidRPr="00C45422" w:rsidRDefault="00436C52" w:rsidP="00652254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Наведена назва графи 10 таблиці 2 та графи 8 таблиці 5 Додатку 1 до пункту 4 Порядку «Невизначеність» потребує уточнення по змісту інформації яка повинна в них відображатись: невизначеність – це різниця між даними гр. 5 та гр. 9 таблиці 2 (або гр. 3 та гр. 5 таблиці 5) визначено у мг/м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(як абсолютна різниця чи у відсотковому відношенні) або інше у чисельному вираженні.</w:t>
            </w:r>
          </w:p>
        </w:tc>
        <w:tc>
          <w:tcPr>
            <w:tcW w:w="6945" w:type="dxa"/>
          </w:tcPr>
          <w:p w:rsidR="00436C52" w:rsidRPr="00C45422" w:rsidRDefault="00436C52" w:rsidP="00282C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/>
                <w:b/>
                <w:sz w:val="24"/>
                <w:szCs w:val="24"/>
              </w:rPr>
              <w:t>Додаток 1 до пункту 4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  <w:p w:rsidR="00436C52" w:rsidRPr="00C45422" w:rsidRDefault="00436C52" w:rsidP="00AE5C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Результати виробничого контролю за дотриманням встановлених у дозволі на викиди гранично допустимих викидів забруднюючих речовин в атмосферне повітря від основних та інших джерел викидів</w:t>
            </w:r>
          </w:p>
          <w:p w:rsidR="00436C52" w:rsidRPr="00C45422" w:rsidRDefault="00436C52" w:rsidP="0077388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/>
                <w:sz w:val="24"/>
                <w:szCs w:val="24"/>
              </w:rPr>
              <w:t>таблиця 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714"/>
              <w:gridCol w:w="663"/>
              <w:gridCol w:w="753"/>
              <w:gridCol w:w="692"/>
              <w:gridCol w:w="735"/>
              <w:gridCol w:w="677"/>
              <w:gridCol w:w="609"/>
              <w:gridCol w:w="700"/>
              <w:gridCol w:w="496"/>
            </w:tblGrid>
            <w:tr w:rsidR="00436C52" w:rsidRPr="00C45422" w:rsidTr="00962FBC">
              <w:trPr>
                <w:trHeight w:val="1093"/>
              </w:trPr>
              <w:tc>
                <w:tcPr>
                  <w:tcW w:w="581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lastRenderedPageBreak/>
                    <w:t xml:space="preserve">№/№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джере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-ла викиду</w:t>
                  </w:r>
                </w:p>
              </w:tc>
              <w:tc>
                <w:tcPr>
                  <w:tcW w:w="714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Наймену-вання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джерела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утворен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-ня, марка, вид палива</w:t>
                  </w:r>
                </w:p>
              </w:tc>
              <w:tc>
                <w:tcPr>
                  <w:tcW w:w="663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Номер джерела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утворен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-ня</w:t>
                  </w:r>
                </w:p>
              </w:tc>
              <w:tc>
                <w:tcPr>
                  <w:tcW w:w="753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Назва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забрудню-ючої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речовини</w:t>
                  </w:r>
                </w:p>
              </w:tc>
              <w:tc>
                <w:tcPr>
                  <w:tcW w:w="692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Затверд-жений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гранично допусти-мий викид, мг/м3</w:t>
                  </w:r>
                </w:p>
              </w:tc>
              <w:tc>
                <w:tcPr>
                  <w:tcW w:w="735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Періодич-ність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вимірю-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вання</w:t>
                  </w:r>
                  <w:proofErr w:type="spellEnd"/>
                </w:p>
              </w:tc>
              <w:tc>
                <w:tcPr>
                  <w:tcW w:w="677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Мето-дика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виконан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-ня вимірю-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вань</w:t>
                  </w:r>
                  <w:proofErr w:type="spellEnd"/>
                </w:p>
              </w:tc>
              <w:tc>
                <w:tcPr>
                  <w:tcW w:w="609" w:type="dxa"/>
                </w:tcPr>
                <w:p w:rsidR="00436C52" w:rsidRPr="00C45422" w:rsidRDefault="00436C52" w:rsidP="0044777D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Місце відбору проб</w:t>
                  </w:r>
                </w:p>
              </w:tc>
              <w:tc>
                <w:tcPr>
                  <w:tcW w:w="700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Значен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-ня 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періо-дичних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вимірю-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вань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96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Відхи-лення</w:t>
                  </w:r>
                  <w:proofErr w:type="spellEnd"/>
                </w:p>
              </w:tc>
            </w:tr>
            <w:tr w:rsidR="00436C52" w:rsidRPr="00C45422" w:rsidTr="00962FBC">
              <w:tc>
                <w:tcPr>
                  <w:tcW w:w="581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5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7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9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36C52" w:rsidRPr="00C45422" w:rsidRDefault="00436C52" w:rsidP="004477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436C52" w:rsidRPr="00C45422" w:rsidRDefault="00436C52" w:rsidP="0077388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6C52" w:rsidRPr="00C45422" w:rsidRDefault="00436C52" w:rsidP="0077388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6C52" w:rsidRPr="00C45422" w:rsidRDefault="00436C52" w:rsidP="004477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Контроль за дотриманням встановлених гранично допустимих викидів забруднюючих речовин за основними та іншими джерелами викидів</w:t>
            </w:r>
          </w:p>
          <w:p w:rsidR="00436C52" w:rsidRPr="00C45422" w:rsidRDefault="00436C52" w:rsidP="0077388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/>
                <w:sz w:val="24"/>
                <w:szCs w:val="24"/>
              </w:rPr>
              <w:t>таблиця 5</w:t>
            </w:r>
          </w:p>
          <w:p w:rsidR="00436C52" w:rsidRPr="00C45422" w:rsidRDefault="00436C52" w:rsidP="007738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900"/>
              <w:gridCol w:w="851"/>
              <w:gridCol w:w="850"/>
              <w:gridCol w:w="851"/>
              <w:gridCol w:w="850"/>
              <w:gridCol w:w="709"/>
              <w:gridCol w:w="709"/>
            </w:tblGrid>
            <w:tr w:rsidR="00436C52" w:rsidRPr="00C45422" w:rsidTr="00962FBC">
              <w:tc>
                <w:tcPr>
                  <w:tcW w:w="971" w:type="dxa"/>
                </w:tcPr>
                <w:p w:rsidR="000869A6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Номери </w:t>
                  </w:r>
                </w:p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джерел викидів</w:t>
                  </w:r>
                </w:p>
              </w:tc>
              <w:tc>
                <w:tcPr>
                  <w:tcW w:w="900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Найменуван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-ня 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забрудню-ючої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речовини</w:t>
                  </w:r>
                </w:p>
              </w:tc>
              <w:tc>
                <w:tcPr>
                  <w:tcW w:w="851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Затверджений гранично допустимий викид, мг/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куб.м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Періо-дичність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вимірюван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-ня</w:t>
                  </w:r>
                </w:p>
              </w:tc>
              <w:tc>
                <w:tcPr>
                  <w:tcW w:w="851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Методика виконання вимірювань</w:t>
                  </w:r>
                </w:p>
              </w:tc>
              <w:tc>
                <w:tcPr>
                  <w:tcW w:w="850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Місце відбору проб</w:t>
                  </w:r>
                </w:p>
              </w:tc>
              <w:tc>
                <w:tcPr>
                  <w:tcW w:w="709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Значення періоди-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чних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вимірю-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вань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09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Відхиле-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ння</w:t>
                  </w:r>
                  <w:proofErr w:type="spellEnd"/>
                </w:p>
              </w:tc>
            </w:tr>
            <w:tr w:rsidR="00436C52" w:rsidRPr="00C45422" w:rsidTr="00962FBC">
              <w:tc>
                <w:tcPr>
                  <w:tcW w:w="971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436C52" w:rsidRPr="00C45422" w:rsidRDefault="00436C52" w:rsidP="00E82F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436C52" w:rsidRPr="00C45422" w:rsidRDefault="00436C52" w:rsidP="009B7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422" w:rsidRPr="00C45422" w:rsidRDefault="00C45422" w:rsidP="00C45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Враховано</w:t>
            </w:r>
          </w:p>
          <w:p w:rsidR="00C4542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42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в графі 10 табл.2 та в графі 8 табл. 5 викласти в такій редакції:</w:t>
            </w:r>
          </w:p>
          <w:p w:rsid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C5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«Відхилення від за затвердженого гранично допустимого викиду, мг/м3»</w:t>
            </w:r>
          </w:p>
        </w:tc>
      </w:tr>
      <w:tr w:rsidR="00436C52" w:rsidRPr="00C45422" w:rsidTr="00962FBC">
        <w:tc>
          <w:tcPr>
            <w:tcW w:w="384" w:type="dxa"/>
            <w:vMerge/>
          </w:tcPr>
          <w:p w:rsidR="00436C52" w:rsidRPr="00C45422" w:rsidRDefault="004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436C52" w:rsidRPr="00C45422" w:rsidRDefault="00436C52" w:rsidP="00652254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C52" w:rsidRPr="00C45422" w:rsidRDefault="00436C52" w:rsidP="00652254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Наведений у підпункті 2) пункту 6 проекту Порядку Перелік відомостей, які повинні міститися в основній частині Звіту не відповідає переліку відомостей у табличній формі, які приведені у Додатку 1 до пункту 4 Порядку:</w:t>
            </w:r>
          </w:p>
          <w:p w:rsidR="00436C52" w:rsidRPr="00C45422" w:rsidRDefault="00436C52" w:rsidP="00BC0DC9">
            <w:pPr>
              <w:ind w:firstLine="265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 про «р</w:t>
            </w:r>
            <w:r w:rsidRPr="00C45422">
              <w:rPr>
                <w:rFonts w:ascii="Times New Roman" w:hAnsi="Times New Roman"/>
                <w:sz w:val="24"/>
                <w:szCs w:val="24"/>
              </w:rPr>
              <w:t xml:space="preserve">езультати </w:t>
            </w:r>
            <w:r w:rsidRPr="00C454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виробничого контролю за дотриманням встановлених у дозволі на викиди гранично допустимих викидів забруднюючих речовин в атмосферне повітря від основних та інших джерел викидів» (п.п.2.1 ) п. 2) п.6 Порядку) – приведені у вигляді таблиці 2 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Додатку 1 до пункту 4 Порядку. Окрім того, таблиця 5 Додатку 1 до пункту 4 Порядку  «</w:t>
            </w:r>
            <w:r w:rsidRPr="00C45422">
              <w:rPr>
                <w:rFonts w:ascii="Times New Roman" w:hAnsi="Times New Roman"/>
                <w:sz w:val="24"/>
                <w:szCs w:val="24"/>
              </w:rPr>
              <w:t>Контроль за дотриманням встановлених гранично допустимих викидів забруднюючих речовин за основними та іншими джерелами викидів» практично тотожно раніше наданій Таблиці 2 та надання такої інформації пунктом 6 проекту Порядку не передбачено;</w:t>
            </w:r>
          </w:p>
          <w:p w:rsidR="00436C52" w:rsidRPr="00C45422" w:rsidRDefault="00436C52" w:rsidP="00855C89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підпунктом 2.2) пункту 2) пункту 6 проекту Порядку передбачено надання відомостей щодо «результати виробничого контролю за дотриманням встановлених у дозволі на викиди технологічних нормативів викидів (за наявності)», тоді як  у переліку таблиць Додатку 1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пункту 4 Порядку таблиця для формалізації цієї інформації відсутня (а фактично, за змістом, це є Таблиця 2 зазначеного Додатку1).</w:t>
            </w:r>
          </w:p>
          <w:p w:rsidR="00436C52" w:rsidRPr="00C45422" w:rsidRDefault="00436C52" w:rsidP="00855C89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Виходячи із цього виникає можливість множинного трактування норм проекту Порядку, що свідчить про викладення його норм не у спосіб можливий для однозначного розуміння його положень особами, які повинні виконувати вимоги 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цього нормативно-правового акту чим порушуються норми ст. 4, 5  ЗУ «Про основні засади державної регуляторної політики у сфері регуляторної діяльності».</w:t>
            </w:r>
          </w:p>
          <w:p w:rsidR="00436C52" w:rsidRPr="00C45422" w:rsidRDefault="00436C52" w:rsidP="00855C89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Виходячи з вищевикладеного, прошу врахувати вищезазначені зауваження та пропозиції при підготовці остаточної редакції проекту Порядку</w:t>
            </w:r>
          </w:p>
          <w:p w:rsidR="00436C52" w:rsidRPr="00C45422" w:rsidRDefault="00436C52" w:rsidP="00855C89">
            <w:pPr>
              <w:ind w:firstLine="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436C52" w:rsidRPr="00C45422" w:rsidRDefault="00436C52" w:rsidP="007179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52" w:rsidRPr="00C45422" w:rsidRDefault="00436C52" w:rsidP="00717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Порядок подання та 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  <w:p w:rsidR="00436C52" w:rsidRPr="00C45422" w:rsidRDefault="00436C52" w:rsidP="00717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 xml:space="preserve">6. Подання Звіту здійснюється суб’єктом господарювання або уповноваженою ним особою до дозвільного органу, який видав </w:t>
            </w:r>
            <w:r w:rsidRPr="00C45422">
              <w:rPr>
                <w:rFonts w:ascii="Times New Roman" w:hAnsi="Times New Roman"/>
                <w:sz w:val="24"/>
                <w:szCs w:val="24"/>
              </w:rPr>
              <w:lastRenderedPageBreak/>
              <w:t>дозвіл на викиди, формується програмними засобами платформи «</w:t>
            </w:r>
            <w:proofErr w:type="spellStart"/>
            <w:r w:rsidRPr="00C45422">
              <w:rPr>
                <w:rFonts w:ascii="Times New Roman" w:hAnsi="Times New Roman"/>
                <w:sz w:val="24"/>
                <w:szCs w:val="24"/>
              </w:rPr>
              <w:t>ЕкоСистема</w:t>
            </w:r>
            <w:proofErr w:type="spellEnd"/>
            <w:r w:rsidRPr="00C45422">
              <w:rPr>
                <w:rFonts w:ascii="Times New Roman" w:hAnsi="Times New Roman"/>
                <w:sz w:val="24"/>
                <w:szCs w:val="24"/>
              </w:rPr>
              <w:t xml:space="preserve">», складається із загальної та основної частин. </w:t>
            </w:r>
          </w:p>
          <w:p w:rsidR="00436C52" w:rsidRPr="00C45422" w:rsidRDefault="00436C52" w:rsidP="0071799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2)</w:t>
            </w:r>
            <w:r w:rsidRPr="00C45422">
              <w:rPr>
                <w:rFonts w:ascii="Times New Roman" w:hAnsi="Times New Roman"/>
                <w:sz w:val="24"/>
                <w:szCs w:val="24"/>
              </w:rPr>
              <w:tab/>
              <w:t xml:space="preserve">Основна частина Звіту містить наступні відомості: </w:t>
            </w:r>
          </w:p>
          <w:p w:rsidR="00436C52" w:rsidRPr="00C45422" w:rsidRDefault="00436C52" w:rsidP="0071799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 xml:space="preserve">2.1) результати виробничого контролю за дотриманням встановлених у дозволі на викиди гранично допустимих викидів забруднюючих речовин в атмосферне повітря від основних та інших джерел викидів;   </w:t>
            </w:r>
          </w:p>
          <w:p w:rsidR="00436C52" w:rsidRPr="00C45422" w:rsidRDefault="00436C52" w:rsidP="0071799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2.2) результати виробничого контролю за дотриманням встановлених у дозволі на викиди технологічних нормативів викидів (за наявності);</w:t>
            </w:r>
          </w:p>
          <w:p w:rsidR="00436C52" w:rsidRPr="00C45422" w:rsidRDefault="00436C52" w:rsidP="0071799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>2.3) дотримання умов до адміністративних дій у разі виникнення надзвичайних ситуацій техногенного та природного характеру;</w:t>
            </w:r>
          </w:p>
          <w:p w:rsidR="00436C52" w:rsidRPr="00C45422" w:rsidRDefault="00436C52" w:rsidP="0071799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sz w:val="24"/>
                <w:szCs w:val="24"/>
              </w:rPr>
              <w:t xml:space="preserve">2.4) виконання заходів щодо скорочення викидів (деталізовану, покрокову інформацію про проведення відповідних дій з метою виконання конкретного заходу у звітному році).  </w:t>
            </w:r>
          </w:p>
          <w:p w:rsidR="00436C52" w:rsidRPr="00C45422" w:rsidRDefault="00436C52" w:rsidP="0071799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C52" w:rsidRPr="00C45422" w:rsidRDefault="00436C52" w:rsidP="00717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/>
                <w:b/>
                <w:sz w:val="24"/>
                <w:szCs w:val="24"/>
              </w:rPr>
              <w:t>Додаток 1 до пункту 4 Порядку подання та розміщення звіту суб'єкта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</w:t>
            </w:r>
          </w:p>
          <w:p w:rsidR="00436C52" w:rsidRPr="00C45422" w:rsidRDefault="00436C52" w:rsidP="00AE5C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Результати виробничого контролю за дотриманням встановлених у дозволі на викиди гранично допустимих викидів забруднюючих речовин в атмосферне повітря від основних та інших джерел викидів</w:t>
            </w:r>
          </w:p>
          <w:p w:rsidR="00436C52" w:rsidRPr="00C45422" w:rsidRDefault="00436C52" w:rsidP="0071799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422">
              <w:rPr>
                <w:rFonts w:ascii="Times New Roman" w:eastAsia="Times New Roman" w:hAnsi="Times New Roman"/>
                <w:sz w:val="24"/>
                <w:szCs w:val="24"/>
              </w:rPr>
              <w:t>таблиця 2</w:t>
            </w:r>
          </w:p>
          <w:tbl>
            <w:tblPr>
              <w:tblStyle w:val="a3"/>
              <w:tblW w:w="6762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714"/>
              <w:gridCol w:w="663"/>
              <w:gridCol w:w="753"/>
              <w:gridCol w:w="692"/>
              <w:gridCol w:w="735"/>
              <w:gridCol w:w="677"/>
              <w:gridCol w:w="609"/>
              <w:gridCol w:w="842"/>
              <w:gridCol w:w="496"/>
            </w:tblGrid>
            <w:tr w:rsidR="00436C52" w:rsidRPr="00C45422" w:rsidTr="00962FBC">
              <w:trPr>
                <w:trHeight w:val="1093"/>
              </w:trPr>
              <w:tc>
                <w:tcPr>
                  <w:tcW w:w="581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№/№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джере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-ла викиду</w:t>
                  </w:r>
                </w:p>
              </w:tc>
              <w:tc>
                <w:tcPr>
                  <w:tcW w:w="714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Наймену-вання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джерела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утворен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-ня, </w:t>
                  </w: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lastRenderedPageBreak/>
                    <w:t>марка, вид палива</w:t>
                  </w:r>
                </w:p>
              </w:tc>
              <w:tc>
                <w:tcPr>
                  <w:tcW w:w="663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lastRenderedPageBreak/>
                    <w:t xml:space="preserve">Номер джерела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утворен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-ня</w:t>
                  </w:r>
                </w:p>
              </w:tc>
              <w:tc>
                <w:tcPr>
                  <w:tcW w:w="753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Назва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забрудню-ючої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речовини</w:t>
                  </w:r>
                </w:p>
              </w:tc>
              <w:tc>
                <w:tcPr>
                  <w:tcW w:w="692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Затверд-жений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гранично допус</w:t>
                  </w: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lastRenderedPageBreak/>
                    <w:t>ти-мий викид, мг/м3</w:t>
                  </w:r>
                </w:p>
              </w:tc>
              <w:tc>
                <w:tcPr>
                  <w:tcW w:w="735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lastRenderedPageBreak/>
                    <w:t>Періодич-ність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 вимірю-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вання</w:t>
                  </w:r>
                  <w:proofErr w:type="spellEnd"/>
                </w:p>
              </w:tc>
              <w:tc>
                <w:tcPr>
                  <w:tcW w:w="677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Мето-дика 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виконан</w:t>
                  </w:r>
                  <w:proofErr w:type="spellEnd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-ня вимірю-</w:t>
                  </w:r>
                  <w:proofErr w:type="spellStart"/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вань</w:t>
                  </w:r>
                  <w:proofErr w:type="spellEnd"/>
                </w:p>
              </w:tc>
              <w:tc>
                <w:tcPr>
                  <w:tcW w:w="609" w:type="dxa"/>
                </w:tcPr>
                <w:p w:rsidR="00436C52" w:rsidRPr="00C45422" w:rsidRDefault="00436C52" w:rsidP="00A04A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4542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Місце відбору проб</w:t>
                  </w:r>
                </w:p>
              </w:tc>
              <w:tc>
                <w:tcPr>
                  <w:tcW w:w="842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Значен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-ня 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періо-дичних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вимірю-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вань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96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Відхи-лення</w:t>
                  </w:r>
                  <w:proofErr w:type="spellEnd"/>
                </w:p>
              </w:tc>
            </w:tr>
            <w:tr w:rsidR="00436C52" w:rsidRPr="00C45422" w:rsidTr="00962FBC">
              <w:tc>
                <w:tcPr>
                  <w:tcW w:w="581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714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92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5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7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9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42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36C52" w:rsidRPr="00C45422" w:rsidRDefault="00436C52" w:rsidP="00A04AE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436C52" w:rsidRPr="00C45422" w:rsidRDefault="00436C52" w:rsidP="00AE5C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52" w:rsidRPr="00C45422" w:rsidRDefault="00436C52" w:rsidP="00AE5C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422">
              <w:rPr>
                <w:rFonts w:ascii="Times New Roman" w:hAnsi="Times New Roman"/>
                <w:b/>
                <w:sz w:val="24"/>
                <w:szCs w:val="24"/>
              </w:rPr>
              <w:t>Контроль за дотриманням встановлених гранично допустимих викидів забруднюючих речовин за основними та іншими джерелами викидів</w:t>
            </w:r>
          </w:p>
          <w:p w:rsidR="00436C52" w:rsidRPr="00C45422" w:rsidRDefault="00436C52" w:rsidP="00AE5C67">
            <w:pPr>
              <w:ind w:firstLine="42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Таблиця 5</w:t>
            </w:r>
          </w:p>
          <w:tbl>
            <w:tblPr>
              <w:tblStyle w:val="a3"/>
              <w:tblW w:w="6653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900"/>
              <w:gridCol w:w="943"/>
              <w:gridCol w:w="851"/>
              <w:gridCol w:w="812"/>
              <w:gridCol w:w="776"/>
              <w:gridCol w:w="850"/>
              <w:gridCol w:w="642"/>
            </w:tblGrid>
            <w:tr w:rsidR="00436C52" w:rsidRPr="00C45422" w:rsidTr="00962FBC">
              <w:tc>
                <w:tcPr>
                  <w:tcW w:w="879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Номери джерел викидів</w:t>
                  </w:r>
                </w:p>
              </w:tc>
              <w:tc>
                <w:tcPr>
                  <w:tcW w:w="900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Найменуван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-ня 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забрудню-ючої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речовини</w:t>
                  </w:r>
                </w:p>
              </w:tc>
              <w:tc>
                <w:tcPr>
                  <w:tcW w:w="943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Затверджений гранично допустимий викид, мг/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куб.м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Періо-дичність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вимірюван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-ня</w:t>
                  </w:r>
                </w:p>
              </w:tc>
              <w:tc>
                <w:tcPr>
                  <w:tcW w:w="812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Методика виконання вимірювань</w:t>
                  </w:r>
                </w:p>
              </w:tc>
              <w:tc>
                <w:tcPr>
                  <w:tcW w:w="776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Місце відбору проб</w:t>
                  </w:r>
                </w:p>
              </w:tc>
              <w:tc>
                <w:tcPr>
                  <w:tcW w:w="850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Значення періоди-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чних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вимірю-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вань</w:t>
                  </w:r>
                  <w:proofErr w:type="spellEnd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42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Відхиле-</w:t>
                  </w:r>
                  <w:proofErr w:type="spellStart"/>
                  <w:r w:rsidRPr="00C45422">
                    <w:rPr>
                      <w:rFonts w:ascii="Times New Roman" w:hAnsi="Times New Roman"/>
                      <w:sz w:val="18"/>
                      <w:szCs w:val="18"/>
                    </w:rPr>
                    <w:t>ння</w:t>
                  </w:r>
                  <w:proofErr w:type="spellEnd"/>
                </w:p>
              </w:tc>
            </w:tr>
            <w:tr w:rsidR="00436C52" w:rsidRPr="00C45422" w:rsidTr="00962FBC">
              <w:tc>
                <w:tcPr>
                  <w:tcW w:w="879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3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2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6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2" w:type="dxa"/>
                </w:tcPr>
                <w:p w:rsidR="00436C52" w:rsidRPr="00C45422" w:rsidRDefault="00436C52" w:rsidP="00AE5C6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4542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436C52" w:rsidRPr="00C45422" w:rsidRDefault="00436C52" w:rsidP="00AE5C67">
            <w:pPr>
              <w:ind w:firstLine="42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C52" w:rsidRPr="00C45422" w:rsidRDefault="00436C52" w:rsidP="00AE5C67">
            <w:pPr>
              <w:ind w:firstLine="42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422" w:rsidRPr="00C80B8B" w:rsidRDefault="00C45422" w:rsidP="00C45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Враховано</w:t>
            </w:r>
          </w:p>
          <w:p w:rsidR="00C4542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C52" w:rsidRPr="00C45422" w:rsidRDefault="00C45422" w:rsidP="00C45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Назви таблиць 2 та 5 до Додатку 1 приведено у відповідність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назв підпунктів 2.1. та 2.2. проєкту Порядку </w:t>
            </w:r>
            <w:r w:rsidRPr="00C45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D45616" w:rsidRPr="0011157E" w:rsidRDefault="00D45616" w:rsidP="00D45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FBC" w:rsidRDefault="00962FBC" w:rsidP="00D4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BC" w:rsidRDefault="00962FBC" w:rsidP="00D4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616" w:rsidRPr="0011157E" w:rsidRDefault="00D45616" w:rsidP="00D4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D45616" w:rsidRPr="0011157E" w:rsidSect="006650CA">
      <w:headerReference w:type="default" r:id="rId9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D9" w:rsidRDefault="006B7ED9" w:rsidP="002806C7">
      <w:pPr>
        <w:spacing w:after="0" w:line="240" w:lineRule="auto"/>
      </w:pPr>
      <w:r>
        <w:separator/>
      </w:r>
    </w:p>
  </w:endnote>
  <w:endnote w:type="continuationSeparator" w:id="0">
    <w:p w:rsidR="006B7ED9" w:rsidRDefault="006B7ED9" w:rsidP="0028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D9" w:rsidRDefault="006B7ED9" w:rsidP="002806C7">
      <w:pPr>
        <w:spacing w:after="0" w:line="240" w:lineRule="auto"/>
      </w:pPr>
      <w:r>
        <w:separator/>
      </w:r>
    </w:p>
  </w:footnote>
  <w:footnote w:type="continuationSeparator" w:id="0">
    <w:p w:rsidR="006B7ED9" w:rsidRDefault="006B7ED9" w:rsidP="0028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97636"/>
      <w:docPartObj>
        <w:docPartGallery w:val="Page Numbers (Top of Page)"/>
        <w:docPartUnique/>
      </w:docPartObj>
    </w:sdtPr>
    <w:sdtEndPr/>
    <w:sdtContent>
      <w:p w:rsidR="002806C7" w:rsidRDefault="002806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372" w:rsidRPr="00FB5372">
          <w:rPr>
            <w:noProof/>
            <w:lang w:val="ru-RU"/>
          </w:rPr>
          <w:t>2</w:t>
        </w:r>
        <w:r>
          <w:fldChar w:fldCharType="end"/>
        </w:r>
      </w:p>
    </w:sdtContent>
  </w:sdt>
  <w:p w:rsidR="002806C7" w:rsidRDefault="002806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24"/>
    <w:multiLevelType w:val="multilevel"/>
    <w:tmpl w:val="5D588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396525"/>
    <w:multiLevelType w:val="hybridMultilevel"/>
    <w:tmpl w:val="E14262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0975"/>
    <w:multiLevelType w:val="multilevel"/>
    <w:tmpl w:val="59E6475A"/>
    <w:lvl w:ilvl="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2160"/>
      </w:pPr>
      <w:rPr>
        <w:rFonts w:hint="default"/>
      </w:rPr>
    </w:lvl>
  </w:abstractNum>
  <w:abstractNum w:abstractNumId="3">
    <w:nsid w:val="355D6AE9"/>
    <w:multiLevelType w:val="hybridMultilevel"/>
    <w:tmpl w:val="D032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D7272"/>
    <w:multiLevelType w:val="hybridMultilevel"/>
    <w:tmpl w:val="D17657E4"/>
    <w:lvl w:ilvl="0" w:tplc="38B4B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04921"/>
    <w:multiLevelType w:val="hybridMultilevel"/>
    <w:tmpl w:val="E35AA522"/>
    <w:lvl w:ilvl="0" w:tplc="825C7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638BB"/>
    <w:multiLevelType w:val="multilevel"/>
    <w:tmpl w:val="4F5AA3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A"/>
    <w:rsid w:val="00000851"/>
    <w:rsid w:val="00000D58"/>
    <w:rsid w:val="00001682"/>
    <w:rsid w:val="000079E8"/>
    <w:rsid w:val="00011C9B"/>
    <w:rsid w:val="00023478"/>
    <w:rsid w:val="00026072"/>
    <w:rsid w:val="00031AB7"/>
    <w:rsid w:val="00046E76"/>
    <w:rsid w:val="00051B4F"/>
    <w:rsid w:val="00072B8B"/>
    <w:rsid w:val="000869A6"/>
    <w:rsid w:val="000A10B2"/>
    <w:rsid w:val="000A2C1B"/>
    <w:rsid w:val="000B29B6"/>
    <w:rsid w:val="000B6BFC"/>
    <w:rsid w:val="000C6DD3"/>
    <w:rsid w:val="000E3893"/>
    <w:rsid w:val="000E49DA"/>
    <w:rsid w:val="0011157E"/>
    <w:rsid w:val="0011384A"/>
    <w:rsid w:val="00127B7D"/>
    <w:rsid w:val="00140C00"/>
    <w:rsid w:val="0015114B"/>
    <w:rsid w:val="00153C6E"/>
    <w:rsid w:val="00154DA7"/>
    <w:rsid w:val="0017546C"/>
    <w:rsid w:val="00182432"/>
    <w:rsid w:val="00184AD6"/>
    <w:rsid w:val="00191C8B"/>
    <w:rsid w:val="001A193D"/>
    <w:rsid w:val="001A4442"/>
    <w:rsid w:val="001C2CF0"/>
    <w:rsid w:val="001D781D"/>
    <w:rsid w:val="001E2993"/>
    <w:rsid w:val="001E7E65"/>
    <w:rsid w:val="002533D3"/>
    <w:rsid w:val="002557CD"/>
    <w:rsid w:val="00255E76"/>
    <w:rsid w:val="00266F13"/>
    <w:rsid w:val="0027044F"/>
    <w:rsid w:val="00272CC1"/>
    <w:rsid w:val="002806C7"/>
    <w:rsid w:val="00282688"/>
    <w:rsid w:val="00282BBC"/>
    <w:rsid w:val="00282C6A"/>
    <w:rsid w:val="002856B5"/>
    <w:rsid w:val="00285A08"/>
    <w:rsid w:val="002915AC"/>
    <w:rsid w:val="00291861"/>
    <w:rsid w:val="002A0CB1"/>
    <w:rsid w:val="002B342C"/>
    <w:rsid w:val="002B72B2"/>
    <w:rsid w:val="003033FC"/>
    <w:rsid w:val="0033112C"/>
    <w:rsid w:val="00335985"/>
    <w:rsid w:val="00345D35"/>
    <w:rsid w:val="003513E9"/>
    <w:rsid w:val="00383B83"/>
    <w:rsid w:val="00393064"/>
    <w:rsid w:val="003B3CD0"/>
    <w:rsid w:val="003D3298"/>
    <w:rsid w:val="003E0772"/>
    <w:rsid w:val="003E3109"/>
    <w:rsid w:val="003E3F60"/>
    <w:rsid w:val="003F5CA6"/>
    <w:rsid w:val="0040646A"/>
    <w:rsid w:val="00406DFE"/>
    <w:rsid w:val="00422AA7"/>
    <w:rsid w:val="00427016"/>
    <w:rsid w:val="0043551C"/>
    <w:rsid w:val="00436C52"/>
    <w:rsid w:val="0043735A"/>
    <w:rsid w:val="0044777D"/>
    <w:rsid w:val="00453791"/>
    <w:rsid w:val="004703B0"/>
    <w:rsid w:val="00480DA0"/>
    <w:rsid w:val="00481F54"/>
    <w:rsid w:val="00484013"/>
    <w:rsid w:val="004A1167"/>
    <w:rsid w:val="004A7C30"/>
    <w:rsid w:val="004B1682"/>
    <w:rsid w:val="004B4F3B"/>
    <w:rsid w:val="004C30A8"/>
    <w:rsid w:val="004C45D8"/>
    <w:rsid w:val="004D049D"/>
    <w:rsid w:val="004D0D59"/>
    <w:rsid w:val="004D2164"/>
    <w:rsid w:val="004D38AE"/>
    <w:rsid w:val="004D49F1"/>
    <w:rsid w:val="004D6B74"/>
    <w:rsid w:val="004E7EFB"/>
    <w:rsid w:val="004F0F03"/>
    <w:rsid w:val="00501E99"/>
    <w:rsid w:val="005075F7"/>
    <w:rsid w:val="00531D92"/>
    <w:rsid w:val="0054401D"/>
    <w:rsid w:val="00553665"/>
    <w:rsid w:val="0056013A"/>
    <w:rsid w:val="0056154A"/>
    <w:rsid w:val="005800BB"/>
    <w:rsid w:val="00594DC7"/>
    <w:rsid w:val="005A2F41"/>
    <w:rsid w:val="005B08E8"/>
    <w:rsid w:val="005E0FD9"/>
    <w:rsid w:val="005F0C9E"/>
    <w:rsid w:val="005F51F6"/>
    <w:rsid w:val="00602299"/>
    <w:rsid w:val="00606E09"/>
    <w:rsid w:val="00633F07"/>
    <w:rsid w:val="00634294"/>
    <w:rsid w:val="006374FC"/>
    <w:rsid w:val="00642447"/>
    <w:rsid w:val="00652254"/>
    <w:rsid w:val="006650CA"/>
    <w:rsid w:val="006723FB"/>
    <w:rsid w:val="00681025"/>
    <w:rsid w:val="006A1AD6"/>
    <w:rsid w:val="006A61B0"/>
    <w:rsid w:val="006B490C"/>
    <w:rsid w:val="006B7ED9"/>
    <w:rsid w:val="007053C3"/>
    <w:rsid w:val="0071799B"/>
    <w:rsid w:val="00773885"/>
    <w:rsid w:val="00776390"/>
    <w:rsid w:val="00793D13"/>
    <w:rsid w:val="00796D3F"/>
    <w:rsid w:val="007C07FE"/>
    <w:rsid w:val="007C2C08"/>
    <w:rsid w:val="007C2C44"/>
    <w:rsid w:val="007C585F"/>
    <w:rsid w:val="00804200"/>
    <w:rsid w:val="00826DB5"/>
    <w:rsid w:val="0084593B"/>
    <w:rsid w:val="00855C89"/>
    <w:rsid w:val="008A35C2"/>
    <w:rsid w:val="008C2EC1"/>
    <w:rsid w:val="008C3C78"/>
    <w:rsid w:val="008C65F0"/>
    <w:rsid w:val="008E3B19"/>
    <w:rsid w:val="00903B62"/>
    <w:rsid w:val="00907CB7"/>
    <w:rsid w:val="00914D32"/>
    <w:rsid w:val="00935903"/>
    <w:rsid w:val="00935DB7"/>
    <w:rsid w:val="0094185A"/>
    <w:rsid w:val="00956FDC"/>
    <w:rsid w:val="00962FBC"/>
    <w:rsid w:val="009A3303"/>
    <w:rsid w:val="009A3AC1"/>
    <w:rsid w:val="009B0A34"/>
    <w:rsid w:val="009B7A01"/>
    <w:rsid w:val="009F03B9"/>
    <w:rsid w:val="009F1CEE"/>
    <w:rsid w:val="00A04AE3"/>
    <w:rsid w:val="00A23CE7"/>
    <w:rsid w:val="00A250FB"/>
    <w:rsid w:val="00A56E53"/>
    <w:rsid w:val="00A676F2"/>
    <w:rsid w:val="00A731F8"/>
    <w:rsid w:val="00A7530B"/>
    <w:rsid w:val="00A82E5B"/>
    <w:rsid w:val="00AD2C8E"/>
    <w:rsid w:val="00AD5F4F"/>
    <w:rsid w:val="00AD6455"/>
    <w:rsid w:val="00AE3917"/>
    <w:rsid w:val="00AE5C67"/>
    <w:rsid w:val="00AF139D"/>
    <w:rsid w:val="00AF16BF"/>
    <w:rsid w:val="00AF3516"/>
    <w:rsid w:val="00AF3B41"/>
    <w:rsid w:val="00B000F1"/>
    <w:rsid w:val="00B0101E"/>
    <w:rsid w:val="00B038C0"/>
    <w:rsid w:val="00B24C5A"/>
    <w:rsid w:val="00B25D8A"/>
    <w:rsid w:val="00B41EC9"/>
    <w:rsid w:val="00B534F0"/>
    <w:rsid w:val="00BA4136"/>
    <w:rsid w:val="00BA53AB"/>
    <w:rsid w:val="00BB6F01"/>
    <w:rsid w:val="00BC0DC9"/>
    <w:rsid w:val="00BD30D7"/>
    <w:rsid w:val="00BE6F8B"/>
    <w:rsid w:val="00BF6108"/>
    <w:rsid w:val="00C02996"/>
    <w:rsid w:val="00C128A5"/>
    <w:rsid w:val="00C1560E"/>
    <w:rsid w:val="00C22426"/>
    <w:rsid w:val="00C302A7"/>
    <w:rsid w:val="00C3634D"/>
    <w:rsid w:val="00C45422"/>
    <w:rsid w:val="00C54292"/>
    <w:rsid w:val="00C578BA"/>
    <w:rsid w:val="00C80B8B"/>
    <w:rsid w:val="00C96EB3"/>
    <w:rsid w:val="00CE1F4B"/>
    <w:rsid w:val="00CF09A5"/>
    <w:rsid w:val="00D03687"/>
    <w:rsid w:val="00D1257D"/>
    <w:rsid w:val="00D168B1"/>
    <w:rsid w:val="00D24F49"/>
    <w:rsid w:val="00D2669C"/>
    <w:rsid w:val="00D35C05"/>
    <w:rsid w:val="00D45616"/>
    <w:rsid w:val="00D63C48"/>
    <w:rsid w:val="00D776E8"/>
    <w:rsid w:val="00D8056A"/>
    <w:rsid w:val="00D87B29"/>
    <w:rsid w:val="00DA4B20"/>
    <w:rsid w:val="00DA561A"/>
    <w:rsid w:val="00DB6EF9"/>
    <w:rsid w:val="00DC0E06"/>
    <w:rsid w:val="00DD4888"/>
    <w:rsid w:val="00DE0DA1"/>
    <w:rsid w:val="00E13639"/>
    <w:rsid w:val="00E31AB9"/>
    <w:rsid w:val="00E37451"/>
    <w:rsid w:val="00E47CEE"/>
    <w:rsid w:val="00E736DC"/>
    <w:rsid w:val="00E82FEF"/>
    <w:rsid w:val="00E92C41"/>
    <w:rsid w:val="00EA04DB"/>
    <w:rsid w:val="00EA0EE4"/>
    <w:rsid w:val="00EA5B39"/>
    <w:rsid w:val="00EB4EDF"/>
    <w:rsid w:val="00ED1D49"/>
    <w:rsid w:val="00ED22E0"/>
    <w:rsid w:val="00EE1C57"/>
    <w:rsid w:val="00EE2009"/>
    <w:rsid w:val="00EF04D7"/>
    <w:rsid w:val="00EF47B3"/>
    <w:rsid w:val="00EF578A"/>
    <w:rsid w:val="00F230AA"/>
    <w:rsid w:val="00F378A3"/>
    <w:rsid w:val="00F4080C"/>
    <w:rsid w:val="00F477C3"/>
    <w:rsid w:val="00F57CDB"/>
    <w:rsid w:val="00F854B4"/>
    <w:rsid w:val="00F92710"/>
    <w:rsid w:val="00F97177"/>
    <w:rsid w:val="00FB5372"/>
    <w:rsid w:val="00FD5A16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34D"/>
    <w:pPr>
      <w:ind w:left="720"/>
      <w:contextualSpacing/>
    </w:pPr>
  </w:style>
  <w:style w:type="paragraph" w:customStyle="1" w:styleId="rvps2">
    <w:name w:val="rvps2"/>
    <w:basedOn w:val="a"/>
    <w:rsid w:val="003F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F5CA6"/>
  </w:style>
  <w:style w:type="character" w:customStyle="1" w:styleId="rvts46">
    <w:name w:val="rvts46"/>
    <w:basedOn w:val="a0"/>
    <w:rsid w:val="003F5CA6"/>
  </w:style>
  <w:style w:type="character" w:styleId="a5">
    <w:name w:val="Hyperlink"/>
    <w:basedOn w:val="a0"/>
    <w:uiPriority w:val="99"/>
    <w:semiHidden/>
    <w:unhideWhenUsed/>
    <w:rsid w:val="003F5CA6"/>
    <w:rPr>
      <w:color w:val="0000FF"/>
      <w:u w:val="single"/>
    </w:rPr>
  </w:style>
  <w:style w:type="character" w:customStyle="1" w:styleId="rvts37">
    <w:name w:val="rvts37"/>
    <w:basedOn w:val="a0"/>
    <w:rsid w:val="003F5CA6"/>
  </w:style>
  <w:style w:type="character" w:customStyle="1" w:styleId="rvts11">
    <w:name w:val="rvts11"/>
    <w:basedOn w:val="a0"/>
    <w:rsid w:val="003F5CA6"/>
  </w:style>
  <w:style w:type="character" w:customStyle="1" w:styleId="rvts15">
    <w:name w:val="rvts15"/>
    <w:basedOn w:val="a0"/>
    <w:rsid w:val="00051B4F"/>
  </w:style>
  <w:style w:type="paragraph" w:styleId="a6">
    <w:name w:val="header"/>
    <w:basedOn w:val="a"/>
    <w:link w:val="a7"/>
    <w:uiPriority w:val="99"/>
    <w:unhideWhenUsed/>
    <w:rsid w:val="00280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6C7"/>
  </w:style>
  <w:style w:type="paragraph" w:styleId="a8">
    <w:name w:val="footer"/>
    <w:basedOn w:val="a"/>
    <w:link w:val="a9"/>
    <w:uiPriority w:val="99"/>
    <w:unhideWhenUsed/>
    <w:rsid w:val="00280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6C7"/>
  </w:style>
  <w:style w:type="paragraph" w:styleId="aa">
    <w:name w:val="Balloon Text"/>
    <w:basedOn w:val="a"/>
    <w:link w:val="ab"/>
    <w:uiPriority w:val="99"/>
    <w:semiHidden/>
    <w:unhideWhenUsed/>
    <w:rsid w:val="002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34D"/>
    <w:pPr>
      <w:ind w:left="720"/>
      <w:contextualSpacing/>
    </w:pPr>
  </w:style>
  <w:style w:type="paragraph" w:customStyle="1" w:styleId="rvps2">
    <w:name w:val="rvps2"/>
    <w:basedOn w:val="a"/>
    <w:rsid w:val="003F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F5CA6"/>
  </w:style>
  <w:style w:type="character" w:customStyle="1" w:styleId="rvts46">
    <w:name w:val="rvts46"/>
    <w:basedOn w:val="a0"/>
    <w:rsid w:val="003F5CA6"/>
  </w:style>
  <w:style w:type="character" w:styleId="a5">
    <w:name w:val="Hyperlink"/>
    <w:basedOn w:val="a0"/>
    <w:uiPriority w:val="99"/>
    <w:semiHidden/>
    <w:unhideWhenUsed/>
    <w:rsid w:val="003F5CA6"/>
    <w:rPr>
      <w:color w:val="0000FF"/>
      <w:u w:val="single"/>
    </w:rPr>
  </w:style>
  <w:style w:type="character" w:customStyle="1" w:styleId="rvts37">
    <w:name w:val="rvts37"/>
    <w:basedOn w:val="a0"/>
    <w:rsid w:val="003F5CA6"/>
  </w:style>
  <w:style w:type="character" w:customStyle="1" w:styleId="rvts11">
    <w:name w:val="rvts11"/>
    <w:basedOn w:val="a0"/>
    <w:rsid w:val="003F5CA6"/>
  </w:style>
  <w:style w:type="character" w:customStyle="1" w:styleId="rvts15">
    <w:name w:val="rvts15"/>
    <w:basedOn w:val="a0"/>
    <w:rsid w:val="00051B4F"/>
  </w:style>
  <w:style w:type="paragraph" w:styleId="a6">
    <w:name w:val="header"/>
    <w:basedOn w:val="a"/>
    <w:link w:val="a7"/>
    <w:uiPriority w:val="99"/>
    <w:unhideWhenUsed/>
    <w:rsid w:val="00280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6C7"/>
  </w:style>
  <w:style w:type="paragraph" w:styleId="a8">
    <w:name w:val="footer"/>
    <w:basedOn w:val="a"/>
    <w:link w:val="a9"/>
    <w:uiPriority w:val="99"/>
    <w:unhideWhenUsed/>
    <w:rsid w:val="00280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6C7"/>
  </w:style>
  <w:style w:type="paragraph" w:styleId="aa">
    <w:name w:val="Balloon Text"/>
    <w:basedOn w:val="a"/>
    <w:link w:val="ab"/>
    <w:uiPriority w:val="99"/>
    <w:semiHidden/>
    <w:unhideWhenUsed/>
    <w:rsid w:val="002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B359-F976-4609-9677-2C319E9D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6243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Nosykhin</dc:creator>
  <cp:keywords/>
  <dc:description/>
  <cp:lastModifiedBy>ПОЛОВІНСЬКИЙ Андрій Станіславович</cp:lastModifiedBy>
  <cp:revision>25</cp:revision>
  <cp:lastPrinted>2022-12-08T13:48:00Z</cp:lastPrinted>
  <dcterms:created xsi:type="dcterms:W3CDTF">2022-12-02T08:01:00Z</dcterms:created>
  <dcterms:modified xsi:type="dcterms:W3CDTF">2023-01-09T08:22:00Z</dcterms:modified>
</cp:coreProperties>
</file>