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69" w:rsidRDefault="001E0169" w:rsidP="001E0169">
      <w:pPr>
        <w:ind w:firstLine="5245"/>
        <w:rPr>
          <w:b/>
          <w:sz w:val="28"/>
          <w:szCs w:val="28"/>
        </w:rPr>
      </w:pPr>
      <w:r>
        <w:rPr>
          <w:b/>
          <w:sz w:val="28"/>
          <w:szCs w:val="28"/>
        </w:rPr>
        <w:t>Додаток 3</w:t>
      </w:r>
    </w:p>
    <w:p w:rsidR="001E0169" w:rsidRDefault="001E0169" w:rsidP="001E0169">
      <w:pPr>
        <w:ind w:firstLine="524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 Порядку класифікації відходів</w:t>
      </w:r>
    </w:p>
    <w:p w:rsidR="001E0169" w:rsidRDefault="001E0169" w:rsidP="001E0169">
      <w:pPr>
        <w:ind w:firstLine="4950"/>
        <w:rPr>
          <w:b/>
          <w:color w:val="000000"/>
          <w:sz w:val="28"/>
          <w:szCs w:val="28"/>
        </w:rPr>
      </w:pPr>
    </w:p>
    <w:p w:rsidR="001E0169" w:rsidRDefault="001E0169" w:rsidP="001E0169">
      <w:pPr>
        <w:ind w:firstLine="4950"/>
        <w:rPr>
          <w:b/>
          <w:color w:val="000000"/>
          <w:sz w:val="28"/>
          <w:szCs w:val="28"/>
        </w:rPr>
      </w:pPr>
    </w:p>
    <w:p w:rsidR="001E0169" w:rsidRDefault="001E0169" w:rsidP="001E016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Групи потенційно небезпечних відходів відповідно до їх походження або діяльності, під час якої вони були утворені</w:t>
      </w:r>
    </w:p>
    <w:p w:rsidR="001E0169" w:rsidRDefault="001E0169" w:rsidP="001E0169">
      <w:pPr>
        <w:ind w:firstLine="567"/>
        <w:jc w:val="center"/>
        <w:rPr>
          <w:sz w:val="28"/>
          <w:szCs w:val="28"/>
        </w:rPr>
      </w:pPr>
    </w:p>
    <w:p w:rsidR="001E0169" w:rsidRDefault="001E0169" w:rsidP="001E0169">
      <w:pPr>
        <w:ind w:firstLine="567"/>
        <w:jc w:val="center"/>
        <w:rPr>
          <w:sz w:val="28"/>
          <w:szCs w:val="28"/>
        </w:rPr>
      </w:pPr>
    </w:p>
    <w:p w:rsidR="001E0169" w:rsidRDefault="001E0169" w:rsidP="001E016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Частина I. Відходи, що мають одну або декілька властивостей, наведених у додатку 3 Закону України «Про управління відходами», і складаються з:</w:t>
      </w: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926"/>
      </w:tblGrid>
      <w:tr w:rsidR="001E0169" w:rsidTr="009840C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69" w:rsidRDefault="001E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69" w:rsidRDefault="001E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</w:t>
            </w:r>
          </w:p>
        </w:tc>
      </w:tr>
      <w:tr w:rsidR="001E0169" w:rsidTr="001E01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Відходи від надання медичних послуг з а закладах охорони здоров'я, ветеринарних </w:t>
            </w:r>
            <w:proofErr w:type="spellStart"/>
            <w:r>
              <w:rPr>
                <w:sz w:val="28"/>
                <w:szCs w:val="28"/>
              </w:rPr>
              <w:t>клініках</w:t>
            </w:r>
            <w:proofErr w:type="spellEnd"/>
            <w:r>
              <w:rPr>
                <w:sz w:val="28"/>
                <w:szCs w:val="28"/>
              </w:rPr>
              <w:t xml:space="preserve"> та (або) пов'язаних з цим дослідними роботами</w:t>
            </w:r>
          </w:p>
        </w:tc>
      </w:tr>
      <w:tr w:rsidR="001E0169" w:rsidTr="001E01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Відходи фармацевтичної продукції (фармацевтичних препаратів), лікарських засобів (медикаментів/ліків) і ветеринарних препаратів, а також анатомічні та інші медичні відходи</w:t>
            </w:r>
          </w:p>
        </w:tc>
      </w:tr>
      <w:tr w:rsidR="001E0169" w:rsidTr="001E01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Відходи засобів захисту деревини</w:t>
            </w:r>
          </w:p>
        </w:tc>
      </w:tr>
      <w:tr w:rsidR="001E0169" w:rsidTr="001E01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Відходи біоцидів і </w:t>
            </w:r>
            <w:proofErr w:type="spellStart"/>
            <w:r>
              <w:rPr>
                <w:sz w:val="28"/>
                <w:szCs w:val="28"/>
              </w:rPr>
              <w:t>фітофармацевтичних</w:t>
            </w:r>
            <w:proofErr w:type="spellEnd"/>
            <w:r>
              <w:rPr>
                <w:sz w:val="28"/>
                <w:szCs w:val="28"/>
              </w:rPr>
              <w:t xml:space="preserve"> препаратів</w:t>
            </w:r>
          </w:p>
        </w:tc>
      </w:tr>
      <w:tr w:rsidR="001E0169" w:rsidTr="001E01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Відходи органічних розчинників, у тому числі галогенованих органічних розчинників</w:t>
            </w:r>
          </w:p>
        </w:tc>
      </w:tr>
      <w:tr w:rsidR="001E0169" w:rsidTr="001E01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Відходи </w:t>
            </w:r>
            <w:proofErr w:type="spellStart"/>
            <w:r>
              <w:rPr>
                <w:sz w:val="28"/>
                <w:szCs w:val="28"/>
              </w:rPr>
              <w:t>галогеновмісних</w:t>
            </w:r>
            <w:proofErr w:type="spellEnd"/>
            <w:r>
              <w:rPr>
                <w:sz w:val="28"/>
                <w:szCs w:val="28"/>
              </w:rPr>
              <w:t xml:space="preserve"> органічних речовин, що не використовуються як розчинники, за винятком інертних полімерних матеріалів</w:t>
            </w:r>
          </w:p>
        </w:tc>
      </w:tr>
      <w:tr w:rsidR="001E0169" w:rsidTr="001E01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Відходи гартувальних солей/</w:t>
            </w:r>
            <w:proofErr w:type="spellStart"/>
            <w:r>
              <w:rPr>
                <w:sz w:val="28"/>
                <w:szCs w:val="28"/>
              </w:rPr>
              <w:t>темперуючих</w:t>
            </w:r>
            <w:proofErr w:type="spellEnd"/>
            <w:r>
              <w:rPr>
                <w:sz w:val="28"/>
                <w:szCs w:val="28"/>
              </w:rPr>
              <w:t xml:space="preserve"> солей, що містять ціаніди</w:t>
            </w:r>
          </w:p>
        </w:tc>
      </w:tr>
      <w:tr w:rsidR="001E0169" w:rsidTr="001E01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Відходи мінеральних мастил та олив, а також </w:t>
            </w:r>
            <w:proofErr w:type="spellStart"/>
            <w:r>
              <w:rPr>
                <w:sz w:val="28"/>
                <w:szCs w:val="28"/>
              </w:rPr>
              <w:t>мастильно</w:t>
            </w:r>
            <w:proofErr w:type="spellEnd"/>
            <w:r>
              <w:rPr>
                <w:sz w:val="28"/>
                <w:szCs w:val="28"/>
              </w:rPr>
              <w:t>-охолоджувальних рідини, (наприклад, відкладення /шлам від роботи металорізальних верстатів тощо)</w:t>
            </w:r>
          </w:p>
        </w:tc>
      </w:tr>
      <w:tr w:rsidR="001E0169" w:rsidTr="001E01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Відходи що містять масляно-водяні, </w:t>
            </w:r>
            <w:proofErr w:type="spellStart"/>
            <w:r>
              <w:rPr>
                <w:sz w:val="28"/>
                <w:szCs w:val="28"/>
              </w:rPr>
              <w:t>вуглеводнево</w:t>
            </w:r>
            <w:proofErr w:type="spellEnd"/>
            <w:r>
              <w:rPr>
                <w:sz w:val="28"/>
                <w:szCs w:val="28"/>
              </w:rPr>
              <w:t>-водяні суміші та емульсії</w:t>
            </w:r>
          </w:p>
        </w:tc>
      </w:tr>
      <w:tr w:rsidR="001E0169" w:rsidTr="001E01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Відходи речовин або виробів, що містять </w:t>
            </w:r>
            <w:proofErr w:type="spellStart"/>
            <w:r>
              <w:rPr>
                <w:sz w:val="28"/>
                <w:szCs w:val="28"/>
              </w:rPr>
              <w:t>поліхлоровані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біфеніли</w:t>
            </w:r>
            <w:proofErr w:type="spellEnd"/>
            <w:r>
              <w:rPr>
                <w:sz w:val="28"/>
                <w:szCs w:val="28"/>
              </w:rPr>
              <w:t xml:space="preserve">/дифеніли (ПХБ) та/або </w:t>
            </w:r>
            <w:proofErr w:type="spellStart"/>
            <w:r>
              <w:rPr>
                <w:sz w:val="28"/>
                <w:szCs w:val="28"/>
              </w:rPr>
              <w:t>поліхлоровані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терфеніли</w:t>
            </w:r>
            <w:proofErr w:type="spellEnd"/>
            <w:r>
              <w:rPr>
                <w:sz w:val="28"/>
                <w:szCs w:val="28"/>
              </w:rPr>
              <w:t xml:space="preserve"> (ПХТ); та (або) </w:t>
            </w:r>
            <w:proofErr w:type="spellStart"/>
            <w:r>
              <w:rPr>
                <w:sz w:val="28"/>
                <w:szCs w:val="28"/>
              </w:rPr>
              <w:t>полібромовані</w:t>
            </w:r>
            <w:proofErr w:type="spellEnd"/>
            <w:r>
              <w:rPr>
                <w:sz w:val="28"/>
                <w:szCs w:val="28"/>
              </w:rPr>
              <w:t xml:space="preserve"> дифеніли (ПБД) або їх суміші </w:t>
            </w:r>
          </w:p>
        </w:tc>
      </w:tr>
      <w:tr w:rsidR="001E0169" w:rsidTr="001E01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Відходи смолистих матеріалів, що утворюються в результаті рафінування (перегонки), дистиляції та будь-якої </w:t>
            </w:r>
            <w:proofErr w:type="spellStart"/>
            <w:r>
              <w:rPr>
                <w:sz w:val="28"/>
                <w:szCs w:val="28"/>
              </w:rPr>
              <w:t>піролітичної</w:t>
            </w:r>
            <w:proofErr w:type="spellEnd"/>
            <w:r>
              <w:rPr>
                <w:sz w:val="28"/>
                <w:szCs w:val="28"/>
              </w:rPr>
              <w:t xml:space="preserve"> обробки, (наприклад, залишки дистиляції тощо</w:t>
            </w:r>
          </w:p>
        </w:tc>
      </w:tr>
      <w:tr w:rsidR="001E0169" w:rsidTr="001E01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Відходи чорнила, барвників, пігментів, фарб, лаків, </w:t>
            </w:r>
            <w:proofErr w:type="spellStart"/>
            <w:r>
              <w:rPr>
                <w:sz w:val="28"/>
                <w:szCs w:val="28"/>
              </w:rPr>
              <w:t>політур</w:t>
            </w:r>
            <w:proofErr w:type="spellEnd"/>
            <w:r>
              <w:rPr>
                <w:sz w:val="28"/>
                <w:szCs w:val="28"/>
              </w:rPr>
              <w:t>, оліфи, мастики, друкарської фарби та аналогічних покриттів</w:t>
            </w:r>
          </w:p>
        </w:tc>
      </w:tr>
      <w:tr w:rsidR="001E0169" w:rsidTr="001E01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Відходи смол, каучуку, латексу, пластифікаторів, клеїв та інших зв'язувальних матеріалів </w:t>
            </w:r>
          </w:p>
        </w:tc>
      </w:tr>
      <w:tr w:rsidR="001E0169" w:rsidTr="001E01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Відходи хімічних речовин, утворювані (отримані) у результаті науково-дослідної або навчальної діяльності, які є не ідентифіковані та/або є новими та вплив яких на людину та/або навколишнє природне середовище ще невідомий (наприклад, лабораторні залишки тощо)</w:t>
            </w:r>
          </w:p>
        </w:tc>
      </w:tr>
      <w:tr w:rsidR="001E0169" w:rsidTr="001E01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Відходи піротехнічних та інших вибухових матеріалів, вибухонебезпечних речовин та виробів</w:t>
            </w:r>
          </w:p>
        </w:tc>
      </w:tr>
      <w:tr w:rsidR="001E0169" w:rsidTr="001E01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Відходи фотохімікатів та фотоматеріалів для обробки у фотографічних процесів</w:t>
            </w:r>
          </w:p>
        </w:tc>
      </w:tr>
      <w:tr w:rsidR="001E0169" w:rsidTr="001E01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Матеріали, забруднені будь-яким спорідненим </w:t>
            </w:r>
            <w:proofErr w:type="spellStart"/>
            <w:r>
              <w:rPr>
                <w:sz w:val="28"/>
                <w:szCs w:val="28"/>
              </w:rPr>
              <w:t>поліхлорованим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дибензофураном</w:t>
            </w:r>
            <w:proofErr w:type="spellEnd"/>
          </w:p>
        </w:tc>
      </w:tr>
      <w:tr w:rsidR="001E0169" w:rsidTr="001E01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Матеріали, забруднений будь-яким спорідненим поліхлорованим дибензо-n-діоксином</w:t>
            </w:r>
          </w:p>
        </w:tc>
      </w:tr>
      <w:tr w:rsidR="001E0169" w:rsidTr="001E01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Відходи оброблення металевих та пластмасових поверхонь, включаючи відходи гальванічного виробництва </w:t>
            </w:r>
          </w:p>
        </w:tc>
      </w:tr>
    </w:tbl>
    <w:p w:rsidR="001E0169" w:rsidRDefault="001E0169" w:rsidP="001E0169">
      <w:pPr>
        <w:ind w:firstLine="567"/>
        <w:jc w:val="center"/>
        <w:rPr>
          <w:b/>
          <w:sz w:val="28"/>
          <w:szCs w:val="28"/>
        </w:rPr>
      </w:pPr>
    </w:p>
    <w:p w:rsidR="001E0169" w:rsidRDefault="001E0169" w:rsidP="001E0169">
      <w:pPr>
        <w:ind w:firstLine="567"/>
        <w:jc w:val="center"/>
        <w:rPr>
          <w:b/>
          <w:sz w:val="28"/>
          <w:szCs w:val="28"/>
        </w:rPr>
      </w:pPr>
    </w:p>
    <w:p w:rsidR="001E0169" w:rsidRDefault="001E0169" w:rsidP="001E016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Частина II. Відходи, що містять один або більше компонентів, перелічених у додатку 2, і проявляють одну або більше властивостей, наведених у додатку 3 до Закону України «Про управління відходами», що складаються з:</w:t>
      </w: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8501"/>
      </w:tblGrid>
      <w:tr w:rsidR="001E0169" w:rsidTr="009840C3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69" w:rsidRDefault="001E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1E0169" w:rsidRDefault="001E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69" w:rsidRDefault="001E01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</w:t>
            </w:r>
          </w:p>
        </w:tc>
      </w:tr>
      <w:tr w:rsidR="001E0169" w:rsidTr="001E016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Тваринні або рослинні мила, жири та віск</w:t>
            </w:r>
          </w:p>
        </w:tc>
      </w:tr>
      <w:tr w:rsidR="001E0169" w:rsidTr="001E016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Негалогеновані органічні речовини, що не використовуються як розчинники</w:t>
            </w:r>
          </w:p>
        </w:tc>
      </w:tr>
      <w:tr w:rsidR="001E0169" w:rsidTr="001E016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Неорганічні речовини, без металів і металевих сплавів</w:t>
            </w:r>
          </w:p>
        </w:tc>
      </w:tr>
      <w:tr w:rsidR="001E0169" w:rsidTr="001E016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Зола та/або шлак</w:t>
            </w:r>
            <w:bookmarkStart w:id="0" w:name="_GoBack"/>
            <w:bookmarkEnd w:id="0"/>
          </w:p>
        </w:tc>
      </w:tr>
      <w:tr w:rsidR="001E0169" w:rsidTr="001E016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Забруднений ґрунт, пісок, глина, у т. ч. викопані земляні маси та відходи </w:t>
            </w:r>
            <w:proofErr w:type="spellStart"/>
            <w:r>
              <w:rPr>
                <w:sz w:val="28"/>
                <w:szCs w:val="28"/>
              </w:rPr>
              <w:t>драгування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E0169" w:rsidTr="001E016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Солі гартувальні, що не містять ціанідів</w:t>
            </w:r>
          </w:p>
        </w:tc>
      </w:tr>
      <w:tr w:rsidR="001E0169" w:rsidTr="001E016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Металевий пил і порошок</w:t>
            </w:r>
          </w:p>
        </w:tc>
      </w:tr>
      <w:tr w:rsidR="001E0169" w:rsidTr="001E016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Відпрацьовані каталізатори</w:t>
            </w:r>
          </w:p>
        </w:tc>
      </w:tr>
      <w:tr w:rsidR="001E0169" w:rsidTr="001E016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Рідини та осади, що містять метали або сплави</w:t>
            </w:r>
          </w:p>
        </w:tc>
      </w:tr>
      <w:tr w:rsidR="001E0169" w:rsidTr="001E016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Залишки очисних споруд (наприклад, від пиловловлювачів/, </w:t>
            </w:r>
            <w:proofErr w:type="spellStart"/>
            <w:r>
              <w:rPr>
                <w:sz w:val="28"/>
                <w:szCs w:val="28"/>
              </w:rPr>
              <w:t>пилогазоочищувальних</w:t>
            </w:r>
            <w:proofErr w:type="spellEnd"/>
            <w:r>
              <w:rPr>
                <w:sz w:val="28"/>
                <w:szCs w:val="28"/>
              </w:rPr>
              <w:t xml:space="preserve"> споруд та установок, тощо)</w:t>
            </w:r>
          </w:p>
        </w:tc>
      </w:tr>
      <w:tr w:rsidR="001E0169" w:rsidTr="001E016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Шлам зі скруберів</w:t>
            </w:r>
          </w:p>
        </w:tc>
      </w:tr>
      <w:tr w:rsidR="001E0169" w:rsidTr="001E016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 з споруд для очищення стічних вод (промислових та комунальних стічних вод)</w:t>
            </w:r>
          </w:p>
        </w:tc>
      </w:tr>
      <w:tr w:rsidR="001E0169" w:rsidTr="001E016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Залишки декарбонізації</w:t>
            </w:r>
          </w:p>
        </w:tc>
      </w:tr>
      <w:tr w:rsidR="001E0169" w:rsidTr="001E016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Залишки іонообмінних колонок</w:t>
            </w:r>
          </w:p>
        </w:tc>
      </w:tr>
      <w:tr w:rsidR="001E0169" w:rsidTr="001E016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 стічних вод, необроблений і непридатний для використання в сільському господарстві</w:t>
            </w:r>
          </w:p>
        </w:tc>
      </w:tr>
      <w:tr w:rsidR="001E0169" w:rsidTr="001E016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Залишки від очищення резервуарів та/або обладнання</w:t>
            </w:r>
          </w:p>
        </w:tc>
      </w:tr>
      <w:tr w:rsidR="001E0169" w:rsidTr="001E016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Забруднене обладнання</w:t>
            </w:r>
          </w:p>
        </w:tc>
      </w:tr>
      <w:tr w:rsidR="001E0169" w:rsidTr="001E016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 з-під хімічних речовин, яка не має маркування або незворотна тара, забруднена потенційно небезпечними речовинами </w:t>
            </w:r>
          </w:p>
        </w:tc>
      </w:tr>
      <w:tr w:rsidR="001E0169" w:rsidTr="001E016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Акумулятори та інші джерела струму</w:t>
            </w:r>
          </w:p>
        </w:tc>
      </w:tr>
      <w:tr w:rsidR="001E0169" w:rsidTr="001E016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Рослинні олії</w:t>
            </w:r>
          </w:p>
        </w:tc>
      </w:tr>
      <w:tr w:rsidR="001E0169" w:rsidTr="001E016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Матеріали роздільного збирання побутових відходів, які мають одну або декілька властивостей, наведених у додатку 2</w:t>
            </w:r>
          </w:p>
        </w:tc>
      </w:tr>
      <w:tr w:rsidR="001E0169" w:rsidTr="001E016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Відходи виробництва, приготування та застосування </w:t>
            </w:r>
            <w:proofErr w:type="spellStart"/>
            <w:r>
              <w:rPr>
                <w:sz w:val="28"/>
                <w:szCs w:val="28"/>
              </w:rPr>
              <w:t>озоноруйнівних</w:t>
            </w:r>
            <w:proofErr w:type="spellEnd"/>
            <w:r>
              <w:rPr>
                <w:sz w:val="28"/>
                <w:szCs w:val="28"/>
              </w:rPr>
              <w:t xml:space="preserve"> речовин (</w:t>
            </w:r>
            <w:proofErr w:type="spellStart"/>
            <w:r>
              <w:rPr>
                <w:sz w:val="28"/>
                <w:szCs w:val="28"/>
              </w:rPr>
              <w:t>хлорфторпохідні</w:t>
            </w:r>
            <w:proofErr w:type="spellEnd"/>
            <w:r>
              <w:rPr>
                <w:sz w:val="28"/>
                <w:szCs w:val="28"/>
              </w:rPr>
              <w:t xml:space="preserve"> насичених вуглеводнів - CFC, HCFC; галогени; </w:t>
            </w:r>
            <w:proofErr w:type="spellStart"/>
            <w:r>
              <w:rPr>
                <w:sz w:val="28"/>
                <w:szCs w:val="28"/>
              </w:rPr>
              <w:t>метилхлороформ</w:t>
            </w:r>
            <w:proofErr w:type="spellEnd"/>
            <w:r>
              <w:rPr>
                <w:sz w:val="28"/>
                <w:szCs w:val="28"/>
              </w:rPr>
              <w:t xml:space="preserve"> - MCF) </w:t>
            </w:r>
          </w:p>
        </w:tc>
      </w:tr>
      <w:tr w:rsidR="001E0169" w:rsidTr="001E016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Відходи агропромислового комплексу, за винятком безпечних відходів </w:t>
            </w:r>
          </w:p>
        </w:tc>
      </w:tr>
      <w:tr w:rsidR="001E0169" w:rsidTr="001E016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Радіоактивні відходи, включаючи забруднене радіонуклідами обладнання, устатковання та вироби </w:t>
            </w:r>
          </w:p>
        </w:tc>
      </w:tr>
      <w:tr w:rsidR="001E0169" w:rsidTr="001E016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Нафтопродукти</w:t>
            </w:r>
          </w:p>
        </w:tc>
      </w:tr>
      <w:tr w:rsidR="001E0169" w:rsidTr="001E016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69" w:rsidRDefault="001E0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Будь-які інші відходи, які містять один або декілька компонентів, наведених у додатку 3, та виявляють одну чи декілька властивостей, наведених у додатку 3 до Закону України «Про управління відходами»</w:t>
            </w:r>
          </w:p>
        </w:tc>
      </w:tr>
    </w:tbl>
    <w:p w:rsidR="001E0169" w:rsidRDefault="001E0169" w:rsidP="001E0169">
      <w:pPr>
        <w:rPr>
          <w:sz w:val="28"/>
          <w:szCs w:val="28"/>
        </w:rPr>
      </w:pPr>
    </w:p>
    <w:p w:rsidR="001E0169" w:rsidRDefault="001E0169" w:rsidP="001E016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sectPr w:rsidR="001E0169" w:rsidSect="001D179F">
      <w:headerReference w:type="default" r:id="rId6"/>
      <w:headerReference w:type="firs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5CD" w:rsidRDefault="001A75CD" w:rsidP="001E0169">
      <w:r>
        <w:separator/>
      </w:r>
    </w:p>
  </w:endnote>
  <w:endnote w:type="continuationSeparator" w:id="0">
    <w:p w:rsidR="001A75CD" w:rsidRDefault="001A75CD" w:rsidP="001E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5CD" w:rsidRDefault="001A75CD" w:rsidP="001E0169">
      <w:r>
        <w:separator/>
      </w:r>
    </w:p>
  </w:footnote>
  <w:footnote w:type="continuationSeparator" w:id="0">
    <w:p w:rsidR="001A75CD" w:rsidRDefault="001A75CD" w:rsidP="001E0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964092"/>
      <w:docPartObj>
        <w:docPartGallery w:val="Page Numbers (Top of Page)"/>
        <w:docPartUnique/>
      </w:docPartObj>
    </w:sdtPr>
    <w:sdtEndPr/>
    <w:sdtContent>
      <w:p w:rsidR="001D179F" w:rsidRDefault="001D17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0C3">
          <w:rPr>
            <w:noProof/>
          </w:rPr>
          <w:t>2</w:t>
        </w:r>
        <w:r>
          <w:fldChar w:fldCharType="end"/>
        </w:r>
      </w:p>
      <w:p w:rsidR="001D179F" w:rsidRDefault="001D179F" w:rsidP="001D179F">
        <w:pPr>
          <w:pStyle w:val="a3"/>
          <w:jc w:val="right"/>
        </w:pPr>
        <w:r>
          <w:t xml:space="preserve">Продовження </w:t>
        </w:r>
        <w:r w:rsidR="007D4254">
          <w:t>Д</w:t>
        </w:r>
        <w:r>
          <w:t>одатк</w:t>
        </w:r>
        <w:r w:rsidR="007D4254">
          <w:t>у</w:t>
        </w:r>
        <w:r>
          <w:t xml:space="preserve"> 3</w:t>
        </w:r>
      </w:p>
    </w:sdtContent>
  </w:sdt>
  <w:p w:rsidR="001E0169" w:rsidRDefault="001E01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79F" w:rsidRDefault="001D179F">
    <w:pPr>
      <w:pStyle w:val="a3"/>
      <w:jc w:val="center"/>
    </w:pPr>
  </w:p>
  <w:p w:rsidR="001D179F" w:rsidRDefault="001D17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25"/>
    <w:rsid w:val="001A75CD"/>
    <w:rsid w:val="001D179F"/>
    <w:rsid w:val="001E0169"/>
    <w:rsid w:val="0038043C"/>
    <w:rsid w:val="007D4254"/>
    <w:rsid w:val="009840C3"/>
    <w:rsid w:val="009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5685C-CD4D-4845-9E77-DB9D5868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169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E016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1E0169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E016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2866</Words>
  <Characters>1634</Characters>
  <Application>Microsoft Office Word</Application>
  <DocSecurity>0</DocSecurity>
  <Lines>13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Семенов Артем</cp:lastModifiedBy>
  <cp:revision>6</cp:revision>
  <dcterms:created xsi:type="dcterms:W3CDTF">2022-12-23T14:41:00Z</dcterms:created>
  <dcterms:modified xsi:type="dcterms:W3CDTF">2023-01-10T17:17:00Z</dcterms:modified>
</cp:coreProperties>
</file>