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C35F" w14:textId="77777777" w:rsidR="001012A3" w:rsidRPr="00F7190A" w:rsidRDefault="001012A3" w:rsidP="001012A3">
      <w:pPr>
        <w:shd w:val="clear" w:color="auto" w:fill="FFFFFF"/>
        <w:tabs>
          <w:tab w:val="left" w:pos="5700"/>
        </w:tabs>
        <w:contextualSpacing/>
        <w:jc w:val="center"/>
        <w:rPr>
          <w:rFonts w:hAnsi="Times New Roman"/>
          <w:b/>
          <w:spacing w:val="-9"/>
        </w:rPr>
      </w:pPr>
    </w:p>
    <w:p w14:paraId="26A9F598" w14:textId="77777777" w:rsidR="001012A3" w:rsidRPr="00F7190A" w:rsidRDefault="001012A3" w:rsidP="001012A3">
      <w:pPr>
        <w:shd w:val="clear" w:color="auto" w:fill="FFFFFF"/>
        <w:tabs>
          <w:tab w:val="left" w:pos="5700"/>
        </w:tabs>
        <w:contextualSpacing/>
        <w:jc w:val="center"/>
        <w:rPr>
          <w:rFonts w:hAnsi="Times New Roman"/>
          <w:sz w:val="28"/>
          <w:szCs w:val="28"/>
        </w:rPr>
      </w:pPr>
      <w:r w:rsidRPr="00F7190A">
        <w:rPr>
          <w:rFonts w:hAnsi="Times New Roman"/>
          <w:b/>
          <w:spacing w:val="-9"/>
          <w:sz w:val="28"/>
          <w:szCs w:val="28"/>
        </w:rPr>
        <w:t>ПОРІВНЯЛЬНА</w:t>
      </w:r>
      <w:r w:rsidRPr="00F7190A">
        <w:rPr>
          <w:rFonts w:hAnsi="Times New Roman"/>
          <w:b/>
          <w:spacing w:val="-9"/>
          <w:sz w:val="28"/>
          <w:szCs w:val="28"/>
        </w:rPr>
        <w:t xml:space="preserve"> </w:t>
      </w:r>
      <w:r w:rsidRPr="00F7190A">
        <w:rPr>
          <w:rFonts w:hAnsi="Times New Roman"/>
          <w:b/>
          <w:spacing w:val="-9"/>
          <w:sz w:val="28"/>
          <w:szCs w:val="28"/>
        </w:rPr>
        <w:t>ТАБЛИЦЯ</w:t>
      </w:r>
    </w:p>
    <w:p w14:paraId="613F9924" w14:textId="77777777" w:rsidR="00E827B4" w:rsidRPr="00F7190A" w:rsidRDefault="001012A3" w:rsidP="00DB7A35">
      <w:pPr>
        <w:spacing w:after="0" w:line="240" w:lineRule="auto"/>
        <w:contextualSpacing/>
        <w:jc w:val="center"/>
        <w:rPr>
          <w:rFonts w:ascii="Times New Roman" w:hAnsi="Times New Roman"/>
          <w:b/>
          <w:sz w:val="28"/>
          <w:szCs w:val="28"/>
        </w:rPr>
      </w:pPr>
      <w:r w:rsidRPr="00F7190A">
        <w:rPr>
          <w:rFonts w:hAnsi="Times New Roman"/>
          <w:b/>
          <w:sz w:val="28"/>
          <w:szCs w:val="28"/>
        </w:rPr>
        <w:t>до</w:t>
      </w:r>
      <w:r w:rsidRPr="00F7190A">
        <w:rPr>
          <w:rFonts w:hAnsi="Times New Roman"/>
          <w:b/>
          <w:sz w:val="28"/>
          <w:szCs w:val="28"/>
        </w:rPr>
        <w:t xml:space="preserve"> </w:t>
      </w:r>
      <w:proofErr w:type="spellStart"/>
      <w:r w:rsidRPr="00F7190A">
        <w:rPr>
          <w:rFonts w:hAnsi="Times New Roman"/>
          <w:b/>
          <w:sz w:val="28"/>
          <w:szCs w:val="28"/>
        </w:rPr>
        <w:t>проєкту</w:t>
      </w:r>
      <w:proofErr w:type="spellEnd"/>
      <w:r w:rsidRPr="00F7190A">
        <w:rPr>
          <w:rFonts w:hAnsi="Times New Roman"/>
          <w:b/>
          <w:sz w:val="28"/>
          <w:szCs w:val="28"/>
        </w:rPr>
        <w:t xml:space="preserve"> </w:t>
      </w:r>
      <w:r w:rsidR="00E827B4" w:rsidRPr="00F7190A">
        <w:rPr>
          <w:rFonts w:hAnsi="Times New Roman"/>
          <w:b/>
          <w:sz w:val="28"/>
          <w:szCs w:val="28"/>
        </w:rPr>
        <w:t>розпорядження</w:t>
      </w:r>
      <w:r w:rsidRPr="00F7190A">
        <w:rPr>
          <w:rFonts w:hAnsi="Times New Roman"/>
          <w:b/>
          <w:sz w:val="28"/>
          <w:szCs w:val="28"/>
        </w:rPr>
        <w:t xml:space="preserve"> </w:t>
      </w:r>
      <w:r w:rsidRPr="00F7190A">
        <w:rPr>
          <w:rFonts w:hAnsi="Times New Roman"/>
          <w:b/>
          <w:sz w:val="28"/>
          <w:szCs w:val="28"/>
        </w:rPr>
        <w:t>Кабінету</w:t>
      </w:r>
      <w:r w:rsidRPr="00F7190A">
        <w:rPr>
          <w:rFonts w:hAnsi="Times New Roman"/>
          <w:b/>
          <w:sz w:val="28"/>
          <w:szCs w:val="28"/>
        </w:rPr>
        <w:t xml:space="preserve"> </w:t>
      </w:r>
      <w:r w:rsidRPr="00F7190A">
        <w:rPr>
          <w:rFonts w:hAnsi="Times New Roman"/>
          <w:b/>
          <w:sz w:val="28"/>
          <w:szCs w:val="28"/>
        </w:rPr>
        <w:t>Міністрів</w:t>
      </w:r>
      <w:r w:rsidRPr="00F7190A">
        <w:rPr>
          <w:rFonts w:hAnsi="Times New Roman"/>
          <w:b/>
          <w:sz w:val="28"/>
          <w:szCs w:val="28"/>
        </w:rPr>
        <w:t xml:space="preserve"> </w:t>
      </w:r>
      <w:r w:rsidRPr="00F7190A">
        <w:rPr>
          <w:rFonts w:hAnsi="Times New Roman"/>
          <w:b/>
          <w:sz w:val="28"/>
          <w:szCs w:val="28"/>
        </w:rPr>
        <w:t>України</w:t>
      </w:r>
      <w:r w:rsidRPr="00F7190A">
        <w:rPr>
          <w:rFonts w:hAnsi="Times New Roman"/>
          <w:b/>
          <w:sz w:val="28"/>
          <w:szCs w:val="28"/>
        </w:rPr>
        <w:t xml:space="preserve"> </w:t>
      </w:r>
      <w:r w:rsidRPr="00F7190A">
        <w:rPr>
          <w:rFonts w:hAnsi="Times New Roman"/>
          <w:b/>
          <w:sz w:val="28"/>
          <w:szCs w:val="28"/>
        </w:rPr>
        <w:t>«</w:t>
      </w:r>
      <w:r w:rsidR="00E827B4" w:rsidRPr="00F7190A">
        <w:rPr>
          <w:rFonts w:ascii="Times New Roman" w:hAnsi="Times New Roman"/>
          <w:b/>
          <w:sz w:val="28"/>
          <w:szCs w:val="28"/>
        </w:rPr>
        <w:t>Про внесення змін до розпорядження</w:t>
      </w:r>
    </w:p>
    <w:p w14:paraId="5FE2DA82" w14:textId="77777777" w:rsidR="001012A3" w:rsidRPr="00F7190A" w:rsidRDefault="00E827B4" w:rsidP="00DB7A35">
      <w:pPr>
        <w:spacing w:after="0" w:line="240" w:lineRule="auto"/>
        <w:contextualSpacing/>
        <w:jc w:val="center"/>
        <w:rPr>
          <w:rFonts w:ascii="Times New Roman" w:hAnsi="Times New Roman"/>
          <w:b/>
          <w:sz w:val="28"/>
          <w:szCs w:val="28"/>
        </w:rPr>
      </w:pPr>
      <w:r w:rsidRPr="00F7190A">
        <w:rPr>
          <w:rFonts w:ascii="Times New Roman" w:hAnsi="Times New Roman"/>
          <w:b/>
          <w:sz w:val="28"/>
          <w:szCs w:val="28"/>
        </w:rPr>
        <w:t>Кабінету Міністрів України від 29 грудня 2021 р. № 1777</w:t>
      </w:r>
      <w:r w:rsidR="001012A3" w:rsidRPr="00F7190A">
        <w:rPr>
          <w:rFonts w:ascii="Times New Roman" w:hAnsi="Times New Roman"/>
          <w:b/>
          <w:sz w:val="28"/>
          <w:szCs w:val="28"/>
        </w:rPr>
        <w:t>»</w:t>
      </w:r>
    </w:p>
    <w:p w14:paraId="1CE5A4AA" w14:textId="77777777" w:rsidR="00E53A03" w:rsidRPr="00F7190A" w:rsidRDefault="00E53A03" w:rsidP="00DB7A35">
      <w:pPr>
        <w:spacing w:after="0" w:line="240" w:lineRule="auto"/>
        <w:contextualSpacing/>
        <w:jc w:val="center"/>
        <w:rPr>
          <w:rFonts w:ascii="Times New Roman" w:hAnsi="Times New Roman"/>
          <w:b/>
          <w:sz w:val="28"/>
          <w:szCs w:val="28"/>
        </w:rPr>
      </w:pP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8"/>
        <w:gridCol w:w="7944"/>
      </w:tblGrid>
      <w:tr w:rsidR="001012A3" w:rsidRPr="00F7190A" w14:paraId="6DF0E706" w14:textId="77777777" w:rsidTr="00B455F0">
        <w:tc>
          <w:tcPr>
            <w:tcW w:w="8358" w:type="dxa"/>
            <w:vAlign w:val="center"/>
          </w:tcPr>
          <w:p w14:paraId="30EAD5C4" w14:textId="77777777" w:rsidR="001012A3" w:rsidRPr="00F7190A" w:rsidRDefault="009571E0" w:rsidP="00344B3E">
            <w:pPr>
              <w:spacing w:after="0" w:line="240" w:lineRule="auto"/>
              <w:contextualSpacing/>
              <w:jc w:val="center"/>
              <w:rPr>
                <w:rFonts w:ascii="Times New Roman" w:hAnsi="Times New Roman"/>
                <w:b/>
                <w:sz w:val="28"/>
                <w:szCs w:val="28"/>
              </w:rPr>
            </w:pPr>
            <w:r w:rsidRPr="00F7190A">
              <w:rPr>
                <w:rFonts w:ascii="Times New Roman" w:hAnsi="Times New Roman"/>
                <w:b/>
                <w:sz w:val="28"/>
                <w:szCs w:val="28"/>
              </w:rPr>
              <w:t>Зміст положення </w:t>
            </w:r>
            <w:proofErr w:type="spellStart"/>
            <w:r w:rsidRPr="00F7190A">
              <w:rPr>
                <w:rFonts w:ascii="Times New Roman" w:hAnsi="Times New Roman"/>
                <w:b/>
                <w:sz w:val="28"/>
                <w:szCs w:val="28"/>
              </w:rPr>
              <w:t>акта</w:t>
            </w:r>
            <w:proofErr w:type="spellEnd"/>
            <w:r w:rsidRPr="00F7190A">
              <w:rPr>
                <w:rFonts w:ascii="Times New Roman" w:hAnsi="Times New Roman"/>
                <w:b/>
                <w:sz w:val="28"/>
                <w:szCs w:val="28"/>
              </w:rPr>
              <w:t> законодавства</w:t>
            </w:r>
          </w:p>
        </w:tc>
        <w:tc>
          <w:tcPr>
            <w:tcW w:w="7944" w:type="dxa"/>
            <w:vAlign w:val="center"/>
          </w:tcPr>
          <w:p w14:paraId="3C178909" w14:textId="77777777" w:rsidR="001012A3" w:rsidRPr="00F7190A" w:rsidRDefault="009571E0" w:rsidP="00344B3E">
            <w:pPr>
              <w:spacing w:after="0" w:line="240" w:lineRule="auto"/>
              <w:contextualSpacing/>
              <w:jc w:val="center"/>
              <w:rPr>
                <w:rFonts w:ascii="Times New Roman" w:hAnsi="Times New Roman"/>
                <w:b/>
                <w:sz w:val="28"/>
                <w:szCs w:val="28"/>
              </w:rPr>
            </w:pPr>
            <w:r w:rsidRPr="00F7190A">
              <w:rPr>
                <w:rFonts w:ascii="Times New Roman" w:hAnsi="Times New Roman" w:cs="Calibri"/>
                <w:b/>
                <w:sz w:val="28"/>
                <w:szCs w:val="28"/>
                <w:lang w:eastAsia="uk-UA"/>
              </w:rPr>
              <w:t>Зміст відповідного положення проекту </w:t>
            </w:r>
            <w:proofErr w:type="spellStart"/>
            <w:r w:rsidRPr="00F7190A">
              <w:rPr>
                <w:rFonts w:ascii="Times New Roman" w:hAnsi="Times New Roman" w:cs="Calibri"/>
                <w:b/>
                <w:sz w:val="28"/>
                <w:szCs w:val="28"/>
                <w:lang w:eastAsia="uk-UA"/>
              </w:rPr>
              <w:t>акта</w:t>
            </w:r>
            <w:proofErr w:type="spellEnd"/>
          </w:p>
        </w:tc>
      </w:tr>
      <w:tr w:rsidR="001012A3" w:rsidRPr="00F7190A" w14:paraId="1CDA45A9" w14:textId="77777777" w:rsidTr="00B455F0">
        <w:tc>
          <w:tcPr>
            <w:tcW w:w="16302" w:type="dxa"/>
            <w:gridSpan w:val="2"/>
            <w:vAlign w:val="center"/>
          </w:tcPr>
          <w:p w14:paraId="4DDBB954" w14:textId="77777777" w:rsidR="00E827B4" w:rsidRPr="00F7190A" w:rsidRDefault="00E827B4" w:rsidP="00E827B4">
            <w:pPr>
              <w:spacing w:after="0" w:line="240" w:lineRule="auto"/>
              <w:contextualSpacing/>
              <w:jc w:val="center"/>
              <w:rPr>
                <w:rFonts w:ascii="Times New Roman" w:hAnsi="Times New Roman"/>
                <w:b/>
                <w:bCs/>
                <w:sz w:val="28"/>
                <w:szCs w:val="28"/>
              </w:rPr>
            </w:pPr>
            <w:r w:rsidRPr="00F7190A">
              <w:rPr>
                <w:rFonts w:ascii="Times New Roman" w:hAnsi="Times New Roman"/>
                <w:b/>
                <w:bCs/>
                <w:sz w:val="28"/>
                <w:szCs w:val="28"/>
              </w:rPr>
              <w:t>розпорядження Кабінету Міністрів України від 29 грудня 2021 р. № 1777</w:t>
            </w:r>
          </w:p>
          <w:p w14:paraId="0161B7F1" w14:textId="77777777" w:rsidR="001012A3" w:rsidRPr="00F7190A" w:rsidRDefault="00E827B4" w:rsidP="00E827B4">
            <w:pPr>
              <w:spacing w:after="0" w:line="240" w:lineRule="auto"/>
              <w:contextualSpacing/>
              <w:jc w:val="center"/>
              <w:rPr>
                <w:rFonts w:ascii="Times New Roman" w:hAnsi="Times New Roman"/>
                <w:sz w:val="28"/>
                <w:szCs w:val="28"/>
              </w:rPr>
            </w:pPr>
            <w:r w:rsidRPr="00F7190A">
              <w:rPr>
                <w:rFonts w:ascii="Times New Roman" w:hAnsi="Times New Roman"/>
                <w:b/>
                <w:bCs/>
                <w:sz w:val="28"/>
                <w:szCs w:val="28"/>
              </w:rPr>
              <w:t>«Про схвалення Державної стратегії управління лісами України до 2035 року»</w:t>
            </w:r>
          </w:p>
        </w:tc>
      </w:tr>
      <w:tr w:rsidR="00F6137E" w:rsidRPr="00F7190A" w14:paraId="6A65B2BC" w14:textId="77777777" w:rsidTr="00B455F0">
        <w:trPr>
          <w:trHeight w:val="182"/>
        </w:trPr>
        <w:tc>
          <w:tcPr>
            <w:tcW w:w="8358" w:type="dxa"/>
          </w:tcPr>
          <w:p w14:paraId="0AAE319E" w14:textId="77777777" w:rsidR="00F6137E" w:rsidRPr="00F7190A" w:rsidRDefault="00E827B4" w:rsidP="00F6137E">
            <w:pPr>
              <w:spacing w:after="0" w:line="240" w:lineRule="auto"/>
              <w:ind w:firstLine="284"/>
              <w:contextualSpacing/>
              <w:jc w:val="both"/>
              <w:rPr>
                <w:rFonts w:ascii="Times New Roman" w:hAnsi="Times New Roman"/>
                <w:b/>
                <w:sz w:val="24"/>
                <w:szCs w:val="24"/>
              </w:rPr>
            </w:pPr>
            <w:r w:rsidRPr="00F7190A">
              <w:rPr>
                <w:rFonts w:ascii="Times New Roman" w:hAnsi="Times New Roman"/>
                <w:bCs/>
                <w:sz w:val="28"/>
                <w:szCs w:val="28"/>
              </w:rPr>
              <w:t>2.</w:t>
            </w:r>
            <w:r w:rsidRPr="00F7190A">
              <w:rPr>
                <w:rFonts w:ascii="Times New Roman" w:hAnsi="Times New Roman"/>
                <w:b/>
                <w:sz w:val="28"/>
                <w:szCs w:val="28"/>
              </w:rPr>
              <w:t xml:space="preserve"> </w:t>
            </w:r>
            <w:r w:rsidRPr="00F7190A">
              <w:rPr>
                <w:rFonts w:ascii="Times New Roman" w:hAnsi="Times New Roman"/>
                <w:bCs/>
                <w:sz w:val="28"/>
                <w:szCs w:val="28"/>
              </w:rPr>
              <w:t>Міністерству захисту довкілля та природних ресурсів разом із заінтересованими центральними органами виконавчої влади розробити у шестимісячний строк та подати Кабінетові Міністрів України проект плану заходів щодо реалізації Державної стратегії управління лісами України до 2035 року, схваленої цим розпорядженням.</w:t>
            </w:r>
          </w:p>
        </w:tc>
        <w:tc>
          <w:tcPr>
            <w:tcW w:w="7944" w:type="dxa"/>
          </w:tcPr>
          <w:p w14:paraId="57B23345" w14:textId="77777777" w:rsidR="00F6137E" w:rsidRPr="00F7190A" w:rsidRDefault="00E827B4" w:rsidP="00F6137E">
            <w:pPr>
              <w:spacing w:after="0" w:line="240" w:lineRule="auto"/>
              <w:ind w:firstLine="284"/>
              <w:jc w:val="both"/>
              <w:rPr>
                <w:rFonts w:ascii="Times New Roman" w:hAnsi="Times New Roman"/>
                <w:b/>
                <w:bCs/>
                <w:sz w:val="28"/>
                <w:szCs w:val="28"/>
              </w:rPr>
            </w:pPr>
            <w:r w:rsidRPr="00F7190A">
              <w:rPr>
                <w:rFonts w:ascii="Times New Roman" w:hAnsi="Times New Roman"/>
                <w:b/>
                <w:bCs/>
                <w:sz w:val="28"/>
                <w:szCs w:val="28"/>
              </w:rPr>
              <w:t>Пункт виключено</w:t>
            </w:r>
          </w:p>
        </w:tc>
      </w:tr>
      <w:tr w:rsidR="00E827B4" w:rsidRPr="00F7190A" w14:paraId="727D7523" w14:textId="77777777" w:rsidTr="00B455F0">
        <w:trPr>
          <w:trHeight w:val="182"/>
        </w:trPr>
        <w:tc>
          <w:tcPr>
            <w:tcW w:w="16302" w:type="dxa"/>
            <w:gridSpan w:val="2"/>
          </w:tcPr>
          <w:p w14:paraId="5A86B9E0" w14:textId="77777777" w:rsidR="00E827B4" w:rsidRPr="00F7190A" w:rsidRDefault="00E827B4" w:rsidP="00E827B4">
            <w:pPr>
              <w:spacing w:after="0" w:line="240" w:lineRule="auto"/>
              <w:ind w:firstLine="284"/>
              <w:jc w:val="center"/>
              <w:rPr>
                <w:rFonts w:ascii="Times New Roman" w:hAnsi="Times New Roman"/>
                <w:b/>
                <w:bCs/>
                <w:sz w:val="28"/>
                <w:szCs w:val="28"/>
              </w:rPr>
            </w:pPr>
            <w:r w:rsidRPr="00F7190A">
              <w:rPr>
                <w:rFonts w:ascii="Times New Roman" w:hAnsi="Times New Roman"/>
                <w:b/>
                <w:bCs/>
                <w:sz w:val="28"/>
                <w:szCs w:val="28"/>
              </w:rPr>
              <w:t>Державна стратегія управління лісами України до 2035 року, схвалена розпорядженням</w:t>
            </w:r>
          </w:p>
          <w:p w14:paraId="7D95AF92" w14:textId="77777777" w:rsidR="00E827B4" w:rsidRPr="00F7190A" w:rsidRDefault="00E827B4" w:rsidP="00E827B4">
            <w:pPr>
              <w:spacing w:after="0" w:line="240" w:lineRule="auto"/>
              <w:ind w:firstLine="284"/>
              <w:jc w:val="center"/>
              <w:rPr>
                <w:rFonts w:ascii="Times New Roman" w:hAnsi="Times New Roman"/>
                <w:b/>
                <w:bCs/>
                <w:sz w:val="28"/>
                <w:szCs w:val="28"/>
              </w:rPr>
            </w:pPr>
            <w:r w:rsidRPr="00F7190A">
              <w:rPr>
                <w:rFonts w:ascii="Times New Roman" w:hAnsi="Times New Roman"/>
                <w:b/>
                <w:bCs/>
                <w:sz w:val="28"/>
                <w:szCs w:val="28"/>
              </w:rPr>
              <w:t>Кабінету Міністрів України від 29 грудня 2021 р. № 1777</w:t>
            </w:r>
          </w:p>
        </w:tc>
      </w:tr>
      <w:tr w:rsidR="00F6137E" w:rsidRPr="00F7190A" w14:paraId="02BF60D8" w14:textId="77777777" w:rsidTr="00B455F0">
        <w:tc>
          <w:tcPr>
            <w:tcW w:w="8358" w:type="dxa"/>
          </w:tcPr>
          <w:p w14:paraId="5203BEB8" w14:textId="77777777" w:rsidR="00F6137E" w:rsidRPr="00F7190A" w:rsidRDefault="00E827B4" w:rsidP="00F61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iCs/>
                <w:sz w:val="28"/>
                <w:szCs w:val="28"/>
              </w:rPr>
            </w:pPr>
            <w:r w:rsidRPr="00F7190A">
              <w:rPr>
                <w:rFonts w:ascii="Times New Roman" w:hAnsi="Times New Roman"/>
                <w:bCs/>
                <w:iCs/>
                <w:sz w:val="28"/>
                <w:szCs w:val="28"/>
              </w:rPr>
              <w:t xml:space="preserve">І. Проблеми, які потребують </w:t>
            </w:r>
            <w:r w:rsidR="004B12DD" w:rsidRPr="00F7190A">
              <w:rPr>
                <w:rFonts w:ascii="Times New Roman" w:hAnsi="Times New Roman"/>
                <w:bCs/>
                <w:iCs/>
                <w:sz w:val="28"/>
                <w:szCs w:val="28"/>
              </w:rPr>
              <w:t>розв’язання</w:t>
            </w:r>
          </w:p>
          <w:p w14:paraId="74B86E2F" w14:textId="77777777" w:rsidR="004B12DD" w:rsidRPr="00F7190A" w:rsidRDefault="004B12DD" w:rsidP="00F61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iCs/>
                <w:sz w:val="28"/>
                <w:szCs w:val="28"/>
              </w:rPr>
            </w:pPr>
            <w:r w:rsidRPr="00F7190A">
              <w:rPr>
                <w:rFonts w:ascii="Times New Roman" w:hAnsi="Times New Roman"/>
                <w:bCs/>
                <w:iCs/>
                <w:sz w:val="28"/>
                <w:szCs w:val="28"/>
              </w:rPr>
              <w:t>Основними проблемами у сфері лісового господарства є:</w:t>
            </w:r>
          </w:p>
          <w:p w14:paraId="6267FD01" w14:textId="77777777" w:rsidR="004B12DD" w:rsidRPr="00F7190A" w:rsidRDefault="004B12DD" w:rsidP="00F61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iCs/>
                <w:sz w:val="28"/>
                <w:szCs w:val="28"/>
              </w:rPr>
            </w:pPr>
            <w:r w:rsidRPr="00F7190A">
              <w:rPr>
                <w:rFonts w:ascii="Times New Roman" w:hAnsi="Times New Roman"/>
                <w:bCs/>
                <w:iCs/>
                <w:sz w:val="28"/>
                <w:szCs w:val="28"/>
              </w:rPr>
              <w:t>…….</w:t>
            </w:r>
          </w:p>
          <w:p w14:paraId="4A61F9FC" w14:textId="77777777" w:rsidR="004B12DD" w:rsidRPr="00F7190A" w:rsidRDefault="004B12DD" w:rsidP="00F61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iCs/>
                <w:sz w:val="28"/>
                <w:szCs w:val="28"/>
              </w:rPr>
            </w:pPr>
            <w:r w:rsidRPr="00F7190A">
              <w:rPr>
                <w:rFonts w:ascii="Times New Roman" w:hAnsi="Times New Roman"/>
                <w:b/>
                <w:iCs/>
                <w:sz w:val="28"/>
                <w:szCs w:val="28"/>
              </w:rPr>
              <w:t>абзац відсутній</w:t>
            </w:r>
          </w:p>
          <w:p w14:paraId="2BC02498" w14:textId="77777777" w:rsidR="00A166F8" w:rsidRPr="00F7190A" w:rsidRDefault="00A166F8" w:rsidP="00F61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iCs/>
                <w:sz w:val="28"/>
                <w:szCs w:val="28"/>
              </w:rPr>
            </w:pPr>
          </w:p>
          <w:p w14:paraId="0548B237" w14:textId="77777777" w:rsidR="00A166F8" w:rsidRPr="00F7190A" w:rsidRDefault="00A166F8" w:rsidP="00F61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iCs/>
                <w:sz w:val="28"/>
                <w:szCs w:val="28"/>
              </w:rPr>
            </w:pPr>
            <w:r w:rsidRPr="00F7190A">
              <w:rPr>
                <w:rFonts w:ascii="Times New Roman" w:hAnsi="Times New Roman"/>
                <w:bCs/>
                <w:iCs/>
                <w:sz w:val="28"/>
                <w:szCs w:val="28"/>
              </w:rPr>
              <w:t>……</w:t>
            </w:r>
          </w:p>
        </w:tc>
        <w:tc>
          <w:tcPr>
            <w:tcW w:w="7944" w:type="dxa"/>
          </w:tcPr>
          <w:p w14:paraId="50E99709" w14:textId="77777777" w:rsidR="00F6137E" w:rsidRPr="00F7190A" w:rsidRDefault="00E827B4" w:rsidP="00F6137E">
            <w:pPr>
              <w:shd w:val="clear" w:color="auto" w:fill="FFFFFF"/>
              <w:spacing w:after="0" w:line="240" w:lineRule="auto"/>
              <w:ind w:firstLine="284"/>
              <w:jc w:val="both"/>
              <w:rPr>
                <w:rFonts w:ascii="Times New Roman" w:hAnsi="Times New Roman"/>
                <w:bCs/>
                <w:iCs/>
                <w:sz w:val="28"/>
                <w:szCs w:val="28"/>
              </w:rPr>
            </w:pPr>
            <w:r w:rsidRPr="00F7190A">
              <w:rPr>
                <w:rFonts w:ascii="Times New Roman" w:hAnsi="Times New Roman"/>
                <w:bCs/>
                <w:iCs/>
                <w:sz w:val="28"/>
                <w:szCs w:val="28"/>
              </w:rPr>
              <w:t xml:space="preserve">І. Проблеми, які потребують </w:t>
            </w:r>
            <w:r w:rsidR="004B12DD" w:rsidRPr="00F7190A">
              <w:rPr>
                <w:rFonts w:ascii="Times New Roman" w:hAnsi="Times New Roman"/>
                <w:bCs/>
                <w:iCs/>
                <w:sz w:val="28"/>
                <w:szCs w:val="28"/>
              </w:rPr>
              <w:t>розв’язання</w:t>
            </w:r>
          </w:p>
          <w:p w14:paraId="2C5410CF" w14:textId="77777777" w:rsidR="004B12DD" w:rsidRPr="00F7190A" w:rsidRDefault="004B12DD" w:rsidP="00F6137E">
            <w:pPr>
              <w:shd w:val="clear" w:color="auto" w:fill="FFFFFF"/>
              <w:spacing w:after="0" w:line="240" w:lineRule="auto"/>
              <w:ind w:firstLine="284"/>
              <w:jc w:val="both"/>
              <w:rPr>
                <w:rFonts w:ascii="Times New Roman" w:hAnsi="Times New Roman"/>
                <w:bCs/>
                <w:iCs/>
                <w:sz w:val="28"/>
                <w:szCs w:val="28"/>
              </w:rPr>
            </w:pPr>
            <w:r w:rsidRPr="00F7190A">
              <w:rPr>
                <w:rFonts w:ascii="Times New Roman" w:hAnsi="Times New Roman"/>
                <w:bCs/>
                <w:iCs/>
                <w:sz w:val="28"/>
                <w:szCs w:val="28"/>
              </w:rPr>
              <w:t>Основними проблемами у сфері лісового господарства є:</w:t>
            </w:r>
          </w:p>
          <w:p w14:paraId="30159530" w14:textId="77777777" w:rsidR="004B12DD" w:rsidRPr="00F7190A" w:rsidRDefault="004B12DD" w:rsidP="00F6137E">
            <w:pPr>
              <w:shd w:val="clear" w:color="auto" w:fill="FFFFFF"/>
              <w:spacing w:after="0" w:line="240" w:lineRule="auto"/>
              <w:ind w:firstLine="284"/>
              <w:jc w:val="both"/>
              <w:rPr>
                <w:rFonts w:ascii="Times New Roman" w:hAnsi="Times New Roman"/>
                <w:bCs/>
                <w:sz w:val="28"/>
                <w:szCs w:val="28"/>
              </w:rPr>
            </w:pPr>
            <w:r w:rsidRPr="00F7190A">
              <w:rPr>
                <w:rFonts w:ascii="Times New Roman" w:hAnsi="Times New Roman"/>
                <w:bCs/>
                <w:sz w:val="28"/>
                <w:szCs w:val="28"/>
              </w:rPr>
              <w:t>……</w:t>
            </w:r>
          </w:p>
          <w:p w14:paraId="470930EC" w14:textId="77777777" w:rsidR="004B12DD" w:rsidRPr="00F7190A" w:rsidRDefault="004B12DD" w:rsidP="004B12DD">
            <w:pPr>
              <w:shd w:val="clear" w:color="auto" w:fill="FFFFFF"/>
              <w:spacing w:after="0" w:line="240" w:lineRule="auto"/>
              <w:ind w:firstLine="284"/>
              <w:jc w:val="both"/>
              <w:rPr>
                <w:rFonts w:ascii="Times New Roman" w:hAnsi="Times New Roman"/>
                <w:b/>
                <w:sz w:val="28"/>
                <w:szCs w:val="28"/>
              </w:rPr>
            </w:pPr>
            <w:r w:rsidRPr="00F7190A">
              <w:rPr>
                <w:rFonts w:ascii="Times New Roman" w:hAnsi="Times New Roman"/>
                <w:b/>
                <w:sz w:val="28"/>
                <w:szCs w:val="28"/>
              </w:rPr>
              <w:t>«значні наслідки для лісового господарства від збройної агресії Російської Федерації проти України».</w:t>
            </w:r>
          </w:p>
          <w:p w14:paraId="46A6A972" w14:textId="77777777" w:rsidR="00A166F8" w:rsidRPr="00F7190A" w:rsidRDefault="00A166F8" w:rsidP="004B12DD">
            <w:pPr>
              <w:shd w:val="clear" w:color="auto" w:fill="FFFFFF"/>
              <w:spacing w:after="0" w:line="240" w:lineRule="auto"/>
              <w:ind w:firstLine="284"/>
              <w:jc w:val="both"/>
              <w:rPr>
                <w:rFonts w:ascii="Times New Roman" w:hAnsi="Times New Roman"/>
                <w:bCs/>
                <w:sz w:val="28"/>
                <w:szCs w:val="28"/>
              </w:rPr>
            </w:pPr>
            <w:r w:rsidRPr="00F7190A">
              <w:rPr>
                <w:rFonts w:ascii="Times New Roman" w:hAnsi="Times New Roman"/>
                <w:bCs/>
                <w:sz w:val="28"/>
                <w:szCs w:val="28"/>
              </w:rPr>
              <w:t>……</w:t>
            </w:r>
          </w:p>
        </w:tc>
      </w:tr>
      <w:tr w:rsidR="00F6137E" w:rsidRPr="00F7190A" w14:paraId="3600BBF2" w14:textId="77777777" w:rsidTr="00B455F0">
        <w:tc>
          <w:tcPr>
            <w:tcW w:w="8358" w:type="dxa"/>
          </w:tcPr>
          <w:p w14:paraId="02F2FD90" w14:textId="77777777" w:rsidR="00F6137E" w:rsidRPr="00F7190A" w:rsidRDefault="004B12DD" w:rsidP="00F6137E">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ІІ</w:t>
            </w:r>
            <w:r w:rsidR="00133DCF" w:rsidRPr="00F7190A">
              <w:rPr>
                <w:rFonts w:ascii="Times New Roman" w:hAnsi="Times New Roman"/>
                <w:iCs/>
                <w:sz w:val="28"/>
                <w:szCs w:val="28"/>
              </w:rPr>
              <w:t>.</w:t>
            </w:r>
            <w:r w:rsidRPr="00F7190A">
              <w:rPr>
                <w:rFonts w:ascii="Times New Roman" w:hAnsi="Times New Roman"/>
                <w:iCs/>
                <w:sz w:val="24"/>
                <w:szCs w:val="24"/>
              </w:rPr>
              <w:t xml:space="preserve"> </w:t>
            </w:r>
            <w:r w:rsidRPr="00F7190A">
              <w:rPr>
                <w:rFonts w:ascii="Times New Roman" w:hAnsi="Times New Roman"/>
                <w:iCs/>
                <w:sz w:val="28"/>
                <w:szCs w:val="28"/>
              </w:rPr>
              <w:t>Аналіз поточного стану справ лісового господарства, тенденції та обґрунтування щодо необхідності  розв’язання виявлених проблем</w:t>
            </w:r>
          </w:p>
          <w:p w14:paraId="3EF62E8B" w14:textId="77777777" w:rsidR="004B12DD" w:rsidRPr="00F7190A" w:rsidRDefault="004B12DD" w:rsidP="00F6137E">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056461F0" w14:textId="77777777" w:rsidR="004B12DD" w:rsidRPr="00F7190A" w:rsidRDefault="004B12DD" w:rsidP="00F6137E">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У лісогосподарському секторі необхідними є заходи щодо забезпечення рівного правового статусу жінок і чоловіків та рівних можливостей для його реалізації, що дасть змогу особам обох статей брати рівну участь у виконанні завдань, визначених для галузі.</w:t>
            </w:r>
          </w:p>
          <w:p w14:paraId="3F7B2B0A" w14:textId="77777777" w:rsidR="00517FD5" w:rsidRDefault="00517FD5" w:rsidP="00F6137E">
            <w:pPr>
              <w:spacing w:after="0" w:line="240" w:lineRule="auto"/>
              <w:ind w:firstLine="284"/>
              <w:contextualSpacing/>
              <w:jc w:val="both"/>
              <w:rPr>
                <w:rFonts w:ascii="Times New Roman" w:hAnsi="Times New Roman"/>
                <w:b/>
                <w:bCs/>
                <w:iCs/>
                <w:sz w:val="28"/>
                <w:szCs w:val="28"/>
              </w:rPr>
            </w:pPr>
          </w:p>
          <w:p w14:paraId="6C6F2695" w14:textId="77777777" w:rsidR="00517FD5" w:rsidRDefault="00517FD5" w:rsidP="00F6137E">
            <w:pPr>
              <w:spacing w:after="0" w:line="240" w:lineRule="auto"/>
              <w:ind w:firstLine="284"/>
              <w:contextualSpacing/>
              <w:jc w:val="both"/>
              <w:rPr>
                <w:rFonts w:ascii="Times New Roman" w:hAnsi="Times New Roman"/>
                <w:b/>
                <w:bCs/>
                <w:iCs/>
                <w:sz w:val="28"/>
                <w:szCs w:val="28"/>
              </w:rPr>
            </w:pPr>
          </w:p>
          <w:p w14:paraId="770DDF0B" w14:textId="732EFB64" w:rsidR="004B12DD" w:rsidRPr="00F7190A" w:rsidRDefault="004B12DD" w:rsidP="00F6137E">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абзаци відсутні</w:t>
            </w:r>
          </w:p>
          <w:p w14:paraId="6A32A54D" w14:textId="77777777" w:rsidR="004B12DD" w:rsidRPr="00F7190A" w:rsidRDefault="004B12DD" w:rsidP="00F6137E">
            <w:pPr>
              <w:spacing w:after="0" w:line="240" w:lineRule="auto"/>
              <w:ind w:firstLine="284"/>
              <w:contextualSpacing/>
              <w:jc w:val="both"/>
              <w:rPr>
                <w:rFonts w:ascii="Times New Roman" w:hAnsi="Times New Roman"/>
                <w:iCs/>
                <w:sz w:val="28"/>
                <w:szCs w:val="28"/>
              </w:rPr>
            </w:pPr>
          </w:p>
        </w:tc>
        <w:tc>
          <w:tcPr>
            <w:tcW w:w="7944" w:type="dxa"/>
          </w:tcPr>
          <w:p w14:paraId="33FC6200" w14:textId="77777777" w:rsidR="00F6137E" w:rsidRPr="00F7190A" w:rsidRDefault="004B12DD" w:rsidP="00F6137E">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ІІ Аналіз поточного стану справ лісового господарства, тенденції та обґрунтування щодо необхідності  розв’язання виявлених проблем</w:t>
            </w:r>
          </w:p>
          <w:p w14:paraId="74486A78" w14:textId="77777777" w:rsidR="004B12DD" w:rsidRPr="00F7190A" w:rsidRDefault="004B12DD" w:rsidP="00F6137E">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192980F2" w14:textId="77777777" w:rsidR="004B12DD" w:rsidRPr="00F7190A" w:rsidRDefault="004B12DD" w:rsidP="00F6137E">
            <w:pPr>
              <w:spacing w:after="0" w:line="240" w:lineRule="auto"/>
              <w:ind w:firstLine="284"/>
              <w:contextualSpacing/>
              <w:jc w:val="both"/>
              <w:rPr>
                <w:rFonts w:ascii="Times New Roman" w:hAnsi="Times New Roman"/>
                <w:sz w:val="28"/>
                <w:szCs w:val="28"/>
              </w:rPr>
            </w:pPr>
            <w:r w:rsidRPr="00F7190A">
              <w:rPr>
                <w:rFonts w:ascii="Times New Roman" w:hAnsi="Times New Roman"/>
                <w:sz w:val="28"/>
                <w:szCs w:val="28"/>
              </w:rPr>
              <w:t xml:space="preserve">У лісогосподарському секторі необхідними є заходи щодо забезпечення рівного правового статусу жінок і чоловіків та рівних можливостей для його реалізації, що дасть змогу особам </w:t>
            </w:r>
            <w:r w:rsidRPr="00F7190A">
              <w:rPr>
                <w:rFonts w:ascii="Times New Roman" w:hAnsi="Times New Roman"/>
                <w:sz w:val="28"/>
                <w:szCs w:val="28"/>
              </w:rPr>
              <w:lastRenderedPageBreak/>
              <w:t>обох статей брати рівну участь у виконанні завдань, визначених для галузі.</w:t>
            </w:r>
          </w:p>
          <w:p w14:paraId="2E6D6844" w14:textId="74F0CB95" w:rsidR="00517FD5" w:rsidRPr="00517FD5" w:rsidRDefault="00517FD5" w:rsidP="00517FD5">
            <w:pPr>
              <w:spacing w:after="0" w:line="240" w:lineRule="auto"/>
              <w:ind w:firstLine="284"/>
              <w:contextualSpacing/>
              <w:jc w:val="both"/>
              <w:rPr>
                <w:rFonts w:ascii="Times New Roman" w:hAnsi="Times New Roman"/>
                <w:b/>
                <w:bCs/>
                <w:sz w:val="28"/>
                <w:szCs w:val="28"/>
              </w:rPr>
            </w:pPr>
            <w:r>
              <w:rPr>
                <w:rFonts w:ascii="Times New Roman" w:hAnsi="Times New Roman"/>
                <w:b/>
                <w:bCs/>
                <w:sz w:val="28"/>
                <w:szCs w:val="28"/>
              </w:rPr>
              <w:t>З</w:t>
            </w:r>
            <w:r w:rsidRPr="00517FD5">
              <w:rPr>
                <w:rFonts w:ascii="Times New Roman" w:hAnsi="Times New Roman"/>
                <w:b/>
                <w:bCs/>
                <w:sz w:val="28"/>
                <w:szCs w:val="28"/>
              </w:rPr>
              <w:t>бройна агресія Російської Федерації проти України щодня створює загрозливі умови для екологічної безпеки людей. Це також завдає значної шкоди лісам та іншим природним екосистемам, ставлячи під загрозу можливість ведення лісогосподарської діяльності в країні.</w:t>
            </w:r>
          </w:p>
          <w:p w14:paraId="3645D41E" w14:textId="53D41341" w:rsidR="00517FD5" w:rsidRPr="00517FD5" w:rsidRDefault="0008565A" w:rsidP="00517FD5">
            <w:pPr>
              <w:spacing w:after="0" w:line="240" w:lineRule="auto"/>
              <w:ind w:firstLine="284"/>
              <w:contextualSpacing/>
              <w:jc w:val="both"/>
              <w:rPr>
                <w:rFonts w:ascii="Times New Roman" w:hAnsi="Times New Roman"/>
                <w:b/>
                <w:bCs/>
                <w:sz w:val="28"/>
                <w:szCs w:val="28"/>
              </w:rPr>
            </w:pPr>
            <w:r w:rsidRPr="0008565A">
              <w:rPr>
                <w:rFonts w:ascii="Times New Roman" w:hAnsi="Times New Roman"/>
                <w:b/>
                <w:bCs/>
                <w:sz w:val="28"/>
                <w:szCs w:val="28"/>
              </w:rPr>
              <w:t xml:space="preserve">Загалом з 24 лютого 2022 року бойові дії відбувались та продовжуються, на площі близько 1891 тис. га. </w:t>
            </w:r>
            <w:r w:rsidR="00517FD5" w:rsidRPr="00517FD5">
              <w:rPr>
                <w:rFonts w:ascii="Times New Roman" w:hAnsi="Times New Roman"/>
                <w:b/>
                <w:bCs/>
                <w:sz w:val="28"/>
                <w:szCs w:val="28"/>
              </w:rPr>
              <w:t>В лісах переміщується важка військова техніка, велися або тривають бойові дії, що крім забруднення вибухонебезпечними предметами може призвести до порушення наземних екосистем, ґрунтів і водних систем. Накопичення твердих побутових відходів, військової техніки матиме негативний вплив на навколишнє природне середовище у довгостроковій перспективі.</w:t>
            </w:r>
          </w:p>
          <w:p w14:paraId="7633A2FD" w14:textId="33D4A3AD" w:rsidR="004B12DD" w:rsidRPr="00517FD5" w:rsidRDefault="00517FD5" w:rsidP="00517FD5">
            <w:pPr>
              <w:spacing w:after="0" w:line="240" w:lineRule="auto"/>
              <w:ind w:firstLine="284"/>
              <w:contextualSpacing/>
              <w:jc w:val="both"/>
              <w:rPr>
                <w:rFonts w:ascii="Times New Roman" w:hAnsi="Times New Roman"/>
                <w:b/>
                <w:bCs/>
                <w:sz w:val="28"/>
                <w:szCs w:val="28"/>
              </w:rPr>
            </w:pPr>
            <w:r w:rsidRPr="00517FD5">
              <w:rPr>
                <w:rFonts w:ascii="Times New Roman" w:hAnsi="Times New Roman"/>
                <w:b/>
                <w:bCs/>
                <w:sz w:val="28"/>
                <w:szCs w:val="28"/>
              </w:rPr>
              <w:t>Наразі здійснити визначення збитків завданих лісовому господарству неможливо через забруднення лісу вибухонебезпечними предметами.</w:t>
            </w:r>
          </w:p>
        </w:tc>
      </w:tr>
      <w:tr w:rsidR="00E87C0A" w:rsidRPr="00F7190A" w14:paraId="51D53F78" w14:textId="77777777" w:rsidTr="00B455F0">
        <w:tc>
          <w:tcPr>
            <w:tcW w:w="8358" w:type="dxa"/>
          </w:tcPr>
          <w:p w14:paraId="55370C74" w14:textId="77777777" w:rsidR="00133DCF" w:rsidRPr="00F7190A" w:rsidRDefault="00133DCF"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ІІІ.</w:t>
            </w:r>
            <w:r w:rsidRPr="00F7190A">
              <w:rPr>
                <w:rFonts w:ascii="Times New Roman" w:hAnsi="Times New Roman"/>
                <w:color w:val="333333"/>
                <w:sz w:val="28"/>
                <w:szCs w:val="28"/>
                <w:lang w:eastAsia="uk-UA"/>
              </w:rPr>
              <w:t xml:space="preserve"> </w:t>
            </w:r>
            <w:r w:rsidRPr="00F7190A">
              <w:rPr>
                <w:rFonts w:ascii="Times New Roman" w:hAnsi="Times New Roman"/>
                <w:iCs/>
                <w:sz w:val="28"/>
                <w:szCs w:val="28"/>
              </w:rPr>
              <w:t>Стратегічні цілі та показники їх досягнення</w:t>
            </w:r>
          </w:p>
          <w:p w14:paraId="3BE59A4E" w14:textId="77777777" w:rsidR="00133DCF" w:rsidRPr="00F7190A" w:rsidRDefault="00133DCF" w:rsidP="00133DCF">
            <w:pPr>
              <w:spacing w:after="0" w:line="240" w:lineRule="auto"/>
              <w:ind w:firstLine="284"/>
              <w:contextualSpacing/>
              <w:jc w:val="both"/>
              <w:rPr>
                <w:rFonts w:ascii="Times New Roman" w:hAnsi="Times New Roman"/>
                <w:iCs/>
                <w:sz w:val="28"/>
                <w:szCs w:val="28"/>
              </w:rPr>
            </w:pPr>
            <w:bookmarkStart w:id="0" w:name="n50"/>
            <w:bookmarkEnd w:id="0"/>
            <w:r w:rsidRPr="00F7190A">
              <w:rPr>
                <w:rFonts w:ascii="Times New Roman" w:hAnsi="Times New Roman"/>
                <w:iCs/>
                <w:sz w:val="28"/>
                <w:szCs w:val="28"/>
              </w:rPr>
              <w:t xml:space="preserve">      Ефективне управління лісами</w:t>
            </w:r>
          </w:p>
          <w:p w14:paraId="725D65D8" w14:textId="77777777" w:rsidR="00133DCF" w:rsidRPr="00F7190A" w:rsidRDefault="00133DCF"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04190290" w14:textId="67A250C1" w:rsidR="00E87C0A" w:rsidRPr="00F7190A" w:rsidRDefault="00133DCF" w:rsidP="00F6137E">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оптимізації та реорганізації структури і функцій суб’єктів господарювання державної власності в лісовій галузі;</w:t>
            </w:r>
          </w:p>
          <w:p w14:paraId="5900F918" w14:textId="1560E6A9" w:rsidR="00DE080A" w:rsidRPr="00F7190A" w:rsidRDefault="00DE080A" w:rsidP="00F6137E">
            <w:pPr>
              <w:spacing w:after="0" w:line="240" w:lineRule="auto"/>
              <w:ind w:firstLine="284"/>
              <w:contextualSpacing/>
              <w:jc w:val="both"/>
              <w:rPr>
                <w:rFonts w:ascii="Times New Roman" w:hAnsi="Times New Roman"/>
                <w:b/>
                <w:bCs/>
                <w:iCs/>
                <w:sz w:val="28"/>
                <w:szCs w:val="28"/>
              </w:rPr>
            </w:pPr>
          </w:p>
          <w:p w14:paraId="417DAC2C" w14:textId="0D42F877" w:rsidR="00DE080A" w:rsidRPr="00F7190A" w:rsidRDefault="00DE080A" w:rsidP="00F6137E">
            <w:pPr>
              <w:spacing w:after="0" w:line="240" w:lineRule="auto"/>
              <w:ind w:firstLine="284"/>
              <w:contextualSpacing/>
              <w:jc w:val="both"/>
              <w:rPr>
                <w:rFonts w:ascii="Times New Roman" w:hAnsi="Times New Roman"/>
                <w:b/>
                <w:bCs/>
                <w:iCs/>
                <w:sz w:val="28"/>
                <w:szCs w:val="28"/>
              </w:rPr>
            </w:pPr>
          </w:p>
          <w:p w14:paraId="5D42B6F5" w14:textId="6371CB04" w:rsidR="00DE080A" w:rsidRPr="00F7190A" w:rsidRDefault="00DE080A" w:rsidP="00F6137E">
            <w:pPr>
              <w:spacing w:after="0" w:line="240" w:lineRule="auto"/>
              <w:ind w:firstLine="284"/>
              <w:contextualSpacing/>
              <w:jc w:val="both"/>
              <w:rPr>
                <w:rFonts w:ascii="Times New Roman" w:hAnsi="Times New Roman"/>
                <w:b/>
                <w:bCs/>
                <w:iCs/>
                <w:sz w:val="28"/>
                <w:szCs w:val="28"/>
              </w:rPr>
            </w:pPr>
          </w:p>
          <w:p w14:paraId="1F863584" w14:textId="77777777" w:rsidR="00DE080A" w:rsidRPr="00F7190A" w:rsidRDefault="00DE080A" w:rsidP="00F6137E">
            <w:pPr>
              <w:spacing w:after="0" w:line="240" w:lineRule="auto"/>
              <w:ind w:firstLine="284"/>
              <w:contextualSpacing/>
              <w:jc w:val="both"/>
              <w:rPr>
                <w:rFonts w:ascii="Times New Roman" w:hAnsi="Times New Roman"/>
                <w:b/>
                <w:bCs/>
                <w:iCs/>
                <w:sz w:val="28"/>
                <w:szCs w:val="28"/>
              </w:rPr>
            </w:pPr>
          </w:p>
          <w:p w14:paraId="4E8401CA" w14:textId="77777777" w:rsidR="00D5728E" w:rsidRPr="00F7190A" w:rsidRDefault="00D5728E" w:rsidP="00F6137E">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3945740E" w14:textId="77777777" w:rsidR="001C1FA1" w:rsidRPr="00F7190A" w:rsidRDefault="001C1FA1" w:rsidP="00F6137E">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lastRenderedPageBreak/>
              <w:t>впровадження нової системи організації охорони і захисту лісів, запобігання незаконним рубкам та обігу незаконно заготовленої деревини;</w:t>
            </w:r>
          </w:p>
          <w:p w14:paraId="3882167A" w14:textId="77777777" w:rsidR="001C1FA1" w:rsidRPr="00F7190A" w:rsidRDefault="001C1FA1" w:rsidP="00F6137E">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розроблення комплексу заходів щодо запобігання збуту нелегально заготовленої деревини;</w:t>
            </w:r>
          </w:p>
          <w:p w14:paraId="71A5148B" w14:textId="77777777" w:rsidR="001C1FA1" w:rsidRPr="00F7190A" w:rsidRDefault="001C1FA1" w:rsidP="00F6137E">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розроблення та впровадження програм реабілітації лісів та відновлення лісових ресурсів в результаті військових дій на сході України;</w:t>
            </w:r>
          </w:p>
          <w:p w14:paraId="65120A9C" w14:textId="77777777" w:rsidR="00D5728E" w:rsidRPr="00F7190A" w:rsidRDefault="00D5728E" w:rsidP="00F6137E">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002DF517" w14:textId="77777777" w:rsidR="00D5728E" w:rsidRPr="00F7190A" w:rsidRDefault="00D5728E" w:rsidP="00F6137E">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покращення методів управління лісовими об’єктами природно-заповідних територій, у зоні відчуження та у південних та східних областях України.</w:t>
            </w:r>
          </w:p>
          <w:p w14:paraId="7E2034D7" w14:textId="77777777" w:rsidR="00D5728E" w:rsidRPr="00F7190A" w:rsidRDefault="00D5728E" w:rsidP="00F6137E">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абзац відсутній</w:t>
            </w:r>
          </w:p>
        </w:tc>
        <w:tc>
          <w:tcPr>
            <w:tcW w:w="7944" w:type="dxa"/>
          </w:tcPr>
          <w:p w14:paraId="349812DF" w14:textId="77777777" w:rsidR="00133DCF" w:rsidRPr="00F7190A" w:rsidRDefault="00133DCF"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ІІІ. Стратегічні цілі та показники їх досягнення</w:t>
            </w:r>
          </w:p>
          <w:p w14:paraId="4918B321" w14:textId="77777777" w:rsidR="00133DCF" w:rsidRPr="00F7190A" w:rsidRDefault="00133DCF"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 xml:space="preserve">       Ефективне управління лісами</w:t>
            </w:r>
          </w:p>
          <w:p w14:paraId="539CC2B8" w14:textId="77777777" w:rsidR="00133DCF" w:rsidRPr="00F7190A" w:rsidRDefault="00133DCF"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3FE6DC7E" w14:textId="2DC31675" w:rsidR="00E87C0A" w:rsidRPr="00F7190A" w:rsidRDefault="00DE080A" w:rsidP="00133DCF">
            <w:pPr>
              <w:spacing w:after="0" w:line="240" w:lineRule="auto"/>
              <w:ind w:firstLine="284"/>
              <w:contextualSpacing/>
              <w:jc w:val="both"/>
              <w:rPr>
                <w:rFonts w:ascii="Times New Roman" w:hAnsi="Times New Roman"/>
                <w:b/>
                <w:bCs/>
                <w:sz w:val="28"/>
                <w:szCs w:val="28"/>
              </w:rPr>
            </w:pPr>
            <w:r w:rsidRPr="00F7190A">
              <w:rPr>
                <w:rFonts w:ascii="Times New Roman" w:hAnsi="Times New Roman"/>
                <w:b/>
                <w:bCs/>
                <w:sz w:val="28"/>
                <w:szCs w:val="28"/>
              </w:rPr>
              <w:t xml:space="preserve">утворення єдиного суб’єкта господарювання у лісовій галузі шляхом приєднання спеціалізованих державних лісогосподарських підприємств, які належать до сфери управління </w:t>
            </w:r>
            <w:proofErr w:type="spellStart"/>
            <w:r w:rsidRPr="00F7190A">
              <w:rPr>
                <w:rFonts w:ascii="Times New Roman" w:hAnsi="Times New Roman"/>
                <w:b/>
                <w:bCs/>
                <w:sz w:val="28"/>
                <w:szCs w:val="28"/>
              </w:rPr>
              <w:t>Держлісагентства</w:t>
            </w:r>
            <w:proofErr w:type="spellEnd"/>
            <w:r w:rsidRPr="00F7190A">
              <w:rPr>
                <w:rFonts w:ascii="Times New Roman" w:hAnsi="Times New Roman"/>
                <w:b/>
                <w:bCs/>
                <w:sz w:val="28"/>
                <w:szCs w:val="28"/>
              </w:rPr>
              <w:t>, з подальшим його перетворенням в акціонерне товариство, 100 відсотків акцій якого належать державі</w:t>
            </w:r>
            <w:r w:rsidR="00133DCF" w:rsidRPr="00F7190A">
              <w:rPr>
                <w:rFonts w:ascii="Times New Roman" w:hAnsi="Times New Roman"/>
                <w:b/>
                <w:bCs/>
                <w:sz w:val="28"/>
                <w:szCs w:val="28"/>
              </w:rPr>
              <w:t>;</w:t>
            </w:r>
          </w:p>
          <w:p w14:paraId="16A5AAD6" w14:textId="77777777" w:rsidR="00D5728E" w:rsidRPr="00F7190A" w:rsidRDefault="00D5728E"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50B947C9" w14:textId="643293BE" w:rsidR="00DE080A" w:rsidRPr="00F7190A" w:rsidRDefault="00DE080A" w:rsidP="00DE080A">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lastRenderedPageBreak/>
              <w:t>впровадження нової системи організації охорони і захисту лісів, запобігання незаконним рубкам, обігу та збуту незаконно заготовленої деревини;</w:t>
            </w:r>
          </w:p>
          <w:p w14:paraId="0F9AD972" w14:textId="77777777" w:rsidR="001C1FA1" w:rsidRPr="00F7190A" w:rsidRDefault="001C1FA1"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абзац виключено</w:t>
            </w:r>
          </w:p>
          <w:p w14:paraId="4294A263" w14:textId="77777777" w:rsidR="001C1FA1" w:rsidRPr="00F7190A" w:rsidRDefault="001C1FA1" w:rsidP="00133DCF">
            <w:pPr>
              <w:spacing w:after="0" w:line="240" w:lineRule="auto"/>
              <w:ind w:firstLine="284"/>
              <w:contextualSpacing/>
              <w:jc w:val="both"/>
              <w:rPr>
                <w:rFonts w:ascii="Times New Roman" w:hAnsi="Times New Roman"/>
                <w:b/>
                <w:bCs/>
                <w:iCs/>
                <w:sz w:val="28"/>
                <w:szCs w:val="28"/>
              </w:rPr>
            </w:pPr>
          </w:p>
          <w:p w14:paraId="5B267DBD" w14:textId="77777777" w:rsidR="001C1FA1" w:rsidRPr="00F7190A" w:rsidRDefault="001C1FA1" w:rsidP="001C1FA1">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розроблення та впровадження програм реабілітації лісів та відновлення лісових природних комплексів, постраждалих у результаті військових дій;</w:t>
            </w:r>
          </w:p>
          <w:p w14:paraId="6EB2AA54" w14:textId="77777777" w:rsidR="00D5728E" w:rsidRPr="00F7190A" w:rsidRDefault="00D5728E" w:rsidP="001C1FA1">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573D3D38" w14:textId="77777777" w:rsidR="001C1FA1" w:rsidRPr="00F7190A" w:rsidRDefault="001C1FA1" w:rsidP="001C1FA1">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покращення методів управління лісовими об’єктами природно-заповідних територій, у зоні відчуження та у лісах, постраждалих у результаті військових дій;</w:t>
            </w:r>
          </w:p>
          <w:p w14:paraId="63626BFA" w14:textId="12F2C564" w:rsidR="001C1FA1" w:rsidRPr="00F7190A" w:rsidRDefault="005143B8" w:rsidP="00D5728E">
            <w:pPr>
              <w:spacing w:after="0" w:line="240" w:lineRule="auto"/>
              <w:ind w:firstLine="284"/>
              <w:contextualSpacing/>
              <w:jc w:val="both"/>
              <w:rPr>
                <w:rFonts w:ascii="Times New Roman" w:hAnsi="Times New Roman"/>
                <w:b/>
                <w:bCs/>
                <w:iCs/>
                <w:sz w:val="28"/>
                <w:szCs w:val="28"/>
              </w:rPr>
            </w:pPr>
            <w:r w:rsidRPr="005143B8">
              <w:rPr>
                <w:rFonts w:ascii="Times New Roman" w:hAnsi="Times New Roman"/>
                <w:b/>
                <w:bCs/>
                <w:iCs/>
                <w:sz w:val="28"/>
                <w:szCs w:val="28"/>
              </w:rPr>
              <w:t>удосконалення системи лісовпорядкування для всіх постійних лісокористувачів та власників лісів шляхом створення єдиної електронної таксаційної та картографічної бази даних про ліси</w:t>
            </w:r>
            <w:r w:rsidR="001C1FA1" w:rsidRPr="00F7190A">
              <w:rPr>
                <w:rFonts w:ascii="Times New Roman" w:hAnsi="Times New Roman"/>
                <w:b/>
                <w:bCs/>
                <w:iCs/>
                <w:sz w:val="28"/>
                <w:szCs w:val="28"/>
              </w:rPr>
              <w:t>;</w:t>
            </w:r>
          </w:p>
        </w:tc>
      </w:tr>
      <w:tr w:rsidR="00133DCF" w:rsidRPr="00F7190A" w14:paraId="2672F35E" w14:textId="77777777" w:rsidTr="00B455F0">
        <w:tc>
          <w:tcPr>
            <w:tcW w:w="8358" w:type="dxa"/>
          </w:tcPr>
          <w:p w14:paraId="7CF0BCC6" w14:textId="77777777" w:rsidR="00133DCF" w:rsidRPr="00F7190A" w:rsidRDefault="00D5728E"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Забезпечення екологічної стійкості</w:t>
            </w:r>
          </w:p>
          <w:p w14:paraId="3A87047F" w14:textId="77777777" w:rsidR="00D5728E" w:rsidRPr="00F7190A" w:rsidRDefault="00D5728E"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68C44CAF" w14:textId="77777777" w:rsidR="00D5728E" w:rsidRPr="00F7190A" w:rsidRDefault="00D5728E"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збереження лісів, що утворилися природним шляхом на землях сільськогосподарського призначення, що не обробляються, та на всіх інших категоріях земель</w:t>
            </w:r>
            <w:r w:rsidRPr="00F7190A">
              <w:rPr>
                <w:rFonts w:ascii="Times New Roman" w:hAnsi="Times New Roman"/>
                <w:b/>
                <w:bCs/>
                <w:iCs/>
                <w:sz w:val="28"/>
                <w:szCs w:val="28"/>
              </w:rPr>
              <w:t xml:space="preserve">, розроблення системи захисту насаджень від шкідників та </w:t>
            </w:r>
            <w:proofErr w:type="spellStart"/>
            <w:r w:rsidRPr="00F7190A">
              <w:rPr>
                <w:rFonts w:ascii="Times New Roman" w:hAnsi="Times New Roman"/>
                <w:b/>
                <w:bCs/>
                <w:iCs/>
                <w:sz w:val="28"/>
                <w:szCs w:val="28"/>
              </w:rPr>
              <w:t>хвороб</w:t>
            </w:r>
            <w:proofErr w:type="spellEnd"/>
            <w:r w:rsidRPr="00F7190A">
              <w:rPr>
                <w:rFonts w:ascii="Times New Roman" w:hAnsi="Times New Roman"/>
                <w:iCs/>
                <w:sz w:val="28"/>
                <w:szCs w:val="28"/>
              </w:rPr>
              <w:t>;</w:t>
            </w:r>
          </w:p>
          <w:p w14:paraId="4DBEB987" w14:textId="77777777" w:rsidR="00A31C46" w:rsidRPr="00F7190A" w:rsidRDefault="00A31C46"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абзац відсутній</w:t>
            </w:r>
          </w:p>
          <w:p w14:paraId="28E055B9" w14:textId="77777777" w:rsidR="00A31C46" w:rsidRPr="00F7190A" w:rsidRDefault="00A31C46" w:rsidP="00133DCF">
            <w:pPr>
              <w:spacing w:after="0" w:line="240" w:lineRule="auto"/>
              <w:ind w:firstLine="284"/>
              <w:contextualSpacing/>
              <w:jc w:val="both"/>
              <w:rPr>
                <w:rFonts w:ascii="Times New Roman" w:hAnsi="Times New Roman"/>
                <w:b/>
                <w:bCs/>
                <w:iCs/>
                <w:sz w:val="28"/>
                <w:szCs w:val="28"/>
              </w:rPr>
            </w:pPr>
          </w:p>
          <w:p w14:paraId="41B32E35" w14:textId="67D9CBD6" w:rsidR="00FD6BE4" w:rsidRPr="00F7190A" w:rsidRDefault="00613123" w:rsidP="00613123">
            <w:pPr>
              <w:spacing w:after="0" w:line="240" w:lineRule="auto"/>
              <w:ind w:firstLine="323"/>
              <w:contextualSpacing/>
              <w:jc w:val="both"/>
              <w:rPr>
                <w:rFonts w:ascii="Times New Roman" w:hAnsi="Times New Roman"/>
                <w:iCs/>
                <w:sz w:val="28"/>
                <w:szCs w:val="28"/>
              </w:rPr>
            </w:pPr>
            <w:bookmarkStart w:id="1" w:name="n75"/>
            <w:bookmarkEnd w:id="1"/>
            <w:r>
              <w:rPr>
                <w:rFonts w:ascii="Times New Roman" w:hAnsi="Times New Roman"/>
                <w:iCs/>
                <w:sz w:val="28"/>
                <w:szCs w:val="28"/>
              </w:rPr>
              <w:t xml:space="preserve"> </w:t>
            </w:r>
            <w:r w:rsidR="00FD6BE4" w:rsidRPr="00F7190A">
              <w:rPr>
                <w:rFonts w:ascii="Times New Roman" w:hAnsi="Times New Roman"/>
                <w:iCs/>
                <w:sz w:val="28"/>
                <w:szCs w:val="28"/>
              </w:rPr>
              <w:t>……</w:t>
            </w:r>
          </w:p>
          <w:p w14:paraId="62A6BD0D" w14:textId="6E4E0217" w:rsidR="00A31C46" w:rsidRPr="00F7190A" w:rsidRDefault="00A31C46" w:rsidP="00A31C46">
            <w:pPr>
              <w:spacing w:after="0" w:line="240" w:lineRule="auto"/>
              <w:ind w:firstLine="284"/>
              <w:contextualSpacing/>
              <w:jc w:val="both"/>
              <w:rPr>
                <w:rFonts w:ascii="Times New Roman" w:hAnsi="Times New Roman"/>
                <w:b/>
                <w:bCs/>
                <w:iCs/>
                <w:sz w:val="28"/>
                <w:szCs w:val="28"/>
              </w:rPr>
            </w:pPr>
            <w:r w:rsidRPr="00F7190A">
              <w:rPr>
                <w:rFonts w:ascii="Times New Roman" w:hAnsi="Times New Roman"/>
                <w:iCs/>
                <w:sz w:val="28"/>
                <w:szCs w:val="28"/>
              </w:rPr>
              <w:t xml:space="preserve">оновлення підходів до ведення лісового господарства у зоні відчуження, </w:t>
            </w:r>
            <w:r w:rsidRPr="00F7190A">
              <w:rPr>
                <w:rFonts w:ascii="Times New Roman" w:hAnsi="Times New Roman"/>
                <w:b/>
                <w:bCs/>
                <w:iCs/>
                <w:sz w:val="28"/>
                <w:szCs w:val="28"/>
              </w:rPr>
              <w:t>зоні проведення операцій Об’єднаних сил та у південних та східних областях України.</w:t>
            </w:r>
          </w:p>
        </w:tc>
        <w:tc>
          <w:tcPr>
            <w:tcW w:w="7944" w:type="dxa"/>
          </w:tcPr>
          <w:p w14:paraId="31AF7A82" w14:textId="77777777" w:rsidR="00133DCF" w:rsidRPr="00F7190A" w:rsidRDefault="00D5728E"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Забезпечення екологічної стійкості</w:t>
            </w:r>
          </w:p>
          <w:p w14:paraId="33FB9E73" w14:textId="77777777" w:rsidR="00D5728E" w:rsidRPr="00F7190A" w:rsidRDefault="00D5728E" w:rsidP="00D5728E">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56FA77B8" w14:textId="77777777" w:rsidR="00D5728E" w:rsidRPr="00F7190A" w:rsidRDefault="00D5728E" w:rsidP="00D5728E">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збереження лісів, що утворилися природним шляхом на землях сільськогосподарського призначення, що не обробляються, та на всіх інших категоріях земель;</w:t>
            </w:r>
          </w:p>
          <w:p w14:paraId="2E3063C3" w14:textId="77777777" w:rsidR="00FD6BE4" w:rsidRPr="00F7190A" w:rsidRDefault="00FD6BE4" w:rsidP="00D5728E">
            <w:pPr>
              <w:spacing w:after="0" w:line="240" w:lineRule="auto"/>
              <w:ind w:firstLine="284"/>
              <w:contextualSpacing/>
              <w:jc w:val="both"/>
              <w:rPr>
                <w:rFonts w:ascii="Times New Roman" w:hAnsi="Times New Roman"/>
                <w:b/>
                <w:bCs/>
                <w:iCs/>
                <w:sz w:val="28"/>
                <w:szCs w:val="28"/>
              </w:rPr>
            </w:pPr>
          </w:p>
          <w:p w14:paraId="595ECB24" w14:textId="5926524E" w:rsidR="00A31C46" w:rsidRPr="00F7190A" w:rsidRDefault="00A31C46" w:rsidP="00D5728E">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 xml:space="preserve">удосконалення системи захисту лісів від шкідників та </w:t>
            </w:r>
            <w:proofErr w:type="spellStart"/>
            <w:r w:rsidRPr="00F7190A">
              <w:rPr>
                <w:rFonts w:ascii="Times New Roman" w:hAnsi="Times New Roman"/>
                <w:b/>
                <w:bCs/>
                <w:iCs/>
                <w:sz w:val="28"/>
                <w:szCs w:val="28"/>
              </w:rPr>
              <w:t>хвороб</w:t>
            </w:r>
            <w:proofErr w:type="spellEnd"/>
            <w:r w:rsidRPr="00F7190A">
              <w:rPr>
                <w:rFonts w:ascii="Times New Roman" w:hAnsi="Times New Roman"/>
                <w:b/>
                <w:bCs/>
                <w:iCs/>
                <w:sz w:val="28"/>
                <w:szCs w:val="28"/>
              </w:rPr>
              <w:t>;</w:t>
            </w:r>
          </w:p>
          <w:p w14:paraId="0FB4E678" w14:textId="2F91C702" w:rsidR="00FD6BE4" w:rsidRPr="00F7190A" w:rsidRDefault="00FD6BE4" w:rsidP="00A31C46">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4F9872A5" w14:textId="7DA81E06" w:rsidR="00A31C46" w:rsidRPr="00F7190A" w:rsidRDefault="00A31C46" w:rsidP="00A31C46">
            <w:pPr>
              <w:spacing w:after="0" w:line="240" w:lineRule="auto"/>
              <w:ind w:firstLine="284"/>
              <w:contextualSpacing/>
              <w:jc w:val="both"/>
              <w:rPr>
                <w:rFonts w:ascii="Times New Roman" w:hAnsi="Times New Roman"/>
                <w:b/>
                <w:bCs/>
                <w:iCs/>
                <w:sz w:val="28"/>
                <w:szCs w:val="28"/>
              </w:rPr>
            </w:pPr>
            <w:r w:rsidRPr="00F7190A">
              <w:rPr>
                <w:rFonts w:ascii="Times New Roman" w:hAnsi="Times New Roman"/>
                <w:iCs/>
                <w:sz w:val="28"/>
                <w:szCs w:val="28"/>
              </w:rPr>
              <w:t>оновлення підходів до ведення лісового господарства у зоні відчуження</w:t>
            </w:r>
            <w:r w:rsidRPr="00F7190A">
              <w:rPr>
                <w:rFonts w:ascii="Times New Roman" w:hAnsi="Times New Roman"/>
                <w:sz w:val="28"/>
                <w:szCs w:val="28"/>
              </w:rPr>
              <w:t xml:space="preserve"> </w:t>
            </w:r>
            <w:r w:rsidRPr="00F7190A">
              <w:rPr>
                <w:rFonts w:ascii="Times New Roman" w:hAnsi="Times New Roman"/>
                <w:b/>
                <w:bCs/>
                <w:iCs/>
                <w:sz w:val="28"/>
                <w:szCs w:val="28"/>
              </w:rPr>
              <w:t xml:space="preserve">та територіях, які зазнали негативного впливу від збройної агресії </w:t>
            </w:r>
            <w:r w:rsidR="00FD6BE4" w:rsidRPr="00F7190A">
              <w:rPr>
                <w:rFonts w:ascii="Times New Roman" w:hAnsi="Times New Roman"/>
                <w:b/>
                <w:bCs/>
                <w:iCs/>
                <w:sz w:val="28"/>
                <w:szCs w:val="28"/>
              </w:rPr>
              <w:t xml:space="preserve">Російської Федерації </w:t>
            </w:r>
            <w:r w:rsidRPr="00F7190A">
              <w:rPr>
                <w:rFonts w:ascii="Times New Roman" w:hAnsi="Times New Roman"/>
                <w:b/>
                <w:bCs/>
                <w:iCs/>
                <w:sz w:val="28"/>
                <w:szCs w:val="28"/>
              </w:rPr>
              <w:t>проти України</w:t>
            </w:r>
            <w:r w:rsidRPr="00F7190A">
              <w:rPr>
                <w:rFonts w:ascii="Times New Roman" w:hAnsi="Times New Roman"/>
                <w:iCs/>
                <w:sz w:val="28"/>
                <w:szCs w:val="28"/>
              </w:rPr>
              <w:t>.</w:t>
            </w:r>
          </w:p>
        </w:tc>
      </w:tr>
      <w:tr w:rsidR="001C1FA1" w:rsidRPr="00F7190A" w14:paraId="2690E604" w14:textId="77777777" w:rsidTr="00B455F0">
        <w:tc>
          <w:tcPr>
            <w:tcW w:w="8358" w:type="dxa"/>
          </w:tcPr>
          <w:p w14:paraId="22EF254E" w14:textId="77777777" w:rsidR="001C1FA1" w:rsidRPr="00F7190A" w:rsidRDefault="00A31C46"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Рекреація та відкрите суспільство</w:t>
            </w:r>
          </w:p>
          <w:p w14:paraId="4B76F81A" w14:textId="5E10F86B" w:rsidR="00787DDB" w:rsidRDefault="00787DDB"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Розвиток системи рекреації передбачається забезпечити шляхом:</w:t>
            </w:r>
          </w:p>
          <w:p w14:paraId="4C16FADC" w14:textId="77777777" w:rsidR="00692381" w:rsidRPr="00F7190A" w:rsidRDefault="00692381" w:rsidP="00133DCF">
            <w:pPr>
              <w:spacing w:after="0" w:line="240" w:lineRule="auto"/>
              <w:ind w:firstLine="284"/>
              <w:contextualSpacing/>
              <w:jc w:val="both"/>
              <w:rPr>
                <w:rFonts w:ascii="Times New Roman" w:hAnsi="Times New Roman"/>
                <w:iCs/>
                <w:sz w:val="28"/>
                <w:szCs w:val="28"/>
              </w:rPr>
            </w:pPr>
          </w:p>
          <w:p w14:paraId="2E18E453" w14:textId="77777777" w:rsidR="00787DDB" w:rsidRPr="00F7190A" w:rsidRDefault="00787DDB"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0BFC06B1" w14:textId="77777777" w:rsidR="00787DDB" w:rsidRPr="00F7190A" w:rsidRDefault="00787DDB"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моніторингу та здійснення національної інвентаризації лісів, управління інформацією про кількісний та якісний стан лісів.</w:t>
            </w:r>
          </w:p>
          <w:p w14:paraId="5E99732A" w14:textId="77777777" w:rsidR="00787DDB" w:rsidRPr="00F7190A" w:rsidRDefault="00787DDB" w:rsidP="00133DCF">
            <w:pPr>
              <w:spacing w:after="0" w:line="240" w:lineRule="auto"/>
              <w:ind w:firstLine="284"/>
              <w:contextualSpacing/>
              <w:jc w:val="both"/>
              <w:rPr>
                <w:rFonts w:ascii="Times New Roman" w:hAnsi="Times New Roman"/>
                <w:iCs/>
                <w:sz w:val="28"/>
                <w:szCs w:val="28"/>
              </w:rPr>
            </w:pPr>
          </w:p>
        </w:tc>
        <w:tc>
          <w:tcPr>
            <w:tcW w:w="7944" w:type="dxa"/>
          </w:tcPr>
          <w:p w14:paraId="3FE3FB4F" w14:textId="77777777" w:rsidR="001C1FA1" w:rsidRPr="00F7190A" w:rsidRDefault="00A31C46"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Рекреація та відкрите суспільство</w:t>
            </w:r>
          </w:p>
          <w:p w14:paraId="282CD281" w14:textId="77777777" w:rsidR="00787DDB" w:rsidRPr="00F7190A" w:rsidRDefault="00787DDB" w:rsidP="00787DDB">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Розвиток системи рекреації передбачається забезпечити шляхом:</w:t>
            </w:r>
          </w:p>
          <w:p w14:paraId="5A94594E" w14:textId="77777777" w:rsidR="00787DDB" w:rsidRPr="00F7190A" w:rsidRDefault="00787DDB" w:rsidP="00787DDB">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0832F941" w14:textId="77777777" w:rsidR="00787DDB" w:rsidRPr="00F7190A" w:rsidRDefault="00787DDB" w:rsidP="00787DDB">
            <w:pPr>
              <w:spacing w:after="0" w:line="240" w:lineRule="auto"/>
              <w:ind w:firstLine="284"/>
              <w:contextualSpacing/>
              <w:jc w:val="both"/>
              <w:rPr>
                <w:rFonts w:ascii="Times New Roman" w:hAnsi="Times New Roman"/>
                <w:iCs/>
                <w:sz w:val="28"/>
                <w:szCs w:val="28"/>
              </w:rPr>
            </w:pPr>
            <w:r w:rsidRPr="00F7190A">
              <w:rPr>
                <w:rFonts w:ascii="Times New Roman" w:hAnsi="Times New Roman"/>
                <w:b/>
                <w:bCs/>
                <w:iCs/>
                <w:sz w:val="28"/>
                <w:szCs w:val="28"/>
              </w:rPr>
              <w:t>комплексного</w:t>
            </w:r>
            <w:r w:rsidRPr="00F7190A">
              <w:rPr>
                <w:rFonts w:ascii="Times New Roman" w:hAnsi="Times New Roman"/>
                <w:iCs/>
                <w:sz w:val="28"/>
                <w:szCs w:val="28"/>
              </w:rPr>
              <w:t xml:space="preserve"> моніторингу та здійснення національної інвентаризації лісів, управління інформацією про кількісний та якісний стан лісів.</w:t>
            </w:r>
          </w:p>
        </w:tc>
      </w:tr>
      <w:tr w:rsidR="001C1FA1" w:rsidRPr="00F7190A" w14:paraId="58AA47F5" w14:textId="77777777" w:rsidTr="00B455F0">
        <w:tc>
          <w:tcPr>
            <w:tcW w:w="8358" w:type="dxa"/>
          </w:tcPr>
          <w:p w14:paraId="1FD4F229" w14:textId="77777777" w:rsidR="001C1FA1" w:rsidRPr="00F7190A" w:rsidRDefault="00F04AF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IV. Завдання, спрямовані на досягнення визначених стратегічних цілей, етапи їх виконання, очікувані результати на кожному етапі  з відображенням запланованого темпу досягнення цільових  показників та орієнтовного обсягу необхідних фінансових,  матеріально-технічних, людських та інших ресурсів</w:t>
            </w:r>
          </w:p>
          <w:p w14:paraId="475AC60B" w14:textId="77777777" w:rsidR="00F04AF0" w:rsidRPr="00F7190A" w:rsidRDefault="00F04AF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Провадження господарської діяльності</w:t>
            </w:r>
          </w:p>
          <w:p w14:paraId="006C61DA" w14:textId="28A2A988" w:rsidR="00F04AF0" w:rsidRDefault="00F04AF0"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Провадження господарської діяльності у лісовій галузі постійними лісокористувачами передбачається забезпечити шляхом внесення змін до законодавства з метою запровадження ефективного управління та визначення державного суб’єкта господарювання, уповноваженого здійснювати управління державними лісогосподарськими підприємствами, з урахуванням необхідності збереження за кожним підприємством статусу юридичної особи, а також заборони їх для приватизації.</w:t>
            </w:r>
          </w:p>
          <w:p w14:paraId="034E978F" w14:textId="77777777" w:rsidR="00692381" w:rsidRPr="00F7190A" w:rsidRDefault="00692381" w:rsidP="00133DCF">
            <w:pPr>
              <w:spacing w:after="0" w:line="240" w:lineRule="auto"/>
              <w:ind w:firstLine="284"/>
              <w:contextualSpacing/>
              <w:jc w:val="both"/>
              <w:rPr>
                <w:rFonts w:ascii="Times New Roman" w:hAnsi="Times New Roman"/>
                <w:b/>
                <w:bCs/>
                <w:iCs/>
                <w:sz w:val="28"/>
                <w:szCs w:val="28"/>
              </w:rPr>
            </w:pPr>
          </w:p>
          <w:p w14:paraId="58F2911B" w14:textId="77777777" w:rsidR="00F04AF0" w:rsidRPr="00F7190A" w:rsidRDefault="00F04AF0" w:rsidP="00133DCF">
            <w:pPr>
              <w:spacing w:after="0" w:line="240" w:lineRule="auto"/>
              <w:ind w:firstLine="284"/>
              <w:contextualSpacing/>
              <w:jc w:val="both"/>
              <w:rPr>
                <w:rFonts w:ascii="Times New Roman" w:hAnsi="Times New Roman"/>
                <w:b/>
                <w:bCs/>
                <w:iCs/>
                <w:sz w:val="28"/>
                <w:szCs w:val="28"/>
              </w:rPr>
            </w:pPr>
          </w:p>
          <w:p w14:paraId="6CB59964" w14:textId="77777777" w:rsidR="00F04AF0" w:rsidRPr="00F7190A" w:rsidRDefault="00F04AF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0DCA7BCE" w14:textId="77777777" w:rsidR="00F04AF0" w:rsidRPr="00F7190A" w:rsidRDefault="00F04AF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організація ведення лісового господарства, охорони, захисту, раціонального використання та відтворення лісів;</w:t>
            </w:r>
          </w:p>
          <w:p w14:paraId="2BFC45A9" w14:textId="77777777" w:rsidR="00A166F8" w:rsidRPr="00F7190A" w:rsidRDefault="00A166F8" w:rsidP="00133DCF">
            <w:pPr>
              <w:spacing w:after="0" w:line="240" w:lineRule="auto"/>
              <w:ind w:firstLine="284"/>
              <w:contextualSpacing/>
              <w:jc w:val="both"/>
              <w:rPr>
                <w:rFonts w:ascii="Times New Roman" w:hAnsi="Times New Roman"/>
                <w:iCs/>
                <w:sz w:val="28"/>
                <w:szCs w:val="28"/>
              </w:rPr>
            </w:pPr>
          </w:p>
          <w:p w14:paraId="0809243D" w14:textId="77777777" w:rsidR="00A166F8"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tc>
        <w:tc>
          <w:tcPr>
            <w:tcW w:w="7944" w:type="dxa"/>
          </w:tcPr>
          <w:p w14:paraId="61BFE258" w14:textId="77777777" w:rsidR="001C1FA1" w:rsidRPr="00F7190A" w:rsidRDefault="00F04AF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IV. Завдання, спрямовані на досягнення визначених стратегічних цілей, етапи їх виконання, очікувані результати на кожному етапі  з відображенням запланованого темпу досягнення цільових  показників та орієнтовного обсягу необхідних фінансових,  матеріально-технічних, людських та інших ресурсів</w:t>
            </w:r>
          </w:p>
          <w:p w14:paraId="195B2DED" w14:textId="77777777" w:rsidR="00F04AF0" w:rsidRPr="00F7190A" w:rsidRDefault="00F04AF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Провадження господарської діяльності</w:t>
            </w:r>
          </w:p>
          <w:p w14:paraId="04C99EAC" w14:textId="7D2669D2" w:rsidR="00C411EB" w:rsidRPr="00F7190A" w:rsidRDefault="00F82F1C" w:rsidP="00C411EB">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Провадження господарської діяльності у лісовій галузі постійними лісокористувачами передбачається забезпечити шляхом створення єдиного державного суб’єкта господарювання уповноваженого здійснювати управління у сфері лісового господарства з подальшим його перетворенням на спеціалізоване державне лісогосподарське акціонерне товариство,</w:t>
            </w:r>
            <w:r w:rsidR="008A53CB" w:rsidRPr="00F7190A">
              <w:rPr>
                <w:rFonts w:ascii="Times New Roman" w:hAnsi="Times New Roman"/>
                <w:b/>
                <w:bCs/>
                <w:iCs/>
                <w:sz w:val="28"/>
                <w:szCs w:val="28"/>
              </w:rPr>
              <w:t xml:space="preserve"> </w:t>
            </w:r>
            <w:r w:rsidRPr="00F7190A">
              <w:rPr>
                <w:rFonts w:ascii="Times New Roman" w:hAnsi="Times New Roman"/>
                <w:b/>
                <w:bCs/>
                <w:iCs/>
                <w:sz w:val="28"/>
                <w:szCs w:val="28"/>
              </w:rPr>
              <w:t>всі 100 відсотків акцій якого належатимуть виключно державі. Передача в приватну власність або приватизація цього суб’єкта господарювання буде заборонена</w:t>
            </w:r>
            <w:r w:rsidR="00C411EB" w:rsidRPr="00F7190A">
              <w:rPr>
                <w:rFonts w:ascii="Times New Roman" w:hAnsi="Times New Roman"/>
                <w:b/>
                <w:bCs/>
                <w:iCs/>
                <w:sz w:val="28"/>
                <w:szCs w:val="28"/>
              </w:rPr>
              <w:t>;</w:t>
            </w:r>
          </w:p>
          <w:p w14:paraId="716654A3" w14:textId="2B74AB32" w:rsidR="00F04AF0" w:rsidRPr="00F7190A" w:rsidRDefault="00F04AF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7DC9F203" w14:textId="77777777" w:rsidR="00F04AF0" w:rsidRPr="00F7190A" w:rsidRDefault="00F04AF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 xml:space="preserve">організація ведення лісового господарства, </w:t>
            </w:r>
            <w:r w:rsidRPr="00F7190A">
              <w:rPr>
                <w:rFonts w:ascii="Times New Roman" w:hAnsi="Times New Roman"/>
                <w:b/>
                <w:bCs/>
                <w:iCs/>
                <w:sz w:val="28"/>
                <w:szCs w:val="28"/>
              </w:rPr>
              <w:t>здійснення</w:t>
            </w:r>
            <w:r w:rsidRPr="00F7190A">
              <w:rPr>
                <w:rFonts w:ascii="Times New Roman" w:hAnsi="Times New Roman"/>
                <w:iCs/>
                <w:sz w:val="28"/>
                <w:szCs w:val="28"/>
              </w:rPr>
              <w:t xml:space="preserve"> охорони, захисту, раціонального використання та відтворення лісів;</w:t>
            </w:r>
          </w:p>
          <w:p w14:paraId="47566695" w14:textId="77777777" w:rsidR="00A166F8"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tc>
      </w:tr>
      <w:tr w:rsidR="00F04AF0" w:rsidRPr="00F7190A" w14:paraId="195DAADD" w14:textId="77777777" w:rsidTr="00B455F0">
        <w:tc>
          <w:tcPr>
            <w:tcW w:w="8358" w:type="dxa"/>
          </w:tcPr>
          <w:p w14:paraId="17975614" w14:textId="77777777" w:rsidR="00F04AF0" w:rsidRPr="00F7190A" w:rsidRDefault="00867A8D"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Врегулювання прав власності на ліси</w:t>
            </w:r>
          </w:p>
          <w:p w14:paraId="23CDE91A" w14:textId="77777777" w:rsidR="00867A8D" w:rsidRPr="00F7190A" w:rsidRDefault="00867A8D"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w:t>
            </w:r>
          </w:p>
          <w:p w14:paraId="2D7447E3" w14:textId="77777777" w:rsidR="00867A8D" w:rsidRPr="00F7190A" w:rsidRDefault="00867A8D" w:rsidP="00133DCF">
            <w:pPr>
              <w:spacing w:after="0" w:line="240" w:lineRule="auto"/>
              <w:ind w:firstLine="284"/>
              <w:contextualSpacing/>
              <w:jc w:val="both"/>
              <w:rPr>
                <w:rFonts w:ascii="Times New Roman" w:hAnsi="Times New Roman"/>
                <w:b/>
                <w:bCs/>
                <w:iCs/>
                <w:sz w:val="28"/>
                <w:szCs w:val="28"/>
              </w:rPr>
            </w:pPr>
            <w:proofErr w:type="spellStart"/>
            <w:r w:rsidRPr="00F7190A">
              <w:rPr>
                <w:rFonts w:ascii="Times New Roman" w:hAnsi="Times New Roman"/>
                <w:b/>
                <w:bCs/>
                <w:iCs/>
                <w:sz w:val="28"/>
                <w:szCs w:val="28"/>
              </w:rPr>
              <w:t>Держлісагентство</w:t>
            </w:r>
            <w:proofErr w:type="spellEnd"/>
            <w:r w:rsidRPr="00F7190A">
              <w:rPr>
                <w:rFonts w:ascii="Times New Roman" w:hAnsi="Times New Roman"/>
                <w:b/>
                <w:bCs/>
                <w:iCs/>
                <w:sz w:val="28"/>
                <w:szCs w:val="28"/>
              </w:rPr>
              <w:t xml:space="preserve"> проводить координацію та моніторинг здійснення лісогосподарських заходів в лісах державної власності та забезпечує координацію лісогосподарських заходів постійних лісокористувачів та власників лісів усіх форм власності відповідно до закону.</w:t>
            </w:r>
          </w:p>
          <w:p w14:paraId="60F6A734" w14:textId="77777777" w:rsidR="004A1B9A" w:rsidRPr="00F7190A" w:rsidRDefault="004A1B9A"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71796AA0" w14:textId="77777777" w:rsidR="004A1B9A" w:rsidRPr="00F7190A" w:rsidRDefault="00541815" w:rsidP="00133DCF">
            <w:pPr>
              <w:spacing w:after="0" w:line="240" w:lineRule="auto"/>
              <w:ind w:firstLine="284"/>
              <w:contextualSpacing/>
              <w:jc w:val="both"/>
              <w:rPr>
                <w:rFonts w:ascii="Times New Roman" w:hAnsi="Times New Roman"/>
                <w:b/>
                <w:bCs/>
                <w:iCs/>
                <w:sz w:val="28"/>
                <w:szCs w:val="28"/>
              </w:rPr>
            </w:pPr>
            <w:proofErr w:type="spellStart"/>
            <w:r w:rsidRPr="00F7190A">
              <w:rPr>
                <w:rFonts w:ascii="Times New Roman" w:hAnsi="Times New Roman"/>
                <w:b/>
                <w:bCs/>
                <w:iCs/>
                <w:sz w:val="28"/>
                <w:szCs w:val="28"/>
              </w:rPr>
              <w:t>Держлісагентство</w:t>
            </w:r>
            <w:proofErr w:type="spellEnd"/>
            <w:r w:rsidRPr="00F7190A">
              <w:rPr>
                <w:rFonts w:ascii="Times New Roman" w:hAnsi="Times New Roman"/>
                <w:b/>
                <w:bCs/>
                <w:iCs/>
                <w:sz w:val="28"/>
                <w:szCs w:val="28"/>
              </w:rPr>
              <w:t xml:space="preserve"> здійснює координацію та моніторинг дотримання лісогосподарських заходів у лісах комунальної власності та надає юридичну, освітню, консультаційну підтримку комунальним лісокористувачам.</w:t>
            </w:r>
          </w:p>
          <w:p w14:paraId="59FC7C2D" w14:textId="77777777" w:rsidR="00A166F8"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tc>
        <w:tc>
          <w:tcPr>
            <w:tcW w:w="7944" w:type="dxa"/>
          </w:tcPr>
          <w:p w14:paraId="4634B485" w14:textId="77777777" w:rsidR="00F04AF0" w:rsidRPr="00F7190A" w:rsidRDefault="00867A8D"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Врегулювання прав власності на ліси</w:t>
            </w:r>
          </w:p>
          <w:p w14:paraId="6EFE3AEA" w14:textId="77777777" w:rsidR="00867A8D" w:rsidRPr="00F7190A" w:rsidRDefault="00867A8D" w:rsidP="00867A8D">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w:t>
            </w:r>
          </w:p>
          <w:p w14:paraId="2A2712BA" w14:textId="77777777" w:rsidR="00867A8D" w:rsidRPr="00F7190A" w:rsidRDefault="004A1B9A" w:rsidP="00867A8D">
            <w:pPr>
              <w:spacing w:after="0" w:line="240" w:lineRule="auto"/>
              <w:ind w:firstLine="284"/>
              <w:contextualSpacing/>
              <w:jc w:val="both"/>
              <w:rPr>
                <w:rFonts w:ascii="Times New Roman" w:hAnsi="Times New Roman"/>
                <w:b/>
                <w:bCs/>
                <w:iCs/>
                <w:sz w:val="28"/>
                <w:szCs w:val="28"/>
              </w:rPr>
            </w:pPr>
            <w:proofErr w:type="spellStart"/>
            <w:r w:rsidRPr="00F7190A">
              <w:rPr>
                <w:rFonts w:ascii="Times New Roman" w:hAnsi="Times New Roman"/>
                <w:b/>
                <w:bCs/>
                <w:iCs/>
                <w:sz w:val="28"/>
                <w:szCs w:val="28"/>
              </w:rPr>
              <w:t>Держлісагентство</w:t>
            </w:r>
            <w:proofErr w:type="spellEnd"/>
            <w:r w:rsidRPr="00F7190A">
              <w:rPr>
                <w:rFonts w:ascii="Times New Roman" w:hAnsi="Times New Roman"/>
                <w:b/>
                <w:bCs/>
                <w:iCs/>
                <w:sz w:val="28"/>
                <w:szCs w:val="28"/>
              </w:rPr>
              <w:t xml:space="preserve"> проводить координацію та моніторинг здійснення лісогосподарських заходів в лісах усіх форм власності та надає методичну, освітню та консультаційну підтримку.</w:t>
            </w:r>
          </w:p>
          <w:p w14:paraId="38063CD1" w14:textId="77777777" w:rsidR="004A1B9A" w:rsidRPr="00F7190A" w:rsidRDefault="004A1B9A" w:rsidP="00867A8D">
            <w:pPr>
              <w:spacing w:after="0" w:line="240" w:lineRule="auto"/>
              <w:ind w:firstLine="284"/>
              <w:contextualSpacing/>
              <w:jc w:val="both"/>
              <w:rPr>
                <w:rFonts w:ascii="Times New Roman" w:hAnsi="Times New Roman"/>
                <w:b/>
                <w:bCs/>
                <w:iCs/>
                <w:sz w:val="28"/>
                <w:szCs w:val="28"/>
              </w:rPr>
            </w:pPr>
          </w:p>
          <w:p w14:paraId="6257F032" w14:textId="77777777" w:rsidR="004A1B9A" w:rsidRPr="00F7190A" w:rsidRDefault="004A1B9A" w:rsidP="00867A8D">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62A698EF" w14:textId="77777777" w:rsidR="004A1B9A" w:rsidRPr="00F7190A" w:rsidRDefault="004A1B9A" w:rsidP="00867A8D">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абзац виключено</w:t>
            </w:r>
          </w:p>
          <w:p w14:paraId="2C4602CF" w14:textId="77777777" w:rsidR="00A166F8" w:rsidRPr="00F7190A" w:rsidRDefault="00A166F8" w:rsidP="00867A8D">
            <w:pPr>
              <w:spacing w:after="0" w:line="240" w:lineRule="auto"/>
              <w:ind w:firstLine="284"/>
              <w:contextualSpacing/>
              <w:jc w:val="both"/>
              <w:rPr>
                <w:rFonts w:ascii="Times New Roman" w:hAnsi="Times New Roman"/>
                <w:b/>
                <w:bCs/>
                <w:iCs/>
                <w:sz w:val="28"/>
                <w:szCs w:val="28"/>
              </w:rPr>
            </w:pPr>
          </w:p>
          <w:p w14:paraId="14E68DF4" w14:textId="77777777" w:rsidR="00A166F8" w:rsidRPr="00F7190A" w:rsidRDefault="00A166F8" w:rsidP="00867A8D">
            <w:pPr>
              <w:spacing w:after="0" w:line="240" w:lineRule="auto"/>
              <w:ind w:firstLine="284"/>
              <w:contextualSpacing/>
              <w:jc w:val="both"/>
              <w:rPr>
                <w:rFonts w:ascii="Times New Roman" w:hAnsi="Times New Roman"/>
                <w:b/>
                <w:bCs/>
                <w:iCs/>
                <w:sz w:val="28"/>
                <w:szCs w:val="28"/>
              </w:rPr>
            </w:pPr>
          </w:p>
          <w:p w14:paraId="6BE07971" w14:textId="77777777" w:rsidR="00A166F8" w:rsidRPr="00F7190A" w:rsidRDefault="00A166F8" w:rsidP="00867A8D">
            <w:pPr>
              <w:spacing w:after="0" w:line="240" w:lineRule="auto"/>
              <w:ind w:firstLine="284"/>
              <w:contextualSpacing/>
              <w:jc w:val="both"/>
              <w:rPr>
                <w:rFonts w:ascii="Times New Roman" w:hAnsi="Times New Roman"/>
                <w:b/>
                <w:bCs/>
                <w:iCs/>
                <w:sz w:val="28"/>
                <w:szCs w:val="28"/>
              </w:rPr>
            </w:pPr>
          </w:p>
          <w:p w14:paraId="1D9FDFE9" w14:textId="77777777" w:rsidR="00A166F8" w:rsidRPr="00F7190A" w:rsidRDefault="00A166F8" w:rsidP="00867A8D">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tc>
      </w:tr>
      <w:tr w:rsidR="004A1B9A" w:rsidRPr="00F7190A" w14:paraId="6ECB25C6" w14:textId="77777777" w:rsidTr="00B455F0">
        <w:tc>
          <w:tcPr>
            <w:tcW w:w="8358" w:type="dxa"/>
          </w:tcPr>
          <w:p w14:paraId="3970A31F" w14:textId="77777777" w:rsidR="004A1B9A" w:rsidRPr="00F7190A" w:rsidRDefault="00D6619D"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Збільшення площі лісів, підвищення стійкості та якості лісів, нарощення екологічного та ресурсного потенціалу лісів</w:t>
            </w:r>
          </w:p>
          <w:p w14:paraId="312EB700" w14:textId="77777777" w:rsidR="00507F10" w:rsidRPr="00F7190A" w:rsidRDefault="00507F1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Збільшення площі лісів відбуватиметься шляхом:</w:t>
            </w:r>
          </w:p>
          <w:p w14:paraId="682F5390" w14:textId="77777777" w:rsidR="00D6619D" w:rsidRPr="00F7190A" w:rsidRDefault="00D6619D"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7AA5AFF9" w14:textId="77777777" w:rsidR="00507F10" w:rsidRPr="00F7190A" w:rsidRDefault="00507F1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збереження самосійних лісів на землях, категорії яких відмінні від земель лісогосподарського призначення;</w:t>
            </w:r>
          </w:p>
          <w:p w14:paraId="415CDC8B" w14:textId="77777777" w:rsidR="00762247" w:rsidRPr="00F7190A" w:rsidRDefault="00762247" w:rsidP="00133DCF">
            <w:pPr>
              <w:spacing w:after="0" w:line="240" w:lineRule="auto"/>
              <w:ind w:firstLine="284"/>
              <w:contextualSpacing/>
              <w:jc w:val="both"/>
              <w:rPr>
                <w:rFonts w:ascii="Times New Roman" w:hAnsi="Times New Roman"/>
                <w:iCs/>
                <w:sz w:val="28"/>
                <w:szCs w:val="28"/>
              </w:rPr>
            </w:pPr>
          </w:p>
          <w:p w14:paraId="2285885B" w14:textId="77777777" w:rsidR="00762247" w:rsidRPr="00F7190A" w:rsidRDefault="00762247"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tc>
        <w:tc>
          <w:tcPr>
            <w:tcW w:w="7944" w:type="dxa"/>
          </w:tcPr>
          <w:p w14:paraId="77CCC5F3" w14:textId="77777777" w:rsidR="004A1B9A" w:rsidRPr="00F7190A" w:rsidRDefault="00D6619D"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Збільшення площі лісів, підвищення стійкості та якості лісів, нарощення екологічного та ресурсного потенціалу лісів</w:t>
            </w:r>
          </w:p>
          <w:p w14:paraId="05D2F2A4" w14:textId="77777777" w:rsidR="00507F10" w:rsidRPr="00F7190A" w:rsidRDefault="00507F1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Збільшення площі лісів відбуватиметься шляхом:</w:t>
            </w:r>
          </w:p>
          <w:p w14:paraId="08B33EB2" w14:textId="77777777" w:rsidR="00D6619D" w:rsidRPr="00F7190A" w:rsidRDefault="00D6619D"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5F78E038" w14:textId="77777777" w:rsidR="00507F10" w:rsidRPr="00F7190A" w:rsidRDefault="00507F10"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b/>
                <w:bCs/>
                <w:iCs/>
                <w:sz w:val="28"/>
                <w:szCs w:val="28"/>
              </w:rPr>
              <w:t>ідентифікації та</w:t>
            </w:r>
            <w:r w:rsidRPr="00F7190A">
              <w:rPr>
                <w:rFonts w:ascii="Times New Roman" w:hAnsi="Times New Roman"/>
                <w:iCs/>
                <w:sz w:val="28"/>
                <w:szCs w:val="28"/>
              </w:rPr>
              <w:t xml:space="preserve"> збереження самосійних лісів на землях, категорії яких відмінні від земель лісогосподарського призначення;</w:t>
            </w:r>
          </w:p>
          <w:p w14:paraId="3B3EAEF8" w14:textId="77777777" w:rsidR="00762247" w:rsidRPr="00F7190A" w:rsidRDefault="00762247"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tc>
      </w:tr>
      <w:tr w:rsidR="00507F10" w:rsidRPr="00F7190A" w14:paraId="7977F744" w14:textId="77777777" w:rsidTr="00B455F0">
        <w:tc>
          <w:tcPr>
            <w:tcW w:w="8358" w:type="dxa"/>
          </w:tcPr>
          <w:p w14:paraId="02751A4A" w14:textId="77777777" w:rsidR="00507F10"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Збереження та відтворення генетичного різноманіття лісів</w:t>
            </w:r>
          </w:p>
          <w:p w14:paraId="617E3803" w14:textId="77777777" w:rsidR="00A166F8"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4237AE99" w14:textId="77777777" w:rsidR="00A166F8"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b/>
                <w:bCs/>
                <w:iCs/>
                <w:sz w:val="28"/>
                <w:szCs w:val="28"/>
              </w:rPr>
              <w:t>Розроблення</w:t>
            </w:r>
            <w:r w:rsidRPr="00F7190A">
              <w:rPr>
                <w:rFonts w:ascii="Times New Roman" w:hAnsi="Times New Roman"/>
                <w:iCs/>
                <w:sz w:val="28"/>
                <w:szCs w:val="28"/>
              </w:rPr>
              <w:t xml:space="preserve"> системи захисту насаджень  від шкідників та </w:t>
            </w:r>
            <w:proofErr w:type="spellStart"/>
            <w:r w:rsidRPr="00F7190A">
              <w:rPr>
                <w:rFonts w:ascii="Times New Roman" w:hAnsi="Times New Roman"/>
                <w:iCs/>
                <w:sz w:val="28"/>
                <w:szCs w:val="28"/>
              </w:rPr>
              <w:t>хвороб</w:t>
            </w:r>
            <w:proofErr w:type="spellEnd"/>
            <w:r w:rsidRPr="00F7190A">
              <w:rPr>
                <w:rFonts w:ascii="Times New Roman" w:hAnsi="Times New Roman"/>
                <w:iCs/>
                <w:sz w:val="28"/>
                <w:szCs w:val="28"/>
              </w:rPr>
              <w:t xml:space="preserve"> лісу.</w:t>
            </w:r>
          </w:p>
          <w:p w14:paraId="6D31F673" w14:textId="77777777" w:rsidR="00A166F8"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1A2CCAEB" w14:textId="77777777" w:rsidR="00A166F8" w:rsidRPr="00F7190A" w:rsidRDefault="00A166F8"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абзац відсутній</w:t>
            </w:r>
          </w:p>
        </w:tc>
        <w:tc>
          <w:tcPr>
            <w:tcW w:w="7944" w:type="dxa"/>
          </w:tcPr>
          <w:p w14:paraId="43714BB9" w14:textId="77777777" w:rsidR="00507F10"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Збереження та відтворення генетичного різноманіття лісів</w:t>
            </w:r>
          </w:p>
          <w:p w14:paraId="6C72D471" w14:textId="77777777" w:rsidR="00A166F8"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0C4CE3E5" w14:textId="77777777" w:rsidR="00A166F8"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b/>
                <w:bCs/>
                <w:iCs/>
                <w:sz w:val="28"/>
                <w:szCs w:val="28"/>
              </w:rPr>
              <w:t>Удосконалення</w:t>
            </w:r>
            <w:r w:rsidRPr="00F7190A">
              <w:rPr>
                <w:rFonts w:ascii="Times New Roman" w:hAnsi="Times New Roman"/>
                <w:iCs/>
                <w:sz w:val="28"/>
                <w:szCs w:val="28"/>
              </w:rPr>
              <w:t xml:space="preserve"> системи захисту насаджень  від шкідників та </w:t>
            </w:r>
            <w:proofErr w:type="spellStart"/>
            <w:r w:rsidRPr="00F7190A">
              <w:rPr>
                <w:rFonts w:ascii="Times New Roman" w:hAnsi="Times New Roman"/>
                <w:iCs/>
                <w:sz w:val="28"/>
                <w:szCs w:val="28"/>
              </w:rPr>
              <w:t>хвороб</w:t>
            </w:r>
            <w:proofErr w:type="spellEnd"/>
            <w:r w:rsidRPr="00F7190A">
              <w:rPr>
                <w:rFonts w:ascii="Times New Roman" w:hAnsi="Times New Roman"/>
                <w:iCs/>
                <w:sz w:val="28"/>
                <w:szCs w:val="28"/>
              </w:rPr>
              <w:t xml:space="preserve"> лісу.</w:t>
            </w:r>
          </w:p>
          <w:p w14:paraId="7CCF90F2" w14:textId="77777777" w:rsidR="00A166F8" w:rsidRPr="00F7190A" w:rsidRDefault="00A166F8"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74BC5E3B" w14:textId="77777777" w:rsidR="00A166F8" w:rsidRPr="00F7190A" w:rsidRDefault="00A166F8"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 xml:space="preserve">Разом з цим постійними лісокористувачами та власниками лісів необхідно своєчасно проводити лісогосподарські заходи у </w:t>
            </w:r>
            <w:proofErr w:type="spellStart"/>
            <w:r w:rsidRPr="00F7190A">
              <w:rPr>
                <w:rFonts w:ascii="Times New Roman" w:hAnsi="Times New Roman"/>
                <w:b/>
                <w:bCs/>
                <w:iCs/>
                <w:sz w:val="28"/>
                <w:szCs w:val="28"/>
              </w:rPr>
              <w:t>всихаючих</w:t>
            </w:r>
            <w:proofErr w:type="spellEnd"/>
            <w:r w:rsidRPr="00F7190A">
              <w:rPr>
                <w:rFonts w:ascii="Times New Roman" w:hAnsi="Times New Roman"/>
                <w:b/>
                <w:bCs/>
                <w:iCs/>
                <w:sz w:val="28"/>
                <w:szCs w:val="28"/>
              </w:rPr>
              <w:t xml:space="preserve"> лісових насадженнях, оперативну ліквідацію осередків небезпечних шкідників </w:t>
            </w:r>
            <w:r w:rsidRPr="00F7190A">
              <w:rPr>
                <w:rFonts w:ascii="Times New Roman" w:hAnsi="Times New Roman"/>
                <w:b/>
                <w:bCs/>
                <w:iCs/>
                <w:sz w:val="28"/>
                <w:szCs w:val="28"/>
              </w:rPr>
              <w:lastRenderedPageBreak/>
              <w:t xml:space="preserve">лісу, оздоровлення насаджень для підвищення їх біологічної стійкості і запобігання поширенню деградації </w:t>
            </w:r>
            <w:proofErr w:type="spellStart"/>
            <w:r w:rsidRPr="00F7190A">
              <w:rPr>
                <w:rFonts w:ascii="Times New Roman" w:hAnsi="Times New Roman"/>
                <w:b/>
                <w:bCs/>
                <w:iCs/>
                <w:sz w:val="28"/>
                <w:szCs w:val="28"/>
              </w:rPr>
              <w:t>деревостанів</w:t>
            </w:r>
            <w:proofErr w:type="spellEnd"/>
            <w:r w:rsidRPr="00F7190A">
              <w:rPr>
                <w:rFonts w:ascii="Times New Roman" w:hAnsi="Times New Roman"/>
                <w:b/>
                <w:bCs/>
                <w:iCs/>
                <w:sz w:val="28"/>
                <w:szCs w:val="28"/>
              </w:rPr>
              <w:t xml:space="preserve"> на значних площах.</w:t>
            </w:r>
          </w:p>
        </w:tc>
      </w:tr>
      <w:tr w:rsidR="00A166F8" w:rsidRPr="00F7190A" w14:paraId="16E8A188" w14:textId="77777777" w:rsidTr="00B455F0">
        <w:tc>
          <w:tcPr>
            <w:tcW w:w="8358" w:type="dxa"/>
          </w:tcPr>
          <w:p w14:paraId="0A55D308" w14:textId="77777777" w:rsidR="00A166F8" w:rsidRPr="00F7190A" w:rsidRDefault="001E3BD2"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Забезпечення виконання полезахисними лісовими насадженнями агролісомеліоративних функцій</w:t>
            </w:r>
          </w:p>
          <w:p w14:paraId="198D9FF8" w14:textId="77777777" w:rsidR="001E3BD2" w:rsidRPr="00F7190A" w:rsidRDefault="001E3BD2"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693E9A33" w14:textId="77777777" w:rsidR="001E3BD2" w:rsidRPr="00F7190A" w:rsidRDefault="001E3BD2"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Утримання та догляд за полезахисними лісовими смугами забезпечується, зокрема, шляхом вирощування лікарських, технічних рослин, плодових культур, медоносних рослин, грибів, розташування пасік тощо.</w:t>
            </w:r>
          </w:p>
        </w:tc>
        <w:tc>
          <w:tcPr>
            <w:tcW w:w="7944" w:type="dxa"/>
          </w:tcPr>
          <w:p w14:paraId="21AE7DB5" w14:textId="77777777" w:rsidR="00A166F8" w:rsidRPr="00F7190A" w:rsidRDefault="001E3BD2"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Забезпечення виконання полезахисними лісовими насадженнями агролісомеліоративних функцій</w:t>
            </w:r>
          </w:p>
          <w:p w14:paraId="3E1940CD" w14:textId="77777777" w:rsidR="001E3BD2" w:rsidRPr="00F7190A" w:rsidRDefault="001E3BD2" w:rsidP="001E3BD2">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69D7CD37" w14:textId="77777777" w:rsidR="001E3BD2" w:rsidRPr="00F7190A" w:rsidRDefault="001E3BD2" w:rsidP="001E3BD2">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 xml:space="preserve">Утримання полезахисних лісових смуг можливо, зокрема, за рахунок отриманого доходу від вирощування </w:t>
            </w:r>
            <w:r w:rsidR="003E1EE9" w:rsidRPr="00F7190A">
              <w:rPr>
                <w:rFonts w:ascii="Times New Roman" w:hAnsi="Times New Roman"/>
                <w:b/>
                <w:bCs/>
                <w:iCs/>
                <w:sz w:val="28"/>
                <w:szCs w:val="28"/>
              </w:rPr>
              <w:t>в</w:t>
            </w:r>
            <w:r w:rsidRPr="00F7190A">
              <w:rPr>
                <w:rFonts w:ascii="Times New Roman" w:hAnsi="Times New Roman"/>
                <w:b/>
                <w:bCs/>
                <w:iCs/>
                <w:sz w:val="28"/>
                <w:szCs w:val="28"/>
              </w:rPr>
              <w:t xml:space="preserve"> них лікарських, технічних рослин, плодових культур, медоносних рослин, грибів, розташування пасік тощо.</w:t>
            </w:r>
          </w:p>
        </w:tc>
      </w:tr>
      <w:tr w:rsidR="003E1EE9" w:rsidRPr="00F7190A" w14:paraId="6D908F07" w14:textId="77777777" w:rsidTr="00B455F0">
        <w:tc>
          <w:tcPr>
            <w:tcW w:w="8358" w:type="dxa"/>
          </w:tcPr>
          <w:p w14:paraId="75899D1E" w14:textId="77777777" w:rsidR="003E1EE9" w:rsidRPr="00F7190A" w:rsidRDefault="003E1EE9"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iCs/>
                <w:sz w:val="28"/>
                <w:szCs w:val="28"/>
              </w:rPr>
              <w:t xml:space="preserve">Ефективне управління лісами зони відчуження, </w:t>
            </w:r>
            <w:r w:rsidRPr="00F7190A">
              <w:rPr>
                <w:rFonts w:ascii="Times New Roman" w:hAnsi="Times New Roman"/>
                <w:b/>
                <w:bCs/>
                <w:iCs/>
                <w:sz w:val="28"/>
                <w:szCs w:val="28"/>
              </w:rPr>
              <w:t>зони проведення операцій Об’єднаних сил та у південних і східних областях України</w:t>
            </w:r>
          </w:p>
          <w:p w14:paraId="3B5D8960" w14:textId="77777777" w:rsidR="003E1EE9" w:rsidRPr="00F7190A" w:rsidRDefault="003E1EE9"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Основне завдання полягає у забезпеченні повноцінного контролю і фінансування здійснення лісогосподарських заходів в зоні відчуження, зоні проведення операцій Об’єднаних сил і у південних та східних областях України шляхом:</w:t>
            </w:r>
          </w:p>
          <w:p w14:paraId="0E6BFCEC" w14:textId="77777777" w:rsidR="003E1EE9" w:rsidRPr="00F7190A" w:rsidRDefault="003E1EE9"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43B0A7F0" w14:textId="77777777" w:rsidR="00613123" w:rsidRDefault="00613123" w:rsidP="003E1EE9">
            <w:pPr>
              <w:spacing w:after="0" w:line="240" w:lineRule="auto"/>
              <w:ind w:firstLine="284"/>
              <w:contextualSpacing/>
              <w:jc w:val="both"/>
              <w:rPr>
                <w:rFonts w:ascii="Times New Roman" w:hAnsi="Times New Roman"/>
                <w:b/>
                <w:bCs/>
                <w:iCs/>
                <w:sz w:val="28"/>
                <w:szCs w:val="28"/>
              </w:rPr>
            </w:pPr>
          </w:p>
          <w:p w14:paraId="6623FAD3" w14:textId="77777777" w:rsidR="00613123" w:rsidRDefault="00613123" w:rsidP="003E1EE9">
            <w:pPr>
              <w:spacing w:after="0" w:line="240" w:lineRule="auto"/>
              <w:ind w:firstLine="284"/>
              <w:contextualSpacing/>
              <w:jc w:val="both"/>
              <w:rPr>
                <w:rFonts w:ascii="Times New Roman" w:hAnsi="Times New Roman"/>
                <w:b/>
                <w:bCs/>
                <w:iCs/>
                <w:sz w:val="28"/>
                <w:szCs w:val="28"/>
              </w:rPr>
            </w:pPr>
          </w:p>
          <w:p w14:paraId="5FD2A36D" w14:textId="6B2784F1" w:rsidR="003E1EE9" w:rsidRPr="00F7190A" w:rsidRDefault="003E1EE9" w:rsidP="003E1EE9">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З метою подолання негативних наслідків військових дій, забезпечення збереження та відтворення лісів передбачити:</w:t>
            </w:r>
          </w:p>
          <w:p w14:paraId="2ED4878E" w14:textId="77777777" w:rsidR="003E1EE9" w:rsidRPr="00F7190A" w:rsidRDefault="003E1EE9" w:rsidP="003E1EE9">
            <w:pPr>
              <w:spacing w:after="0" w:line="240" w:lineRule="auto"/>
              <w:ind w:firstLine="284"/>
              <w:contextualSpacing/>
              <w:jc w:val="both"/>
              <w:rPr>
                <w:rFonts w:ascii="Times New Roman" w:hAnsi="Times New Roman"/>
                <w:b/>
                <w:bCs/>
                <w:iCs/>
                <w:sz w:val="28"/>
                <w:szCs w:val="28"/>
              </w:rPr>
            </w:pPr>
            <w:bookmarkStart w:id="2" w:name="n231"/>
            <w:bookmarkEnd w:id="2"/>
            <w:r w:rsidRPr="00F7190A">
              <w:rPr>
                <w:rFonts w:ascii="Times New Roman" w:hAnsi="Times New Roman"/>
                <w:b/>
                <w:bCs/>
                <w:iCs/>
                <w:sz w:val="28"/>
                <w:szCs w:val="28"/>
              </w:rPr>
              <w:t>проведення попередніх інженерних заходів з виявлення та ліквідації боєприпасів;</w:t>
            </w:r>
          </w:p>
          <w:p w14:paraId="2A612F33" w14:textId="77777777" w:rsidR="003E1EE9" w:rsidRPr="00F7190A" w:rsidRDefault="003E1EE9" w:rsidP="003E1EE9">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6D5C7E7B" w14:textId="77777777" w:rsidR="003E1EE9" w:rsidRPr="00F7190A" w:rsidRDefault="003E1EE9" w:rsidP="003E1EE9">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 xml:space="preserve">лісопатологічне обстеження з метою </w:t>
            </w:r>
            <w:r w:rsidRPr="00F7190A">
              <w:rPr>
                <w:rFonts w:ascii="Times New Roman" w:hAnsi="Times New Roman"/>
                <w:b/>
                <w:bCs/>
                <w:iCs/>
                <w:sz w:val="28"/>
                <w:szCs w:val="28"/>
              </w:rPr>
              <w:t>запровадження санітарно-оздоровчих заходів</w:t>
            </w:r>
            <w:r w:rsidRPr="00F7190A">
              <w:rPr>
                <w:rFonts w:ascii="Times New Roman" w:hAnsi="Times New Roman"/>
                <w:iCs/>
                <w:sz w:val="28"/>
                <w:szCs w:val="28"/>
              </w:rPr>
              <w:t xml:space="preserve">, протипожежного влаштування, охорони та захисту лісів від пожеж, шкідників та </w:t>
            </w:r>
            <w:proofErr w:type="spellStart"/>
            <w:r w:rsidRPr="00F7190A">
              <w:rPr>
                <w:rFonts w:ascii="Times New Roman" w:hAnsi="Times New Roman"/>
                <w:iCs/>
                <w:sz w:val="28"/>
                <w:szCs w:val="28"/>
              </w:rPr>
              <w:t>хвороб</w:t>
            </w:r>
            <w:proofErr w:type="spellEnd"/>
            <w:r w:rsidRPr="00F7190A">
              <w:rPr>
                <w:rFonts w:ascii="Times New Roman" w:hAnsi="Times New Roman"/>
                <w:iCs/>
                <w:sz w:val="28"/>
                <w:szCs w:val="28"/>
              </w:rPr>
              <w:t>;</w:t>
            </w:r>
          </w:p>
          <w:p w14:paraId="106D356A" w14:textId="77777777" w:rsidR="003E1EE9" w:rsidRPr="00F7190A" w:rsidRDefault="003E1EE9" w:rsidP="003E1EE9">
            <w:pPr>
              <w:spacing w:after="0" w:line="240" w:lineRule="auto"/>
              <w:ind w:firstLine="284"/>
              <w:contextualSpacing/>
              <w:jc w:val="both"/>
              <w:rPr>
                <w:rFonts w:ascii="Times New Roman" w:hAnsi="Times New Roman"/>
                <w:iCs/>
                <w:sz w:val="28"/>
                <w:szCs w:val="28"/>
              </w:rPr>
            </w:pPr>
          </w:p>
          <w:p w14:paraId="48A6D962" w14:textId="77777777" w:rsidR="003E1EE9" w:rsidRPr="00F7190A" w:rsidRDefault="003E1EE9" w:rsidP="003E1EE9">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w:t>
            </w:r>
          </w:p>
          <w:p w14:paraId="43EE4F15" w14:textId="77777777" w:rsidR="003E1EE9" w:rsidRPr="00F7190A" w:rsidRDefault="003E1EE9" w:rsidP="003E1EE9">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абзац відсутній</w:t>
            </w:r>
          </w:p>
          <w:p w14:paraId="285CA13C" w14:textId="77777777" w:rsidR="003E1EE9" w:rsidRPr="00F7190A" w:rsidRDefault="003E1EE9" w:rsidP="003E1EE9">
            <w:pPr>
              <w:spacing w:after="0" w:line="240" w:lineRule="auto"/>
              <w:ind w:firstLine="284"/>
              <w:contextualSpacing/>
              <w:jc w:val="both"/>
              <w:rPr>
                <w:rFonts w:ascii="Times New Roman" w:hAnsi="Times New Roman"/>
                <w:b/>
                <w:bCs/>
                <w:iCs/>
                <w:sz w:val="28"/>
                <w:szCs w:val="28"/>
              </w:rPr>
            </w:pPr>
          </w:p>
          <w:p w14:paraId="04A25504" w14:textId="77777777" w:rsidR="003E1EE9" w:rsidRPr="00F7190A" w:rsidRDefault="003E1EE9" w:rsidP="003E1EE9">
            <w:pPr>
              <w:spacing w:after="0" w:line="240" w:lineRule="auto"/>
              <w:ind w:firstLine="284"/>
              <w:contextualSpacing/>
              <w:jc w:val="both"/>
              <w:rPr>
                <w:rFonts w:ascii="Times New Roman" w:hAnsi="Times New Roman"/>
                <w:b/>
                <w:bCs/>
                <w:iCs/>
                <w:sz w:val="28"/>
                <w:szCs w:val="28"/>
              </w:rPr>
            </w:pPr>
          </w:p>
          <w:p w14:paraId="62A4223D" w14:textId="77777777" w:rsidR="003E1EE9" w:rsidRPr="00F7190A" w:rsidRDefault="003E1EE9" w:rsidP="003E1EE9">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 xml:space="preserve">Здійснення зазначених заходів сприятиме збільшенню площі лісів, збереженню біорізноманіття в лісах, задоволенню потреб суспільства в лісових ресурсах, поліпшенню </w:t>
            </w:r>
            <w:proofErr w:type="spellStart"/>
            <w:r w:rsidRPr="00F7190A">
              <w:rPr>
                <w:rFonts w:ascii="Times New Roman" w:hAnsi="Times New Roman"/>
                <w:iCs/>
                <w:sz w:val="28"/>
                <w:szCs w:val="28"/>
              </w:rPr>
              <w:t>водорегулюючих</w:t>
            </w:r>
            <w:proofErr w:type="spellEnd"/>
            <w:r w:rsidRPr="00F7190A">
              <w:rPr>
                <w:rFonts w:ascii="Times New Roman" w:hAnsi="Times New Roman"/>
                <w:iCs/>
                <w:sz w:val="28"/>
                <w:szCs w:val="28"/>
              </w:rPr>
              <w:t>, ґрунтозахисних, рекреаційних та інших корисних властивостей лісів, створенню нових робочих місць для населення, зменшенню загрози деградації земель.</w:t>
            </w:r>
          </w:p>
          <w:p w14:paraId="4DC2694F" w14:textId="77777777" w:rsidR="000C5051" w:rsidRPr="00F7190A" w:rsidRDefault="000C5051" w:rsidP="000C5051">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Інтегрування розвитку транспортної мережі заготовленої деревини та забезпечення розвитку туристичного потенціалу в Карпатському регіоні повинне бути здійснено шляхом:</w:t>
            </w:r>
          </w:p>
          <w:p w14:paraId="364ECBCC" w14:textId="77777777" w:rsidR="000C5051" w:rsidRPr="00F7190A" w:rsidRDefault="000C5051" w:rsidP="000C5051">
            <w:pPr>
              <w:spacing w:after="0" w:line="240" w:lineRule="auto"/>
              <w:ind w:firstLine="284"/>
              <w:contextualSpacing/>
              <w:jc w:val="both"/>
              <w:rPr>
                <w:rFonts w:ascii="Times New Roman" w:hAnsi="Times New Roman"/>
                <w:b/>
                <w:bCs/>
                <w:iCs/>
                <w:sz w:val="28"/>
                <w:szCs w:val="28"/>
              </w:rPr>
            </w:pPr>
            <w:bookmarkStart w:id="3" w:name="n238"/>
            <w:bookmarkEnd w:id="3"/>
            <w:r w:rsidRPr="00F7190A">
              <w:rPr>
                <w:rFonts w:ascii="Times New Roman" w:hAnsi="Times New Roman"/>
                <w:b/>
                <w:bCs/>
                <w:iCs/>
                <w:sz w:val="28"/>
                <w:szCs w:val="28"/>
              </w:rPr>
              <w:t>використання лісових доріг і подальшого розвитку їх мереж на більш віддалених лісистих територіях із зменшенням обсягу щорічного вивезення деревини;</w:t>
            </w:r>
          </w:p>
          <w:p w14:paraId="07ED319F" w14:textId="77777777" w:rsidR="000C5051" w:rsidRPr="00F7190A" w:rsidRDefault="000C5051" w:rsidP="000C5051">
            <w:pPr>
              <w:spacing w:after="0" w:line="240" w:lineRule="auto"/>
              <w:ind w:firstLine="284"/>
              <w:contextualSpacing/>
              <w:jc w:val="both"/>
              <w:rPr>
                <w:rFonts w:ascii="Times New Roman" w:hAnsi="Times New Roman"/>
                <w:b/>
                <w:bCs/>
                <w:iCs/>
                <w:sz w:val="28"/>
                <w:szCs w:val="28"/>
              </w:rPr>
            </w:pPr>
            <w:bookmarkStart w:id="4" w:name="n239"/>
            <w:bookmarkEnd w:id="4"/>
            <w:r w:rsidRPr="00F7190A">
              <w:rPr>
                <w:rFonts w:ascii="Times New Roman" w:hAnsi="Times New Roman"/>
                <w:b/>
                <w:bCs/>
                <w:iCs/>
                <w:sz w:val="28"/>
                <w:szCs w:val="28"/>
              </w:rPr>
              <w:t>підвезення деревини до лісових доріг за допомогою застосування підвісних кабельних установок (насамперед мобільних) з одночасним застосуванням кінного, колісного транспортування, яке має мінімальне навантаження на одиницю площі ґрунту, а також застосування спеціального способу трелювання на схилах за допомогою дерев’яних жолобів (</w:t>
            </w:r>
            <w:proofErr w:type="spellStart"/>
            <w:r w:rsidRPr="00F7190A">
              <w:rPr>
                <w:rFonts w:ascii="Times New Roman" w:hAnsi="Times New Roman"/>
                <w:b/>
                <w:bCs/>
                <w:iCs/>
                <w:sz w:val="28"/>
                <w:szCs w:val="28"/>
              </w:rPr>
              <w:t>ризування</w:t>
            </w:r>
            <w:proofErr w:type="spellEnd"/>
            <w:r w:rsidRPr="00F7190A">
              <w:rPr>
                <w:rFonts w:ascii="Times New Roman" w:hAnsi="Times New Roman"/>
                <w:b/>
                <w:bCs/>
                <w:iCs/>
                <w:sz w:val="28"/>
                <w:szCs w:val="28"/>
              </w:rPr>
              <w:t>);</w:t>
            </w:r>
          </w:p>
          <w:p w14:paraId="31955271" w14:textId="77777777" w:rsidR="003E1EE9" w:rsidRPr="00F7190A" w:rsidRDefault="000C5051" w:rsidP="000C5051">
            <w:pPr>
              <w:spacing w:after="0" w:line="240" w:lineRule="auto"/>
              <w:ind w:firstLine="284"/>
              <w:contextualSpacing/>
              <w:jc w:val="both"/>
              <w:rPr>
                <w:rFonts w:ascii="Times New Roman" w:hAnsi="Times New Roman"/>
                <w:iCs/>
                <w:sz w:val="28"/>
                <w:szCs w:val="28"/>
              </w:rPr>
            </w:pPr>
            <w:bookmarkStart w:id="5" w:name="n240"/>
            <w:bookmarkEnd w:id="5"/>
            <w:r w:rsidRPr="00F7190A">
              <w:rPr>
                <w:rFonts w:ascii="Times New Roman" w:hAnsi="Times New Roman"/>
                <w:b/>
                <w:bCs/>
                <w:iCs/>
                <w:sz w:val="28"/>
                <w:szCs w:val="28"/>
              </w:rPr>
              <w:t>використання вузькоколійної залізниці із рекреаційною метою розвитку туристичного потенціалу Карпатського регіону.</w:t>
            </w:r>
          </w:p>
        </w:tc>
        <w:tc>
          <w:tcPr>
            <w:tcW w:w="7944" w:type="dxa"/>
          </w:tcPr>
          <w:p w14:paraId="48887CF0" w14:textId="2DACEE0A" w:rsidR="003E1EE9" w:rsidRPr="00F7190A" w:rsidRDefault="003E1EE9"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iCs/>
                <w:sz w:val="28"/>
                <w:szCs w:val="28"/>
              </w:rPr>
              <w:lastRenderedPageBreak/>
              <w:t>Ефективне управління лісами зони відчуження</w:t>
            </w:r>
            <w:r w:rsidRPr="00F7190A">
              <w:rPr>
                <w:rFonts w:ascii="Times New Roman" w:hAnsi="Times New Roman"/>
                <w:sz w:val="28"/>
                <w:szCs w:val="28"/>
              </w:rPr>
              <w:t xml:space="preserve"> </w:t>
            </w:r>
            <w:r w:rsidRPr="00F7190A">
              <w:rPr>
                <w:rFonts w:ascii="Times New Roman" w:hAnsi="Times New Roman"/>
                <w:b/>
                <w:bCs/>
                <w:iCs/>
                <w:sz w:val="28"/>
                <w:szCs w:val="28"/>
              </w:rPr>
              <w:t xml:space="preserve">та на територіях, які зазнали негативного впливу </w:t>
            </w:r>
            <w:r w:rsidR="00C411EB" w:rsidRPr="00F7190A">
              <w:rPr>
                <w:rFonts w:ascii="Times New Roman" w:hAnsi="Times New Roman"/>
                <w:b/>
                <w:bCs/>
                <w:iCs/>
                <w:sz w:val="28"/>
                <w:szCs w:val="28"/>
              </w:rPr>
              <w:t xml:space="preserve">через </w:t>
            </w:r>
            <w:r w:rsidRPr="00F7190A">
              <w:rPr>
                <w:rFonts w:ascii="Times New Roman" w:hAnsi="Times New Roman"/>
                <w:b/>
                <w:bCs/>
                <w:iCs/>
                <w:sz w:val="28"/>
                <w:szCs w:val="28"/>
              </w:rPr>
              <w:t>збройн</w:t>
            </w:r>
            <w:r w:rsidR="00C411EB" w:rsidRPr="00F7190A">
              <w:rPr>
                <w:rFonts w:ascii="Times New Roman" w:hAnsi="Times New Roman"/>
                <w:b/>
                <w:bCs/>
                <w:iCs/>
                <w:sz w:val="28"/>
                <w:szCs w:val="28"/>
              </w:rPr>
              <w:t xml:space="preserve">у </w:t>
            </w:r>
            <w:r w:rsidRPr="00F7190A">
              <w:rPr>
                <w:rFonts w:ascii="Times New Roman" w:hAnsi="Times New Roman"/>
                <w:b/>
                <w:bCs/>
                <w:iCs/>
                <w:sz w:val="28"/>
                <w:szCs w:val="28"/>
              </w:rPr>
              <w:t xml:space="preserve">агресії </w:t>
            </w:r>
            <w:r w:rsidR="00613123">
              <w:rPr>
                <w:rFonts w:ascii="Times New Roman" w:hAnsi="Times New Roman"/>
                <w:b/>
                <w:bCs/>
                <w:iCs/>
                <w:sz w:val="28"/>
                <w:szCs w:val="28"/>
              </w:rPr>
              <w:t xml:space="preserve">Російської Федерації </w:t>
            </w:r>
            <w:r w:rsidRPr="00F7190A">
              <w:rPr>
                <w:rFonts w:ascii="Times New Roman" w:hAnsi="Times New Roman"/>
                <w:b/>
                <w:bCs/>
                <w:iCs/>
                <w:sz w:val="28"/>
                <w:szCs w:val="28"/>
              </w:rPr>
              <w:t>проти України</w:t>
            </w:r>
          </w:p>
          <w:p w14:paraId="372DCC65" w14:textId="2028F31D" w:rsidR="003E1EE9" w:rsidRPr="00F7190A" w:rsidRDefault="003E1EE9"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 xml:space="preserve">Основне завдання полягає у розробленні та запровадженні особливих підходів до господарювання та фінансування здійснення лісогосподарських заходів у зоні відчуження та на територіях, які зазнали негативного впливу </w:t>
            </w:r>
            <w:r w:rsidR="00C411EB" w:rsidRPr="00F7190A">
              <w:rPr>
                <w:rFonts w:ascii="Times New Roman" w:hAnsi="Times New Roman"/>
                <w:b/>
                <w:bCs/>
                <w:iCs/>
                <w:sz w:val="28"/>
                <w:szCs w:val="28"/>
              </w:rPr>
              <w:t xml:space="preserve">через </w:t>
            </w:r>
            <w:r w:rsidRPr="00F7190A">
              <w:rPr>
                <w:rFonts w:ascii="Times New Roman" w:hAnsi="Times New Roman"/>
                <w:b/>
                <w:bCs/>
                <w:iCs/>
                <w:sz w:val="28"/>
                <w:szCs w:val="28"/>
              </w:rPr>
              <w:t>збройн</w:t>
            </w:r>
            <w:r w:rsidR="00C411EB" w:rsidRPr="00F7190A">
              <w:rPr>
                <w:rFonts w:ascii="Times New Roman" w:hAnsi="Times New Roman"/>
                <w:b/>
                <w:bCs/>
                <w:iCs/>
                <w:sz w:val="28"/>
                <w:szCs w:val="28"/>
              </w:rPr>
              <w:t xml:space="preserve">у </w:t>
            </w:r>
            <w:r w:rsidRPr="00F7190A">
              <w:rPr>
                <w:rFonts w:ascii="Times New Roman" w:hAnsi="Times New Roman"/>
                <w:b/>
                <w:bCs/>
                <w:iCs/>
                <w:sz w:val="28"/>
                <w:szCs w:val="28"/>
              </w:rPr>
              <w:t>агресі</w:t>
            </w:r>
            <w:r w:rsidR="00C411EB" w:rsidRPr="00F7190A">
              <w:rPr>
                <w:rFonts w:ascii="Times New Roman" w:hAnsi="Times New Roman"/>
                <w:b/>
                <w:bCs/>
                <w:iCs/>
                <w:sz w:val="28"/>
                <w:szCs w:val="28"/>
              </w:rPr>
              <w:t>ю</w:t>
            </w:r>
            <w:r w:rsidRPr="00F7190A">
              <w:rPr>
                <w:rFonts w:ascii="Times New Roman" w:hAnsi="Times New Roman"/>
                <w:b/>
                <w:bCs/>
                <w:iCs/>
                <w:sz w:val="28"/>
                <w:szCs w:val="28"/>
              </w:rPr>
              <w:t xml:space="preserve"> </w:t>
            </w:r>
            <w:r w:rsidR="00613123">
              <w:rPr>
                <w:rFonts w:ascii="Times New Roman" w:hAnsi="Times New Roman"/>
                <w:b/>
                <w:bCs/>
                <w:iCs/>
                <w:sz w:val="28"/>
                <w:szCs w:val="28"/>
              </w:rPr>
              <w:t xml:space="preserve">Російської Федерації </w:t>
            </w:r>
            <w:r w:rsidRPr="00F7190A">
              <w:rPr>
                <w:rFonts w:ascii="Times New Roman" w:hAnsi="Times New Roman"/>
                <w:b/>
                <w:bCs/>
                <w:iCs/>
                <w:sz w:val="28"/>
                <w:szCs w:val="28"/>
              </w:rPr>
              <w:t>проти України шляхом:</w:t>
            </w:r>
          </w:p>
          <w:p w14:paraId="730703EC" w14:textId="77777777" w:rsidR="003E1EE9" w:rsidRPr="00F7190A" w:rsidRDefault="003E1EE9"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5D1947BC" w14:textId="77777777" w:rsidR="00613123" w:rsidRDefault="00613123" w:rsidP="00133DCF">
            <w:pPr>
              <w:spacing w:after="0" w:line="240" w:lineRule="auto"/>
              <w:ind w:firstLine="284"/>
              <w:contextualSpacing/>
              <w:jc w:val="both"/>
              <w:rPr>
                <w:rFonts w:ascii="Times New Roman" w:hAnsi="Times New Roman"/>
                <w:b/>
                <w:bCs/>
                <w:iCs/>
                <w:sz w:val="28"/>
                <w:szCs w:val="28"/>
              </w:rPr>
            </w:pPr>
          </w:p>
          <w:p w14:paraId="6F2E6EA4" w14:textId="0D5A5270" w:rsidR="003E1EE9" w:rsidRPr="00F7190A" w:rsidRDefault="003E1EE9"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абзаци виключено</w:t>
            </w:r>
          </w:p>
          <w:p w14:paraId="635777CC" w14:textId="77777777" w:rsidR="003E1EE9" w:rsidRPr="00F7190A" w:rsidRDefault="003E1EE9" w:rsidP="00133DCF">
            <w:pPr>
              <w:spacing w:after="0" w:line="240" w:lineRule="auto"/>
              <w:ind w:firstLine="284"/>
              <w:contextualSpacing/>
              <w:jc w:val="both"/>
              <w:rPr>
                <w:rFonts w:ascii="Times New Roman" w:hAnsi="Times New Roman"/>
                <w:b/>
                <w:bCs/>
                <w:iCs/>
                <w:sz w:val="28"/>
                <w:szCs w:val="28"/>
              </w:rPr>
            </w:pPr>
          </w:p>
          <w:p w14:paraId="2D9BAE71" w14:textId="77777777" w:rsidR="003E1EE9" w:rsidRPr="00F7190A" w:rsidRDefault="003E1EE9" w:rsidP="00133DCF">
            <w:pPr>
              <w:spacing w:after="0" w:line="240" w:lineRule="auto"/>
              <w:ind w:firstLine="284"/>
              <w:contextualSpacing/>
              <w:jc w:val="both"/>
              <w:rPr>
                <w:rFonts w:ascii="Times New Roman" w:hAnsi="Times New Roman"/>
                <w:b/>
                <w:bCs/>
                <w:iCs/>
                <w:sz w:val="28"/>
                <w:szCs w:val="28"/>
              </w:rPr>
            </w:pPr>
          </w:p>
          <w:p w14:paraId="487FFD04" w14:textId="77777777" w:rsidR="003E1EE9" w:rsidRPr="00F7190A" w:rsidRDefault="003E1EE9" w:rsidP="00133DCF">
            <w:pPr>
              <w:spacing w:after="0" w:line="240" w:lineRule="auto"/>
              <w:ind w:firstLine="284"/>
              <w:contextualSpacing/>
              <w:jc w:val="both"/>
              <w:rPr>
                <w:rFonts w:ascii="Times New Roman" w:hAnsi="Times New Roman"/>
                <w:iCs/>
                <w:sz w:val="28"/>
                <w:szCs w:val="28"/>
              </w:rPr>
            </w:pPr>
          </w:p>
          <w:p w14:paraId="711A65BB" w14:textId="77777777" w:rsidR="003E1EE9" w:rsidRPr="00F7190A" w:rsidRDefault="003E1EE9"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1CBDAAA0" w14:textId="77777777" w:rsidR="003E1EE9" w:rsidRPr="00F7190A" w:rsidRDefault="003E1EE9"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 xml:space="preserve">лісопатологічне обстеження з метою </w:t>
            </w:r>
            <w:r w:rsidRPr="00F7190A">
              <w:rPr>
                <w:rFonts w:ascii="Times New Roman" w:hAnsi="Times New Roman"/>
                <w:b/>
                <w:bCs/>
                <w:iCs/>
                <w:sz w:val="28"/>
                <w:szCs w:val="28"/>
              </w:rPr>
              <w:t>проведення заходів з поліпшення санітарного стану лісів</w:t>
            </w:r>
            <w:r w:rsidRPr="00F7190A">
              <w:rPr>
                <w:rFonts w:ascii="Times New Roman" w:hAnsi="Times New Roman"/>
                <w:iCs/>
                <w:sz w:val="28"/>
                <w:szCs w:val="28"/>
              </w:rPr>
              <w:t xml:space="preserve">, протипожежного влаштування, охорони та захисту лісів від пожеж, шкідників та </w:t>
            </w:r>
            <w:proofErr w:type="spellStart"/>
            <w:r w:rsidRPr="00F7190A">
              <w:rPr>
                <w:rFonts w:ascii="Times New Roman" w:hAnsi="Times New Roman"/>
                <w:iCs/>
                <w:sz w:val="28"/>
                <w:szCs w:val="28"/>
              </w:rPr>
              <w:t>хвороб</w:t>
            </w:r>
            <w:proofErr w:type="spellEnd"/>
            <w:r w:rsidRPr="00F7190A">
              <w:rPr>
                <w:rFonts w:ascii="Times New Roman" w:hAnsi="Times New Roman"/>
                <w:iCs/>
                <w:sz w:val="28"/>
                <w:szCs w:val="28"/>
              </w:rPr>
              <w:t>;</w:t>
            </w:r>
          </w:p>
          <w:p w14:paraId="334780FC" w14:textId="77777777" w:rsidR="003E1EE9" w:rsidRPr="00F7190A" w:rsidRDefault="003E1EE9"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w:t>
            </w:r>
          </w:p>
          <w:p w14:paraId="592C1A9D" w14:textId="77777777" w:rsidR="003E1EE9" w:rsidRPr="00F7190A" w:rsidRDefault="003E1EE9"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 xml:space="preserve">відновлення </w:t>
            </w:r>
            <w:proofErr w:type="spellStart"/>
            <w:r w:rsidRPr="00F7190A">
              <w:rPr>
                <w:rFonts w:ascii="Times New Roman" w:hAnsi="Times New Roman"/>
                <w:b/>
                <w:bCs/>
                <w:iCs/>
                <w:sz w:val="28"/>
                <w:szCs w:val="28"/>
              </w:rPr>
              <w:t>потужностей</w:t>
            </w:r>
            <w:proofErr w:type="spellEnd"/>
            <w:r w:rsidRPr="00F7190A">
              <w:rPr>
                <w:rFonts w:ascii="Times New Roman" w:hAnsi="Times New Roman"/>
                <w:b/>
                <w:bCs/>
                <w:iCs/>
                <w:sz w:val="28"/>
                <w:szCs w:val="28"/>
              </w:rPr>
              <w:t xml:space="preserve"> з вирощування посадкового лісового матеріалу та відтворення загиблих і пошкоджених внаслідок військових дій лісів.</w:t>
            </w:r>
          </w:p>
          <w:p w14:paraId="0C05D56D" w14:textId="77777777" w:rsidR="003E1EE9" w:rsidRPr="00F7190A" w:rsidRDefault="003E1EE9"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 xml:space="preserve">Здійснення зазначених заходів сприятиме збільшенню площі лісів, збереженню біорізноманіття в лісах, задоволенню потреб суспільства в лісових ресурсах, поліпшенню </w:t>
            </w:r>
            <w:proofErr w:type="spellStart"/>
            <w:r w:rsidRPr="00F7190A">
              <w:rPr>
                <w:rFonts w:ascii="Times New Roman" w:hAnsi="Times New Roman"/>
                <w:iCs/>
                <w:sz w:val="28"/>
                <w:szCs w:val="28"/>
              </w:rPr>
              <w:t>водорегулюючих</w:t>
            </w:r>
            <w:proofErr w:type="spellEnd"/>
            <w:r w:rsidRPr="00F7190A">
              <w:rPr>
                <w:rFonts w:ascii="Times New Roman" w:hAnsi="Times New Roman"/>
                <w:iCs/>
                <w:sz w:val="28"/>
                <w:szCs w:val="28"/>
              </w:rPr>
              <w:t>, ґрунтозахисних, рекреаційних та інших корисних властивостей лісів, створенню нових робочих місць для населення, зменшенню загрози деградації земель.</w:t>
            </w:r>
          </w:p>
          <w:p w14:paraId="56D968A6" w14:textId="77777777" w:rsidR="003E1EE9" w:rsidRPr="00F7190A" w:rsidRDefault="003E1EE9"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абзаци виключено</w:t>
            </w:r>
          </w:p>
        </w:tc>
      </w:tr>
      <w:tr w:rsidR="00133051" w:rsidRPr="00F7190A" w14:paraId="5FD589F7" w14:textId="77777777" w:rsidTr="00B455F0">
        <w:tc>
          <w:tcPr>
            <w:tcW w:w="8358" w:type="dxa"/>
          </w:tcPr>
          <w:p w14:paraId="5DCC00DE" w14:textId="77777777" w:rsidR="00133051" w:rsidRPr="00F7190A" w:rsidRDefault="00133051"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Фінансування заходів з підтримання екологічної стійкості  лісів та збереження біорізноманіття в лісах</w:t>
            </w:r>
          </w:p>
          <w:p w14:paraId="764A3244" w14:textId="77777777" w:rsidR="00133051" w:rsidRPr="00F7190A" w:rsidRDefault="00133051"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177750F1" w14:textId="77777777" w:rsidR="00133051" w:rsidRPr="00F7190A" w:rsidRDefault="00133051" w:rsidP="00133051">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Основними цілями для економічного розвитку лісового господарства є підвищення економічного потенціалу лісів, яке передбачає збільшення частки лісового сектора у внутрішньому валовому продукті шляхом отримання максимально можливого доходу в процесі невиснажливого ведення лісового господарства, яке забезпечує виконання лісами екологічних і соціальних функцій та фінансову стабільність лісогосподарських підприємств і максимальну додану вартість деревообробних підприємств та інших споживачів продукції і послуг за рахунок:</w:t>
            </w:r>
          </w:p>
          <w:p w14:paraId="5768F94D" w14:textId="77777777" w:rsidR="00133051" w:rsidRPr="00F7190A" w:rsidRDefault="00133051" w:rsidP="00133051">
            <w:pPr>
              <w:spacing w:after="0" w:line="240" w:lineRule="auto"/>
              <w:ind w:firstLine="284"/>
              <w:contextualSpacing/>
              <w:jc w:val="both"/>
              <w:rPr>
                <w:rFonts w:ascii="Times New Roman" w:hAnsi="Times New Roman"/>
                <w:iCs/>
                <w:sz w:val="28"/>
                <w:szCs w:val="28"/>
              </w:rPr>
            </w:pPr>
            <w:bookmarkStart w:id="6" w:name="n247"/>
            <w:bookmarkEnd w:id="6"/>
            <w:r w:rsidRPr="00F7190A">
              <w:rPr>
                <w:rFonts w:ascii="Times New Roman" w:hAnsi="Times New Roman"/>
                <w:iCs/>
                <w:sz w:val="28"/>
                <w:szCs w:val="28"/>
              </w:rPr>
              <w:t>…….</w:t>
            </w:r>
          </w:p>
          <w:p w14:paraId="7DA66AF1" w14:textId="77777777" w:rsidR="00133051" w:rsidRPr="00F7190A" w:rsidRDefault="00133051" w:rsidP="00133051">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абзаци відсутні</w:t>
            </w:r>
          </w:p>
          <w:p w14:paraId="74619A81" w14:textId="77777777" w:rsidR="00133051" w:rsidRPr="00F7190A" w:rsidRDefault="00133051" w:rsidP="00133051">
            <w:pPr>
              <w:spacing w:after="0" w:line="240" w:lineRule="auto"/>
              <w:ind w:firstLine="284"/>
              <w:contextualSpacing/>
              <w:jc w:val="both"/>
              <w:rPr>
                <w:rFonts w:ascii="Times New Roman" w:hAnsi="Times New Roman"/>
                <w:b/>
                <w:bCs/>
                <w:iCs/>
                <w:sz w:val="28"/>
                <w:szCs w:val="28"/>
              </w:rPr>
            </w:pPr>
          </w:p>
          <w:p w14:paraId="5F7149E9" w14:textId="77777777" w:rsidR="00133051" w:rsidRPr="00F7190A" w:rsidRDefault="00133051" w:rsidP="00133051">
            <w:pPr>
              <w:spacing w:after="0" w:line="240" w:lineRule="auto"/>
              <w:ind w:firstLine="284"/>
              <w:contextualSpacing/>
              <w:jc w:val="both"/>
              <w:rPr>
                <w:rFonts w:ascii="Times New Roman" w:hAnsi="Times New Roman"/>
                <w:b/>
                <w:bCs/>
                <w:iCs/>
                <w:sz w:val="28"/>
                <w:szCs w:val="28"/>
              </w:rPr>
            </w:pPr>
          </w:p>
          <w:p w14:paraId="182D6403" w14:textId="77777777" w:rsidR="00133051" w:rsidRPr="00F7190A" w:rsidRDefault="00133051" w:rsidP="00133051">
            <w:pPr>
              <w:spacing w:after="0" w:line="240" w:lineRule="auto"/>
              <w:ind w:firstLine="284"/>
              <w:contextualSpacing/>
              <w:jc w:val="both"/>
              <w:rPr>
                <w:rFonts w:ascii="Times New Roman" w:hAnsi="Times New Roman"/>
                <w:b/>
                <w:bCs/>
                <w:iCs/>
                <w:sz w:val="28"/>
                <w:szCs w:val="28"/>
              </w:rPr>
            </w:pPr>
          </w:p>
          <w:p w14:paraId="20627DF1" w14:textId="77777777" w:rsidR="00133051" w:rsidRPr="00F7190A" w:rsidRDefault="00133051" w:rsidP="00133051">
            <w:pPr>
              <w:spacing w:after="0" w:line="240" w:lineRule="auto"/>
              <w:ind w:firstLine="284"/>
              <w:contextualSpacing/>
              <w:jc w:val="both"/>
              <w:rPr>
                <w:rFonts w:ascii="Times New Roman" w:hAnsi="Times New Roman"/>
                <w:b/>
                <w:bCs/>
                <w:iCs/>
                <w:sz w:val="28"/>
                <w:szCs w:val="28"/>
              </w:rPr>
            </w:pPr>
          </w:p>
          <w:p w14:paraId="7D863886" w14:textId="77777777" w:rsidR="00133051" w:rsidRPr="00F7190A" w:rsidRDefault="00133051" w:rsidP="00133051">
            <w:pPr>
              <w:spacing w:after="0" w:line="240" w:lineRule="auto"/>
              <w:ind w:firstLine="284"/>
              <w:contextualSpacing/>
              <w:jc w:val="both"/>
              <w:rPr>
                <w:rFonts w:ascii="Times New Roman" w:hAnsi="Times New Roman"/>
                <w:b/>
                <w:bCs/>
                <w:iCs/>
                <w:sz w:val="28"/>
                <w:szCs w:val="28"/>
              </w:rPr>
            </w:pPr>
          </w:p>
          <w:p w14:paraId="213372CE" w14:textId="407E4755" w:rsidR="00133051" w:rsidRDefault="00133051" w:rsidP="00133051">
            <w:pPr>
              <w:spacing w:after="0" w:line="240" w:lineRule="auto"/>
              <w:ind w:firstLine="284"/>
              <w:contextualSpacing/>
              <w:jc w:val="both"/>
              <w:rPr>
                <w:rFonts w:ascii="Times New Roman" w:hAnsi="Times New Roman"/>
                <w:b/>
                <w:bCs/>
                <w:iCs/>
                <w:sz w:val="28"/>
                <w:szCs w:val="28"/>
              </w:rPr>
            </w:pPr>
          </w:p>
          <w:p w14:paraId="478361DE" w14:textId="77777777" w:rsidR="00613123" w:rsidRPr="00F7190A" w:rsidRDefault="00613123" w:rsidP="00133051">
            <w:pPr>
              <w:spacing w:after="0" w:line="240" w:lineRule="auto"/>
              <w:ind w:firstLine="284"/>
              <w:contextualSpacing/>
              <w:jc w:val="both"/>
              <w:rPr>
                <w:rFonts w:ascii="Times New Roman" w:hAnsi="Times New Roman"/>
                <w:b/>
                <w:bCs/>
                <w:iCs/>
                <w:sz w:val="28"/>
                <w:szCs w:val="28"/>
              </w:rPr>
            </w:pPr>
          </w:p>
          <w:p w14:paraId="4DC801B5" w14:textId="77777777" w:rsidR="00133051" w:rsidRPr="00F7190A" w:rsidRDefault="00133051" w:rsidP="00133051">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tc>
        <w:tc>
          <w:tcPr>
            <w:tcW w:w="7944" w:type="dxa"/>
          </w:tcPr>
          <w:p w14:paraId="0CF6516D" w14:textId="77777777" w:rsidR="00133051" w:rsidRPr="00F7190A" w:rsidRDefault="00133051"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Фінансування заходів з підтримання екологічної стійкості  лісів та збереження біорізноманіття в лісах</w:t>
            </w:r>
          </w:p>
          <w:p w14:paraId="609E7FD0" w14:textId="77777777" w:rsidR="00133051" w:rsidRPr="00F7190A" w:rsidRDefault="00133051"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3B9A37C3" w14:textId="77777777" w:rsidR="00133051" w:rsidRPr="00F7190A" w:rsidRDefault="00133051" w:rsidP="00133051">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Основними цілями для економічного розвитку лісового господарства є підвищення економічного потенціалу лісів, яке передбачає збільшення частки лісового сектора у внутрішньому валовому продукті шляхом отримання максимально можливого доходу в процесі невиснажливого ведення лісового господарства, яке забезпечує виконання лісами екологічних і соціальних функцій та фінансову стабільність лісогосподарських підприємств і максимальну додану вартість деревообробних підприємств та інших споживачів продукції і послуг за рахунок:</w:t>
            </w:r>
          </w:p>
          <w:p w14:paraId="265A0E94" w14:textId="77777777" w:rsidR="00133051" w:rsidRPr="00F7190A" w:rsidRDefault="00133051" w:rsidP="00133051">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34C1B72E" w14:textId="77777777" w:rsidR="00133051" w:rsidRPr="00F7190A" w:rsidRDefault="00133051" w:rsidP="00133051">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 xml:space="preserve">монетизації </w:t>
            </w:r>
            <w:proofErr w:type="spellStart"/>
            <w:r w:rsidRPr="00F7190A">
              <w:rPr>
                <w:rFonts w:ascii="Times New Roman" w:hAnsi="Times New Roman"/>
                <w:b/>
                <w:bCs/>
                <w:iCs/>
                <w:sz w:val="28"/>
                <w:szCs w:val="28"/>
              </w:rPr>
              <w:t>екосистемних</w:t>
            </w:r>
            <w:proofErr w:type="spellEnd"/>
            <w:r w:rsidRPr="00F7190A">
              <w:rPr>
                <w:rFonts w:ascii="Times New Roman" w:hAnsi="Times New Roman"/>
                <w:b/>
                <w:bCs/>
                <w:iCs/>
                <w:sz w:val="28"/>
                <w:szCs w:val="28"/>
              </w:rPr>
              <w:t xml:space="preserve"> послуг лісового господарства;</w:t>
            </w:r>
          </w:p>
          <w:p w14:paraId="069D3270" w14:textId="0498FC54" w:rsidR="00133051" w:rsidRPr="00F7190A" w:rsidRDefault="00133051" w:rsidP="00133051">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 xml:space="preserve">запровадження системи економічних стимулів, пільг, дотацій для стимулювання використання </w:t>
            </w:r>
            <w:proofErr w:type="spellStart"/>
            <w:r w:rsidRPr="00F7190A">
              <w:rPr>
                <w:rFonts w:ascii="Times New Roman" w:hAnsi="Times New Roman"/>
                <w:b/>
                <w:bCs/>
                <w:iCs/>
                <w:sz w:val="28"/>
                <w:szCs w:val="28"/>
              </w:rPr>
              <w:t>природозберігаючих</w:t>
            </w:r>
            <w:proofErr w:type="spellEnd"/>
            <w:r w:rsidRPr="00F7190A">
              <w:rPr>
                <w:rFonts w:ascii="Times New Roman" w:hAnsi="Times New Roman"/>
                <w:b/>
                <w:bCs/>
                <w:iCs/>
                <w:sz w:val="28"/>
                <w:szCs w:val="28"/>
              </w:rPr>
              <w:t xml:space="preserve"> технологій та залучення інвестицій у лісове господарство, активізація суб’єктів господарювання у деревообробній галузі, які використовують безвідходний цикл переробки деревини.</w:t>
            </w:r>
          </w:p>
          <w:p w14:paraId="57A4942E" w14:textId="77777777" w:rsidR="00133051" w:rsidRPr="00F7190A" w:rsidRDefault="00133051" w:rsidP="00133051">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tc>
      </w:tr>
      <w:tr w:rsidR="003E1EE9" w:rsidRPr="00F7190A" w14:paraId="32737157" w14:textId="77777777" w:rsidTr="00B455F0">
        <w:tc>
          <w:tcPr>
            <w:tcW w:w="8358" w:type="dxa"/>
          </w:tcPr>
          <w:p w14:paraId="1E1AC018" w14:textId="77777777" w:rsidR="003E1EE9" w:rsidRPr="00F7190A" w:rsidRDefault="00133051"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Дослідження та освіта</w:t>
            </w:r>
          </w:p>
          <w:p w14:paraId="034819C3" w14:textId="77777777" w:rsidR="00133051" w:rsidRPr="00F7190A" w:rsidRDefault="00133051"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Основною метою сучасної освіти є реалізація ефективного наукового потенціалу та якісна підготовка кадрів для лісової галузі.</w:t>
            </w:r>
          </w:p>
          <w:p w14:paraId="57F5F21F" w14:textId="77777777" w:rsidR="00613123" w:rsidRDefault="00613123" w:rsidP="00133DCF">
            <w:pPr>
              <w:spacing w:after="0" w:line="240" w:lineRule="auto"/>
              <w:ind w:firstLine="284"/>
              <w:contextualSpacing/>
              <w:jc w:val="both"/>
              <w:rPr>
                <w:rFonts w:ascii="Times New Roman" w:hAnsi="Times New Roman"/>
                <w:iCs/>
                <w:sz w:val="28"/>
                <w:szCs w:val="28"/>
              </w:rPr>
            </w:pPr>
          </w:p>
          <w:p w14:paraId="0010F46F" w14:textId="164E6143" w:rsidR="00133051" w:rsidRPr="00F7190A" w:rsidRDefault="00133051"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tc>
        <w:tc>
          <w:tcPr>
            <w:tcW w:w="7944" w:type="dxa"/>
          </w:tcPr>
          <w:p w14:paraId="257DE859" w14:textId="77777777" w:rsidR="003E1EE9" w:rsidRPr="00F7190A" w:rsidRDefault="00133051"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Дослідження та освіта</w:t>
            </w:r>
          </w:p>
          <w:p w14:paraId="6A475446" w14:textId="77777777" w:rsidR="00133051" w:rsidRPr="00F7190A" w:rsidRDefault="00133051"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 xml:space="preserve">Основною метою сучасної освіти є реалізація ефективного наукового потенціалу та якісна підготовка, </w:t>
            </w:r>
            <w:r w:rsidRPr="00F7190A">
              <w:rPr>
                <w:rFonts w:ascii="Times New Roman" w:hAnsi="Times New Roman"/>
                <w:b/>
                <w:bCs/>
                <w:iCs/>
                <w:sz w:val="28"/>
                <w:szCs w:val="28"/>
              </w:rPr>
              <w:t>перепідготовка та підвищення кваліфікації</w:t>
            </w:r>
            <w:r w:rsidRPr="00F7190A">
              <w:rPr>
                <w:rFonts w:ascii="Times New Roman" w:hAnsi="Times New Roman"/>
                <w:iCs/>
                <w:sz w:val="28"/>
                <w:szCs w:val="28"/>
              </w:rPr>
              <w:t xml:space="preserve"> кадрів для лісової галузі.</w:t>
            </w:r>
          </w:p>
          <w:p w14:paraId="4D78E845" w14:textId="77777777" w:rsidR="00133051" w:rsidRPr="00F7190A" w:rsidRDefault="00133051" w:rsidP="00133DCF">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tc>
      </w:tr>
      <w:tr w:rsidR="00133051" w:rsidRPr="00F7190A" w14:paraId="39253F32" w14:textId="77777777" w:rsidTr="00B455F0">
        <w:tc>
          <w:tcPr>
            <w:tcW w:w="8358" w:type="dxa"/>
          </w:tcPr>
          <w:p w14:paraId="11CFDB05" w14:textId="77777777" w:rsidR="00133051" w:rsidRPr="00F7190A" w:rsidRDefault="00133051" w:rsidP="00133DCF">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t>Підрозділ відсутній</w:t>
            </w:r>
          </w:p>
        </w:tc>
        <w:tc>
          <w:tcPr>
            <w:tcW w:w="7944" w:type="dxa"/>
          </w:tcPr>
          <w:p w14:paraId="48547655" w14:textId="77777777" w:rsidR="00040E07" w:rsidRPr="00040E07" w:rsidRDefault="00040E07" w:rsidP="00040E07">
            <w:pPr>
              <w:spacing w:after="0" w:line="240" w:lineRule="auto"/>
              <w:ind w:firstLine="284"/>
              <w:contextualSpacing/>
              <w:jc w:val="both"/>
              <w:rPr>
                <w:rFonts w:ascii="Times New Roman" w:hAnsi="Times New Roman"/>
                <w:b/>
                <w:bCs/>
                <w:iCs/>
                <w:sz w:val="28"/>
                <w:szCs w:val="28"/>
              </w:rPr>
            </w:pPr>
            <w:r w:rsidRPr="00040E07">
              <w:rPr>
                <w:rFonts w:ascii="Times New Roman" w:hAnsi="Times New Roman"/>
                <w:b/>
                <w:bCs/>
                <w:iCs/>
                <w:sz w:val="28"/>
                <w:szCs w:val="28"/>
              </w:rPr>
              <w:t>Розвиток мережі лісових доріг</w:t>
            </w:r>
          </w:p>
          <w:p w14:paraId="6B4C6462" w14:textId="77777777" w:rsidR="00040E07" w:rsidRPr="00040E07" w:rsidRDefault="00040E07" w:rsidP="00040E07">
            <w:pPr>
              <w:spacing w:after="0" w:line="240" w:lineRule="auto"/>
              <w:ind w:firstLine="284"/>
              <w:contextualSpacing/>
              <w:jc w:val="both"/>
              <w:rPr>
                <w:rFonts w:ascii="Times New Roman" w:hAnsi="Times New Roman"/>
                <w:b/>
                <w:iCs/>
                <w:sz w:val="28"/>
                <w:szCs w:val="28"/>
              </w:rPr>
            </w:pPr>
            <w:r w:rsidRPr="00040E07">
              <w:rPr>
                <w:rFonts w:ascii="Times New Roman" w:hAnsi="Times New Roman"/>
                <w:b/>
                <w:iCs/>
                <w:sz w:val="28"/>
                <w:szCs w:val="28"/>
              </w:rPr>
              <w:t>Інтегрування розвитку транспортної мережі заготовленої деревини та забезпечення розвитку туристичного потенціалу в Карпатському регіоні повинне бути здійснено шляхом:</w:t>
            </w:r>
          </w:p>
          <w:p w14:paraId="6CB3E4B5" w14:textId="77777777" w:rsidR="00040E07" w:rsidRPr="00040E07" w:rsidRDefault="00040E07" w:rsidP="00040E07">
            <w:pPr>
              <w:spacing w:after="0" w:line="240" w:lineRule="auto"/>
              <w:ind w:firstLine="284"/>
              <w:contextualSpacing/>
              <w:jc w:val="both"/>
              <w:rPr>
                <w:rFonts w:ascii="Times New Roman" w:hAnsi="Times New Roman"/>
                <w:b/>
                <w:iCs/>
                <w:sz w:val="28"/>
                <w:szCs w:val="28"/>
              </w:rPr>
            </w:pPr>
            <w:r w:rsidRPr="00040E07">
              <w:rPr>
                <w:rFonts w:ascii="Times New Roman" w:hAnsi="Times New Roman"/>
                <w:b/>
                <w:iCs/>
                <w:sz w:val="28"/>
                <w:szCs w:val="28"/>
              </w:rPr>
              <w:lastRenderedPageBreak/>
              <w:t>розробки та затвердження нормативно-правових актів з проектування, будівництва та утримання лісових автомобільних доріг;</w:t>
            </w:r>
          </w:p>
          <w:p w14:paraId="4C59DD2D" w14:textId="77777777" w:rsidR="00040E07" w:rsidRPr="00040E07" w:rsidRDefault="00040E07" w:rsidP="00040E07">
            <w:pPr>
              <w:spacing w:after="0" w:line="240" w:lineRule="auto"/>
              <w:ind w:firstLine="284"/>
              <w:contextualSpacing/>
              <w:jc w:val="both"/>
              <w:rPr>
                <w:rFonts w:ascii="Times New Roman" w:hAnsi="Times New Roman"/>
                <w:b/>
                <w:iCs/>
                <w:sz w:val="28"/>
                <w:szCs w:val="28"/>
              </w:rPr>
            </w:pPr>
            <w:r w:rsidRPr="00040E07">
              <w:rPr>
                <w:rFonts w:ascii="Times New Roman" w:hAnsi="Times New Roman"/>
                <w:b/>
                <w:iCs/>
                <w:sz w:val="28"/>
                <w:szCs w:val="28"/>
              </w:rPr>
              <w:t>розробки практичних рекомендацій щодо впровадження раціональних методів планування та проектування гірських лісових доріг;</w:t>
            </w:r>
          </w:p>
          <w:p w14:paraId="2E86F711" w14:textId="77777777" w:rsidR="00040E07" w:rsidRPr="00040E07" w:rsidRDefault="00040E07" w:rsidP="00040E07">
            <w:pPr>
              <w:spacing w:after="0" w:line="240" w:lineRule="auto"/>
              <w:ind w:firstLine="284"/>
              <w:contextualSpacing/>
              <w:jc w:val="both"/>
              <w:rPr>
                <w:rFonts w:ascii="Times New Roman" w:hAnsi="Times New Roman"/>
                <w:b/>
                <w:iCs/>
                <w:sz w:val="28"/>
                <w:szCs w:val="28"/>
              </w:rPr>
            </w:pPr>
            <w:r w:rsidRPr="00040E07">
              <w:rPr>
                <w:rFonts w:ascii="Times New Roman" w:hAnsi="Times New Roman"/>
                <w:b/>
                <w:iCs/>
                <w:sz w:val="28"/>
                <w:szCs w:val="28"/>
              </w:rPr>
              <w:t>використання лісових доріг і подальшого розвитку їх мереж на більш віддалених лісистих територіях із зменшенням обсягу щорічного вивезення деревини;</w:t>
            </w:r>
          </w:p>
          <w:p w14:paraId="0AC11A5A" w14:textId="77777777" w:rsidR="00040E07" w:rsidRPr="00040E07" w:rsidRDefault="00040E07" w:rsidP="00040E07">
            <w:pPr>
              <w:spacing w:after="0" w:line="240" w:lineRule="auto"/>
              <w:ind w:firstLine="284"/>
              <w:contextualSpacing/>
              <w:jc w:val="both"/>
              <w:rPr>
                <w:rFonts w:ascii="Times New Roman" w:hAnsi="Times New Roman"/>
                <w:b/>
                <w:iCs/>
                <w:sz w:val="28"/>
                <w:szCs w:val="28"/>
              </w:rPr>
            </w:pPr>
            <w:r w:rsidRPr="00040E07">
              <w:rPr>
                <w:rFonts w:ascii="Times New Roman" w:hAnsi="Times New Roman"/>
                <w:b/>
                <w:iCs/>
                <w:sz w:val="28"/>
                <w:szCs w:val="28"/>
              </w:rPr>
              <w:t>доставлення деревини до лісових доріг за допомогою застосування підвісних кабельних установок (насамперед мобільних) з одночасним застосуванням кінного, колісного транспортування, яке має мінімальне навантаження на одиницю площі ґрунту, а також застосування спеціального способу трелювання на схилах за допомогою дерев’яних жолобів (</w:t>
            </w:r>
            <w:proofErr w:type="spellStart"/>
            <w:r w:rsidRPr="00040E07">
              <w:rPr>
                <w:rFonts w:ascii="Times New Roman" w:hAnsi="Times New Roman"/>
                <w:b/>
                <w:iCs/>
                <w:sz w:val="28"/>
                <w:szCs w:val="28"/>
              </w:rPr>
              <w:t>ризування</w:t>
            </w:r>
            <w:proofErr w:type="spellEnd"/>
            <w:r w:rsidRPr="00040E07">
              <w:rPr>
                <w:rFonts w:ascii="Times New Roman" w:hAnsi="Times New Roman"/>
                <w:b/>
                <w:iCs/>
                <w:sz w:val="28"/>
                <w:szCs w:val="28"/>
              </w:rPr>
              <w:t>);</w:t>
            </w:r>
          </w:p>
          <w:p w14:paraId="2D1C93A3" w14:textId="77777777" w:rsidR="00040E07" w:rsidRPr="00040E07" w:rsidRDefault="00040E07" w:rsidP="00040E07">
            <w:pPr>
              <w:spacing w:after="0" w:line="240" w:lineRule="auto"/>
              <w:ind w:firstLine="284"/>
              <w:contextualSpacing/>
              <w:jc w:val="both"/>
              <w:rPr>
                <w:rFonts w:ascii="Times New Roman" w:hAnsi="Times New Roman"/>
                <w:b/>
                <w:iCs/>
                <w:sz w:val="28"/>
                <w:szCs w:val="28"/>
              </w:rPr>
            </w:pPr>
            <w:r w:rsidRPr="00040E07">
              <w:rPr>
                <w:rFonts w:ascii="Times New Roman" w:hAnsi="Times New Roman"/>
                <w:b/>
                <w:iCs/>
                <w:sz w:val="28"/>
                <w:szCs w:val="28"/>
              </w:rPr>
              <w:t>використання вузькоколійної залізниці із рекреаційною метою розвитку туристичного потенціалу Карпатського регіону;</w:t>
            </w:r>
          </w:p>
          <w:p w14:paraId="118F14FF" w14:textId="3C589CBF" w:rsidR="00133051" w:rsidRPr="00F7190A" w:rsidRDefault="00040E07" w:rsidP="00040E07">
            <w:pPr>
              <w:spacing w:after="0" w:line="240" w:lineRule="auto"/>
              <w:ind w:firstLine="284"/>
              <w:contextualSpacing/>
              <w:jc w:val="both"/>
              <w:rPr>
                <w:rFonts w:ascii="Times New Roman" w:hAnsi="Times New Roman"/>
                <w:iCs/>
                <w:sz w:val="28"/>
                <w:szCs w:val="28"/>
              </w:rPr>
            </w:pPr>
            <w:r w:rsidRPr="00040E07">
              <w:rPr>
                <w:rFonts w:ascii="Times New Roman" w:hAnsi="Times New Roman"/>
                <w:b/>
                <w:iCs/>
                <w:sz w:val="28"/>
                <w:szCs w:val="28"/>
              </w:rPr>
              <w:t xml:space="preserve">проведення інвентаризації зруйнованих та пошкоджених об’єктів </w:t>
            </w:r>
            <w:proofErr w:type="spellStart"/>
            <w:r w:rsidRPr="00040E07">
              <w:rPr>
                <w:rFonts w:ascii="Times New Roman" w:hAnsi="Times New Roman"/>
                <w:b/>
                <w:iCs/>
                <w:sz w:val="28"/>
                <w:szCs w:val="28"/>
              </w:rPr>
              <w:t>лісотранспортної</w:t>
            </w:r>
            <w:proofErr w:type="spellEnd"/>
            <w:r w:rsidRPr="00040E07">
              <w:rPr>
                <w:rFonts w:ascii="Times New Roman" w:hAnsi="Times New Roman"/>
                <w:b/>
                <w:iCs/>
                <w:sz w:val="28"/>
                <w:szCs w:val="28"/>
              </w:rPr>
              <w:t xml:space="preserve"> інфраструктури.</w:t>
            </w:r>
          </w:p>
        </w:tc>
      </w:tr>
      <w:tr w:rsidR="00AF0C04" w:rsidRPr="00F7190A" w14:paraId="1895501F" w14:textId="77777777" w:rsidTr="00B455F0">
        <w:tc>
          <w:tcPr>
            <w:tcW w:w="8358" w:type="dxa"/>
          </w:tcPr>
          <w:p w14:paraId="64F642B8" w14:textId="77777777" w:rsidR="00AF0C04" w:rsidRPr="00F7190A" w:rsidRDefault="00AF0C04" w:rsidP="00AF0C04">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lastRenderedPageBreak/>
              <w:t>V. Очікувані результати реалізації Стратегії</w:t>
            </w:r>
          </w:p>
          <w:p w14:paraId="566A79B7" w14:textId="77777777" w:rsidR="00AF0C04" w:rsidRPr="00F7190A" w:rsidRDefault="00AF0C04" w:rsidP="00AF0C04">
            <w:pPr>
              <w:spacing w:after="0" w:line="240" w:lineRule="auto"/>
              <w:ind w:firstLine="284"/>
              <w:contextualSpacing/>
              <w:jc w:val="both"/>
              <w:rPr>
                <w:rFonts w:ascii="Times New Roman" w:hAnsi="Times New Roman"/>
                <w:iCs/>
                <w:sz w:val="28"/>
                <w:szCs w:val="28"/>
              </w:rPr>
            </w:pPr>
            <w:bookmarkStart w:id="7" w:name="n320"/>
            <w:bookmarkEnd w:id="7"/>
            <w:r w:rsidRPr="00F7190A">
              <w:rPr>
                <w:rFonts w:ascii="Times New Roman" w:hAnsi="Times New Roman"/>
                <w:iCs/>
                <w:sz w:val="28"/>
                <w:szCs w:val="28"/>
              </w:rPr>
              <w:t xml:space="preserve">     Ефективне управління лісами</w:t>
            </w:r>
          </w:p>
          <w:p w14:paraId="4DCC3866" w14:textId="77777777" w:rsidR="00AF0C04" w:rsidRPr="00F7190A" w:rsidRDefault="00AF0C04" w:rsidP="00AF0C04">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для ефективного управління лісами передбачається:</w:t>
            </w:r>
          </w:p>
          <w:p w14:paraId="2E9C6F82" w14:textId="77777777" w:rsidR="00AF0C04" w:rsidRPr="00F7190A" w:rsidRDefault="00AF0C04" w:rsidP="00AF0C04">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426E8885" w14:textId="77777777" w:rsidR="00AF0C04" w:rsidRPr="00BA2FD8" w:rsidRDefault="00AF0C04" w:rsidP="00AF0C04">
            <w:pPr>
              <w:spacing w:after="0" w:line="240" w:lineRule="auto"/>
              <w:ind w:firstLine="284"/>
              <w:contextualSpacing/>
              <w:jc w:val="both"/>
              <w:rPr>
                <w:rFonts w:ascii="Times New Roman" w:hAnsi="Times New Roman"/>
                <w:b/>
                <w:bCs/>
                <w:iCs/>
                <w:sz w:val="28"/>
                <w:szCs w:val="28"/>
              </w:rPr>
            </w:pPr>
            <w:r w:rsidRPr="00BA2FD8">
              <w:rPr>
                <w:rFonts w:ascii="Times New Roman" w:hAnsi="Times New Roman"/>
                <w:b/>
                <w:bCs/>
                <w:iCs/>
                <w:sz w:val="28"/>
                <w:szCs w:val="28"/>
              </w:rPr>
              <w:t>реформування державної охорони, визначення прав і обов’язків державної лісової охорони інших постійних лісокористувачів та власників лісів;</w:t>
            </w:r>
          </w:p>
          <w:p w14:paraId="25783C4C" w14:textId="77777777" w:rsidR="00AF0C04" w:rsidRPr="00F7190A" w:rsidRDefault="00AF0C04" w:rsidP="00AF0C04">
            <w:pPr>
              <w:spacing w:after="0" w:line="240" w:lineRule="auto"/>
              <w:ind w:firstLine="284"/>
              <w:contextualSpacing/>
              <w:jc w:val="both"/>
              <w:rPr>
                <w:rFonts w:ascii="Times New Roman" w:hAnsi="Times New Roman"/>
                <w:iCs/>
                <w:sz w:val="28"/>
                <w:szCs w:val="28"/>
              </w:rPr>
            </w:pPr>
            <w:r w:rsidRPr="00F7190A">
              <w:rPr>
                <w:rFonts w:ascii="Times New Roman" w:hAnsi="Times New Roman"/>
                <w:iCs/>
                <w:sz w:val="28"/>
                <w:szCs w:val="28"/>
              </w:rPr>
              <w:t>……</w:t>
            </w:r>
          </w:p>
          <w:p w14:paraId="10ADEB41" w14:textId="77777777" w:rsidR="00AF0C04" w:rsidRPr="00F7190A" w:rsidRDefault="00AF0C04" w:rsidP="00AF0C04">
            <w:pPr>
              <w:spacing w:after="0" w:line="240" w:lineRule="auto"/>
              <w:ind w:firstLine="284"/>
              <w:contextualSpacing/>
              <w:jc w:val="both"/>
              <w:rPr>
                <w:rFonts w:ascii="Times New Roman" w:hAnsi="Times New Roman"/>
                <w:b/>
                <w:bCs/>
                <w:iCs/>
                <w:sz w:val="28"/>
                <w:szCs w:val="28"/>
              </w:rPr>
            </w:pPr>
            <w:r w:rsidRPr="00F7190A">
              <w:rPr>
                <w:rFonts w:ascii="Times New Roman" w:hAnsi="Times New Roman"/>
                <w:b/>
                <w:bCs/>
                <w:iCs/>
                <w:sz w:val="28"/>
                <w:szCs w:val="28"/>
              </w:rPr>
              <w:lastRenderedPageBreak/>
              <w:t>абзаци відсутні</w:t>
            </w:r>
          </w:p>
          <w:p w14:paraId="7B26E690" w14:textId="77777777" w:rsidR="00AF0C04" w:rsidRPr="00F7190A" w:rsidRDefault="00AF0C04" w:rsidP="00133DCF">
            <w:pPr>
              <w:spacing w:after="0" w:line="240" w:lineRule="auto"/>
              <w:ind w:firstLine="284"/>
              <w:contextualSpacing/>
              <w:jc w:val="both"/>
              <w:rPr>
                <w:rFonts w:ascii="Times New Roman" w:hAnsi="Times New Roman"/>
                <w:b/>
                <w:bCs/>
                <w:iCs/>
                <w:sz w:val="28"/>
                <w:szCs w:val="28"/>
              </w:rPr>
            </w:pPr>
          </w:p>
        </w:tc>
        <w:tc>
          <w:tcPr>
            <w:tcW w:w="7944" w:type="dxa"/>
          </w:tcPr>
          <w:p w14:paraId="1E682D3B" w14:textId="77777777" w:rsidR="00AF0C04" w:rsidRPr="00F7190A" w:rsidRDefault="00AF0C04" w:rsidP="00AF0C04">
            <w:pPr>
              <w:spacing w:after="0" w:line="240" w:lineRule="auto"/>
              <w:ind w:firstLine="284"/>
              <w:contextualSpacing/>
              <w:jc w:val="both"/>
              <w:rPr>
                <w:rFonts w:ascii="Times New Roman" w:hAnsi="Times New Roman"/>
                <w:bCs/>
                <w:iCs/>
                <w:sz w:val="28"/>
                <w:szCs w:val="28"/>
              </w:rPr>
            </w:pPr>
            <w:r w:rsidRPr="00F7190A">
              <w:rPr>
                <w:rFonts w:ascii="Times New Roman" w:hAnsi="Times New Roman"/>
                <w:bCs/>
                <w:iCs/>
                <w:sz w:val="28"/>
                <w:szCs w:val="28"/>
              </w:rPr>
              <w:lastRenderedPageBreak/>
              <w:t>V. Очікувані результати реалізації Стратегії</w:t>
            </w:r>
          </w:p>
          <w:p w14:paraId="1D9C0149" w14:textId="77777777" w:rsidR="00AF0C04" w:rsidRPr="00F7190A" w:rsidRDefault="00AF0C04" w:rsidP="00AF0C04">
            <w:pPr>
              <w:spacing w:after="0" w:line="240" w:lineRule="auto"/>
              <w:ind w:firstLine="284"/>
              <w:contextualSpacing/>
              <w:jc w:val="both"/>
              <w:rPr>
                <w:rFonts w:ascii="Times New Roman" w:hAnsi="Times New Roman"/>
                <w:bCs/>
                <w:iCs/>
                <w:sz w:val="28"/>
                <w:szCs w:val="28"/>
              </w:rPr>
            </w:pPr>
            <w:r w:rsidRPr="00F7190A">
              <w:rPr>
                <w:rFonts w:ascii="Times New Roman" w:hAnsi="Times New Roman"/>
                <w:bCs/>
                <w:iCs/>
                <w:sz w:val="28"/>
                <w:szCs w:val="28"/>
              </w:rPr>
              <w:t xml:space="preserve">     Ефективне управління лісами</w:t>
            </w:r>
          </w:p>
          <w:p w14:paraId="04EA00A0" w14:textId="77777777" w:rsidR="00AF0C04" w:rsidRPr="00F7190A" w:rsidRDefault="00AF0C04" w:rsidP="00AF0C04">
            <w:pPr>
              <w:spacing w:after="0" w:line="240" w:lineRule="auto"/>
              <w:ind w:firstLine="284"/>
              <w:contextualSpacing/>
              <w:jc w:val="both"/>
              <w:rPr>
                <w:rFonts w:ascii="Times New Roman" w:hAnsi="Times New Roman"/>
                <w:bCs/>
                <w:iCs/>
                <w:sz w:val="28"/>
                <w:szCs w:val="28"/>
              </w:rPr>
            </w:pPr>
            <w:r w:rsidRPr="00F7190A">
              <w:rPr>
                <w:rFonts w:ascii="Times New Roman" w:hAnsi="Times New Roman"/>
                <w:bCs/>
                <w:iCs/>
                <w:sz w:val="28"/>
                <w:szCs w:val="28"/>
              </w:rPr>
              <w:t>для ефективного управління лісами передбачається:</w:t>
            </w:r>
          </w:p>
          <w:p w14:paraId="2026A8F5" w14:textId="77777777" w:rsidR="00AF0C04" w:rsidRPr="00F7190A" w:rsidRDefault="00AF0C04" w:rsidP="00AF0C04">
            <w:pPr>
              <w:spacing w:after="0" w:line="240" w:lineRule="auto"/>
              <w:ind w:firstLine="284"/>
              <w:contextualSpacing/>
              <w:jc w:val="both"/>
              <w:rPr>
                <w:rFonts w:ascii="Times New Roman" w:hAnsi="Times New Roman"/>
                <w:bCs/>
                <w:iCs/>
                <w:sz w:val="28"/>
                <w:szCs w:val="28"/>
              </w:rPr>
            </w:pPr>
            <w:r w:rsidRPr="00F7190A">
              <w:rPr>
                <w:rFonts w:ascii="Times New Roman" w:hAnsi="Times New Roman"/>
                <w:bCs/>
                <w:iCs/>
                <w:sz w:val="28"/>
                <w:szCs w:val="28"/>
              </w:rPr>
              <w:t>…….</w:t>
            </w:r>
          </w:p>
          <w:p w14:paraId="062C86A4" w14:textId="77777777" w:rsidR="00AF0C04" w:rsidRPr="00BA2FD8" w:rsidRDefault="00AF0C04" w:rsidP="00AF0C04">
            <w:pPr>
              <w:spacing w:after="0" w:line="240" w:lineRule="auto"/>
              <w:ind w:firstLine="284"/>
              <w:contextualSpacing/>
              <w:jc w:val="both"/>
              <w:rPr>
                <w:rFonts w:ascii="Times New Roman" w:hAnsi="Times New Roman"/>
                <w:b/>
                <w:iCs/>
                <w:sz w:val="28"/>
                <w:szCs w:val="28"/>
              </w:rPr>
            </w:pPr>
            <w:r w:rsidRPr="00BA2FD8">
              <w:rPr>
                <w:rFonts w:ascii="Times New Roman" w:hAnsi="Times New Roman"/>
                <w:b/>
                <w:iCs/>
                <w:sz w:val="28"/>
                <w:szCs w:val="28"/>
              </w:rPr>
              <w:t>реформування державної лісової охорони, визначення прав і обов’язків лісової охорони постійних лісокористувачів та власників лісів;</w:t>
            </w:r>
          </w:p>
          <w:p w14:paraId="7535E790" w14:textId="77777777" w:rsidR="00AF0C04" w:rsidRPr="00F7190A" w:rsidRDefault="00AF0C04" w:rsidP="00AF0C04">
            <w:pPr>
              <w:spacing w:after="0" w:line="240" w:lineRule="auto"/>
              <w:ind w:firstLine="284"/>
              <w:contextualSpacing/>
              <w:jc w:val="both"/>
              <w:rPr>
                <w:rFonts w:ascii="Times New Roman" w:hAnsi="Times New Roman"/>
                <w:bCs/>
                <w:iCs/>
                <w:sz w:val="28"/>
                <w:szCs w:val="28"/>
              </w:rPr>
            </w:pPr>
            <w:r w:rsidRPr="00F7190A">
              <w:rPr>
                <w:rFonts w:ascii="Times New Roman" w:hAnsi="Times New Roman"/>
                <w:bCs/>
                <w:iCs/>
                <w:sz w:val="28"/>
                <w:szCs w:val="28"/>
              </w:rPr>
              <w:t>……</w:t>
            </w:r>
          </w:p>
          <w:p w14:paraId="3001830A" w14:textId="77777777" w:rsidR="00AF0C04" w:rsidRPr="00F7190A" w:rsidRDefault="00AF0C04" w:rsidP="00AF0C04">
            <w:pPr>
              <w:spacing w:after="0" w:line="240" w:lineRule="auto"/>
              <w:ind w:firstLine="284"/>
              <w:contextualSpacing/>
              <w:jc w:val="both"/>
              <w:rPr>
                <w:rFonts w:ascii="Times New Roman" w:hAnsi="Times New Roman"/>
                <w:b/>
                <w:iCs/>
                <w:sz w:val="28"/>
                <w:szCs w:val="28"/>
              </w:rPr>
            </w:pPr>
            <w:r w:rsidRPr="00F7190A">
              <w:rPr>
                <w:rFonts w:ascii="Times New Roman" w:hAnsi="Times New Roman"/>
                <w:b/>
                <w:iCs/>
                <w:sz w:val="28"/>
                <w:szCs w:val="28"/>
              </w:rPr>
              <w:lastRenderedPageBreak/>
              <w:t>відновлення ведення лісового господарства в лісах, забруднених вибухонебезпечними предметами;</w:t>
            </w:r>
          </w:p>
          <w:p w14:paraId="450CD6B2" w14:textId="01E21C12" w:rsidR="00F7190A" w:rsidRPr="00F7190A" w:rsidRDefault="00AF0C04" w:rsidP="00BA2FD8">
            <w:pPr>
              <w:spacing w:after="0" w:line="240" w:lineRule="auto"/>
              <w:ind w:firstLine="284"/>
              <w:contextualSpacing/>
              <w:jc w:val="both"/>
              <w:rPr>
                <w:rFonts w:ascii="Times New Roman" w:hAnsi="Times New Roman"/>
                <w:bCs/>
                <w:iCs/>
                <w:sz w:val="28"/>
                <w:szCs w:val="28"/>
              </w:rPr>
            </w:pPr>
            <w:r w:rsidRPr="00F7190A">
              <w:rPr>
                <w:rFonts w:ascii="Times New Roman" w:hAnsi="Times New Roman"/>
                <w:b/>
                <w:iCs/>
                <w:sz w:val="28"/>
                <w:szCs w:val="28"/>
              </w:rPr>
              <w:t xml:space="preserve">відновлення лісів, втрачених внаслідок збройної агресії </w:t>
            </w:r>
            <w:r w:rsidR="00BA2FD8">
              <w:rPr>
                <w:rFonts w:ascii="Times New Roman" w:hAnsi="Times New Roman"/>
                <w:b/>
                <w:iCs/>
                <w:sz w:val="28"/>
                <w:szCs w:val="28"/>
              </w:rPr>
              <w:t>Російської Федерації</w:t>
            </w:r>
            <w:r w:rsidRPr="00F7190A">
              <w:rPr>
                <w:rFonts w:ascii="Times New Roman" w:hAnsi="Times New Roman"/>
                <w:b/>
                <w:iCs/>
                <w:sz w:val="28"/>
                <w:szCs w:val="28"/>
              </w:rPr>
              <w:t xml:space="preserve"> проти України.</w:t>
            </w:r>
          </w:p>
        </w:tc>
      </w:tr>
      <w:tr w:rsidR="00A01969" w:rsidRPr="00F7190A" w14:paraId="1E4EDC18" w14:textId="77777777" w:rsidTr="00B455F0">
        <w:tc>
          <w:tcPr>
            <w:tcW w:w="16302" w:type="dxa"/>
            <w:gridSpan w:val="2"/>
          </w:tcPr>
          <w:p w14:paraId="0C6874A0" w14:textId="77777777" w:rsidR="00A01969" w:rsidRPr="00F7190A" w:rsidRDefault="00000000" w:rsidP="00A01969">
            <w:pPr>
              <w:spacing w:after="0" w:line="240" w:lineRule="auto"/>
              <w:ind w:firstLine="284"/>
              <w:contextualSpacing/>
              <w:jc w:val="center"/>
              <w:rPr>
                <w:rFonts w:ascii="Times New Roman" w:hAnsi="Times New Roman"/>
                <w:bCs/>
                <w:iCs/>
                <w:sz w:val="28"/>
                <w:szCs w:val="28"/>
              </w:rPr>
            </w:pPr>
            <w:hyperlink r:id="rId8" w:anchor="n369" w:history="1">
              <w:r w:rsidR="00A01969" w:rsidRPr="00F7190A">
                <w:rPr>
                  <w:rFonts w:ascii="Times New Roman" w:hAnsi="Times New Roman"/>
                  <w:b/>
                  <w:iCs/>
                  <w:sz w:val="28"/>
                  <w:szCs w:val="28"/>
                </w:rPr>
                <w:t>О</w:t>
              </w:r>
              <w:r w:rsidR="00A01969" w:rsidRPr="00F7190A">
                <w:rPr>
                  <w:rStyle w:val="af1"/>
                  <w:rFonts w:ascii="Times New Roman" w:hAnsi="Times New Roman"/>
                  <w:b/>
                  <w:iCs/>
                  <w:color w:val="auto"/>
                  <w:sz w:val="28"/>
                  <w:szCs w:val="28"/>
                  <w:u w:val="none"/>
                </w:rPr>
                <w:t>пераційний план реалізації у 2022-2024 роках Державної стратегії управління лісами України до 2035 року</w:t>
              </w:r>
            </w:hyperlink>
            <w:r w:rsidR="00A01969" w:rsidRPr="00F7190A">
              <w:rPr>
                <w:rFonts w:ascii="Times New Roman" w:hAnsi="Times New Roman"/>
                <w:b/>
                <w:iCs/>
                <w:sz w:val="28"/>
                <w:szCs w:val="28"/>
              </w:rPr>
              <w:t>,</w:t>
            </w:r>
            <w:r w:rsidR="00A01969" w:rsidRPr="00F7190A">
              <w:rPr>
                <w:b/>
              </w:rPr>
              <w:t xml:space="preserve"> </w:t>
            </w:r>
            <w:r w:rsidR="00A01969" w:rsidRPr="00F7190A">
              <w:rPr>
                <w:rFonts w:ascii="Times New Roman" w:hAnsi="Times New Roman"/>
                <w:b/>
                <w:sz w:val="28"/>
                <w:szCs w:val="28"/>
              </w:rPr>
              <w:t xml:space="preserve">схвалений </w:t>
            </w:r>
            <w:r w:rsidR="00A01969" w:rsidRPr="00F7190A">
              <w:rPr>
                <w:rFonts w:ascii="Times New Roman" w:hAnsi="Times New Roman"/>
                <w:b/>
                <w:bCs/>
                <w:sz w:val="28"/>
                <w:szCs w:val="28"/>
              </w:rPr>
              <w:t>розпорядженням Кабінету Міністрів України від 29 грудня 2021 р. № 1777</w:t>
            </w:r>
          </w:p>
        </w:tc>
      </w:tr>
      <w:tr w:rsidR="00F6137E" w:rsidRPr="00F7190A" w14:paraId="25E18B3B" w14:textId="77777777" w:rsidTr="00B455F0">
        <w:tc>
          <w:tcPr>
            <w:tcW w:w="8358" w:type="dxa"/>
          </w:tcPr>
          <w:tbl>
            <w:tblPr>
              <w:tblStyle w:val="ac"/>
              <w:tblW w:w="7810" w:type="dxa"/>
              <w:tblInd w:w="26" w:type="dxa"/>
              <w:tblLayout w:type="fixed"/>
              <w:tblLook w:val="04A0" w:firstRow="1" w:lastRow="0" w:firstColumn="1" w:lastColumn="0" w:noHBand="0" w:noVBand="1"/>
            </w:tblPr>
            <w:tblGrid>
              <w:gridCol w:w="2437"/>
              <w:gridCol w:w="2169"/>
              <w:gridCol w:w="1357"/>
              <w:gridCol w:w="1847"/>
            </w:tblGrid>
            <w:tr w:rsidR="008C723A" w:rsidRPr="00F7190A" w14:paraId="0C0EA847" w14:textId="77777777" w:rsidTr="00134070">
              <w:tc>
                <w:tcPr>
                  <w:tcW w:w="2437" w:type="dxa"/>
                  <w:tcBorders>
                    <w:top w:val="nil"/>
                    <w:left w:val="nil"/>
                    <w:bottom w:val="single" w:sz="4" w:space="0" w:color="auto"/>
                    <w:right w:val="nil"/>
                  </w:tcBorders>
                </w:tcPr>
                <w:p w14:paraId="43AFA3F3" w14:textId="77777777" w:rsidR="008C723A" w:rsidRPr="00613123" w:rsidRDefault="008C723A" w:rsidP="00103592">
                  <w:pPr>
                    <w:pStyle w:val="af3"/>
                    <w:ind w:firstLine="0"/>
                    <w:rPr>
                      <w:rFonts w:ascii="Times New Roman" w:hAnsi="Times New Roman"/>
                      <w:sz w:val="16"/>
                      <w:szCs w:val="16"/>
                    </w:rPr>
                  </w:pPr>
                </w:p>
              </w:tc>
              <w:tc>
                <w:tcPr>
                  <w:tcW w:w="2169" w:type="dxa"/>
                  <w:tcBorders>
                    <w:top w:val="nil"/>
                    <w:left w:val="nil"/>
                    <w:bottom w:val="single" w:sz="4" w:space="0" w:color="auto"/>
                    <w:right w:val="nil"/>
                  </w:tcBorders>
                </w:tcPr>
                <w:p w14:paraId="443182E9" w14:textId="77777777" w:rsidR="008C723A" w:rsidRPr="00F7190A" w:rsidRDefault="008C723A" w:rsidP="00103592">
                  <w:pPr>
                    <w:pStyle w:val="af3"/>
                    <w:ind w:firstLine="0"/>
                    <w:jc w:val="both"/>
                    <w:rPr>
                      <w:rFonts w:ascii="Times New Roman" w:hAnsi="Times New Roman"/>
                      <w:sz w:val="24"/>
                      <w:szCs w:val="24"/>
                    </w:rPr>
                  </w:pPr>
                </w:p>
              </w:tc>
              <w:tc>
                <w:tcPr>
                  <w:tcW w:w="1357" w:type="dxa"/>
                  <w:tcBorders>
                    <w:top w:val="nil"/>
                    <w:left w:val="nil"/>
                    <w:bottom w:val="single" w:sz="4" w:space="0" w:color="auto"/>
                    <w:right w:val="nil"/>
                  </w:tcBorders>
                </w:tcPr>
                <w:p w14:paraId="3A77F21F" w14:textId="77777777" w:rsidR="008C723A" w:rsidRPr="00F7190A" w:rsidRDefault="008C723A" w:rsidP="00103592">
                  <w:pPr>
                    <w:pStyle w:val="af3"/>
                    <w:ind w:firstLine="0"/>
                    <w:jc w:val="both"/>
                    <w:rPr>
                      <w:rFonts w:ascii="Times New Roman" w:hAnsi="Times New Roman"/>
                      <w:sz w:val="24"/>
                      <w:szCs w:val="24"/>
                    </w:rPr>
                  </w:pPr>
                </w:p>
              </w:tc>
              <w:tc>
                <w:tcPr>
                  <w:tcW w:w="1847" w:type="dxa"/>
                  <w:tcBorders>
                    <w:top w:val="nil"/>
                    <w:left w:val="nil"/>
                    <w:bottom w:val="single" w:sz="4" w:space="0" w:color="auto"/>
                    <w:right w:val="nil"/>
                  </w:tcBorders>
                </w:tcPr>
                <w:p w14:paraId="2690620F" w14:textId="77777777" w:rsidR="008C723A" w:rsidRPr="00F7190A" w:rsidRDefault="008C723A" w:rsidP="00103592">
                  <w:pPr>
                    <w:pStyle w:val="af3"/>
                    <w:ind w:firstLine="0"/>
                    <w:jc w:val="both"/>
                    <w:rPr>
                      <w:rFonts w:ascii="Times New Roman" w:hAnsi="Times New Roman"/>
                      <w:sz w:val="24"/>
                      <w:szCs w:val="24"/>
                    </w:rPr>
                  </w:pPr>
                </w:p>
              </w:tc>
            </w:tr>
            <w:tr w:rsidR="00103592" w:rsidRPr="00F7190A" w14:paraId="55D111D7" w14:textId="77777777" w:rsidTr="00134070">
              <w:tc>
                <w:tcPr>
                  <w:tcW w:w="2437" w:type="dxa"/>
                  <w:tcBorders>
                    <w:top w:val="single" w:sz="4" w:space="0" w:color="auto"/>
                    <w:left w:val="single" w:sz="4" w:space="0" w:color="auto"/>
                    <w:bottom w:val="single" w:sz="4" w:space="0" w:color="auto"/>
                    <w:right w:val="single" w:sz="4" w:space="0" w:color="auto"/>
                  </w:tcBorders>
                </w:tcPr>
                <w:p w14:paraId="25382B16" w14:textId="77777777" w:rsidR="00103592" w:rsidRPr="00F7190A" w:rsidRDefault="00103592" w:rsidP="00103592">
                  <w:pPr>
                    <w:pStyle w:val="af3"/>
                    <w:ind w:firstLine="0"/>
                    <w:rPr>
                      <w:rFonts w:ascii="Times New Roman" w:hAnsi="Times New Roman"/>
                      <w:sz w:val="24"/>
                      <w:szCs w:val="24"/>
                      <w:lang w:val="uk-UA"/>
                    </w:rPr>
                  </w:pPr>
                  <w:r w:rsidRPr="00F7190A">
                    <w:rPr>
                      <w:rFonts w:ascii="Times New Roman" w:hAnsi="Times New Roman"/>
                      <w:sz w:val="24"/>
                      <w:szCs w:val="24"/>
                      <w:lang w:val="uk-UA"/>
                    </w:rPr>
                    <w:t>Найменування заходу</w:t>
                  </w:r>
                </w:p>
              </w:tc>
              <w:tc>
                <w:tcPr>
                  <w:tcW w:w="2169" w:type="dxa"/>
                  <w:tcBorders>
                    <w:top w:val="single" w:sz="4" w:space="0" w:color="auto"/>
                    <w:left w:val="single" w:sz="4" w:space="0" w:color="auto"/>
                    <w:bottom w:val="single" w:sz="4" w:space="0" w:color="auto"/>
                    <w:right w:val="single" w:sz="4" w:space="0" w:color="auto"/>
                  </w:tcBorders>
                </w:tcPr>
                <w:p w14:paraId="76D9AF79" w14:textId="77777777" w:rsidR="00103592" w:rsidRPr="00F7190A" w:rsidRDefault="00103592"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Відповідальні за виконання</w:t>
                  </w:r>
                </w:p>
              </w:tc>
              <w:tc>
                <w:tcPr>
                  <w:tcW w:w="1357" w:type="dxa"/>
                  <w:tcBorders>
                    <w:top w:val="single" w:sz="4" w:space="0" w:color="auto"/>
                    <w:left w:val="single" w:sz="4" w:space="0" w:color="auto"/>
                    <w:bottom w:val="single" w:sz="4" w:space="0" w:color="auto"/>
                    <w:right w:val="single" w:sz="4" w:space="0" w:color="auto"/>
                  </w:tcBorders>
                </w:tcPr>
                <w:p w14:paraId="182DB5E9" w14:textId="77777777" w:rsidR="00103592" w:rsidRPr="00F7190A" w:rsidRDefault="00103592"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Строк виконання, роки</w:t>
                  </w:r>
                </w:p>
              </w:tc>
              <w:tc>
                <w:tcPr>
                  <w:tcW w:w="1847" w:type="dxa"/>
                  <w:tcBorders>
                    <w:top w:val="single" w:sz="4" w:space="0" w:color="auto"/>
                    <w:left w:val="single" w:sz="4" w:space="0" w:color="auto"/>
                    <w:bottom w:val="single" w:sz="4" w:space="0" w:color="auto"/>
                    <w:right w:val="single" w:sz="4" w:space="0" w:color="auto"/>
                  </w:tcBorders>
                </w:tcPr>
                <w:p w14:paraId="2CA87659" w14:textId="77777777" w:rsidR="00103592" w:rsidRPr="00F7190A" w:rsidRDefault="00103592"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Індикатор виконання</w:t>
                  </w:r>
                </w:p>
              </w:tc>
            </w:tr>
            <w:tr w:rsidR="00103592" w:rsidRPr="00F7190A" w14:paraId="6495F21C" w14:textId="77777777" w:rsidTr="00134070">
              <w:tc>
                <w:tcPr>
                  <w:tcW w:w="2437" w:type="dxa"/>
                  <w:tcBorders>
                    <w:top w:val="single" w:sz="4" w:space="0" w:color="auto"/>
                    <w:left w:val="single" w:sz="4" w:space="0" w:color="auto"/>
                    <w:bottom w:val="single" w:sz="4" w:space="0" w:color="auto"/>
                    <w:right w:val="single" w:sz="4" w:space="0" w:color="auto"/>
                  </w:tcBorders>
                </w:tcPr>
                <w:p w14:paraId="50A65952" w14:textId="77777777" w:rsidR="00103592" w:rsidRPr="00F7190A" w:rsidRDefault="00103592" w:rsidP="00103592">
                  <w:pPr>
                    <w:pStyle w:val="af3"/>
                    <w:ind w:firstLine="0"/>
                    <w:rPr>
                      <w:rFonts w:ascii="Times New Roman" w:hAnsi="Times New Roman"/>
                      <w:sz w:val="24"/>
                      <w:szCs w:val="24"/>
                      <w:lang w:val="uk-UA"/>
                    </w:rPr>
                  </w:pPr>
                  <w:r w:rsidRPr="00F7190A">
                    <w:rPr>
                      <w:rFonts w:ascii="Times New Roman" w:hAnsi="Times New Roman"/>
                      <w:sz w:val="24"/>
                      <w:szCs w:val="24"/>
                      <w:lang w:val="uk-UA"/>
                    </w:rPr>
                    <w:t>1. Ефективне управління лісами:</w:t>
                  </w:r>
                </w:p>
                <w:p w14:paraId="18BD6E11" w14:textId="77777777" w:rsidR="00103592" w:rsidRPr="00F7190A" w:rsidRDefault="00103592" w:rsidP="00103592">
                  <w:pPr>
                    <w:pStyle w:val="af3"/>
                    <w:ind w:firstLine="0"/>
                    <w:rPr>
                      <w:rFonts w:ascii="Times New Roman" w:hAnsi="Times New Roman"/>
                      <w:b/>
                      <w:bCs/>
                      <w:sz w:val="24"/>
                      <w:szCs w:val="24"/>
                      <w:lang w:val="uk-UA"/>
                    </w:rPr>
                  </w:pPr>
                  <w:r w:rsidRPr="00F7190A">
                    <w:rPr>
                      <w:rFonts w:ascii="Times New Roman" w:hAnsi="Times New Roman"/>
                      <w:b/>
                      <w:bCs/>
                      <w:sz w:val="24"/>
                      <w:szCs w:val="24"/>
                      <w:lang w:val="uk-UA"/>
                    </w:rPr>
                    <w:t xml:space="preserve">1) розроблення та внесення змін до законодавства щодо розподілу контролюючих, регуляторних та господарських функцій </w:t>
                  </w:r>
                  <w:proofErr w:type="spellStart"/>
                  <w:r w:rsidRPr="00F7190A">
                    <w:rPr>
                      <w:rFonts w:ascii="Times New Roman" w:hAnsi="Times New Roman"/>
                      <w:b/>
                      <w:bCs/>
                      <w:sz w:val="24"/>
                      <w:szCs w:val="24"/>
                      <w:lang w:val="uk-UA"/>
                    </w:rPr>
                    <w:t>Держлісагентства</w:t>
                  </w:r>
                  <w:proofErr w:type="spellEnd"/>
                </w:p>
              </w:tc>
              <w:tc>
                <w:tcPr>
                  <w:tcW w:w="2169" w:type="dxa"/>
                  <w:tcBorders>
                    <w:top w:val="single" w:sz="4" w:space="0" w:color="auto"/>
                    <w:left w:val="single" w:sz="4" w:space="0" w:color="auto"/>
                    <w:bottom w:val="single" w:sz="4" w:space="0" w:color="auto"/>
                    <w:right w:val="single" w:sz="4" w:space="0" w:color="auto"/>
                  </w:tcBorders>
                </w:tcPr>
                <w:p w14:paraId="36343C65" w14:textId="77777777" w:rsidR="00103592" w:rsidRPr="00F7190A" w:rsidRDefault="00A01969" w:rsidP="00103592">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Міндовкілля</w:t>
                  </w:r>
                  <w:r w:rsidRPr="00F7190A">
                    <w:rPr>
                      <w:rFonts w:ascii="Times New Roman" w:hAnsi="Times New Roman"/>
                      <w:b/>
                      <w:bCs/>
                      <w:sz w:val="24"/>
                      <w:szCs w:val="24"/>
                      <w:lang w:val="uk-UA"/>
                    </w:rPr>
                    <w:br/>
                  </w:r>
                  <w:proofErr w:type="spellStart"/>
                  <w:r w:rsidRPr="00F7190A">
                    <w:rPr>
                      <w:rFonts w:ascii="Times New Roman" w:hAnsi="Times New Roman"/>
                      <w:b/>
                      <w:bCs/>
                      <w:sz w:val="24"/>
                      <w:szCs w:val="24"/>
                      <w:lang w:val="uk-UA"/>
                    </w:rPr>
                    <w:t>Держлісагентство</w:t>
                  </w:r>
                  <w:proofErr w:type="spellEnd"/>
                </w:p>
              </w:tc>
              <w:tc>
                <w:tcPr>
                  <w:tcW w:w="1357" w:type="dxa"/>
                  <w:tcBorders>
                    <w:top w:val="single" w:sz="4" w:space="0" w:color="auto"/>
                    <w:left w:val="single" w:sz="4" w:space="0" w:color="auto"/>
                    <w:bottom w:val="single" w:sz="4" w:space="0" w:color="auto"/>
                    <w:right w:val="single" w:sz="4" w:space="0" w:color="auto"/>
                  </w:tcBorders>
                </w:tcPr>
                <w:p w14:paraId="0CFDCDB4" w14:textId="77777777" w:rsidR="00103592" w:rsidRPr="00F7190A" w:rsidRDefault="00A01969" w:rsidP="00103592">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2022-2024</w:t>
                  </w:r>
                </w:p>
              </w:tc>
              <w:tc>
                <w:tcPr>
                  <w:tcW w:w="1847" w:type="dxa"/>
                  <w:tcBorders>
                    <w:top w:val="single" w:sz="4" w:space="0" w:color="auto"/>
                    <w:left w:val="single" w:sz="4" w:space="0" w:color="auto"/>
                    <w:bottom w:val="single" w:sz="4" w:space="0" w:color="auto"/>
                    <w:right w:val="single" w:sz="4" w:space="0" w:color="auto"/>
                  </w:tcBorders>
                </w:tcPr>
                <w:p w14:paraId="7FC93227" w14:textId="77777777" w:rsidR="00103592" w:rsidRPr="00F7190A" w:rsidRDefault="00A01969" w:rsidP="00103592">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 xml:space="preserve">прийнято закон та акт Кабінету Міністрів України щодо розділення контролюючих, регуляторних та господарських функцій </w:t>
                  </w:r>
                  <w:proofErr w:type="spellStart"/>
                  <w:r w:rsidRPr="00F7190A">
                    <w:rPr>
                      <w:rFonts w:ascii="Times New Roman" w:hAnsi="Times New Roman"/>
                      <w:b/>
                      <w:bCs/>
                      <w:sz w:val="24"/>
                      <w:szCs w:val="24"/>
                      <w:lang w:val="uk-UA"/>
                    </w:rPr>
                    <w:t>Держлісагентства</w:t>
                  </w:r>
                  <w:proofErr w:type="spellEnd"/>
                </w:p>
              </w:tc>
            </w:tr>
            <w:tr w:rsidR="00103592" w:rsidRPr="00F7190A" w14:paraId="101EE2FF" w14:textId="77777777" w:rsidTr="00134070">
              <w:tc>
                <w:tcPr>
                  <w:tcW w:w="2437" w:type="dxa"/>
                  <w:tcBorders>
                    <w:top w:val="single" w:sz="4" w:space="0" w:color="auto"/>
                    <w:left w:val="single" w:sz="4" w:space="0" w:color="auto"/>
                    <w:bottom w:val="single" w:sz="4" w:space="0" w:color="auto"/>
                    <w:right w:val="single" w:sz="4" w:space="0" w:color="auto"/>
                  </w:tcBorders>
                </w:tcPr>
                <w:p w14:paraId="67760465" w14:textId="77777777" w:rsidR="00103592" w:rsidRPr="00F7190A" w:rsidRDefault="00A01969" w:rsidP="00103592">
                  <w:pPr>
                    <w:pStyle w:val="af3"/>
                    <w:ind w:firstLine="0"/>
                    <w:rPr>
                      <w:rFonts w:ascii="Times New Roman" w:hAnsi="Times New Roman"/>
                      <w:sz w:val="24"/>
                      <w:szCs w:val="24"/>
                      <w:lang w:val="uk-UA"/>
                    </w:rPr>
                  </w:pPr>
                  <w:r w:rsidRPr="00F7190A">
                    <w:rPr>
                      <w:rFonts w:ascii="Times New Roman" w:hAnsi="Times New Roman"/>
                      <w:sz w:val="24"/>
                      <w:szCs w:val="24"/>
                      <w:lang w:val="uk-UA"/>
                    </w:rPr>
                    <w:t>……..</w:t>
                  </w:r>
                </w:p>
              </w:tc>
              <w:tc>
                <w:tcPr>
                  <w:tcW w:w="2169" w:type="dxa"/>
                  <w:tcBorders>
                    <w:top w:val="single" w:sz="4" w:space="0" w:color="auto"/>
                    <w:left w:val="single" w:sz="4" w:space="0" w:color="auto"/>
                    <w:bottom w:val="single" w:sz="4" w:space="0" w:color="auto"/>
                    <w:right w:val="single" w:sz="4" w:space="0" w:color="auto"/>
                  </w:tcBorders>
                </w:tcPr>
                <w:p w14:paraId="359389EF" w14:textId="77777777" w:rsidR="00103592" w:rsidRPr="00F7190A" w:rsidRDefault="00103592" w:rsidP="00103592">
                  <w:pPr>
                    <w:pStyle w:val="af3"/>
                    <w:ind w:firstLine="0"/>
                    <w:jc w:val="both"/>
                    <w:rPr>
                      <w:rFonts w:ascii="Times New Roman" w:hAnsi="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tcPr>
                <w:p w14:paraId="781F573C" w14:textId="77777777" w:rsidR="00103592" w:rsidRPr="00F7190A" w:rsidRDefault="00103592" w:rsidP="00103592">
                  <w:pPr>
                    <w:pStyle w:val="af3"/>
                    <w:ind w:firstLine="0"/>
                    <w:jc w:val="both"/>
                    <w:rPr>
                      <w:rFonts w:ascii="Times New Roman" w:hAnsi="Times New Roman"/>
                      <w:sz w:val="24"/>
                      <w:szCs w:val="24"/>
                      <w:lang w:val="uk-UA"/>
                    </w:rPr>
                  </w:pPr>
                </w:p>
              </w:tc>
              <w:tc>
                <w:tcPr>
                  <w:tcW w:w="1847" w:type="dxa"/>
                  <w:tcBorders>
                    <w:top w:val="single" w:sz="4" w:space="0" w:color="auto"/>
                    <w:left w:val="single" w:sz="4" w:space="0" w:color="auto"/>
                    <w:bottom w:val="single" w:sz="4" w:space="0" w:color="auto"/>
                    <w:right w:val="single" w:sz="4" w:space="0" w:color="auto"/>
                  </w:tcBorders>
                </w:tcPr>
                <w:p w14:paraId="65628897" w14:textId="77777777" w:rsidR="00103592" w:rsidRPr="00F7190A" w:rsidRDefault="00103592" w:rsidP="00103592">
                  <w:pPr>
                    <w:pStyle w:val="af3"/>
                    <w:ind w:firstLine="0"/>
                    <w:jc w:val="both"/>
                    <w:rPr>
                      <w:rFonts w:ascii="Times New Roman" w:hAnsi="Times New Roman"/>
                      <w:sz w:val="24"/>
                      <w:szCs w:val="24"/>
                      <w:lang w:val="uk-UA"/>
                    </w:rPr>
                  </w:pPr>
                </w:p>
              </w:tc>
            </w:tr>
            <w:tr w:rsidR="00B81808" w:rsidRPr="00F7190A" w14:paraId="6103976B" w14:textId="77777777" w:rsidTr="00134070">
              <w:tc>
                <w:tcPr>
                  <w:tcW w:w="2437" w:type="dxa"/>
                  <w:tcBorders>
                    <w:top w:val="single" w:sz="4" w:space="0" w:color="auto"/>
                    <w:left w:val="single" w:sz="4" w:space="0" w:color="auto"/>
                    <w:bottom w:val="single" w:sz="4" w:space="0" w:color="auto"/>
                    <w:right w:val="single" w:sz="4" w:space="0" w:color="auto"/>
                  </w:tcBorders>
                </w:tcPr>
                <w:p w14:paraId="5A98EB32" w14:textId="77777777" w:rsidR="00B81808" w:rsidRDefault="00B81808" w:rsidP="00103592">
                  <w:pPr>
                    <w:pStyle w:val="af3"/>
                    <w:ind w:firstLine="0"/>
                    <w:rPr>
                      <w:rFonts w:ascii="Times New Roman" w:hAnsi="Times New Roman"/>
                      <w:sz w:val="24"/>
                      <w:szCs w:val="24"/>
                      <w:lang w:val="uk-UA"/>
                    </w:rPr>
                  </w:pPr>
                  <w:r w:rsidRPr="00F7190A">
                    <w:rPr>
                      <w:rFonts w:ascii="Calibri" w:hAnsi="Calibri"/>
                      <w:color w:val="333333"/>
                      <w:sz w:val="22"/>
                      <w:szCs w:val="22"/>
                      <w:shd w:val="clear" w:color="auto" w:fill="FFFFFF"/>
                      <w:lang w:val="uk-UA" w:eastAsia="en-US"/>
                    </w:rPr>
                    <w:t xml:space="preserve"> </w:t>
                  </w:r>
                  <w:r w:rsidRPr="00F7190A">
                    <w:rPr>
                      <w:rFonts w:ascii="Times New Roman" w:hAnsi="Times New Roman"/>
                      <w:sz w:val="24"/>
                      <w:szCs w:val="24"/>
                      <w:lang w:val="uk-UA"/>
                    </w:rPr>
                    <w:t xml:space="preserve">3) розроблення та прийняття наказів </w:t>
                  </w:r>
                  <w:proofErr w:type="spellStart"/>
                  <w:r w:rsidRPr="00F7190A">
                    <w:rPr>
                      <w:rFonts w:ascii="Times New Roman" w:hAnsi="Times New Roman"/>
                      <w:sz w:val="24"/>
                      <w:szCs w:val="24"/>
                      <w:lang w:val="uk-UA"/>
                    </w:rPr>
                    <w:t>Держлісагентства</w:t>
                  </w:r>
                  <w:proofErr w:type="spellEnd"/>
                  <w:r w:rsidRPr="00F7190A">
                    <w:rPr>
                      <w:rFonts w:ascii="Times New Roman" w:hAnsi="Times New Roman"/>
                      <w:sz w:val="24"/>
                      <w:szCs w:val="24"/>
                      <w:lang w:val="uk-UA"/>
                    </w:rPr>
                    <w:t xml:space="preserve"> щодо оптимізації структури державних </w:t>
                  </w:r>
                  <w:r w:rsidRPr="00F7190A">
                    <w:rPr>
                      <w:rFonts w:ascii="Times New Roman" w:hAnsi="Times New Roman"/>
                      <w:sz w:val="24"/>
                      <w:szCs w:val="24"/>
                      <w:lang w:val="uk-UA"/>
                    </w:rPr>
                    <w:lastRenderedPageBreak/>
                    <w:t>лісогосподарських підприємств</w:t>
                  </w:r>
                </w:p>
                <w:p w14:paraId="55CC15CE" w14:textId="77777777" w:rsidR="00325A4F" w:rsidRDefault="00325A4F" w:rsidP="00103592">
                  <w:pPr>
                    <w:pStyle w:val="af3"/>
                    <w:ind w:firstLine="0"/>
                    <w:rPr>
                      <w:rFonts w:ascii="Times New Roman" w:hAnsi="Times New Roman"/>
                      <w:sz w:val="24"/>
                      <w:szCs w:val="24"/>
                      <w:lang w:val="uk-UA"/>
                    </w:rPr>
                  </w:pPr>
                </w:p>
                <w:p w14:paraId="0BF717D2" w14:textId="7C4DF565" w:rsidR="00613123" w:rsidRPr="00F7190A" w:rsidRDefault="00613123" w:rsidP="00103592">
                  <w:pPr>
                    <w:pStyle w:val="af3"/>
                    <w:ind w:firstLine="0"/>
                    <w:rPr>
                      <w:rFonts w:ascii="Times New Roman" w:hAnsi="Times New Roman"/>
                      <w:sz w:val="24"/>
                      <w:szCs w:val="24"/>
                      <w:lang w:val="uk-UA"/>
                    </w:rPr>
                  </w:pPr>
                </w:p>
              </w:tc>
              <w:tc>
                <w:tcPr>
                  <w:tcW w:w="2169" w:type="dxa"/>
                  <w:tcBorders>
                    <w:top w:val="single" w:sz="4" w:space="0" w:color="auto"/>
                    <w:left w:val="single" w:sz="4" w:space="0" w:color="auto"/>
                    <w:bottom w:val="single" w:sz="4" w:space="0" w:color="auto"/>
                    <w:right w:val="single" w:sz="4" w:space="0" w:color="auto"/>
                  </w:tcBorders>
                </w:tcPr>
                <w:p w14:paraId="21599C32" w14:textId="77777777" w:rsidR="00B81808" w:rsidRPr="00F7190A" w:rsidRDefault="00B81808" w:rsidP="00103592">
                  <w:pPr>
                    <w:pStyle w:val="af3"/>
                    <w:ind w:firstLine="0"/>
                    <w:jc w:val="both"/>
                    <w:rPr>
                      <w:rFonts w:ascii="Times New Roman" w:hAnsi="Times New Roman"/>
                      <w:sz w:val="24"/>
                      <w:szCs w:val="24"/>
                      <w:lang w:val="uk-UA"/>
                    </w:rPr>
                  </w:pPr>
                  <w:proofErr w:type="spellStart"/>
                  <w:r w:rsidRPr="00F7190A">
                    <w:rPr>
                      <w:rFonts w:ascii="Times New Roman" w:hAnsi="Times New Roman"/>
                      <w:sz w:val="24"/>
                      <w:szCs w:val="24"/>
                      <w:lang w:val="uk-UA"/>
                    </w:rPr>
                    <w:lastRenderedPageBreak/>
                    <w:t>Держлісагентство</w:t>
                  </w:r>
                  <w:proofErr w:type="spellEnd"/>
                </w:p>
              </w:tc>
              <w:tc>
                <w:tcPr>
                  <w:tcW w:w="1357" w:type="dxa"/>
                  <w:tcBorders>
                    <w:top w:val="single" w:sz="4" w:space="0" w:color="auto"/>
                    <w:left w:val="single" w:sz="4" w:space="0" w:color="auto"/>
                    <w:bottom w:val="single" w:sz="4" w:space="0" w:color="auto"/>
                    <w:right w:val="single" w:sz="4" w:space="0" w:color="auto"/>
                  </w:tcBorders>
                </w:tcPr>
                <w:p w14:paraId="05C9F9E4" w14:textId="77777777" w:rsidR="00B81808" w:rsidRPr="00F7190A" w:rsidRDefault="00B81808" w:rsidP="00103592">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2022</w:t>
                  </w:r>
                </w:p>
              </w:tc>
              <w:tc>
                <w:tcPr>
                  <w:tcW w:w="1847" w:type="dxa"/>
                  <w:tcBorders>
                    <w:top w:val="single" w:sz="4" w:space="0" w:color="auto"/>
                    <w:left w:val="single" w:sz="4" w:space="0" w:color="auto"/>
                    <w:bottom w:val="single" w:sz="4" w:space="0" w:color="auto"/>
                    <w:right w:val="single" w:sz="4" w:space="0" w:color="auto"/>
                  </w:tcBorders>
                </w:tcPr>
                <w:p w14:paraId="30845D7F" w14:textId="77777777" w:rsidR="00B81808" w:rsidRPr="00F7190A" w:rsidRDefault="00B81808"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оптимізовано структуру державних лісогосподарсь</w:t>
                  </w:r>
                  <w:r w:rsidRPr="00F7190A">
                    <w:rPr>
                      <w:rFonts w:ascii="Times New Roman" w:hAnsi="Times New Roman"/>
                      <w:sz w:val="24"/>
                      <w:szCs w:val="24"/>
                      <w:lang w:val="uk-UA"/>
                    </w:rPr>
                    <w:lastRenderedPageBreak/>
                    <w:t>ких підприємств</w:t>
                  </w:r>
                </w:p>
              </w:tc>
            </w:tr>
            <w:tr w:rsidR="00A01969" w:rsidRPr="00F7190A" w14:paraId="726FEA18" w14:textId="77777777" w:rsidTr="00134070">
              <w:tc>
                <w:tcPr>
                  <w:tcW w:w="2437" w:type="dxa"/>
                  <w:tcBorders>
                    <w:top w:val="single" w:sz="4" w:space="0" w:color="auto"/>
                    <w:left w:val="single" w:sz="4" w:space="0" w:color="auto"/>
                    <w:bottom w:val="single" w:sz="4" w:space="0" w:color="auto"/>
                    <w:right w:val="single" w:sz="4" w:space="0" w:color="auto"/>
                  </w:tcBorders>
                </w:tcPr>
                <w:p w14:paraId="61D4CC3F" w14:textId="3843AE6D" w:rsidR="00103592" w:rsidRDefault="00A01969" w:rsidP="00103592">
                  <w:pPr>
                    <w:pStyle w:val="af3"/>
                    <w:ind w:firstLine="0"/>
                    <w:rPr>
                      <w:rFonts w:ascii="Times New Roman" w:hAnsi="Times New Roman"/>
                      <w:b/>
                      <w:bCs/>
                      <w:sz w:val="24"/>
                      <w:szCs w:val="24"/>
                      <w:lang w:val="uk-UA"/>
                    </w:rPr>
                  </w:pPr>
                  <w:r w:rsidRPr="00F7190A">
                    <w:rPr>
                      <w:rFonts w:ascii="Times New Roman" w:hAnsi="Times New Roman"/>
                      <w:b/>
                      <w:bCs/>
                      <w:sz w:val="24"/>
                      <w:szCs w:val="24"/>
                      <w:lang w:val="uk-UA"/>
                    </w:rPr>
                    <w:lastRenderedPageBreak/>
                    <w:t>підпункт відсутній</w:t>
                  </w:r>
                </w:p>
                <w:p w14:paraId="178754E1" w14:textId="77777777" w:rsidR="008C723A" w:rsidRPr="00F7190A" w:rsidRDefault="008C723A" w:rsidP="00103592">
                  <w:pPr>
                    <w:pStyle w:val="af3"/>
                    <w:ind w:firstLine="0"/>
                    <w:rPr>
                      <w:rFonts w:ascii="Times New Roman" w:hAnsi="Times New Roman"/>
                      <w:b/>
                      <w:bCs/>
                      <w:sz w:val="24"/>
                      <w:szCs w:val="24"/>
                      <w:lang w:val="uk-UA"/>
                    </w:rPr>
                  </w:pPr>
                </w:p>
                <w:p w14:paraId="3BAC67B3" w14:textId="77777777" w:rsidR="00A01969" w:rsidRPr="00F7190A" w:rsidRDefault="00A01969" w:rsidP="00103592">
                  <w:pPr>
                    <w:pStyle w:val="af3"/>
                    <w:ind w:firstLine="0"/>
                    <w:rPr>
                      <w:rFonts w:ascii="Times New Roman" w:hAnsi="Times New Roman"/>
                      <w:b/>
                      <w:bCs/>
                      <w:sz w:val="24"/>
                      <w:szCs w:val="24"/>
                      <w:lang w:val="uk-UA"/>
                    </w:rPr>
                  </w:pPr>
                </w:p>
                <w:p w14:paraId="60131D8F" w14:textId="77777777" w:rsidR="00A01969" w:rsidRPr="00F7190A" w:rsidRDefault="00A01969" w:rsidP="00103592">
                  <w:pPr>
                    <w:pStyle w:val="af3"/>
                    <w:ind w:firstLine="0"/>
                    <w:rPr>
                      <w:rFonts w:ascii="Times New Roman" w:hAnsi="Times New Roman"/>
                      <w:b/>
                      <w:bCs/>
                      <w:sz w:val="24"/>
                      <w:szCs w:val="24"/>
                      <w:lang w:val="uk-UA"/>
                    </w:rPr>
                  </w:pPr>
                </w:p>
                <w:p w14:paraId="5861E77E" w14:textId="77777777" w:rsidR="00A01969" w:rsidRPr="00F7190A" w:rsidRDefault="00A01969" w:rsidP="00103592">
                  <w:pPr>
                    <w:pStyle w:val="af3"/>
                    <w:ind w:firstLine="0"/>
                    <w:rPr>
                      <w:rFonts w:ascii="Times New Roman" w:hAnsi="Times New Roman"/>
                      <w:b/>
                      <w:bCs/>
                      <w:sz w:val="24"/>
                      <w:szCs w:val="24"/>
                      <w:lang w:val="uk-UA"/>
                    </w:rPr>
                  </w:pPr>
                </w:p>
                <w:p w14:paraId="3EFA9FDF" w14:textId="77777777" w:rsidR="00A01969" w:rsidRPr="00F7190A" w:rsidRDefault="00A01969" w:rsidP="00103592">
                  <w:pPr>
                    <w:pStyle w:val="af3"/>
                    <w:ind w:firstLine="0"/>
                    <w:rPr>
                      <w:rFonts w:ascii="Times New Roman" w:hAnsi="Times New Roman"/>
                      <w:b/>
                      <w:bCs/>
                      <w:sz w:val="24"/>
                      <w:szCs w:val="24"/>
                      <w:lang w:val="uk-UA"/>
                    </w:rPr>
                  </w:pPr>
                </w:p>
                <w:p w14:paraId="2FD3F259" w14:textId="77777777" w:rsidR="00A01969" w:rsidRPr="00F7190A" w:rsidRDefault="00A01969" w:rsidP="00103592">
                  <w:pPr>
                    <w:pStyle w:val="af3"/>
                    <w:ind w:firstLine="0"/>
                    <w:rPr>
                      <w:rFonts w:ascii="Times New Roman" w:hAnsi="Times New Roman"/>
                      <w:b/>
                      <w:bCs/>
                      <w:sz w:val="24"/>
                      <w:szCs w:val="24"/>
                      <w:lang w:val="uk-UA"/>
                    </w:rPr>
                  </w:pPr>
                </w:p>
                <w:p w14:paraId="71050CFB" w14:textId="77777777" w:rsidR="00A01969" w:rsidRPr="00F7190A" w:rsidRDefault="00A01969" w:rsidP="00103592">
                  <w:pPr>
                    <w:pStyle w:val="af3"/>
                    <w:ind w:firstLine="0"/>
                    <w:rPr>
                      <w:rFonts w:ascii="Times New Roman" w:hAnsi="Times New Roman"/>
                      <w:b/>
                      <w:bCs/>
                      <w:sz w:val="24"/>
                      <w:szCs w:val="24"/>
                      <w:lang w:val="uk-UA"/>
                    </w:rPr>
                  </w:pPr>
                </w:p>
                <w:p w14:paraId="69CFF26A" w14:textId="77777777" w:rsidR="00B81808" w:rsidRPr="00F7190A" w:rsidRDefault="00B81808" w:rsidP="00103592">
                  <w:pPr>
                    <w:pStyle w:val="af3"/>
                    <w:ind w:firstLine="0"/>
                    <w:rPr>
                      <w:rFonts w:ascii="Times New Roman" w:hAnsi="Times New Roman"/>
                      <w:b/>
                      <w:bCs/>
                      <w:sz w:val="24"/>
                      <w:szCs w:val="24"/>
                      <w:lang w:val="uk-UA"/>
                    </w:rPr>
                  </w:pPr>
                </w:p>
                <w:p w14:paraId="04281ABC" w14:textId="77777777" w:rsidR="00A01969" w:rsidRDefault="00A01969" w:rsidP="00103592">
                  <w:pPr>
                    <w:pStyle w:val="af3"/>
                    <w:ind w:firstLine="0"/>
                    <w:rPr>
                      <w:rFonts w:ascii="Times New Roman" w:hAnsi="Times New Roman"/>
                      <w:b/>
                      <w:bCs/>
                      <w:sz w:val="24"/>
                      <w:szCs w:val="24"/>
                      <w:lang w:val="uk-UA"/>
                    </w:rPr>
                  </w:pPr>
                </w:p>
                <w:p w14:paraId="6993C8D0" w14:textId="1196536D" w:rsidR="00325A4F" w:rsidRPr="00F7190A" w:rsidRDefault="00325A4F" w:rsidP="00103592">
                  <w:pPr>
                    <w:pStyle w:val="af3"/>
                    <w:ind w:firstLine="0"/>
                    <w:rPr>
                      <w:rFonts w:ascii="Times New Roman" w:hAnsi="Times New Roman"/>
                      <w:b/>
                      <w:bCs/>
                      <w:sz w:val="24"/>
                      <w:szCs w:val="24"/>
                      <w:lang w:val="uk-UA"/>
                    </w:rPr>
                  </w:pPr>
                </w:p>
              </w:tc>
              <w:tc>
                <w:tcPr>
                  <w:tcW w:w="2169" w:type="dxa"/>
                  <w:tcBorders>
                    <w:top w:val="single" w:sz="4" w:space="0" w:color="auto"/>
                    <w:left w:val="single" w:sz="4" w:space="0" w:color="auto"/>
                    <w:bottom w:val="single" w:sz="4" w:space="0" w:color="auto"/>
                    <w:right w:val="single" w:sz="4" w:space="0" w:color="auto"/>
                  </w:tcBorders>
                </w:tcPr>
                <w:p w14:paraId="658BBA83" w14:textId="77777777" w:rsidR="00103592" w:rsidRPr="00F7190A" w:rsidRDefault="00103592" w:rsidP="00103592">
                  <w:pPr>
                    <w:pStyle w:val="af3"/>
                    <w:ind w:firstLine="0"/>
                    <w:jc w:val="both"/>
                    <w:rPr>
                      <w:rFonts w:ascii="Times New Roman" w:hAnsi="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tcPr>
                <w:p w14:paraId="3C7F2375" w14:textId="77777777" w:rsidR="00103592" w:rsidRPr="00F7190A" w:rsidRDefault="00103592" w:rsidP="00103592">
                  <w:pPr>
                    <w:pStyle w:val="af3"/>
                    <w:ind w:firstLine="0"/>
                    <w:jc w:val="both"/>
                    <w:rPr>
                      <w:rFonts w:ascii="Times New Roman" w:hAnsi="Times New Roman"/>
                      <w:sz w:val="24"/>
                      <w:szCs w:val="24"/>
                      <w:lang w:val="uk-UA"/>
                    </w:rPr>
                  </w:pPr>
                </w:p>
              </w:tc>
              <w:tc>
                <w:tcPr>
                  <w:tcW w:w="1847" w:type="dxa"/>
                  <w:tcBorders>
                    <w:top w:val="single" w:sz="4" w:space="0" w:color="auto"/>
                    <w:left w:val="single" w:sz="4" w:space="0" w:color="auto"/>
                    <w:bottom w:val="single" w:sz="4" w:space="0" w:color="auto"/>
                    <w:right w:val="single" w:sz="4" w:space="0" w:color="auto"/>
                  </w:tcBorders>
                </w:tcPr>
                <w:p w14:paraId="7480209C" w14:textId="77777777" w:rsidR="00103592" w:rsidRPr="00F7190A" w:rsidRDefault="00103592" w:rsidP="00103592">
                  <w:pPr>
                    <w:pStyle w:val="af3"/>
                    <w:ind w:firstLine="0"/>
                    <w:jc w:val="both"/>
                    <w:rPr>
                      <w:rFonts w:ascii="Times New Roman" w:hAnsi="Times New Roman"/>
                      <w:sz w:val="24"/>
                      <w:szCs w:val="24"/>
                      <w:lang w:val="uk-UA"/>
                    </w:rPr>
                  </w:pPr>
                </w:p>
              </w:tc>
            </w:tr>
            <w:tr w:rsidR="00A01969" w:rsidRPr="00F7190A" w14:paraId="50C8DD39" w14:textId="77777777" w:rsidTr="00134070">
              <w:tc>
                <w:tcPr>
                  <w:tcW w:w="2437" w:type="dxa"/>
                  <w:tcBorders>
                    <w:top w:val="single" w:sz="4" w:space="0" w:color="auto"/>
                    <w:left w:val="single" w:sz="4" w:space="0" w:color="auto"/>
                    <w:bottom w:val="single" w:sz="4" w:space="0" w:color="auto"/>
                    <w:right w:val="single" w:sz="4" w:space="0" w:color="auto"/>
                  </w:tcBorders>
                </w:tcPr>
                <w:p w14:paraId="4A748A70" w14:textId="77777777" w:rsidR="00A01969" w:rsidRPr="00F7190A" w:rsidRDefault="00A01969" w:rsidP="00103592">
                  <w:pPr>
                    <w:pStyle w:val="af3"/>
                    <w:ind w:firstLine="0"/>
                    <w:rPr>
                      <w:rFonts w:ascii="Times New Roman" w:hAnsi="Times New Roman"/>
                      <w:sz w:val="24"/>
                      <w:szCs w:val="24"/>
                      <w:lang w:val="uk-UA"/>
                    </w:rPr>
                  </w:pPr>
                  <w:r w:rsidRPr="00F7190A">
                    <w:rPr>
                      <w:rFonts w:ascii="Times New Roman" w:hAnsi="Times New Roman"/>
                      <w:sz w:val="24"/>
                      <w:szCs w:val="24"/>
                      <w:lang w:val="uk-UA"/>
                    </w:rPr>
                    <w:t>2. Забезпечення екологічної стійкості:</w:t>
                  </w:r>
                </w:p>
                <w:p w14:paraId="73EFBDEE" w14:textId="116D7241" w:rsidR="00325A4F" w:rsidRPr="00F7190A" w:rsidRDefault="00B81808" w:rsidP="00613123">
                  <w:pPr>
                    <w:pStyle w:val="af3"/>
                    <w:ind w:firstLine="0"/>
                    <w:rPr>
                      <w:rFonts w:ascii="Times New Roman" w:hAnsi="Times New Roman"/>
                      <w:sz w:val="24"/>
                      <w:szCs w:val="24"/>
                      <w:lang w:val="uk-UA"/>
                    </w:rPr>
                  </w:pPr>
                  <w:r w:rsidRPr="00F7190A">
                    <w:rPr>
                      <w:rFonts w:ascii="Times New Roman" w:hAnsi="Times New Roman"/>
                      <w:sz w:val="24"/>
                      <w:szCs w:val="24"/>
                      <w:lang w:val="uk-UA"/>
                    </w:rPr>
                    <w:t>1) розроблення та схвалення законопроекту щодо стимулювання лісорозведення</w:t>
                  </w:r>
                </w:p>
              </w:tc>
              <w:tc>
                <w:tcPr>
                  <w:tcW w:w="2169" w:type="dxa"/>
                  <w:tcBorders>
                    <w:top w:val="single" w:sz="4" w:space="0" w:color="auto"/>
                    <w:left w:val="single" w:sz="4" w:space="0" w:color="auto"/>
                    <w:bottom w:val="single" w:sz="4" w:space="0" w:color="auto"/>
                    <w:right w:val="single" w:sz="4" w:space="0" w:color="auto"/>
                  </w:tcBorders>
                </w:tcPr>
                <w:p w14:paraId="4F564C18" w14:textId="77777777" w:rsidR="00A01969" w:rsidRPr="00F7190A" w:rsidRDefault="00B81808"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Міндовкілля</w:t>
                  </w:r>
                  <w:r w:rsidRPr="00F7190A">
                    <w:rPr>
                      <w:rFonts w:ascii="Times New Roman" w:hAnsi="Times New Roman"/>
                      <w:sz w:val="24"/>
                      <w:szCs w:val="24"/>
                      <w:lang w:val="uk-UA"/>
                    </w:rPr>
                    <w:br/>
                  </w:r>
                  <w:proofErr w:type="spellStart"/>
                  <w:r w:rsidRPr="00F7190A">
                    <w:rPr>
                      <w:rFonts w:ascii="Times New Roman" w:hAnsi="Times New Roman"/>
                      <w:sz w:val="24"/>
                      <w:szCs w:val="24"/>
                      <w:lang w:val="uk-UA"/>
                    </w:rPr>
                    <w:t>Держлісагентство</w:t>
                  </w:r>
                  <w:proofErr w:type="spellEnd"/>
                </w:p>
              </w:tc>
              <w:tc>
                <w:tcPr>
                  <w:tcW w:w="1357" w:type="dxa"/>
                  <w:tcBorders>
                    <w:top w:val="single" w:sz="4" w:space="0" w:color="auto"/>
                    <w:left w:val="single" w:sz="4" w:space="0" w:color="auto"/>
                    <w:bottom w:val="single" w:sz="4" w:space="0" w:color="auto"/>
                    <w:right w:val="single" w:sz="4" w:space="0" w:color="auto"/>
                  </w:tcBorders>
                </w:tcPr>
                <w:p w14:paraId="3CB21FA4" w14:textId="77777777" w:rsidR="00A01969" w:rsidRPr="00F7190A" w:rsidRDefault="001026F7" w:rsidP="00103592">
                  <w:pPr>
                    <w:pStyle w:val="af3"/>
                    <w:ind w:firstLine="0"/>
                    <w:jc w:val="both"/>
                    <w:rPr>
                      <w:rFonts w:ascii="Times New Roman" w:hAnsi="Times New Roman"/>
                      <w:sz w:val="24"/>
                      <w:szCs w:val="24"/>
                      <w:lang w:val="uk-UA"/>
                    </w:rPr>
                  </w:pPr>
                  <w:r w:rsidRPr="00F7190A">
                    <w:rPr>
                      <w:rFonts w:ascii="Times New Roman" w:hAnsi="Times New Roman"/>
                      <w:b/>
                      <w:bCs/>
                      <w:sz w:val="24"/>
                      <w:szCs w:val="24"/>
                      <w:lang w:val="uk-UA"/>
                    </w:rPr>
                    <w:t>2022</w:t>
                  </w:r>
                </w:p>
              </w:tc>
              <w:tc>
                <w:tcPr>
                  <w:tcW w:w="1847" w:type="dxa"/>
                  <w:tcBorders>
                    <w:top w:val="single" w:sz="4" w:space="0" w:color="auto"/>
                    <w:left w:val="single" w:sz="4" w:space="0" w:color="auto"/>
                    <w:bottom w:val="single" w:sz="4" w:space="0" w:color="auto"/>
                    <w:right w:val="single" w:sz="4" w:space="0" w:color="auto"/>
                  </w:tcBorders>
                </w:tcPr>
                <w:p w14:paraId="1874B823" w14:textId="77777777" w:rsidR="00A01969" w:rsidRPr="00F7190A" w:rsidRDefault="001026F7"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прийнято закон щодо стимулювання лісорозведення</w:t>
                  </w:r>
                </w:p>
              </w:tc>
            </w:tr>
            <w:tr w:rsidR="001026F7" w:rsidRPr="00F7190A" w14:paraId="4F7F829B" w14:textId="77777777" w:rsidTr="00134070">
              <w:tc>
                <w:tcPr>
                  <w:tcW w:w="2437" w:type="dxa"/>
                  <w:tcBorders>
                    <w:top w:val="single" w:sz="4" w:space="0" w:color="auto"/>
                    <w:left w:val="single" w:sz="4" w:space="0" w:color="auto"/>
                    <w:bottom w:val="single" w:sz="4" w:space="0" w:color="auto"/>
                    <w:right w:val="single" w:sz="4" w:space="0" w:color="auto"/>
                  </w:tcBorders>
                </w:tcPr>
                <w:p w14:paraId="1CF690FF" w14:textId="77777777" w:rsidR="001026F7" w:rsidRDefault="001026F7" w:rsidP="00103592">
                  <w:pPr>
                    <w:pStyle w:val="af3"/>
                    <w:ind w:firstLine="0"/>
                    <w:rPr>
                      <w:rFonts w:ascii="Times New Roman" w:hAnsi="Times New Roman"/>
                      <w:sz w:val="24"/>
                      <w:szCs w:val="24"/>
                      <w:lang w:val="uk-UA"/>
                    </w:rPr>
                  </w:pPr>
                  <w:r w:rsidRPr="00F7190A">
                    <w:rPr>
                      <w:rFonts w:ascii="Times New Roman" w:hAnsi="Times New Roman"/>
                      <w:sz w:val="24"/>
                      <w:szCs w:val="24"/>
                      <w:lang w:val="uk-UA"/>
                    </w:rPr>
                    <w:t xml:space="preserve">2) розроблення та затвердження постанови Кабінету </w:t>
                  </w:r>
                  <w:r w:rsidRPr="00F7190A">
                    <w:rPr>
                      <w:rFonts w:ascii="Times New Roman" w:hAnsi="Times New Roman"/>
                      <w:sz w:val="24"/>
                      <w:szCs w:val="24"/>
                      <w:lang w:val="uk-UA"/>
                    </w:rPr>
                    <w:lastRenderedPageBreak/>
                    <w:t>Міністрів України щодо нових правил проведення рубок в лісах України</w:t>
                  </w:r>
                </w:p>
                <w:p w14:paraId="034021A7" w14:textId="77777777" w:rsidR="00325A4F" w:rsidRDefault="00325A4F" w:rsidP="00103592">
                  <w:pPr>
                    <w:pStyle w:val="af3"/>
                    <w:ind w:firstLine="0"/>
                    <w:rPr>
                      <w:rFonts w:ascii="Times New Roman" w:hAnsi="Times New Roman"/>
                      <w:sz w:val="24"/>
                      <w:szCs w:val="24"/>
                      <w:lang w:val="uk-UA"/>
                    </w:rPr>
                  </w:pPr>
                </w:p>
                <w:p w14:paraId="44DBAAA0" w14:textId="4BB53F09" w:rsidR="00325A4F" w:rsidRPr="00F7190A" w:rsidRDefault="00325A4F" w:rsidP="00103592">
                  <w:pPr>
                    <w:pStyle w:val="af3"/>
                    <w:ind w:firstLine="0"/>
                    <w:rPr>
                      <w:rFonts w:ascii="Times New Roman" w:hAnsi="Times New Roman"/>
                      <w:sz w:val="24"/>
                      <w:szCs w:val="24"/>
                      <w:lang w:val="uk-UA"/>
                    </w:rPr>
                  </w:pPr>
                </w:p>
              </w:tc>
              <w:tc>
                <w:tcPr>
                  <w:tcW w:w="2169" w:type="dxa"/>
                  <w:tcBorders>
                    <w:top w:val="single" w:sz="4" w:space="0" w:color="auto"/>
                    <w:left w:val="single" w:sz="4" w:space="0" w:color="auto"/>
                    <w:bottom w:val="single" w:sz="4" w:space="0" w:color="auto"/>
                    <w:right w:val="single" w:sz="4" w:space="0" w:color="auto"/>
                  </w:tcBorders>
                </w:tcPr>
                <w:p w14:paraId="3A2D8A93" w14:textId="77777777" w:rsidR="001026F7" w:rsidRPr="00F7190A" w:rsidRDefault="0009637E"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lastRenderedPageBreak/>
                    <w:t>Міндовкілля</w:t>
                  </w:r>
                  <w:r w:rsidRPr="00F7190A">
                    <w:rPr>
                      <w:rFonts w:ascii="Times New Roman" w:hAnsi="Times New Roman"/>
                      <w:sz w:val="24"/>
                      <w:szCs w:val="24"/>
                      <w:lang w:val="uk-UA"/>
                    </w:rPr>
                    <w:br/>
                  </w:r>
                  <w:proofErr w:type="spellStart"/>
                  <w:r w:rsidRPr="00F7190A">
                    <w:rPr>
                      <w:rFonts w:ascii="Times New Roman" w:hAnsi="Times New Roman"/>
                      <w:sz w:val="24"/>
                      <w:szCs w:val="24"/>
                      <w:lang w:val="uk-UA"/>
                    </w:rPr>
                    <w:t>Держлісагентство</w:t>
                  </w:r>
                  <w:proofErr w:type="spellEnd"/>
                </w:p>
              </w:tc>
              <w:tc>
                <w:tcPr>
                  <w:tcW w:w="1357" w:type="dxa"/>
                  <w:tcBorders>
                    <w:top w:val="single" w:sz="4" w:space="0" w:color="auto"/>
                    <w:left w:val="single" w:sz="4" w:space="0" w:color="auto"/>
                    <w:bottom w:val="single" w:sz="4" w:space="0" w:color="auto"/>
                    <w:right w:val="single" w:sz="4" w:space="0" w:color="auto"/>
                  </w:tcBorders>
                </w:tcPr>
                <w:p w14:paraId="002A0A10" w14:textId="77777777" w:rsidR="001026F7" w:rsidRPr="00F7190A" w:rsidRDefault="0009637E" w:rsidP="00103592">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2022</w:t>
                  </w:r>
                </w:p>
              </w:tc>
              <w:tc>
                <w:tcPr>
                  <w:tcW w:w="1847" w:type="dxa"/>
                  <w:tcBorders>
                    <w:top w:val="single" w:sz="4" w:space="0" w:color="auto"/>
                    <w:left w:val="single" w:sz="4" w:space="0" w:color="auto"/>
                    <w:bottom w:val="single" w:sz="4" w:space="0" w:color="auto"/>
                    <w:right w:val="single" w:sz="4" w:space="0" w:color="auto"/>
                  </w:tcBorders>
                </w:tcPr>
                <w:p w14:paraId="67D0C76D" w14:textId="77777777" w:rsidR="001026F7" w:rsidRPr="00F7190A" w:rsidRDefault="0009637E"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 xml:space="preserve">прийнято акт Кабінету Міністрів </w:t>
                  </w:r>
                  <w:r w:rsidRPr="00F7190A">
                    <w:rPr>
                      <w:rFonts w:ascii="Times New Roman" w:hAnsi="Times New Roman"/>
                      <w:sz w:val="24"/>
                      <w:szCs w:val="24"/>
                      <w:lang w:val="uk-UA"/>
                    </w:rPr>
                    <w:lastRenderedPageBreak/>
                    <w:t>України щодо нових правил проведення рубок в лісах України</w:t>
                  </w:r>
                </w:p>
              </w:tc>
            </w:tr>
            <w:tr w:rsidR="00A01969" w:rsidRPr="00F7190A" w14:paraId="63782612" w14:textId="77777777" w:rsidTr="00134070">
              <w:trPr>
                <w:trHeight w:val="5589"/>
              </w:trPr>
              <w:tc>
                <w:tcPr>
                  <w:tcW w:w="2437" w:type="dxa"/>
                  <w:tcBorders>
                    <w:top w:val="single" w:sz="4" w:space="0" w:color="auto"/>
                    <w:left w:val="single" w:sz="4" w:space="0" w:color="auto"/>
                    <w:bottom w:val="single" w:sz="4" w:space="0" w:color="auto"/>
                    <w:right w:val="single" w:sz="4" w:space="0" w:color="auto"/>
                  </w:tcBorders>
                </w:tcPr>
                <w:p w14:paraId="78F8B631" w14:textId="62061E59" w:rsidR="00A31013" w:rsidRPr="00F7190A" w:rsidRDefault="002E4956" w:rsidP="00103592">
                  <w:pPr>
                    <w:pStyle w:val="af3"/>
                    <w:ind w:firstLine="0"/>
                    <w:rPr>
                      <w:rFonts w:ascii="Times New Roman" w:hAnsi="Times New Roman"/>
                      <w:b/>
                      <w:bCs/>
                      <w:sz w:val="24"/>
                      <w:szCs w:val="24"/>
                      <w:lang w:val="uk-UA"/>
                    </w:rPr>
                  </w:pPr>
                  <w:r w:rsidRPr="00F7190A">
                    <w:rPr>
                      <w:rFonts w:ascii="Times New Roman" w:hAnsi="Times New Roman"/>
                      <w:b/>
                      <w:bCs/>
                      <w:sz w:val="24"/>
                      <w:szCs w:val="24"/>
                      <w:lang w:val="uk-UA"/>
                    </w:rPr>
                    <w:lastRenderedPageBreak/>
                    <w:t>підпункти 4 - 7 відсутні</w:t>
                  </w:r>
                </w:p>
                <w:p w14:paraId="78727088" w14:textId="77777777" w:rsidR="00A31013" w:rsidRPr="00F7190A" w:rsidRDefault="00A31013" w:rsidP="00103592">
                  <w:pPr>
                    <w:pStyle w:val="af3"/>
                    <w:ind w:firstLine="0"/>
                    <w:rPr>
                      <w:rFonts w:ascii="Times New Roman" w:hAnsi="Times New Roman"/>
                      <w:b/>
                      <w:bCs/>
                      <w:sz w:val="24"/>
                      <w:szCs w:val="24"/>
                      <w:lang w:val="uk-UA"/>
                    </w:rPr>
                  </w:pPr>
                </w:p>
                <w:p w14:paraId="5953FFA0" w14:textId="77777777" w:rsidR="00A31013" w:rsidRPr="00F7190A" w:rsidRDefault="00A31013" w:rsidP="00103592">
                  <w:pPr>
                    <w:pStyle w:val="af3"/>
                    <w:ind w:firstLine="0"/>
                    <w:rPr>
                      <w:rFonts w:ascii="Times New Roman" w:hAnsi="Times New Roman"/>
                      <w:b/>
                      <w:bCs/>
                      <w:sz w:val="24"/>
                      <w:szCs w:val="24"/>
                      <w:lang w:val="uk-UA"/>
                    </w:rPr>
                  </w:pPr>
                </w:p>
                <w:p w14:paraId="06827E76" w14:textId="77777777" w:rsidR="00A31013" w:rsidRPr="00F7190A" w:rsidRDefault="00A31013" w:rsidP="00103592">
                  <w:pPr>
                    <w:pStyle w:val="af3"/>
                    <w:ind w:firstLine="0"/>
                    <w:rPr>
                      <w:rFonts w:ascii="Times New Roman" w:hAnsi="Times New Roman"/>
                      <w:b/>
                      <w:bCs/>
                      <w:sz w:val="24"/>
                      <w:szCs w:val="24"/>
                      <w:lang w:val="uk-UA"/>
                    </w:rPr>
                  </w:pPr>
                </w:p>
                <w:p w14:paraId="573A2678" w14:textId="77777777" w:rsidR="00A31013" w:rsidRPr="00F7190A" w:rsidRDefault="00A31013" w:rsidP="00103592">
                  <w:pPr>
                    <w:pStyle w:val="af3"/>
                    <w:ind w:firstLine="0"/>
                    <w:rPr>
                      <w:rFonts w:ascii="Times New Roman" w:hAnsi="Times New Roman"/>
                      <w:b/>
                      <w:bCs/>
                      <w:sz w:val="24"/>
                      <w:szCs w:val="24"/>
                      <w:lang w:val="uk-UA"/>
                    </w:rPr>
                  </w:pPr>
                </w:p>
                <w:p w14:paraId="6CE2ACDF" w14:textId="77777777" w:rsidR="00A31013" w:rsidRPr="00F7190A" w:rsidRDefault="00A31013" w:rsidP="00103592">
                  <w:pPr>
                    <w:pStyle w:val="af3"/>
                    <w:ind w:firstLine="0"/>
                    <w:rPr>
                      <w:rFonts w:ascii="Times New Roman" w:hAnsi="Times New Roman"/>
                      <w:b/>
                      <w:bCs/>
                      <w:sz w:val="24"/>
                      <w:szCs w:val="24"/>
                      <w:lang w:val="uk-UA"/>
                    </w:rPr>
                  </w:pPr>
                </w:p>
                <w:p w14:paraId="4F0EDAB3" w14:textId="77777777" w:rsidR="00A31013" w:rsidRPr="00F7190A" w:rsidRDefault="00A31013" w:rsidP="00103592">
                  <w:pPr>
                    <w:pStyle w:val="af3"/>
                    <w:ind w:firstLine="0"/>
                    <w:rPr>
                      <w:rFonts w:ascii="Times New Roman" w:hAnsi="Times New Roman"/>
                      <w:b/>
                      <w:bCs/>
                      <w:sz w:val="24"/>
                      <w:szCs w:val="24"/>
                      <w:lang w:val="uk-UA"/>
                    </w:rPr>
                  </w:pPr>
                </w:p>
                <w:p w14:paraId="07E8F041" w14:textId="77777777" w:rsidR="00A31013" w:rsidRPr="00F7190A" w:rsidRDefault="00A31013" w:rsidP="00103592">
                  <w:pPr>
                    <w:pStyle w:val="af3"/>
                    <w:ind w:firstLine="0"/>
                    <w:rPr>
                      <w:rFonts w:ascii="Times New Roman" w:hAnsi="Times New Roman"/>
                      <w:b/>
                      <w:bCs/>
                      <w:sz w:val="24"/>
                      <w:szCs w:val="24"/>
                      <w:lang w:val="uk-UA"/>
                    </w:rPr>
                  </w:pPr>
                </w:p>
                <w:p w14:paraId="0E559E52" w14:textId="77777777" w:rsidR="00A31013" w:rsidRPr="00F7190A" w:rsidRDefault="00A31013" w:rsidP="00103592">
                  <w:pPr>
                    <w:pStyle w:val="af3"/>
                    <w:ind w:firstLine="0"/>
                    <w:rPr>
                      <w:rFonts w:ascii="Times New Roman" w:hAnsi="Times New Roman"/>
                      <w:b/>
                      <w:bCs/>
                      <w:sz w:val="24"/>
                      <w:szCs w:val="24"/>
                      <w:lang w:val="uk-UA"/>
                    </w:rPr>
                  </w:pPr>
                </w:p>
                <w:p w14:paraId="05A765D1" w14:textId="77777777" w:rsidR="00A31013" w:rsidRPr="00F7190A" w:rsidRDefault="00A31013" w:rsidP="00103592">
                  <w:pPr>
                    <w:pStyle w:val="af3"/>
                    <w:ind w:firstLine="0"/>
                    <w:rPr>
                      <w:rFonts w:ascii="Times New Roman" w:hAnsi="Times New Roman"/>
                      <w:b/>
                      <w:bCs/>
                      <w:sz w:val="24"/>
                      <w:szCs w:val="24"/>
                      <w:lang w:val="uk-UA"/>
                    </w:rPr>
                  </w:pPr>
                </w:p>
                <w:p w14:paraId="33E10533" w14:textId="77777777" w:rsidR="00325A4F" w:rsidRDefault="00325A4F" w:rsidP="00103592">
                  <w:pPr>
                    <w:pStyle w:val="af3"/>
                    <w:ind w:firstLine="0"/>
                    <w:rPr>
                      <w:rFonts w:ascii="Times New Roman" w:hAnsi="Times New Roman"/>
                      <w:b/>
                      <w:bCs/>
                      <w:sz w:val="24"/>
                      <w:szCs w:val="24"/>
                      <w:lang w:val="uk-UA"/>
                    </w:rPr>
                  </w:pPr>
                </w:p>
                <w:p w14:paraId="1350FE51" w14:textId="77777777" w:rsidR="00134070" w:rsidRDefault="00134070" w:rsidP="00103592">
                  <w:pPr>
                    <w:pStyle w:val="af3"/>
                    <w:ind w:firstLine="0"/>
                    <w:rPr>
                      <w:rFonts w:ascii="Times New Roman" w:hAnsi="Times New Roman"/>
                      <w:b/>
                      <w:bCs/>
                      <w:sz w:val="24"/>
                      <w:szCs w:val="24"/>
                      <w:lang w:val="uk-UA"/>
                    </w:rPr>
                  </w:pPr>
                </w:p>
                <w:p w14:paraId="1A72C2F7" w14:textId="77777777" w:rsidR="00134070" w:rsidRDefault="00134070" w:rsidP="00103592">
                  <w:pPr>
                    <w:pStyle w:val="af3"/>
                    <w:ind w:firstLine="0"/>
                    <w:rPr>
                      <w:rFonts w:ascii="Times New Roman" w:hAnsi="Times New Roman"/>
                      <w:b/>
                      <w:bCs/>
                      <w:sz w:val="24"/>
                      <w:szCs w:val="24"/>
                      <w:lang w:val="uk-UA"/>
                    </w:rPr>
                  </w:pPr>
                </w:p>
                <w:p w14:paraId="1946688F" w14:textId="77777777" w:rsidR="00134070" w:rsidRDefault="00134070" w:rsidP="00103592">
                  <w:pPr>
                    <w:pStyle w:val="af3"/>
                    <w:ind w:firstLine="0"/>
                    <w:rPr>
                      <w:rFonts w:ascii="Times New Roman" w:hAnsi="Times New Roman"/>
                      <w:b/>
                      <w:bCs/>
                      <w:sz w:val="24"/>
                      <w:szCs w:val="24"/>
                      <w:lang w:val="uk-UA"/>
                    </w:rPr>
                  </w:pPr>
                </w:p>
                <w:p w14:paraId="71B27531" w14:textId="77777777" w:rsidR="00134070" w:rsidRDefault="00134070" w:rsidP="00103592">
                  <w:pPr>
                    <w:pStyle w:val="af3"/>
                    <w:ind w:firstLine="0"/>
                    <w:rPr>
                      <w:rFonts w:ascii="Times New Roman" w:hAnsi="Times New Roman"/>
                      <w:b/>
                      <w:bCs/>
                      <w:sz w:val="24"/>
                      <w:szCs w:val="24"/>
                      <w:lang w:val="uk-UA"/>
                    </w:rPr>
                  </w:pPr>
                </w:p>
                <w:p w14:paraId="438D54BD" w14:textId="77777777" w:rsidR="00134070" w:rsidRDefault="00134070" w:rsidP="00103592">
                  <w:pPr>
                    <w:pStyle w:val="af3"/>
                    <w:ind w:firstLine="0"/>
                    <w:rPr>
                      <w:rFonts w:ascii="Times New Roman" w:hAnsi="Times New Roman"/>
                      <w:b/>
                      <w:bCs/>
                      <w:sz w:val="24"/>
                      <w:szCs w:val="24"/>
                      <w:lang w:val="uk-UA"/>
                    </w:rPr>
                  </w:pPr>
                </w:p>
                <w:p w14:paraId="2267125F" w14:textId="77777777" w:rsidR="00134070" w:rsidRDefault="00134070" w:rsidP="00103592">
                  <w:pPr>
                    <w:pStyle w:val="af3"/>
                    <w:ind w:firstLine="0"/>
                    <w:rPr>
                      <w:rFonts w:ascii="Times New Roman" w:hAnsi="Times New Roman"/>
                      <w:b/>
                      <w:bCs/>
                      <w:sz w:val="24"/>
                      <w:szCs w:val="24"/>
                      <w:lang w:val="uk-UA"/>
                    </w:rPr>
                  </w:pPr>
                </w:p>
                <w:p w14:paraId="015B5AA8" w14:textId="77777777" w:rsidR="00134070" w:rsidRDefault="00134070" w:rsidP="00103592">
                  <w:pPr>
                    <w:pStyle w:val="af3"/>
                    <w:ind w:firstLine="0"/>
                    <w:rPr>
                      <w:rFonts w:ascii="Times New Roman" w:hAnsi="Times New Roman"/>
                      <w:b/>
                      <w:bCs/>
                      <w:sz w:val="24"/>
                      <w:szCs w:val="24"/>
                      <w:lang w:val="uk-UA"/>
                    </w:rPr>
                  </w:pPr>
                </w:p>
                <w:p w14:paraId="25D8AFF7" w14:textId="77777777" w:rsidR="00134070" w:rsidRDefault="00134070" w:rsidP="00103592">
                  <w:pPr>
                    <w:pStyle w:val="af3"/>
                    <w:ind w:firstLine="0"/>
                    <w:rPr>
                      <w:rFonts w:ascii="Times New Roman" w:hAnsi="Times New Roman"/>
                      <w:b/>
                      <w:bCs/>
                      <w:sz w:val="16"/>
                      <w:szCs w:val="16"/>
                      <w:lang w:val="uk-UA"/>
                    </w:rPr>
                  </w:pPr>
                </w:p>
                <w:p w14:paraId="4E96558E" w14:textId="77777777" w:rsidR="00134070" w:rsidRDefault="00134070" w:rsidP="00103592">
                  <w:pPr>
                    <w:pStyle w:val="af3"/>
                    <w:ind w:firstLine="0"/>
                    <w:rPr>
                      <w:rFonts w:ascii="Times New Roman" w:hAnsi="Times New Roman"/>
                      <w:b/>
                      <w:bCs/>
                      <w:sz w:val="16"/>
                      <w:szCs w:val="16"/>
                      <w:lang w:val="uk-UA"/>
                    </w:rPr>
                  </w:pPr>
                </w:p>
                <w:p w14:paraId="22A327BD" w14:textId="77777777" w:rsidR="00613123" w:rsidRDefault="00613123" w:rsidP="00103592">
                  <w:pPr>
                    <w:pStyle w:val="af3"/>
                    <w:ind w:firstLine="0"/>
                    <w:rPr>
                      <w:rFonts w:ascii="Times New Roman" w:hAnsi="Times New Roman"/>
                      <w:b/>
                      <w:bCs/>
                      <w:sz w:val="16"/>
                      <w:szCs w:val="16"/>
                      <w:lang w:val="uk-UA"/>
                    </w:rPr>
                  </w:pPr>
                </w:p>
                <w:p w14:paraId="50D2C597" w14:textId="77777777" w:rsidR="00613123" w:rsidRDefault="00613123" w:rsidP="00103592">
                  <w:pPr>
                    <w:pStyle w:val="af3"/>
                    <w:ind w:firstLine="0"/>
                    <w:rPr>
                      <w:rFonts w:ascii="Times New Roman" w:hAnsi="Times New Roman"/>
                      <w:b/>
                      <w:bCs/>
                      <w:sz w:val="16"/>
                      <w:szCs w:val="16"/>
                      <w:lang w:val="uk-UA"/>
                    </w:rPr>
                  </w:pPr>
                </w:p>
                <w:p w14:paraId="485C2E98" w14:textId="77777777" w:rsidR="00613123" w:rsidRDefault="00613123" w:rsidP="00103592">
                  <w:pPr>
                    <w:pStyle w:val="af3"/>
                    <w:ind w:firstLine="0"/>
                    <w:rPr>
                      <w:rFonts w:ascii="Times New Roman" w:hAnsi="Times New Roman"/>
                      <w:b/>
                      <w:bCs/>
                      <w:sz w:val="16"/>
                      <w:szCs w:val="16"/>
                      <w:lang w:val="uk-UA"/>
                    </w:rPr>
                  </w:pPr>
                </w:p>
                <w:p w14:paraId="6FC13D31" w14:textId="77777777" w:rsidR="00613123" w:rsidRDefault="00613123" w:rsidP="00103592">
                  <w:pPr>
                    <w:pStyle w:val="af3"/>
                    <w:ind w:firstLine="0"/>
                    <w:rPr>
                      <w:rFonts w:ascii="Times New Roman" w:hAnsi="Times New Roman"/>
                      <w:b/>
                      <w:bCs/>
                      <w:sz w:val="16"/>
                      <w:szCs w:val="16"/>
                      <w:lang w:val="uk-UA"/>
                    </w:rPr>
                  </w:pPr>
                </w:p>
                <w:p w14:paraId="5D7A4C34" w14:textId="77777777" w:rsidR="00613123" w:rsidRDefault="00613123" w:rsidP="00103592">
                  <w:pPr>
                    <w:pStyle w:val="af3"/>
                    <w:ind w:firstLine="0"/>
                    <w:rPr>
                      <w:rFonts w:ascii="Times New Roman" w:hAnsi="Times New Roman"/>
                      <w:b/>
                      <w:bCs/>
                      <w:sz w:val="16"/>
                      <w:szCs w:val="16"/>
                      <w:lang w:val="uk-UA"/>
                    </w:rPr>
                  </w:pPr>
                </w:p>
                <w:p w14:paraId="64BD7C21" w14:textId="77777777" w:rsidR="00613123" w:rsidRDefault="00613123" w:rsidP="00103592">
                  <w:pPr>
                    <w:pStyle w:val="af3"/>
                    <w:ind w:firstLine="0"/>
                    <w:rPr>
                      <w:rFonts w:ascii="Times New Roman" w:hAnsi="Times New Roman"/>
                      <w:b/>
                      <w:bCs/>
                      <w:sz w:val="16"/>
                      <w:szCs w:val="16"/>
                      <w:lang w:val="uk-UA"/>
                    </w:rPr>
                  </w:pPr>
                </w:p>
                <w:p w14:paraId="1A64A029" w14:textId="77777777" w:rsidR="00613123" w:rsidRDefault="00613123" w:rsidP="00103592">
                  <w:pPr>
                    <w:pStyle w:val="af3"/>
                    <w:ind w:firstLine="0"/>
                    <w:rPr>
                      <w:rFonts w:ascii="Times New Roman" w:hAnsi="Times New Roman"/>
                      <w:b/>
                      <w:bCs/>
                      <w:sz w:val="16"/>
                      <w:szCs w:val="16"/>
                      <w:lang w:val="uk-UA"/>
                    </w:rPr>
                  </w:pPr>
                </w:p>
                <w:p w14:paraId="1F421067" w14:textId="77777777" w:rsidR="00613123" w:rsidRDefault="00613123" w:rsidP="00103592">
                  <w:pPr>
                    <w:pStyle w:val="af3"/>
                    <w:ind w:firstLine="0"/>
                    <w:rPr>
                      <w:rFonts w:ascii="Times New Roman" w:hAnsi="Times New Roman"/>
                      <w:b/>
                      <w:bCs/>
                      <w:sz w:val="16"/>
                      <w:szCs w:val="16"/>
                      <w:lang w:val="uk-UA"/>
                    </w:rPr>
                  </w:pPr>
                </w:p>
                <w:p w14:paraId="64DC8D6F" w14:textId="77777777" w:rsidR="00613123" w:rsidRDefault="00613123" w:rsidP="00103592">
                  <w:pPr>
                    <w:pStyle w:val="af3"/>
                    <w:ind w:firstLine="0"/>
                    <w:rPr>
                      <w:rFonts w:ascii="Times New Roman" w:hAnsi="Times New Roman"/>
                      <w:b/>
                      <w:bCs/>
                      <w:sz w:val="16"/>
                      <w:szCs w:val="16"/>
                      <w:lang w:val="uk-UA"/>
                    </w:rPr>
                  </w:pPr>
                </w:p>
                <w:p w14:paraId="128B0359" w14:textId="77777777" w:rsidR="00613123" w:rsidRDefault="00613123" w:rsidP="00103592">
                  <w:pPr>
                    <w:pStyle w:val="af3"/>
                    <w:ind w:firstLine="0"/>
                    <w:rPr>
                      <w:rFonts w:ascii="Times New Roman" w:hAnsi="Times New Roman"/>
                      <w:b/>
                      <w:bCs/>
                      <w:sz w:val="16"/>
                      <w:szCs w:val="16"/>
                      <w:lang w:val="uk-UA"/>
                    </w:rPr>
                  </w:pPr>
                </w:p>
                <w:p w14:paraId="40366125" w14:textId="77777777" w:rsidR="00613123" w:rsidRDefault="00613123" w:rsidP="00103592">
                  <w:pPr>
                    <w:pStyle w:val="af3"/>
                    <w:ind w:firstLine="0"/>
                    <w:rPr>
                      <w:rFonts w:ascii="Times New Roman" w:hAnsi="Times New Roman"/>
                      <w:b/>
                      <w:bCs/>
                      <w:sz w:val="16"/>
                      <w:szCs w:val="16"/>
                      <w:lang w:val="uk-UA"/>
                    </w:rPr>
                  </w:pPr>
                </w:p>
                <w:p w14:paraId="1AC2F974" w14:textId="77777777" w:rsidR="00613123" w:rsidRDefault="00613123" w:rsidP="00103592">
                  <w:pPr>
                    <w:pStyle w:val="af3"/>
                    <w:ind w:firstLine="0"/>
                    <w:rPr>
                      <w:rFonts w:ascii="Times New Roman" w:hAnsi="Times New Roman"/>
                      <w:b/>
                      <w:bCs/>
                      <w:sz w:val="16"/>
                      <w:szCs w:val="16"/>
                      <w:lang w:val="uk-UA"/>
                    </w:rPr>
                  </w:pPr>
                </w:p>
                <w:p w14:paraId="2814ECD5" w14:textId="77777777" w:rsidR="00613123" w:rsidRDefault="00613123" w:rsidP="00103592">
                  <w:pPr>
                    <w:pStyle w:val="af3"/>
                    <w:ind w:firstLine="0"/>
                    <w:rPr>
                      <w:rFonts w:ascii="Times New Roman" w:hAnsi="Times New Roman"/>
                      <w:b/>
                      <w:bCs/>
                      <w:sz w:val="16"/>
                      <w:szCs w:val="16"/>
                      <w:lang w:val="uk-UA"/>
                    </w:rPr>
                  </w:pPr>
                </w:p>
                <w:p w14:paraId="1BDBCE91" w14:textId="77777777" w:rsidR="00613123" w:rsidRDefault="00613123" w:rsidP="00103592">
                  <w:pPr>
                    <w:pStyle w:val="af3"/>
                    <w:ind w:firstLine="0"/>
                    <w:rPr>
                      <w:rFonts w:ascii="Times New Roman" w:hAnsi="Times New Roman"/>
                      <w:b/>
                      <w:bCs/>
                      <w:sz w:val="16"/>
                      <w:szCs w:val="16"/>
                      <w:lang w:val="uk-UA"/>
                    </w:rPr>
                  </w:pPr>
                </w:p>
                <w:p w14:paraId="6AD2C681" w14:textId="77777777" w:rsidR="00613123" w:rsidRDefault="00613123" w:rsidP="00103592">
                  <w:pPr>
                    <w:pStyle w:val="af3"/>
                    <w:ind w:firstLine="0"/>
                    <w:rPr>
                      <w:rFonts w:ascii="Times New Roman" w:hAnsi="Times New Roman"/>
                      <w:b/>
                      <w:bCs/>
                      <w:sz w:val="16"/>
                      <w:szCs w:val="16"/>
                      <w:lang w:val="uk-UA"/>
                    </w:rPr>
                  </w:pPr>
                </w:p>
                <w:p w14:paraId="73690AEC" w14:textId="77777777" w:rsidR="00613123" w:rsidRDefault="00613123" w:rsidP="00103592">
                  <w:pPr>
                    <w:pStyle w:val="af3"/>
                    <w:ind w:firstLine="0"/>
                    <w:rPr>
                      <w:rFonts w:ascii="Times New Roman" w:hAnsi="Times New Roman"/>
                      <w:b/>
                      <w:bCs/>
                      <w:sz w:val="16"/>
                      <w:szCs w:val="16"/>
                      <w:lang w:val="uk-UA"/>
                    </w:rPr>
                  </w:pPr>
                </w:p>
                <w:p w14:paraId="3076C5B8" w14:textId="3E2A7A73" w:rsidR="00613123" w:rsidRDefault="00613123" w:rsidP="00103592">
                  <w:pPr>
                    <w:pStyle w:val="af3"/>
                    <w:ind w:firstLine="0"/>
                    <w:rPr>
                      <w:rFonts w:ascii="Times New Roman" w:hAnsi="Times New Roman"/>
                      <w:b/>
                      <w:bCs/>
                      <w:sz w:val="16"/>
                      <w:szCs w:val="16"/>
                      <w:lang w:val="uk-UA"/>
                    </w:rPr>
                  </w:pPr>
                </w:p>
                <w:p w14:paraId="7EA86FC8" w14:textId="1ED53BFA" w:rsidR="00613123" w:rsidRDefault="00613123" w:rsidP="00103592">
                  <w:pPr>
                    <w:pStyle w:val="af3"/>
                    <w:ind w:firstLine="0"/>
                    <w:rPr>
                      <w:rFonts w:ascii="Times New Roman" w:hAnsi="Times New Roman"/>
                      <w:b/>
                      <w:bCs/>
                      <w:sz w:val="16"/>
                      <w:szCs w:val="16"/>
                      <w:lang w:val="uk-UA"/>
                    </w:rPr>
                  </w:pPr>
                </w:p>
                <w:p w14:paraId="756AA415" w14:textId="77777777" w:rsidR="00613123" w:rsidRDefault="00613123" w:rsidP="00103592">
                  <w:pPr>
                    <w:pStyle w:val="af3"/>
                    <w:ind w:firstLine="0"/>
                    <w:rPr>
                      <w:rFonts w:ascii="Times New Roman" w:hAnsi="Times New Roman"/>
                      <w:b/>
                      <w:bCs/>
                      <w:sz w:val="16"/>
                      <w:szCs w:val="16"/>
                      <w:lang w:val="uk-UA"/>
                    </w:rPr>
                  </w:pPr>
                </w:p>
                <w:p w14:paraId="01F9B4FB" w14:textId="6433C0C2" w:rsidR="00613123" w:rsidRPr="00134070" w:rsidRDefault="00613123" w:rsidP="00103592">
                  <w:pPr>
                    <w:pStyle w:val="af3"/>
                    <w:ind w:firstLine="0"/>
                    <w:rPr>
                      <w:rFonts w:ascii="Times New Roman" w:hAnsi="Times New Roman"/>
                      <w:b/>
                      <w:bCs/>
                      <w:sz w:val="16"/>
                      <w:szCs w:val="16"/>
                      <w:lang w:val="uk-UA"/>
                    </w:rPr>
                  </w:pPr>
                </w:p>
              </w:tc>
              <w:tc>
                <w:tcPr>
                  <w:tcW w:w="2169" w:type="dxa"/>
                  <w:tcBorders>
                    <w:top w:val="single" w:sz="4" w:space="0" w:color="auto"/>
                    <w:left w:val="single" w:sz="4" w:space="0" w:color="auto"/>
                    <w:bottom w:val="single" w:sz="4" w:space="0" w:color="auto"/>
                    <w:right w:val="single" w:sz="4" w:space="0" w:color="auto"/>
                  </w:tcBorders>
                </w:tcPr>
                <w:p w14:paraId="63A0C18C" w14:textId="77777777" w:rsidR="00A01969" w:rsidRPr="00F7190A" w:rsidRDefault="00A01969" w:rsidP="00103592">
                  <w:pPr>
                    <w:pStyle w:val="af3"/>
                    <w:ind w:firstLine="0"/>
                    <w:jc w:val="both"/>
                    <w:rPr>
                      <w:rFonts w:ascii="Times New Roman" w:hAnsi="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tcPr>
                <w:p w14:paraId="292DF2D4" w14:textId="77777777" w:rsidR="00A01969" w:rsidRPr="00F7190A" w:rsidRDefault="00A01969" w:rsidP="00103592">
                  <w:pPr>
                    <w:pStyle w:val="af3"/>
                    <w:ind w:firstLine="0"/>
                    <w:jc w:val="both"/>
                    <w:rPr>
                      <w:rFonts w:ascii="Times New Roman" w:hAnsi="Times New Roman"/>
                      <w:sz w:val="24"/>
                      <w:szCs w:val="24"/>
                      <w:lang w:val="uk-UA"/>
                    </w:rPr>
                  </w:pPr>
                </w:p>
              </w:tc>
              <w:tc>
                <w:tcPr>
                  <w:tcW w:w="1847" w:type="dxa"/>
                  <w:tcBorders>
                    <w:top w:val="single" w:sz="4" w:space="0" w:color="auto"/>
                    <w:left w:val="single" w:sz="4" w:space="0" w:color="auto"/>
                    <w:bottom w:val="single" w:sz="4" w:space="0" w:color="auto"/>
                    <w:right w:val="single" w:sz="4" w:space="0" w:color="auto"/>
                  </w:tcBorders>
                </w:tcPr>
                <w:p w14:paraId="62C966C3" w14:textId="77777777" w:rsidR="00A01969" w:rsidRPr="00F7190A" w:rsidRDefault="00A01969" w:rsidP="00103592">
                  <w:pPr>
                    <w:pStyle w:val="af3"/>
                    <w:ind w:firstLine="0"/>
                    <w:jc w:val="both"/>
                    <w:rPr>
                      <w:rFonts w:ascii="Times New Roman" w:hAnsi="Times New Roman"/>
                      <w:sz w:val="24"/>
                      <w:szCs w:val="24"/>
                      <w:lang w:val="uk-UA"/>
                    </w:rPr>
                  </w:pPr>
                </w:p>
              </w:tc>
            </w:tr>
            <w:tr w:rsidR="00B4694C" w:rsidRPr="00F7190A" w14:paraId="36AF6901" w14:textId="77777777" w:rsidTr="00134070">
              <w:tc>
                <w:tcPr>
                  <w:tcW w:w="2437" w:type="dxa"/>
                  <w:tcBorders>
                    <w:top w:val="single" w:sz="4" w:space="0" w:color="auto"/>
                    <w:left w:val="single" w:sz="4" w:space="0" w:color="auto"/>
                    <w:bottom w:val="single" w:sz="4" w:space="0" w:color="auto"/>
                    <w:right w:val="single" w:sz="4" w:space="0" w:color="auto"/>
                  </w:tcBorders>
                </w:tcPr>
                <w:p w14:paraId="1BDBA4C5" w14:textId="14AF629F" w:rsidR="00B4694C" w:rsidRPr="00B4694C" w:rsidRDefault="00B4694C" w:rsidP="00B4694C">
                  <w:pPr>
                    <w:pStyle w:val="af3"/>
                    <w:ind w:firstLine="0"/>
                    <w:rPr>
                      <w:rFonts w:ascii="Times New Roman" w:hAnsi="Times New Roman"/>
                      <w:sz w:val="24"/>
                      <w:szCs w:val="24"/>
                      <w:lang w:val="uk-UA"/>
                    </w:rPr>
                  </w:pPr>
                  <w:r w:rsidRPr="00B4694C">
                    <w:rPr>
                      <w:rFonts w:ascii="Times New Roman" w:hAnsi="Times New Roman"/>
                      <w:sz w:val="24"/>
                      <w:szCs w:val="24"/>
                      <w:lang w:val="uk-UA"/>
                    </w:rPr>
                    <w:t>3. Забезпечення вагомого внеску лісів у розвиток економіки:</w:t>
                  </w:r>
                </w:p>
                <w:p w14:paraId="58B5D4C8" w14:textId="544CDEA6" w:rsidR="00B4694C" w:rsidRPr="00F7190A" w:rsidRDefault="00B4694C" w:rsidP="00B4694C">
                  <w:pPr>
                    <w:pStyle w:val="af3"/>
                    <w:ind w:firstLine="0"/>
                    <w:rPr>
                      <w:rFonts w:ascii="Times New Roman" w:hAnsi="Times New Roman"/>
                      <w:sz w:val="24"/>
                      <w:szCs w:val="24"/>
                    </w:rPr>
                  </w:pPr>
                  <w:r w:rsidRPr="00B4694C">
                    <w:rPr>
                      <w:rFonts w:ascii="Times New Roman" w:hAnsi="Times New Roman"/>
                      <w:sz w:val="24"/>
                      <w:szCs w:val="24"/>
                      <w:lang w:val="uk-UA"/>
                    </w:rPr>
                    <w:t xml:space="preserve">1) законодавче урегулювання питання </w:t>
                  </w:r>
                  <w:r w:rsidRPr="00B4694C">
                    <w:rPr>
                      <w:rFonts w:ascii="Times New Roman" w:hAnsi="Times New Roman"/>
                      <w:sz w:val="24"/>
                      <w:szCs w:val="24"/>
                      <w:lang w:val="uk-UA"/>
                    </w:rPr>
                    <w:lastRenderedPageBreak/>
                    <w:t>функціонування ринку деревини</w:t>
                  </w:r>
                </w:p>
              </w:tc>
              <w:tc>
                <w:tcPr>
                  <w:tcW w:w="2169" w:type="dxa"/>
                  <w:tcBorders>
                    <w:top w:val="single" w:sz="4" w:space="0" w:color="auto"/>
                    <w:left w:val="single" w:sz="4" w:space="0" w:color="auto"/>
                    <w:bottom w:val="single" w:sz="4" w:space="0" w:color="auto"/>
                    <w:right w:val="single" w:sz="4" w:space="0" w:color="auto"/>
                  </w:tcBorders>
                </w:tcPr>
                <w:p w14:paraId="52B0EA0D" w14:textId="6E6F89CA" w:rsidR="00B4694C" w:rsidRPr="00F7190A" w:rsidRDefault="00B4694C" w:rsidP="00103592">
                  <w:pPr>
                    <w:pStyle w:val="af3"/>
                    <w:ind w:firstLine="0"/>
                    <w:jc w:val="both"/>
                    <w:rPr>
                      <w:rFonts w:ascii="Times New Roman" w:hAnsi="Times New Roman"/>
                      <w:sz w:val="24"/>
                      <w:szCs w:val="24"/>
                    </w:rPr>
                  </w:pPr>
                  <w:r w:rsidRPr="00B4694C">
                    <w:rPr>
                      <w:rFonts w:ascii="Times New Roman" w:hAnsi="Times New Roman"/>
                      <w:sz w:val="24"/>
                      <w:szCs w:val="24"/>
                      <w:lang w:val="uk-UA"/>
                    </w:rPr>
                    <w:lastRenderedPageBreak/>
                    <w:t>Міндовкілля</w:t>
                  </w:r>
                  <w:r w:rsidRPr="00B4694C">
                    <w:rPr>
                      <w:rFonts w:ascii="Times New Roman" w:hAnsi="Times New Roman"/>
                      <w:sz w:val="24"/>
                      <w:szCs w:val="24"/>
                      <w:lang w:val="uk-UA"/>
                    </w:rPr>
                    <w:br/>
                    <w:t>Мінекономіки</w:t>
                  </w:r>
                  <w:r w:rsidRPr="00B4694C">
                    <w:rPr>
                      <w:rFonts w:ascii="Times New Roman" w:hAnsi="Times New Roman"/>
                      <w:sz w:val="24"/>
                      <w:szCs w:val="24"/>
                      <w:lang w:val="uk-UA"/>
                    </w:rPr>
                    <w:br/>
                  </w:r>
                  <w:proofErr w:type="spellStart"/>
                  <w:r w:rsidRPr="00B4694C">
                    <w:rPr>
                      <w:rFonts w:ascii="Times New Roman" w:hAnsi="Times New Roman"/>
                      <w:sz w:val="24"/>
                      <w:szCs w:val="24"/>
                      <w:lang w:val="uk-UA"/>
                    </w:rPr>
                    <w:t>Держлісагентство</w:t>
                  </w:r>
                  <w:proofErr w:type="spellEnd"/>
                </w:p>
              </w:tc>
              <w:tc>
                <w:tcPr>
                  <w:tcW w:w="1357" w:type="dxa"/>
                  <w:tcBorders>
                    <w:top w:val="single" w:sz="4" w:space="0" w:color="auto"/>
                    <w:left w:val="single" w:sz="4" w:space="0" w:color="auto"/>
                    <w:bottom w:val="single" w:sz="4" w:space="0" w:color="auto"/>
                    <w:right w:val="single" w:sz="4" w:space="0" w:color="auto"/>
                  </w:tcBorders>
                </w:tcPr>
                <w:p w14:paraId="680FD60D" w14:textId="40B11BD9" w:rsidR="00B4694C" w:rsidRPr="00F7190A" w:rsidRDefault="00B4694C" w:rsidP="00103592">
                  <w:pPr>
                    <w:pStyle w:val="af3"/>
                    <w:ind w:firstLine="0"/>
                    <w:jc w:val="both"/>
                    <w:rPr>
                      <w:rFonts w:ascii="Times New Roman" w:hAnsi="Times New Roman"/>
                      <w:sz w:val="24"/>
                      <w:szCs w:val="24"/>
                    </w:rPr>
                  </w:pPr>
                  <w:r w:rsidRPr="00B4694C">
                    <w:rPr>
                      <w:rFonts w:ascii="Times New Roman" w:hAnsi="Times New Roman"/>
                      <w:b/>
                      <w:bCs/>
                      <w:sz w:val="24"/>
                      <w:szCs w:val="24"/>
                      <w:lang w:val="uk-UA"/>
                    </w:rPr>
                    <w:t>2022</w:t>
                  </w:r>
                </w:p>
              </w:tc>
              <w:tc>
                <w:tcPr>
                  <w:tcW w:w="1847" w:type="dxa"/>
                  <w:tcBorders>
                    <w:top w:val="single" w:sz="4" w:space="0" w:color="auto"/>
                    <w:left w:val="single" w:sz="4" w:space="0" w:color="auto"/>
                    <w:bottom w:val="single" w:sz="4" w:space="0" w:color="auto"/>
                    <w:right w:val="single" w:sz="4" w:space="0" w:color="auto"/>
                  </w:tcBorders>
                </w:tcPr>
                <w:p w14:paraId="4293AF0D" w14:textId="3D4AA32B" w:rsidR="00B4694C" w:rsidRPr="00F7190A" w:rsidRDefault="00B4694C" w:rsidP="00B455F0">
                  <w:pPr>
                    <w:pStyle w:val="af3"/>
                    <w:ind w:firstLine="0"/>
                    <w:jc w:val="both"/>
                    <w:rPr>
                      <w:rFonts w:ascii="Times New Roman" w:hAnsi="Times New Roman"/>
                      <w:sz w:val="24"/>
                      <w:szCs w:val="24"/>
                    </w:rPr>
                  </w:pPr>
                  <w:r w:rsidRPr="00B4694C">
                    <w:rPr>
                      <w:rFonts w:ascii="Times New Roman" w:hAnsi="Times New Roman"/>
                      <w:sz w:val="24"/>
                      <w:szCs w:val="24"/>
                      <w:lang w:val="uk-UA"/>
                    </w:rPr>
                    <w:t>прийнято Закон України «Про ринок деревини»</w:t>
                  </w:r>
                </w:p>
              </w:tc>
            </w:tr>
            <w:tr w:rsidR="0079183E" w:rsidRPr="00F7190A" w14:paraId="19CBF7F1" w14:textId="77777777" w:rsidTr="00134070">
              <w:tc>
                <w:tcPr>
                  <w:tcW w:w="2437" w:type="dxa"/>
                  <w:tcBorders>
                    <w:top w:val="single" w:sz="4" w:space="0" w:color="auto"/>
                    <w:left w:val="single" w:sz="4" w:space="0" w:color="auto"/>
                    <w:bottom w:val="single" w:sz="4" w:space="0" w:color="auto"/>
                    <w:right w:val="single" w:sz="4" w:space="0" w:color="auto"/>
                  </w:tcBorders>
                </w:tcPr>
                <w:p w14:paraId="443EAF0B" w14:textId="77777777" w:rsidR="00134070" w:rsidRDefault="0079183E" w:rsidP="00134070">
                  <w:pPr>
                    <w:pStyle w:val="af3"/>
                    <w:ind w:firstLine="0"/>
                    <w:rPr>
                      <w:rFonts w:ascii="Times New Roman" w:hAnsi="Times New Roman"/>
                      <w:sz w:val="24"/>
                      <w:szCs w:val="24"/>
                      <w:lang w:val="uk-UA"/>
                    </w:rPr>
                  </w:pPr>
                  <w:r w:rsidRPr="00F7190A">
                    <w:rPr>
                      <w:rFonts w:ascii="Times New Roman" w:hAnsi="Times New Roman"/>
                      <w:sz w:val="24"/>
                      <w:szCs w:val="24"/>
                      <w:lang w:val="uk-UA"/>
                    </w:rPr>
                    <w:t>2) здійснення сертифікації лісогосподарських та деревообробних підприємств за системами PEFC та FSC</w:t>
                  </w:r>
                </w:p>
                <w:p w14:paraId="22EA8228" w14:textId="308A49D1" w:rsidR="00134070" w:rsidRPr="00134070" w:rsidRDefault="00134070" w:rsidP="00134070">
                  <w:pPr>
                    <w:pStyle w:val="af3"/>
                    <w:ind w:firstLine="0"/>
                    <w:rPr>
                      <w:rFonts w:ascii="Times New Roman" w:hAnsi="Times New Roman"/>
                      <w:sz w:val="16"/>
                      <w:szCs w:val="16"/>
                      <w:lang w:val="uk-UA"/>
                    </w:rPr>
                  </w:pPr>
                </w:p>
              </w:tc>
              <w:tc>
                <w:tcPr>
                  <w:tcW w:w="2169" w:type="dxa"/>
                  <w:tcBorders>
                    <w:top w:val="single" w:sz="4" w:space="0" w:color="auto"/>
                    <w:left w:val="single" w:sz="4" w:space="0" w:color="auto"/>
                    <w:bottom w:val="single" w:sz="4" w:space="0" w:color="auto"/>
                    <w:right w:val="single" w:sz="4" w:space="0" w:color="auto"/>
                  </w:tcBorders>
                </w:tcPr>
                <w:p w14:paraId="198FFD65" w14:textId="77777777" w:rsidR="0079183E" w:rsidRPr="00F7190A" w:rsidRDefault="0079183E"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Міндовкілля</w:t>
                  </w:r>
                  <w:r w:rsidRPr="00F7190A">
                    <w:rPr>
                      <w:rFonts w:ascii="Times New Roman" w:hAnsi="Times New Roman"/>
                      <w:sz w:val="24"/>
                      <w:szCs w:val="24"/>
                      <w:lang w:val="uk-UA"/>
                    </w:rPr>
                    <w:br/>
                  </w:r>
                  <w:proofErr w:type="spellStart"/>
                  <w:r w:rsidRPr="00F7190A">
                    <w:rPr>
                      <w:rFonts w:ascii="Times New Roman" w:hAnsi="Times New Roman"/>
                      <w:sz w:val="24"/>
                      <w:szCs w:val="24"/>
                      <w:lang w:val="uk-UA"/>
                    </w:rPr>
                    <w:t>Держлісагентство</w:t>
                  </w:r>
                  <w:proofErr w:type="spellEnd"/>
                </w:p>
              </w:tc>
              <w:tc>
                <w:tcPr>
                  <w:tcW w:w="1357" w:type="dxa"/>
                  <w:tcBorders>
                    <w:top w:val="single" w:sz="4" w:space="0" w:color="auto"/>
                    <w:left w:val="single" w:sz="4" w:space="0" w:color="auto"/>
                    <w:bottom w:val="single" w:sz="4" w:space="0" w:color="auto"/>
                    <w:right w:val="single" w:sz="4" w:space="0" w:color="auto"/>
                  </w:tcBorders>
                </w:tcPr>
                <w:p w14:paraId="43F8BC65" w14:textId="77777777" w:rsidR="0079183E" w:rsidRPr="00F7190A" w:rsidRDefault="0079183E"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2022-</w:t>
                  </w:r>
                  <w:r w:rsidRPr="00F7190A">
                    <w:rPr>
                      <w:rFonts w:ascii="Times New Roman" w:hAnsi="Times New Roman"/>
                      <w:b/>
                      <w:bCs/>
                      <w:sz w:val="24"/>
                      <w:szCs w:val="24"/>
                      <w:lang w:val="uk-UA"/>
                    </w:rPr>
                    <w:t>2023</w:t>
                  </w:r>
                </w:p>
              </w:tc>
              <w:tc>
                <w:tcPr>
                  <w:tcW w:w="1847" w:type="dxa"/>
                  <w:tcBorders>
                    <w:top w:val="single" w:sz="4" w:space="0" w:color="auto"/>
                    <w:left w:val="single" w:sz="4" w:space="0" w:color="auto"/>
                    <w:bottom w:val="single" w:sz="4" w:space="0" w:color="auto"/>
                    <w:right w:val="single" w:sz="4" w:space="0" w:color="auto"/>
                  </w:tcBorders>
                </w:tcPr>
                <w:p w14:paraId="612D16AE" w14:textId="4610ECE5" w:rsidR="00A31013" w:rsidRPr="00F7190A" w:rsidRDefault="0079183E" w:rsidP="00B455F0">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в Україні сертифіковано не менше ніж 10 підприємств за системою PEFC та 50 по FSC</w:t>
                  </w:r>
                </w:p>
              </w:tc>
            </w:tr>
            <w:tr w:rsidR="00B81808" w:rsidRPr="00F7190A" w14:paraId="4AA79AFA" w14:textId="77777777" w:rsidTr="00134070">
              <w:trPr>
                <w:trHeight w:val="1201"/>
              </w:trPr>
              <w:tc>
                <w:tcPr>
                  <w:tcW w:w="2437" w:type="dxa"/>
                  <w:tcBorders>
                    <w:top w:val="single" w:sz="4" w:space="0" w:color="auto"/>
                    <w:left w:val="single" w:sz="4" w:space="0" w:color="auto"/>
                    <w:bottom w:val="single" w:sz="4" w:space="0" w:color="auto"/>
                    <w:right w:val="single" w:sz="4" w:space="0" w:color="auto"/>
                  </w:tcBorders>
                </w:tcPr>
                <w:p w14:paraId="05A562F8" w14:textId="09521F65" w:rsidR="00B455F0" w:rsidRDefault="00B455F0" w:rsidP="00F7190A">
                  <w:pPr>
                    <w:pStyle w:val="af3"/>
                    <w:ind w:firstLine="0"/>
                    <w:rPr>
                      <w:rFonts w:ascii="Times New Roman" w:hAnsi="Times New Roman"/>
                      <w:sz w:val="24"/>
                      <w:szCs w:val="24"/>
                      <w:lang w:val="uk-UA"/>
                    </w:rPr>
                  </w:pPr>
                  <w:r>
                    <w:rPr>
                      <w:rFonts w:ascii="Times New Roman" w:hAnsi="Times New Roman"/>
                      <w:sz w:val="24"/>
                      <w:szCs w:val="24"/>
                      <w:lang w:val="uk-UA"/>
                    </w:rPr>
                    <w:t>4. Рекреація та відкрите суспільство</w:t>
                  </w:r>
                </w:p>
                <w:p w14:paraId="20E91097" w14:textId="00D4B176" w:rsidR="00134070" w:rsidRPr="00F7190A" w:rsidRDefault="00B455F0" w:rsidP="00325A4F">
                  <w:pPr>
                    <w:pStyle w:val="af3"/>
                    <w:ind w:firstLine="0"/>
                    <w:rPr>
                      <w:rFonts w:ascii="Times New Roman" w:hAnsi="Times New Roman"/>
                      <w:sz w:val="24"/>
                      <w:szCs w:val="24"/>
                      <w:lang w:val="uk-UA"/>
                    </w:rPr>
                  </w:pPr>
                  <w:r>
                    <w:rPr>
                      <w:rFonts w:ascii="Times New Roman" w:hAnsi="Times New Roman"/>
                      <w:sz w:val="24"/>
                      <w:szCs w:val="24"/>
                      <w:lang w:val="uk-UA"/>
                    </w:rPr>
                    <w:t>……</w:t>
                  </w:r>
                </w:p>
              </w:tc>
              <w:tc>
                <w:tcPr>
                  <w:tcW w:w="2169" w:type="dxa"/>
                  <w:tcBorders>
                    <w:top w:val="single" w:sz="4" w:space="0" w:color="auto"/>
                    <w:left w:val="single" w:sz="4" w:space="0" w:color="auto"/>
                    <w:bottom w:val="single" w:sz="4" w:space="0" w:color="auto"/>
                    <w:right w:val="single" w:sz="4" w:space="0" w:color="auto"/>
                  </w:tcBorders>
                </w:tcPr>
                <w:p w14:paraId="0AE59AD5" w14:textId="77777777" w:rsidR="00B455F0" w:rsidRDefault="00B455F0" w:rsidP="00B81808">
                  <w:pPr>
                    <w:pStyle w:val="af3"/>
                    <w:ind w:firstLine="0"/>
                    <w:jc w:val="both"/>
                    <w:rPr>
                      <w:rFonts w:ascii="Times New Roman" w:hAnsi="Times New Roman"/>
                      <w:sz w:val="24"/>
                      <w:szCs w:val="24"/>
                      <w:lang w:val="uk-UA"/>
                    </w:rPr>
                  </w:pPr>
                </w:p>
                <w:p w14:paraId="56E9CA4D" w14:textId="77777777" w:rsidR="00B455F0" w:rsidRDefault="00B455F0" w:rsidP="00B81808">
                  <w:pPr>
                    <w:pStyle w:val="af3"/>
                    <w:ind w:firstLine="0"/>
                    <w:jc w:val="both"/>
                    <w:rPr>
                      <w:rFonts w:ascii="Times New Roman" w:hAnsi="Times New Roman"/>
                      <w:sz w:val="24"/>
                      <w:szCs w:val="24"/>
                      <w:lang w:val="uk-UA"/>
                    </w:rPr>
                  </w:pPr>
                </w:p>
                <w:p w14:paraId="282E4287" w14:textId="72498AA2" w:rsidR="00B81808" w:rsidRPr="00F7190A" w:rsidRDefault="00B81808" w:rsidP="00B81808">
                  <w:pPr>
                    <w:pStyle w:val="af3"/>
                    <w:ind w:firstLine="0"/>
                    <w:jc w:val="both"/>
                    <w:rPr>
                      <w:rFonts w:ascii="Times New Roman" w:hAnsi="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tcPr>
                <w:p w14:paraId="128F5F0F" w14:textId="77777777" w:rsidR="00B455F0" w:rsidRDefault="00B455F0" w:rsidP="00B81808">
                  <w:pPr>
                    <w:pStyle w:val="af3"/>
                    <w:ind w:firstLine="0"/>
                    <w:jc w:val="both"/>
                    <w:rPr>
                      <w:rFonts w:ascii="Times New Roman" w:hAnsi="Times New Roman"/>
                      <w:sz w:val="24"/>
                      <w:szCs w:val="24"/>
                      <w:lang w:val="uk-UA"/>
                    </w:rPr>
                  </w:pPr>
                </w:p>
                <w:p w14:paraId="1E68D9E0" w14:textId="77777777" w:rsidR="00B455F0" w:rsidRDefault="00B455F0" w:rsidP="00B81808">
                  <w:pPr>
                    <w:pStyle w:val="af3"/>
                    <w:ind w:firstLine="0"/>
                    <w:jc w:val="both"/>
                    <w:rPr>
                      <w:rFonts w:ascii="Times New Roman" w:hAnsi="Times New Roman"/>
                      <w:sz w:val="24"/>
                      <w:szCs w:val="24"/>
                      <w:lang w:val="uk-UA"/>
                    </w:rPr>
                  </w:pPr>
                </w:p>
                <w:p w14:paraId="11BB0E70" w14:textId="6A8DA690" w:rsidR="00B81808" w:rsidRPr="00F7190A" w:rsidRDefault="00B81808" w:rsidP="00B81808">
                  <w:pPr>
                    <w:pStyle w:val="af3"/>
                    <w:ind w:firstLine="0"/>
                    <w:jc w:val="both"/>
                    <w:rPr>
                      <w:rFonts w:ascii="Times New Roman" w:hAnsi="Times New Roman"/>
                      <w:sz w:val="24"/>
                      <w:szCs w:val="24"/>
                      <w:lang w:val="uk-UA"/>
                    </w:rPr>
                  </w:pPr>
                </w:p>
              </w:tc>
              <w:tc>
                <w:tcPr>
                  <w:tcW w:w="1847" w:type="dxa"/>
                  <w:tcBorders>
                    <w:top w:val="single" w:sz="4" w:space="0" w:color="auto"/>
                    <w:left w:val="single" w:sz="4" w:space="0" w:color="auto"/>
                    <w:bottom w:val="single" w:sz="4" w:space="0" w:color="auto"/>
                    <w:right w:val="single" w:sz="4" w:space="0" w:color="auto"/>
                  </w:tcBorders>
                </w:tcPr>
                <w:p w14:paraId="5025868C" w14:textId="2DD49D83" w:rsidR="00B81808" w:rsidRPr="00F7190A" w:rsidRDefault="00B81808" w:rsidP="00B81808">
                  <w:pPr>
                    <w:pStyle w:val="af3"/>
                    <w:ind w:firstLine="0"/>
                    <w:jc w:val="both"/>
                    <w:rPr>
                      <w:rFonts w:ascii="Times New Roman" w:hAnsi="Times New Roman"/>
                      <w:sz w:val="24"/>
                      <w:szCs w:val="24"/>
                      <w:lang w:val="uk-UA"/>
                    </w:rPr>
                  </w:pPr>
                </w:p>
              </w:tc>
            </w:tr>
            <w:tr w:rsidR="00325A4F" w:rsidRPr="00F7190A" w14:paraId="4D073B38" w14:textId="77777777" w:rsidTr="00134070">
              <w:tc>
                <w:tcPr>
                  <w:tcW w:w="2437" w:type="dxa"/>
                  <w:tcBorders>
                    <w:top w:val="single" w:sz="4" w:space="0" w:color="auto"/>
                    <w:left w:val="single" w:sz="4" w:space="0" w:color="auto"/>
                    <w:bottom w:val="single" w:sz="4" w:space="0" w:color="auto"/>
                    <w:right w:val="single" w:sz="4" w:space="0" w:color="auto"/>
                  </w:tcBorders>
                </w:tcPr>
                <w:p w14:paraId="36254DA7" w14:textId="77777777" w:rsidR="00134070" w:rsidRDefault="00325A4F" w:rsidP="00F7190A">
                  <w:pPr>
                    <w:pStyle w:val="af3"/>
                    <w:ind w:firstLine="0"/>
                    <w:rPr>
                      <w:rFonts w:ascii="Times New Roman" w:hAnsi="Times New Roman"/>
                      <w:sz w:val="24"/>
                      <w:szCs w:val="24"/>
                      <w:lang w:val="uk-UA"/>
                    </w:rPr>
                  </w:pPr>
                  <w:r w:rsidRPr="00325A4F">
                    <w:rPr>
                      <w:rFonts w:ascii="Times New Roman" w:hAnsi="Times New Roman"/>
                      <w:sz w:val="24"/>
                      <w:szCs w:val="24"/>
                      <w:lang w:val="uk-UA"/>
                    </w:rPr>
                    <w:t>2) розроблення мобільного додатка «Туризм в лісі» електронної інформаційної системи у сфері лісового господарства</w:t>
                  </w:r>
                </w:p>
                <w:p w14:paraId="46FCC9FC" w14:textId="04EA9365" w:rsidR="00134070" w:rsidRPr="00134070" w:rsidRDefault="00134070" w:rsidP="00F7190A">
                  <w:pPr>
                    <w:pStyle w:val="af3"/>
                    <w:ind w:firstLine="0"/>
                    <w:rPr>
                      <w:rFonts w:ascii="Times New Roman" w:hAnsi="Times New Roman"/>
                      <w:sz w:val="16"/>
                      <w:szCs w:val="16"/>
                      <w:lang w:val="uk-UA"/>
                    </w:rPr>
                  </w:pPr>
                </w:p>
              </w:tc>
              <w:tc>
                <w:tcPr>
                  <w:tcW w:w="2169" w:type="dxa"/>
                  <w:tcBorders>
                    <w:top w:val="single" w:sz="4" w:space="0" w:color="auto"/>
                    <w:left w:val="single" w:sz="4" w:space="0" w:color="auto"/>
                    <w:bottom w:val="single" w:sz="4" w:space="0" w:color="auto"/>
                    <w:right w:val="single" w:sz="4" w:space="0" w:color="auto"/>
                  </w:tcBorders>
                </w:tcPr>
                <w:p w14:paraId="6ADDA0E3" w14:textId="0A584B9C" w:rsidR="00325A4F" w:rsidRDefault="00325A4F" w:rsidP="00B81808">
                  <w:pPr>
                    <w:pStyle w:val="af3"/>
                    <w:ind w:firstLine="0"/>
                    <w:jc w:val="both"/>
                    <w:rPr>
                      <w:rFonts w:ascii="Times New Roman" w:hAnsi="Times New Roman"/>
                      <w:sz w:val="24"/>
                      <w:szCs w:val="24"/>
                    </w:rPr>
                  </w:pPr>
                  <w:r w:rsidRPr="00325A4F">
                    <w:rPr>
                      <w:rFonts w:ascii="Times New Roman" w:hAnsi="Times New Roman"/>
                      <w:sz w:val="24"/>
                      <w:szCs w:val="24"/>
                      <w:lang w:val="uk-UA"/>
                    </w:rPr>
                    <w:t>Міндовкілля</w:t>
                  </w:r>
                  <w:r w:rsidRPr="00325A4F">
                    <w:rPr>
                      <w:rFonts w:ascii="Times New Roman" w:hAnsi="Times New Roman"/>
                      <w:sz w:val="24"/>
                      <w:szCs w:val="24"/>
                      <w:lang w:val="uk-UA"/>
                    </w:rPr>
                    <w:br/>
                  </w:r>
                  <w:proofErr w:type="spellStart"/>
                  <w:r w:rsidRPr="00325A4F">
                    <w:rPr>
                      <w:rFonts w:ascii="Times New Roman" w:hAnsi="Times New Roman"/>
                      <w:sz w:val="24"/>
                      <w:szCs w:val="24"/>
                      <w:lang w:val="uk-UA"/>
                    </w:rPr>
                    <w:t>Мінцифри</w:t>
                  </w:r>
                  <w:proofErr w:type="spellEnd"/>
                  <w:r w:rsidRPr="00325A4F">
                    <w:rPr>
                      <w:rFonts w:ascii="Times New Roman" w:hAnsi="Times New Roman"/>
                      <w:sz w:val="24"/>
                      <w:szCs w:val="24"/>
                      <w:lang w:val="uk-UA"/>
                    </w:rPr>
                    <w:br/>
                  </w:r>
                  <w:proofErr w:type="spellStart"/>
                  <w:r w:rsidRPr="00325A4F">
                    <w:rPr>
                      <w:rFonts w:ascii="Times New Roman" w:hAnsi="Times New Roman"/>
                      <w:sz w:val="24"/>
                      <w:szCs w:val="24"/>
                      <w:lang w:val="uk-UA"/>
                    </w:rPr>
                    <w:t>Держлісагентство</w:t>
                  </w:r>
                  <w:proofErr w:type="spellEnd"/>
                  <w:r w:rsidRPr="00325A4F">
                    <w:rPr>
                      <w:rFonts w:ascii="Times New Roman" w:hAnsi="Times New Roman"/>
                      <w:sz w:val="24"/>
                      <w:szCs w:val="24"/>
                      <w:lang w:val="uk-UA"/>
                    </w:rPr>
                    <w:br/>
                    <w:t>ДАРТ</w:t>
                  </w:r>
                </w:p>
              </w:tc>
              <w:tc>
                <w:tcPr>
                  <w:tcW w:w="1357" w:type="dxa"/>
                  <w:tcBorders>
                    <w:top w:val="single" w:sz="4" w:space="0" w:color="auto"/>
                    <w:left w:val="single" w:sz="4" w:space="0" w:color="auto"/>
                    <w:bottom w:val="single" w:sz="4" w:space="0" w:color="auto"/>
                    <w:right w:val="single" w:sz="4" w:space="0" w:color="auto"/>
                  </w:tcBorders>
                </w:tcPr>
                <w:p w14:paraId="53720439" w14:textId="573BE1EA" w:rsidR="00325A4F" w:rsidRDefault="00325A4F" w:rsidP="00B81808">
                  <w:pPr>
                    <w:pStyle w:val="af3"/>
                    <w:ind w:firstLine="0"/>
                    <w:jc w:val="both"/>
                    <w:rPr>
                      <w:rFonts w:ascii="Times New Roman" w:hAnsi="Times New Roman"/>
                      <w:sz w:val="24"/>
                      <w:szCs w:val="24"/>
                    </w:rPr>
                  </w:pPr>
                  <w:r w:rsidRPr="00325A4F">
                    <w:rPr>
                      <w:rFonts w:ascii="Times New Roman" w:hAnsi="Times New Roman"/>
                      <w:sz w:val="24"/>
                      <w:szCs w:val="24"/>
                      <w:lang w:val="uk-UA"/>
                    </w:rPr>
                    <w:t>2022-</w:t>
                  </w:r>
                  <w:r w:rsidRPr="00325A4F">
                    <w:rPr>
                      <w:rFonts w:ascii="Times New Roman" w:hAnsi="Times New Roman"/>
                      <w:b/>
                      <w:bCs/>
                      <w:sz w:val="24"/>
                      <w:szCs w:val="24"/>
                      <w:lang w:val="uk-UA"/>
                    </w:rPr>
                    <w:t>2023</w:t>
                  </w:r>
                </w:p>
              </w:tc>
              <w:tc>
                <w:tcPr>
                  <w:tcW w:w="1847" w:type="dxa"/>
                  <w:tcBorders>
                    <w:top w:val="single" w:sz="4" w:space="0" w:color="auto"/>
                    <w:left w:val="single" w:sz="4" w:space="0" w:color="auto"/>
                    <w:bottom w:val="single" w:sz="4" w:space="0" w:color="auto"/>
                    <w:right w:val="single" w:sz="4" w:space="0" w:color="auto"/>
                  </w:tcBorders>
                </w:tcPr>
                <w:p w14:paraId="5818DDF1" w14:textId="50AB81F5" w:rsidR="00325A4F" w:rsidRDefault="00325A4F" w:rsidP="00B81808">
                  <w:pPr>
                    <w:pStyle w:val="af3"/>
                    <w:ind w:firstLine="0"/>
                    <w:jc w:val="both"/>
                    <w:rPr>
                      <w:rFonts w:ascii="Times New Roman" w:hAnsi="Times New Roman"/>
                      <w:sz w:val="24"/>
                      <w:szCs w:val="24"/>
                    </w:rPr>
                  </w:pPr>
                  <w:r w:rsidRPr="00325A4F">
                    <w:rPr>
                      <w:rFonts w:ascii="Times New Roman" w:hAnsi="Times New Roman"/>
                      <w:sz w:val="24"/>
                      <w:szCs w:val="24"/>
                      <w:lang w:val="uk-UA"/>
                    </w:rPr>
                    <w:t>створено мобільний додаток «Туризм в лісі»</w:t>
                  </w:r>
                </w:p>
              </w:tc>
            </w:tr>
            <w:tr w:rsidR="00A31013" w:rsidRPr="00F7190A" w14:paraId="6882167B" w14:textId="77777777" w:rsidTr="00134070">
              <w:tc>
                <w:tcPr>
                  <w:tcW w:w="2437" w:type="dxa"/>
                  <w:tcBorders>
                    <w:top w:val="single" w:sz="4" w:space="0" w:color="auto"/>
                    <w:left w:val="single" w:sz="4" w:space="0" w:color="auto"/>
                    <w:bottom w:val="single" w:sz="4" w:space="0" w:color="auto"/>
                    <w:right w:val="single" w:sz="4" w:space="0" w:color="auto"/>
                  </w:tcBorders>
                </w:tcPr>
                <w:p w14:paraId="1AF134CD" w14:textId="77777777" w:rsidR="00A31013" w:rsidRPr="00F7190A" w:rsidRDefault="00A31013" w:rsidP="00B81808">
                  <w:pPr>
                    <w:pStyle w:val="af3"/>
                    <w:ind w:firstLine="0"/>
                    <w:rPr>
                      <w:rFonts w:ascii="Times New Roman" w:hAnsi="Times New Roman"/>
                      <w:sz w:val="24"/>
                      <w:szCs w:val="24"/>
                      <w:lang w:val="uk-UA"/>
                    </w:rPr>
                  </w:pPr>
                  <w:r w:rsidRPr="00F7190A">
                    <w:rPr>
                      <w:rFonts w:ascii="Times New Roman" w:hAnsi="Times New Roman"/>
                      <w:sz w:val="24"/>
                      <w:szCs w:val="24"/>
                      <w:lang w:val="uk-UA"/>
                    </w:rPr>
                    <w:t>……</w:t>
                  </w:r>
                </w:p>
              </w:tc>
              <w:tc>
                <w:tcPr>
                  <w:tcW w:w="2169" w:type="dxa"/>
                  <w:tcBorders>
                    <w:top w:val="single" w:sz="4" w:space="0" w:color="auto"/>
                    <w:left w:val="single" w:sz="4" w:space="0" w:color="auto"/>
                    <w:bottom w:val="single" w:sz="4" w:space="0" w:color="auto"/>
                    <w:right w:val="single" w:sz="4" w:space="0" w:color="auto"/>
                  </w:tcBorders>
                </w:tcPr>
                <w:p w14:paraId="328356FE" w14:textId="77777777" w:rsidR="00A31013" w:rsidRPr="00F7190A" w:rsidRDefault="00A31013" w:rsidP="00B81808">
                  <w:pPr>
                    <w:pStyle w:val="af3"/>
                    <w:ind w:firstLine="0"/>
                    <w:jc w:val="both"/>
                    <w:rPr>
                      <w:rFonts w:ascii="Times New Roman" w:hAnsi="Times New Roman"/>
                      <w:sz w:val="24"/>
                      <w:szCs w:val="24"/>
                      <w:lang w:val="uk-UA"/>
                    </w:rPr>
                  </w:pPr>
                </w:p>
              </w:tc>
              <w:tc>
                <w:tcPr>
                  <w:tcW w:w="1357" w:type="dxa"/>
                  <w:tcBorders>
                    <w:top w:val="single" w:sz="4" w:space="0" w:color="auto"/>
                    <w:left w:val="single" w:sz="4" w:space="0" w:color="auto"/>
                    <w:bottom w:val="single" w:sz="4" w:space="0" w:color="auto"/>
                    <w:right w:val="single" w:sz="4" w:space="0" w:color="auto"/>
                  </w:tcBorders>
                </w:tcPr>
                <w:p w14:paraId="73AD22CA" w14:textId="77777777" w:rsidR="00A31013" w:rsidRPr="00F7190A" w:rsidRDefault="00A31013" w:rsidP="00B81808">
                  <w:pPr>
                    <w:pStyle w:val="af3"/>
                    <w:ind w:firstLine="0"/>
                    <w:jc w:val="both"/>
                    <w:rPr>
                      <w:rFonts w:ascii="Times New Roman" w:hAnsi="Times New Roman"/>
                      <w:sz w:val="24"/>
                      <w:szCs w:val="24"/>
                      <w:lang w:val="uk-UA"/>
                    </w:rPr>
                  </w:pPr>
                </w:p>
              </w:tc>
              <w:tc>
                <w:tcPr>
                  <w:tcW w:w="1847" w:type="dxa"/>
                  <w:tcBorders>
                    <w:top w:val="single" w:sz="4" w:space="0" w:color="auto"/>
                    <w:left w:val="single" w:sz="4" w:space="0" w:color="auto"/>
                    <w:bottom w:val="single" w:sz="4" w:space="0" w:color="auto"/>
                    <w:right w:val="single" w:sz="4" w:space="0" w:color="auto"/>
                  </w:tcBorders>
                </w:tcPr>
                <w:p w14:paraId="541C9B63" w14:textId="77777777" w:rsidR="00A31013" w:rsidRPr="00F7190A" w:rsidRDefault="00A31013" w:rsidP="00B81808">
                  <w:pPr>
                    <w:pStyle w:val="af3"/>
                    <w:ind w:firstLine="0"/>
                    <w:jc w:val="both"/>
                    <w:rPr>
                      <w:rFonts w:ascii="Times New Roman" w:hAnsi="Times New Roman"/>
                      <w:sz w:val="24"/>
                      <w:szCs w:val="24"/>
                      <w:lang w:val="uk-UA"/>
                    </w:rPr>
                  </w:pPr>
                </w:p>
              </w:tc>
            </w:tr>
          </w:tbl>
          <w:p w14:paraId="61A54DA4" w14:textId="77777777" w:rsidR="00F6137E" w:rsidRPr="00F7190A" w:rsidRDefault="00F6137E" w:rsidP="00F6137E">
            <w:pPr>
              <w:shd w:val="clear" w:color="auto" w:fill="FFFFFF"/>
              <w:spacing w:after="0" w:line="240" w:lineRule="auto"/>
              <w:ind w:firstLine="284"/>
              <w:jc w:val="both"/>
              <w:rPr>
                <w:rFonts w:ascii="Times New Roman" w:hAnsi="Times New Roman"/>
                <w:sz w:val="24"/>
                <w:szCs w:val="24"/>
              </w:rPr>
            </w:pPr>
          </w:p>
        </w:tc>
        <w:tc>
          <w:tcPr>
            <w:tcW w:w="7944" w:type="dxa"/>
          </w:tcPr>
          <w:tbl>
            <w:tblPr>
              <w:tblStyle w:val="ac"/>
              <w:tblW w:w="7644" w:type="dxa"/>
              <w:tblLayout w:type="fixed"/>
              <w:tblLook w:val="04A0" w:firstRow="1" w:lastRow="0" w:firstColumn="1" w:lastColumn="0" w:noHBand="0" w:noVBand="1"/>
            </w:tblPr>
            <w:tblGrid>
              <w:gridCol w:w="2487"/>
              <w:gridCol w:w="2186"/>
              <w:gridCol w:w="1451"/>
              <w:gridCol w:w="1520"/>
            </w:tblGrid>
            <w:tr w:rsidR="008C723A" w:rsidRPr="00F7190A" w14:paraId="7C9B277D" w14:textId="77777777" w:rsidTr="008C723A">
              <w:tc>
                <w:tcPr>
                  <w:tcW w:w="2487" w:type="dxa"/>
                  <w:tcBorders>
                    <w:top w:val="nil"/>
                    <w:left w:val="nil"/>
                    <w:bottom w:val="single" w:sz="4" w:space="0" w:color="auto"/>
                    <w:right w:val="nil"/>
                  </w:tcBorders>
                </w:tcPr>
                <w:p w14:paraId="3129C949" w14:textId="77777777" w:rsidR="008C723A" w:rsidRPr="00613123" w:rsidRDefault="008C723A" w:rsidP="00103592">
                  <w:pPr>
                    <w:pStyle w:val="af3"/>
                    <w:ind w:firstLine="0"/>
                    <w:rPr>
                      <w:rFonts w:ascii="Times New Roman" w:hAnsi="Times New Roman"/>
                      <w:sz w:val="16"/>
                      <w:szCs w:val="16"/>
                    </w:rPr>
                  </w:pPr>
                </w:p>
              </w:tc>
              <w:tc>
                <w:tcPr>
                  <w:tcW w:w="2186" w:type="dxa"/>
                  <w:tcBorders>
                    <w:top w:val="nil"/>
                    <w:left w:val="nil"/>
                    <w:bottom w:val="single" w:sz="4" w:space="0" w:color="auto"/>
                    <w:right w:val="nil"/>
                  </w:tcBorders>
                </w:tcPr>
                <w:p w14:paraId="2B1BB177" w14:textId="77777777" w:rsidR="008C723A" w:rsidRPr="00F7190A" w:rsidRDefault="008C723A" w:rsidP="00103592">
                  <w:pPr>
                    <w:pStyle w:val="af3"/>
                    <w:ind w:firstLine="0"/>
                    <w:jc w:val="both"/>
                    <w:rPr>
                      <w:rFonts w:ascii="Times New Roman" w:hAnsi="Times New Roman"/>
                      <w:sz w:val="24"/>
                      <w:szCs w:val="24"/>
                    </w:rPr>
                  </w:pPr>
                </w:p>
              </w:tc>
              <w:tc>
                <w:tcPr>
                  <w:tcW w:w="1451" w:type="dxa"/>
                  <w:tcBorders>
                    <w:top w:val="nil"/>
                    <w:left w:val="nil"/>
                    <w:bottom w:val="single" w:sz="4" w:space="0" w:color="auto"/>
                    <w:right w:val="nil"/>
                  </w:tcBorders>
                </w:tcPr>
                <w:p w14:paraId="6073E1B1" w14:textId="77777777" w:rsidR="008C723A" w:rsidRPr="00F7190A" w:rsidRDefault="008C723A" w:rsidP="00103592">
                  <w:pPr>
                    <w:pStyle w:val="af3"/>
                    <w:ind w:firstLine="0"/>
                    <w:jc w:val="both"/>
                    <w:rPr>
                      <w:rFonts w:ascii="Times New Roman" w:hAnsi="Times New Roman"/>
                      <w:sz w:val="24"/>
                      <w:szCs w:val="24"/>
                    </w:rPr>
                  </w:pPr>
                </w:p>
              </w:tc>
              <w:tc>
                <w:tcPr>
                  <w:tcW w:w="1520" w:type="dxa"/>
                  <w:tcBorders>
                    <w:top w:val="nil"/>
                    <w:left w:val="nil"/>
                    <w:bottom w:val="single" w:sz="4" w:space="0" w:color="auto"/>
                    <w:right w:val="nil"/>
                  </w:tcBorders>
                </w:tcPr>
                <w:p w14:paraId="58A63DBC" w14:textId="77777777" w:rsidR="008C723A" w:rsidRPr="00F7190A" w:rsidRDefault="008C723A" w:rsidP="00103592">
                  <w:pPr>
                    <w:pStyle w:val="af3"/>
                    <w:ind w:firstLine="0"/>
                    <w:jc w:val="both"/>
                    <w:rPr>
                      <w:rFonts w:ascii="Times New Roman" w:hAnsi="Times New Roman"/>
                      <w:sz w:val="24"/>
                      <w:szCs w:val="24"/>
                    </w:rPr>
                  </w:pPr>
                </w:p>
              </w:tc>
            </w:tr>
            <w:tr w:rsidR="00B81808" w:rsidRPr="00F7190A" w14:paraId="762F7B51" w14:textId="77777777" w:rsidTr="008C723A">
              <w:tc>
                <w:tcPr>
                  <w:tcW w:w="2487" w:type="dxa"/>
                  <w:tcBorders>
                    <w:top w:val="single" w:sz="4" w:space="0" w:color="auto"/>
                    <w:left w:val="single" w:sz="4" w:space="0" w:color="auto"/>
                    <w:bottom w:val="single" w:sz="4" w:space="0" w:color="auto"/>
                    <w:right w:val="single" w:sz="4" w:space="0" w:color="auto"/>
                  </w:tcBorders>
                </w:tcPr>
                <w:p w14:paraId="1DA06811" w14:textId="77777777" w:rsidR="00103592" w:rsidRPr="00F7190A" w:rsidRDefault="00103592" w:rsidP="00103592">
                  <w:pPr>
                    <w:pStyle w:val="af3"/>
                    <w:ind w:firstLine="0"/>
                    <w:rPr>
                      <w:rFonts w:ascii="Times New Roman" w:hAnsi="Times New Roman"/>
                      <w:sz w:val="24"/>
                      <w:szCs w:val="24"/>
                      <w:lang w:val="uk-UA"/>
                    </w:rPr>
                  </w:pPr>
                  <w:r w:rsidRPr="00F7190A">
                    <w:rPr>
                      <w:rFonts w:ascii="Times New Roman" w:hAnsi="Times New Roman"/>
                      <w:sz w:val="24"/>
                      <w:szCs w:val="24"/>
                      <w:lang w:val="uk-UA"/>
                    </w:rPr>
                    <w:t>Найменування заходу</w:t>
                  </w:r>
                </w:p>
              </w:tc>
              <w:tc>
                <w:tcPr>
                  <w:tcW w:w="2186" w:type="dxa"/>
                  <w:tcBorders>
                    <w:top w:val="single" w:sz="4" w:space="0" w:color="auto"/>
                    <w:left w:val="single" w:sz="4" w:space="0" w:color="auto"/>
                    <w:bottom w:val="single" w:sz="4" w:space="0" w:color="auto"/>
                    <w:right w:val="single" w:sz="4" w:space="0" w:color="auto"/>
                  </w:tcBorders>
                </w:tcPr>
                <w:p w14:paraId="2DC525B3" w14:textId="77777777" w:rsidR="00103592" w:rsidRPr="00F7190A" w:rsidRDefault="00103592"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Відповідальні за виконання</w:t>
                  </w:r>
                </w:p>
              </w:tc>
              <w:tc>
                <w:tcPr>
                  <w:tcW w:w="1451" w:type="dxa"/>
                  <w:tcBorders>
                    <w:top w:val="single" w:sz="4" w:space="0" w:color="auto"/>
                    <w:left w:val="single" w:sz="4" w:space="0" w:color="auto"/>
                    <w:bottom w:val="single" w:sz="4" w:space="0" w:color="auto"/>
                    <w:right w:val="single" w:sz="4" w:space="0" w:color="auto"/>
                  </w:tcBorders>
                </w:tcPr>
                <w:p w14:paraId="7F440F7A" w14:textId="4BFD4DE2" w:rsidR="00103592" w:rsidRPr="00F7190A" w:rsidRDefault="00103592"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Строк виконання</w:t>
                  </w:r>
                  <w:r w:rsidR="0065720B">
                    <w:rPr>
                      <w:rFonts w:ascii="Times New Roman" w:hAnsi="Times New Roman"/>
                      <w:sz w:val="24"/>
                      <w:szCs w:val="24"/>
                      <w:lang w:val="uk-UA"/>
                    </w:rPr>
                    <w:t>,</w:t>
                  </w:r>
                  <w:r w:rsidRPr="00F7190A">
                    <w:rPr>
                      <w:rFonts w:ascii="Times New Roman" w:hAnsi="Times New Roman"/>
                      <w:sz w:val="24"/>
                      <w:szCs w:val="24"/>
                      <w:lang w:val="uk-UA"/>
                    </w:rPr>
                    <w:t xml:space="preserve"> роки</w:t>
                  </w:r>
                </w:p>
              </w:tc>
              <w:tc>
                <w:tcPr>
                  <w:tcW w:w="1520" w:type="dxa"/>
                  <w:tcBorders>
                    <w:top w:val="single" w:sz="4" w:space="0" w:color="auto"/>
                    <w:left w:val="single" w:sz="4" w:space="0" w:color="auto"/>
                    <w:bottom w:val="single" w:sz="4" w:space="0" w:color="auto"/>
                    <w:right w:val="single" w:sz="4" w:space="0" w:color="auto"/>
                  </w:tcBorders>
                </w:tcPr>
                <w:p w14:paraId="7112B826" w14:textId="77777777" w:rsidR="00103592" w:rsidRPr="00F7190A" w:rsidRDefault="00103592" w:rsidP="00103592">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Індикатор виконання</w:t>
                  </w:r>
                </w:p>
              </w:tc>
            </w:tr>
            <w:tr w:rsidR="00B81808" w:rsidRPr="00F7190A" w14:paraId="15C7AF04" w14:textId="77777777" w:rsidTr="0065720B">
              <w:tc>
                <w:tcPr>
                  <w:tcW w:w="2487" w:type="dxa"/>
                  <w:tcBorders>
                    <w:top w:val="single" w:sz="4" w:space="0" w:color="auto"/>
                    <w:left w:val="single" w:sz="4" w:space="0" w:color="auto"/>
                    <w:bottom w:val="single" w:sz="4" w:space="0" w:color="auto"/>
                    <w:right w:val="single" w:sz="4" w:space="0" w:color="auto"/>
                  </w:tcBorders>
                </w:tcPr>
                <w:p w14:paraId="169AD9D3" w14:textId="77777777" w:rsidR="00A01969" w:rsidRPr="00F7190A" w:rsidRDefault="00A01969" w:rsidP="00A01969">
                  <w:pPr>
                    <w:pStyle w:val="af3"/>
                    <w:ind w:firstLine="0"/>
                    <w:rPr>
                      <w:rFonts w:ascii="Times New Roman" w:hAnsi="Times New Roman"/>
                      <w:sz w:val="24"/>
                      <w:szCs w:val="24"/>
                      <w:lang w:val="uk-UA"/>
                    </w:rPr>
                  </w:pPr>
                  <w:r w:rsidRPr="00F7190A">
                    <w:rPr>
                      <w:rFonts w:ascii="Times New Roman" w:hAnsi="Times New Roman"/>
                      <w:sz w:val="24"/>
                      <w:szCs w:val="24"/>
                      <w:lang w:val="uk-UA"/>
                    </w:rPr>
                    <w:t>1. Ефективне управління лісами:</w:t>
                  </w:r>
                </w:p>
                <w:p w14:paraId="4DA32FD2" w14:textId="77777777" w:rsidR="00103592" w:rsidRPr="00F7190A" w:rsidRDefault="00A01969" w:rsidP="00103592">
                  <w:pPr>
                    <w:pStyle w:val="af3"/>
                    <w:ind w:firstLine="0"/>
                    <w:rPr>
                      <w:rFonts w:ascii="Times New Roman" w:hAnsi="Times New Roman"/>
                      <w:b/>
                      <w:bCs/>
                      <w:sz w:val="24"/>
                      <w:szCs w:val="24"/>
                      <w:lang w:val="uk-UA"/>
                    </w:rPr>
                  </w:pPr>
                  <w:r w:rsidRPr="00F7190A">
                    <w:rPr>
                      <w:rFonts w:ascii="Times New Roman" w:hAnsi="Times New Roman"/>
                      <w:b/>
                      <w:bCs/>
                      <w:sz w:val="24"/>
                      <w:szCs w:val="24"/>
                      <w:lang w:val="uk-UA"/>
                    </w:rPr>
                    <w:t>підпункт 1 виключено</w:t>
                  </w:r>
                </w:p>
                <w:p w14:paraId="086E5FA9" w14:textId="77777777" w:rsidR="00A01969" w:rsidRPr="00F7190A" w:rsidRDefault="00A01969" w:rsidP="00103592">
                  <w:pPr>
                    <w:pStyle w:val="af3"/>
                    <w:ind w:firstLine="0"/>
                    <w:rPr>
                      <w:rFonts w:ascii="Times New Roman" w:hAnsi="Times New Roman"/>
                      <w:b/>
                      <w:bCs/>
                      <w:sz w:val="24"/>
                      <w:szCs w:val="24"/>
                      <w:lang w:val="uk-UA"/>
                    </w:rPr>
                  </w:pPr>
                </w:p>
                <w:p w14:paraId="0D589E1B" w14:textId="77777777" w:rsidR="00A01969" w:rsidRPr="00F7190A" w:rsidRDefault="00A01969" w:rsidP="00103592">
                  <w:pPr>
                    <w:pStyle w:val="af3"/>
                    <w:ind w:firstLine="0"/>
                    <w:rPr>
                      <w:rFonts w:ascii="Times New Roman" w:hAnsi="Times New Roman"/>
                      <w:b/>
                      <w:bCs/>
                      <w:sz w:val="24"/>
                      <w:szCs w:val="24"/>
                      <w:lang w:val="uk-UA"/>
                    </w:rPr>
                  </w:pPr>
                </w:p>
                <w:p w14:paraId="1BB61EC5" w14:textId="77777777" w:rsidR="002E4956" w:rsidRPr="00F7190A" w:rsidRDefault="002E4956" w:rsidP="00103592">
                  <w:pPr>
                    <w:pStyle w:val="af3"/>
                    <w:ind w:firstLine="0"/>
                    <w:rPr>
                      <w:rFonts w:ascii="Times New Roman" w:hAnsi="Times New Roman"/>
                      <w:b/>
                      <w:bCs/>
                      <w:sz w:val="24"/>
                      <w:szCs w:val="24"/>
                      <w:lang w:val="uk-UA"/>
                    </w:rPr>
                  </w:pPr>
                </w:p>
                <w:p w14:paraId="34C71E72" w14:textId="77777777" w:rsidR="002E4956" w:rsidRPr="00F7190A" w:rsidRDefault="002E4956" w:rsidP="00103592">
                  <w:pPr>
                    <w:pStyle w:val="af3"/>
                    <w:ind w:firstLine="0"/>
                    <w:rPr>
                      <w:rFonts w:ascii="Times New Roman" w:hAnsi="Times New Roman"/>
                      <w:b/>
                      <w:bCs/>
                      <w:sz w:val="24"/>
                      <w:szCs w:val="24"/>
                      <w:lang w:val="uk-UA"/>
                    </w:rPr>
                  </w:pPr>
                </w:p>
                <w:p w14:paraId="6078923A" w14:textId="77777777" w:rsidR="00A01969" w:rsidRDefault="00A01969" w:rsidP="00103592">
                  <w:pPr>
                    <w:pStyle w:val="af3"/>
                    <w:ind w:firstLine="0"/>
                    <w:rPr>
                      <w:rFonts w:ascii="Times New Roman" w:hAnsi="Times New Roman"/>
                      <w:b/>
                      <w:bCs/>
                      <w:sz w:val="24"/>
                      <w:szCs w:val="24"/>
                      <w:lang w:val="uk-UA"/>
                    </w:rPr>
                  </w:pPr>
                </w:p>
                <w:p w14:paraId="59DBA7CD" w14:textId="77777777" w:rsidR="00B4694C" w:rsidRDefault="00B4694C" w:rsidP="00103592">
                  <w:pPr>
                    <w:pStyle w:val="af3"/>
                    <w:ind w:firstLine="0"/>
                    <w:rPr>
                      <w:rFonts w:ascii="Times New Roman" w:hAnsi="Times New Roman"/>
                      <w:b/>
                      <w:bCs/>
                      <w:sz w:val="24"/>
                      <w:szCs w:val="24"/>
                      <w:lang w:val="uk-UA"/>
                    </w:rPr>
                  </w:pPr>
                </w:p>
                <w:p w14:paraId="55E7BBB4" w14:textId="0C8EB5A8" w:rsidR="00B4694C" w:rsidRPr="00F7190A" w:rsidRDefault="00B4694C" w:rsidP="00103592">
                  <w:pPr>
                    <w:pStyle w:val="af3"/>
                    <w:ind w:firstLine="0"/>
                    <w:rPr>
                      <w:rFonts w:ascii="Times New Roman" w:hAnsi="Times New Roman"/>
                      <w:b/>
                      <w:bCs/>
                      <w:sz w:val="24"/>
                      <w:szCs w:val="24"/>
                      <w:lang w:val="uk-UA"/>
                    </w:rPr>
                  </w:pPr>
                </w:p>
              </w:tc>
              <w:tc>
                <w:tcPr>
                  <w:tcW w:w="2186" w:type="dxa"/>
                  <w:tcBorders>
                    <w:top w:val="single" w:sz="4" w:space="0" w:color="auto"/>
                    <w:left w:val="single" w:sz="4" w:space="0" w:color="auto"/>
                    <w:bottom w:val="single" w:sz="4" w:space="0" w:color="auto"/>
                    <w:right w:val="single" w:sz="4" w:space="0" w:color="auto"/>
                  </w:tcBorders>
                </w:tcPr>
                <w:p w14:paraId="3618BC63" w14:textId="77777777" w:rsidR="00103592" w:rsidRPr="00F7190A" w:rsidRDefault="00103592" w:rsidP="00103592">
                  <w:pPr>
                    <w:pStyle w:val="af3"/>
                    <w:ind w:firstLine="0"/>
                    <w:jc w:val="both"/>
                    <w:rPr>
                      <w:rFonts w:ascii="Times New Roman" w:hAnsi="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6DFFED31" w14:textId="77777777" w:rsidR="00103592" w:rsidRPr="00F7190A" w:rsidRDefault="00103592" w:rsidP="00103592">
                  <w:pPr>
                    <w:pStyle w:val="af3"/>
                    <w:ind w:firstLine="0"/>
                    <w:jc w:val="both"/>
                    <w:rPr>
                      <w:rFonts w:ascii="Times New Roman" w:hAnsi="Times New Roman"/>
                      <w:sz w:val="24"/>
                      <w:szCs w:val="24"/>
                      <w:lang w:val="uk-UA"/>
                    </w:rPr>
                  </w:pPr>
                </w:p>
              </w:tc>
              <w:tc>
                <w:tcPr>
                  <w:tcW w:w="1520" w:type="dxa"/>
                  <w:tcBorders>
                    <w:top w:val="single" w:sz="4" w:space="0" w:color="auto"/>
                    <w:left w:val="single" w:sz="4" w:space="0" w:color="auto"/>
                    <w:bottom w:val="single" w:sz="4" w:space="0" w:color="auto"/>
                    <w:right w:val="single" w:sz="4" w:space="0" w:color="auto"/>
                  </w:tcBorders>
                </w:tcPr>
                <w:p w14:paraId="0E3B58BB" w14:textId="77777777" w:rsidR="00103592" w:rsidRPr="00F7190A" w:rsidRDefault="00103592" w:rsidP="00103592">
                  <w:pPr>
                    <w:pStyle w:val="af3"/>
                    <w:ind w:firstLine="0"/>
                    <w:jc w:val="both"/>
                    <w:rPr>
                      <w:rFonts w:ascii="Times New Roman" w:hAnsi="Times New Roman"/>
                      <w:sz w:val="24"/>
                      <w:szCs w:val="24"/>
                      <w:lang w:val="uk-UA"/>
                    </w:rPr>
                  </w:pPr>
                </w:p>
              </w:tc>
            </w:tr>
            <w:tr w:rsidR="00B81808" w:rsidRPr="00F7190A" w14:paraId="5F19F235" w14:textId="77777777" w:rsidTr="0065720B">
              <w:tc>
                <w:tcPr>
                  <w:tcW w:w="2487" w:type="dxa"/>
                  <w:tcBorders>
                    <w:top w:val="single" w:sz="4" w:space="0" w:color="auto"/>
                    <w:left w:val="single" w:sz="4" w:space="0" w:color="auto"/>
                    <w:bottom w:val="single" w:sz="4" w:space="0" w:color="auto"/>
                    <w:right w:val="single" w:sz="4" w:space="0" w:color="auto"/>
                  </w:tcBorders>
                </w:tcPr>
                <w:p w14:paraId="2891DEF5" w14:textId="77777777" w:rsidR="00103592" w:rsidRPr="00F7190A" w:rsidRDefault="00A01969" w:rsidP="00103592">
                  <w:pPr>
                    <w:pStyle w:val="af3"/>
                    <w:ind w:firstLine="0"/>
                    <w:rPr>
                      <w:rFonts w:ascii="Times New Roman" w:hAnsi="Times New Roman"/>
                      <w:sz w:val="24"/>
                      <w:szCs w:val="24"/>
                      <w:lang w:val="uk-UA"/>
                    </w:rPr>
                  </w:pPr>
                  <w:r w:rsidRPr="00F7190A">
                    <w:rPr>
                      <w:rFonts w:ascii="Times New Roman" w:hAnsi="Times New Roman"/>
                      <w:sz w:val="24"/>
                      <w:szCs w:val="24"/>
                      <w:lang w:val="uk-UA"/>
                    </w:rPr>
                    <w:t>………</w:t>
                  </w:r>
                </w:p>
              </w:tc>
              <w:tc>
                <w:tcPr>
                  <w:tcW w:w="2186" w:type="dxa"/>
                  <w:tcBorders>
                    <w:top w:val="single" w:sz="4" w:space="0" w:color="auto"/>
                    <w:left w:val="single" w:sz="4" w:space="0" w:color="auto"/>
                    <w:bottom w:val="single" w:sz="4" w:space="0" w:color="auto"/>
                    <w:right w:val="single" w:sz="4" w:space="0" w:color="auto"/>
                  </w:tcBorders>
                </w:tcPr>
                <w:p w14:paraId="7F2320CF" w14:textId="77777777" w:rsidR="00103592" w:rsidRPr="00F7190A" w:rsidRDefault="00103592" w:rsidP="00103592">
                  <w:pPr>
                    <w:pStyle w:val="af3"/>
                    <w:ind w:firstLine="0"/>
                    <w:jc w:val="both"/>
                    <w:rPr>
                      <w:rFonts w:ascii="Times New Roman" w:hAnsi="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01AEB42B" w14:textId="77777777" w:rsidR="00103592" w:rsidRPr="00F7190A" w:rsidRDefault="00103592" w:rsidP="00103592">
                  <w:pPr>
                    <w:pStyle w:val="af3"/>
                    <w:ind w:firstLine="0"/>
                    <w:jc w:val="both"/>
                    <w:rPr>
                      <w:rFonts w:ascii="Times New Roman" w:hAnsi="Times New Roman"/>
                      <w:sz w:val="24"/>
                      <w:szCs w:val="24"/>
                      <w:lang w:val="uk-UA"/>
                    </w:rPr>
                  </w:pPr>
                </w:p>
              </w:tc>
              <w:tc>
                <w:tcPr>
                  <w:tcW w:w="1520" w:type="dxa"/>
                  <w:tcBorders>
                    <w:top w:val="single" w:sz="4" w:space="0" w:color="auto"/>
                    <w:left w:val="single" w:sz="4" w:space="0" w:color="auto"/>
                    <w:bottom w:val="single" w:sz="4" w:space="0" w:color="auto"/>
                    <w:right w:val="single" w:sz="4" w:space="0" w:color="auto"/>
                  </w:tcBorders>
                </w:tcPr>
                <w:p w14:paraId="2642789D" w14:textId="77777777" w:rsidR="00103592" w:rsidRPr="00F7190A" w:rsidRDefault="00103592" w:rsidP="00103592">
                  <w:pPr>
                    <w:pStyle w:val="af3"/>
                    <w:ind w:firstLine="0"/>
                    <w:jc w:val="both"/>
                    <w:rPr>
                      <w:rFonts w:ascii="Times New Roman" w:hAnsi="Times New Roman"/>
                      <w:sz w:val="24"/>
                      <w:szCs w:val="24"/>
                      <w:lang w:val="uk-UA"/>
                    </w:rPr>
                  </w:pPr>
                </w:p>
              </w:tc>
            </w:tr>
            <w:tr w:rsidR="00B81808" w:rsidRPr="00F7190A" w14:paraId="4EDE7C24" w14:textId="77777777" w:rsidTr="0065720B">
              <w:tc>
                <w:tcPr>
                  <w:tcW w:w="2487" w:type="dxa"/>
                  <w:tcBorders>
                    <w:top w:val="single" w:sz="4" w:space="0" w:color="auto"/>
                    <w:left w:val="single" w:sz="4" w:space="0" w:color="auto"/>
                    <w:bottom w:val="single" w:sz="4" w:space="0" w:color="auto"/>
                    <w:right w:val="single" w:sz="4" w:space="0" w:color="auto"/>
                  </w:tcBorders>
                </w:tcPr>
                <w:p w14:paraId="016DBD90" w14:textId="77777777" w:rsidR="00B81808" w:rsidRPr="00F7190A" w:rsidRDefault="00B81808" w:rsidP="00B81808">
                  <w:pPr>
                    <w:pStyle w:val="af3"/>
                    <w:ind w:firstLine="0"/>
                    <w:rPr>
                      <w:rFonts w:ascii="Times New Roman" w:hAnsi="Times New Roman"/>
                      <w:sz w:val="24"/>
                      <w:szCs w:val="24"/>
                      <w:lang w:val="uk-UA"/>
                    </w:rPr>
                  </w:pPr>
                  <w:r w:rsidRPr="00F7190A">
                    <w:rPr>
                      <w:rFonts w:ascii="Times New Roman" w:hAnsi="Times New Roman"/>
                      <w:sz w:val="24"/>
                      <w:szCs w:val="24"/>
                      <w:lang w:val="uk-UA"/>
                    </w:rPr>
                    <w:t xml:space="preserve">3) розроблення та прийняття наказів </w:t>
                  </w:r>
                  <w:proofErr w:type="spellStart"/>
                  <w:r w:rsidRPr="00F7190A">
                    <w:rPr>
                      <w:rFonts w:ascii="Times New Roman" w:hAnsi="Times New Roman"/>
                      <w:sz w:val="24"/>
                      <w:szCs w:val="24"/>
                      <w:lang w:val="uk-UA"/>
                    </w:rPr>
                    <w:t>Держлісагентства</w:t>
                  </w:r>
                  <w:proofErr w:type="spellEnd"/>
                  <w:r w:rsidRPr="00F7190A">
                    <w:rPr>
                      <w:rFonts w:ascii="Times New Roman" w:hAnsi="Times New Roman"/>
                      <w:sz w:val="24"/>
                      <w:szCs w:val="24"/>
                      <w:lang w:val="uk-UA"/>
                    </w:rPr>
                    <w:t xml:space="preserve"> щодо оптимізації структури державних </w:t>
                  </w:r>
                  <w:r w:rsidRPr="00F7190A">
                    <w:rPr>
                      <w:rFonts w:ascii="Times New Roman" w:hAnsi="Times New Roman"/>
                      <w:sz w:val="24"/>
                      <w:szCs w:val="24"/>
                      <w:lang w:val="uk-UA"/>
                    </w:rPr>
                    <w:lastRenderedPageBreak/>
                    <w:t>лісогосподарських підприємств</w:t>
                  </w:r>
                </w:p>
              </w:tc>
              <w:tc>
                <w:tcPr>
                  <w:tcW w:w="2186" w:type="dxa"/>
                  <w:tcBorders>
                    <w:top w:val="single" w:sz="4" w:space="0" w:color="auto"/>
                    <w:left w:val="single" w:sz="4" w:space="0" w:color="auto"/>
                    <w:bottom w:val="single" w:sz="4" w:space="0" w:color="auto"/>
                    <w:right w:val="single" w:sz="4" w:space="0" w:color="auto"/>
                  </w:tcBorders>
                </w:tcPr>
                <w:p w14:paraId="6A0DFCC6" w14:textId="77777777" w:rsidR="00B81808" w:rsidRPr="00F7190A" w:rsidRDefault="00B81808" w:rsidP="00B81808">
                  <w:pPr>
                    <w:pStyle w:val="af3"/>
                    <w:ind w:firstLine="0"/>
                    <w:jc w:val="both"/>
                    <w:rPr>
                      <w:rFonts w:ascii="Times New Roman" w:hAnsi="Times New Roman"/>
                      <w:sz w:val="24"/>
                      <w:szCs w:val="24"/>
                      <w:lang w:val="uk-UA"/>
                    </w:rPr>
                  </w:pPr>
                  <w:proofErr w:type="spellStart"/>
                  <w:r w:rsidRPr="00F7190A">
                    <w:rPr>
                      <w:rFonts w:ascii="Times New Roman" w:hAnsi="Times New Roman"/>
                      <w:sz w:val="24"/>
                      <w:szCs w:val="24"/>
                      <w:lang w:val="uk-UA"/>
                    </w:rPr>
                    <w:lastRenderedPageBreak/>
                    <w:t>Держлісагентство</w:t>
                  </w:r>
                  <w:proofErr w:type="spellEnd"/>
                </w:p>
              </w:tc>
              <w:tc>
                <w:tcPr>
                  <w:tcW w:w="1451" w:type="dxa"/>
                  <w:tcBorders>
                    <w:top w:val="single" w:sz="4" w:space="0" w:color="auto"/>
                    <w:left w:val="single" w:sz="4" w:space="0" w:color="auto"/>
                    <w:bottom w:val="single" w:sz="4" w:space="0" w:color="auto"/>
                    <w:right w:val="single" w:sz="4" w:space="0" w:color="auto"/>
                  </w:tcBorders>
                </w:tcPr>
                <w:p w14:paraId="35A7325D" w14:textId="77777777" w:rsidR="00B81808" w:rsidRPr="00F7190A" w:rsidRDefault="00B81808" w:rsidP="00B81808">
                  <w:pPr>
                    <w:pStyle w:val="af3"/>
                    <w:ind w:firstLine="0"/>
                    <w:jc w:val="both"/>
                    <w:rPr>
                      <w:rFonts w:ascii="Times New Roman" w:hAnsi="Times New Roman"/>
                      <w:sz w:val="24"/>
                      <w:szCs w:val="24"/>
                      <w:lang w:val="uk-UA"/>
                    </w:rPr>
                  </w:pPr>
                  <w:r w:rsidRPr="00F7190A">
                    <w:rPr>
                      <w:rFonts w:ascii="Times New Roman" w:hAnsi="Times New Roman"/>
                      <w:b/>
                      <w:bCs/>
                      <w:sz w:val="24"/>
                      <w:szCs w:val="24"/>
                      <w:lang w:val="uk-UA"/>
                    </w:rPr>
                    <w:t>2022-2023</w:t>
                  </w:r>
                </w:p>
              </w:tc>
              <w:tc>
                <w:tcPr>
                  <w:tcW w:w="1520" w:type="dxa"/>
                  <w:tcBorders>
                    <w:top w:val="single" w:sz="4" w:space="0" w:color="auto"/>
                    <w:left w:val="single" w:sz="4" w:space="0" w:color="auto"/>
                    <w:bottom w:val="single" w:sz="4" w:space="0" w:color="auto"/>
                    <w:right w:val="single" w:sz="4" w:space="0" w:color="auto"/>
                  </w:tcBorders>
                </w:tcPr>
                <w:p w14:paraId="6A43F771" w14:textId="77777777" w:rsidR="00B81808" w:rsidRPr="00F7190A" w:rsidRDefault="00B81808" w:rsidP="00B81808">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оптимізовано структуру державних</w:t>
                  </w:r>
                </w:p>
                <w:p w14:paraId="4C78AC33" w14:textId="77777777" w:rsidR="00B81808" w:rsidRPr="00F7190A" w:rsidRDefault="00B81808" w:rsidP="00B81808">
                  <w:pPr>
                    <w:pStyle w:val="af3"/>
                    <w:ind w:firstLine="0"/>
                    <w:jc w:val="both"/>
                    <w:rPr>
                      <w:rFonts w:ascii="Times New Roman" w:hAnsi="Times New Roman"/>
                      <w:sz w:val="24"/>
                      <w:szCs w:val="24"/>
                      <w:lang w:val="uk-UA"/>
                    </w:rPr>
                  </w:pPr>
                  <w:proofErr w:type="spellStart"/>
                  <w:r w:rsidRPr="00F7190A">
                    <w:rPr>
                      <w:rFonts w:ascii="Times New Roman" w:hAnsi="Times New Roman"/>
                      <w:sz w:val="24"/>
                      <w:szCs w:val="24"/>
                      <w:lang w:val="uk-UA"/>
                    </w:rPr>
                    <w:lastRenderedPageBreak/>
                    <w:t>лісогосподар</w:t>
                  </w:r>
                  <w:proofErr w:type="spellEnd"/>
                </w:p>
                <w:p w14:paraId="4C730DEC" w14:textId="77777777" w:rsidR="00B81808" w:rsidRPr="00F7190A" w:rsidRDefault="00B81808" w:rsidP="00B81808">
                  <w:pPr>
                    <w:pStyle w:val="af3"/>
                    <w:ind w:firstLine="0"/>
                    <w:jc w:val="both"/>
                    <w:rPr>
                      <w:rFonts w:ascii="Times New Roman" w:hAnsi="Times New Roman"/>
                      <w:sz w:val="24"/>
                      <w:szCs w:val="24"/>
                      <w:lang w:val="uk-UA"/>
                    </w:rPr>
                  </w:pPr>
                  <w:proofErr w:type="spellStart"/>
                  <w:r w:rsidRPr="00F7190A">
                    <w:rPr>
                      <w:rFonts w:ascii="Times New Roman" w:hAnsi="Times New Roman"/>
                      <w:sz w:val="24"/>
                      <w:szCs w:val="24"/>
                      <w:lang w:val="uk-UA"/>
                    </w:rPr>
                    <w:t>ських</w:t>
                  </w:r>
                  <w:proofErr w:type="spellEnd"/>
                </w:p>
                <w:p w14:paraId="74E9F810" w14:textId="77777777" w:rsidR="00B81808" w:rsidRPr="00F7190A" w:rsidRDefault="00B81808" w:rsidP="00B81808">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підприємств</w:t>
                  </w:r>
                </w:p>
              </w:tc>
            </w:tr>
            <w:tr w:rsidR="00B81808" w:rsidRPr="00F7190A" w14:paraId="01EA45C0" w14:textId="77777777" w:rsidTr="0065720B">
              <w:tc>
                <w:tcPr>
                  <w:tcW w:w="2487" w:type="dxa"/>
                  <w:tcBorders>
                    <w:top w:val="single" w:sz="4" w:space="0" w:color="auto"/>
                    <w:left w:val="single" w:sz="4" w:space="0" w:color="auto"/>
                    <w:bottom w:val="single" w:sz="4" w:space="0" w:color="auto"/>
                    <w:right w:val="single" w:sz="4" w:space="0" w:color="auto"/>
                  </w:tcBorders>
                </w:tcPr>
                <w:p w14:paraId="484D5482" w14:textId="77777777" w:rsidR="00B81808" w:rsidRPr="00F7190A" w:rsidRDefault="00B81808" w:rsidP="00B81808">
                  <w:pPr>
                    <w:pStyle w:val="af3"/>
                    <w:ind w:firstLine="0"/>
                    <w:rPr>
                      <w:rFonts w:ascii="Times New Roman" w:hAnsi="Times New Roman"/>
                      <w:b/>
                      <w:bCs/>
                      <w:sz w:val="24"/>
                      <w:szCs w:val="24"/>
                      <w:lang w:val="uk-UA"/>
                    </w:rPr>
                  </w:pPr>
                  <w:bookmarkStart w:id="8" w:name="_Hlk126332766"/>
                  <w:r w:rsidRPr="00F7190A">
                    <w:rPr>
                      <w:rFonts w:ascii="Times New Roman" w:hAnsi="Times New Roman"/>
                      <w:b/>
                      <w:bCs/>
                      <w:sz w:val="24"/>
                      <w:szCs w:val="24"/>
                      <w:lang w:val="uk-UA"/>
                    </w:rPr>
                    <w:lastRenderedPageBreak/>
                    <w:t>4) Забезпечення здійснення заходів щодо реабілітації лісів та відновлення лісових природних комплексів, постраждалих у результаті військових дій</w:t>
                  </w:r>
                </w:p>
              </w:tc>
              <w:tc>
                <w:tcPr>
                  <w:tcW w:w="2186" w:type="dxa"/>
                  <w:tcBorders>
                    <w:top w:val="single" w:sz="4" w:space="0" w:color="auto"/>
                    <w:left w:val="single" w:sz="4" w:space="0" w:color="auto"/>
                    <w:bottom w:val="single" w:sz="4" w:space="0" w:color="auto"/>
                    <w:right w:val="single" w:sz="4" w:space="0" w:color="auto"/>
                  </w:tcBorders>
                </w:tcPr>
                <w:p w14:paraId="59AFDA7D" w14:textId="77777777" w:rsidR="00B81808" w:rsidRPr="00F7190A" w:rsidRDefault="00B81808" w:rsidP="00B81808">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Міндовкілля</w:t>
                  </w:r>
                </w:p>
                <w:p w14:paraId="4A5DD064" w14:textId="77777777" w:rsidR="00B81808" w:rsidRPr="00F7190A" w:rsidRDefault="00B81808" w:rsidP="00B81808">
                  <w:pPr>
                    <w:pStyle w:val="af3"/>
                    <w:ind w:firstLine="0"/>
                    <w:jc w:val="both"/>
                    <w:rPr>
                      <w:rFonts w:ascii="Times New Roman" w:hAnsi="Times New Roman"/>
                      <w:b/>
                      <w:bCs/>
                      <w:sz w:val="24"/>
                      <w:szCs w:val="24"/>
                      <w:lang w:val="uk-UA"/>
                    </w:rPr>
                  </w:pPr>
                  <w:proofErr w:type="spellStart"/>
                  <w:r w:rsidRPr="00F7190A">
                    <w:rPr>
                      <w:rFonts w:ascii="Times New Roman" w:hAnsi="Times New Roman"/>
                      <w:b/>
                      <w:bCs/>
                      <w:sz w:val="24"/>
                      <w:szCs w:val="24"/>
                      <w:lang w:val="uk-UA"/>
                    </w:rPr>
                    <w:t>Держлісагентство</w:t>
                  </w:r>
                  <w:proofErr w:type="spellEnd"/>
                </w:p>
                <w:p w14:paraId="0C106426" w14:textId="77777777" w:rsidR="00B81808" w:rsidRPr="00F7190A" w:rsidRDefault="00B81808" w:rsidP="00B81808">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ДАЗВ</w:t>
                  </w:r>
                </w:p>
                <w:p w14:paraId="59CA5896" w14:textId="19565300" w:rsidR="00B81808" w:rsidRPr="00F7190A" w:rsidRDefault="00B4694C" w:rsidP="00B81808">
                  <w:pPr>
                    <w:pStyle w:val="af3"/>
                    <w:ind w:firstLine="0"/>
                    <w:jc w:val="both"/>
                    <w:rPr>
                      <w:rFonts w:ascii="Times New Roman" w:hAnsi="Times New Roman"/>
                      <w:b/>
                      <w:bCs/>
                      <w:sz w:val="24"/>
                      <w:szCs w:val="24"/>
                      <w:lang w:val="uk-UA"/>
                    </w:rPr>
                  </w:pPr>
                  <w:r w:rsidRPr="00B4694C">
                    <w:rPr>
                      <w:rFonts w:ascii="Times New Roman" w:hAnsi="Times New Roman"/>
                      <w:b/>
                      <w:bCs/>
                      <w:sz w:val="24"/>
                      <w:szCs w:val="24"/>
                      <w:lang w:val="uk-UA"/>
                    </w:rPr>
                    <w:t>обласні, Київська, Севастопольська         міські держадміністрації (за згодою)</w:t>
                  </w:r>
                </w:p>
                <w:p w14:paraId="42B55D1E" w14:textId="77777777" w:rsidR="00B81808" w:rsidRPr="00F7190A" w:rsidRDefault="00B81808" w:rsidP="00B81808">
                  <w:pPr>
                    <w:pStyle w:val="af3"/>
                    <w:ind w:firstLine="0"/>
                    <w:jc w:val="both"/>
                    <w:rPr>
                      <w:rFonts w:ascii="Times New Roman" w:hAnsi="Times New Roman"/>
                      <w:b/>
                      <w:bCs/>
                      <w:sz w:val="24"/>
                      <w:szCs w:val="24"/>
                      <w:lang w:val="uk-UA"/>
                    </w:rPr>
                  </w:pPr>
                </w:p>
                <w:p w14:paraId="42C20D95" w14:textId="77777777" w:rsidR="00B81808" w:rsidRPr="00F7190A" w:rsidRDefault="00B81808" w:rsidP="00B81808">
                  <w:pPr>
                    <w:pStyle w:val="af3"/>
                    <w:ind w:firstLine="0"/>
                    <w:jc w:val="both"/>
                    <w:rPr>
                      <w:rFonts w:ascii="Times New Roman" w:hAnsi="Times New Roman"/>
                      <w:b/>
                      <w:bCs/>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298FE41F" w14:textId="5D825008" w:rsidR="00B81808" w:rsidRPr="00F7190A" w:rsidRDefault="00B81808" w:rsidP="00F7190A">
                  <w:pPr>
                    <w:pStyle w:val="af3"/>
                    <w:ind w:firstLine="0"/>
                    <w:jc w:val="center"/>
                    <w:rPr>
                      <w:rFonts w:ascii="Times New Roman" w:hAnsi="Times New Roman"/>
                      <w:b/>
                      <w:bCs/>
                      <w:sz w:val="24"/>
                      <w:szCs w:val="24"/>
                      <w:lang w:val="uk-UA"/>
                    </w:rPr>
                  </w:pPr>
                  <w:r w:rsidRPr="00F7190A">
                    <w:rPr>
                      <w:rFonts w:ascii="Times New Roman" w:hAnsi="Times New Roman"/>
                      <w:b/>
                      <w:bCs/>
                      <w:sz w:val="24"/>
                      <w:szCs w:val="24"/>
                      <w:lang w:val="uk-UA"/>
                    </w:rPr>
                    <w:t>2024</w:t>
                  </w:r>
                </w:p>
              </w:tc>
              <w:tc>
                <w:tcPr>
                  <w:tcW w:w="1520" w:type="dxa"/>
                  <w:tcBorders>
                    <w:top w:val="single" w:sz="4" w:space="0" w:color="auto"/>
                    <w:left w:val="single" w:sz="4" w:space="0" w:color="auto"/>
                    <w:bottom w:val="single" w:sz="4" w:space="0" w:color="auto"/>
                    <w:right w:val="single" w:sz="4" w:space="0" w:color="auto"/>
                  </w:tcBorders>
                </w:tcPr>
                <w:p w14:paraId="102F4EAF" w14:textId="77777777" w:rsidR="00B81808" w:rsidRPr="00F7190A" w:rsidRDefault="00B81808" w:rsidP="00B81808">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прийнято програми</w:t>
                  </w:r>
                  <w:r w:rsidRPr="00F7190A">
                    <w:rPr>
                      <w:rFonts w:ascii="Times New Roman" w:hAnsi="Times New Roman"/>
                      <w:b/>
                      <w:bCs/>
                      <w:color w:val="FF0000"/>
                      <w:sz w:val="24"/>
                      <w:szCs w:val="24"/>
                      <w:lang w:val="uk-UA" w:eastAsia="en-US"/>
                    </w:rPr>
                    <w:t xml:space="preserve"> </w:t>
                  </w:r>
                  <w:r w:rsidRPr="00F7190A">
                    <w:rPr>
                      <w:rFonts w:ascii="Times New Roman" w:hAnsi="Times New Roman"/>
                      <w:b/>
                      <w:bCs/>
                      <w:sz w:val="24"/>
                      <w:szCs w:val="24"/>
                      <w:lang w:val="uk-UA" w:eastAsia="en-US"/>
                    </w:rPr>
                    <w:t xml:space="preserve">спрямовані на </w:t>
                  </w:r>
                  <w:r w:rsidRPr="00F7190A">
                    <w:rPr>
                      <w:rFonts w:ascii="Times New Roman" w:hAnsi="Times New Roman"/>
                      <w:b/>
                      <w:bCs/>
                      <w:sz w:val="24"/>
                      <w:szCs w:val="24"/>
                      <w:lang w:val="uk-UA"/>
                    </w:rPr>
                    <w:t>реабілітацію лісів та відновлення лісових природних комплексів, постраждалих у результаті військових дій</w:t>
                  </w:r>
                </w:p>
              </w:tc>
            </w:tr>
            <w:tr w:rsidR="00B81808" w:rsidRPr="00F7190A" w14:paraId="696F47FC" w14:textId="77777777" w:rsidTr="0065720B">
              <w:tc>
                <w:tcPr>
                  <w:tcW w:w="2487" w:type="dxa"/>
                  <w:tcBorders>
                    <w:top w:val="single" w:sz="4" w:space="0" w:color="auto"/>
                    <w:left w:val="single" w:sz="4" w:space="0" w:color="auto"/>
                    <w:bottom w:val="single" w:sz="4" w:space="0" w:color="auto"/>
                    <w:right w:val="single" w:sz="4" w:space="0" w:color="auto"/>
                  </w:tcBorders>
                </w:tcPr>
                <w:p w14:paraId="138296BE" w14:textId="77777777" w:rsidR="00B81808" w:rsidRPr="00F7190A" w:rsidRDefault="00B81808" w:rsidP="00B81808">
                  <w:pPr>
                    <w:pStyle w:val="af3"/>
                    <w:ind w:firstLine="0"/>
                    <w:rPr>
                      <w:rFonts w:ascii="Times New Roman" w:hAnsi="Times New Roman"/>
                      <w:sz w:val="24"/>
                      <w:szCs w:val="24"/>
                      <w:lang w:val="uk-UA"/>
                    </w:rPr>
                  </w:pPr>
                  <w:r w:rsidRPr="00F7190A">
                    <w:rPr>
                      <w:rFonts w:ascii="Times New Roman" w:hAnsi="Times New Roman"/>
                      <w:sz w:val="24"/>
                      <w:szCs w:val="24"/>
                      <w:lang w:val="uk-UA"/>
                    </w:rPr>
                    <w:t>2. Забезпечення екологічної стійкості:</w:t>
                  </w:r>
                </w:p>
                <w:p w14:paraId="1BE310F8" w14:textId="77777777" w:rsidR="00134070" w:rsidRDefault="00B81808" w:rsidP="00613123">
                  <w:pPr>
                    <w:pStyle w:val="af3"/>
                    <w:ind w:firstLine="0"/>
                    <w:rPr>
                      <w:rFonts w:ascii="Times New Roman" w:hAnsi="Times New Roman"/>
                      <w:sz w:val="24"/>
                      <w:szCs w:val="24"/>
                      <w:lang w:val="uk-UA"/>
                    </w:rPr>
                  </w:pPr>
                  <w:r w:rsidRPr="00F7190A">
                    <w:rPr>
                      <w:rFonts w:ascii="Times New Roman" w:hAnsi="Times New Roman"/>
                      <w:sz w:val="24"/>
                      <w:szCs w:val="24"/>
                      <w:lang w:val="uk-UA"/>
                    </w:rPr>
                    <w:t>1) розроблення та схвалення законопроекту щодо стимулювання лісорозведення</w:t>
                  </w:r>
                </w:p>
                <w:p w14:paraId="3A951128" w14:textId="5ABCE67C" w:rsidR="00613123" w:rsidRPr="00F7190A" w:rsidRDefault="00613123" w:rsidP="00613123">
                  <w:pPr>
                    <w:pStyle w:val="af3"/>
                    <w:ind w:firstLine="0"/>
                    <w:rPr>
                      <w:rFonts w:ascii="Times New Roman" w:hAnsi="Times New Roman"/>
                      <w:sz w:val="24"/>
                      <w:szCs w:val="24"/>
                      <w:lang w:val="uk-UA"/>
                    </w:rPr>
                  </w:pPr>
                </w:p>
              </w:tc>
              <w:tc>
                <w:tcPr>
                  <w:tcW w:w="2186" w:type="dxa"/>
                  <w:tcBorders>
                    <w:top w:val="single" w:sz="4" w:space="0" w:color="auto"/>
                    <w:left w:val="single" w:sz="4" w:space="0" w:color="auto"/>
                    <w:bottom w:val="single" w:sz="4" w:space="0" w:color="auto"/>
                    <w:right w:val="single" w:sz="4" w:space="0" w:color="auto"/>
                  </w:tcBorders>
                </w:tcPr>
                <w:p w14:paraId="03C008E5" w14:textId="77777777" w:rsidR="00B81808" w:rsidRPr="00F7190A" w:rsidRDefault="00B81808" w:rsidP="00B81808">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Міндовкілля</w:t>
                  </w:r>
                  <w:r w:rsidRPr="00F7190A">
                    <w:rPr>
                      <w:rFonts w:ascii="Times New Roman" w:hAnsi="Times New Roman"/>
                      <w:sz w:val="24"/>
                      <w:szCs w:val="24"/>
                      <w:lang w:val="uk-UA"/>
                    </w:rPr>
                    <w:br/>
                  </w:r>
                  <w:proofErr w:type="spellStart"/>
                  <w:r w:rsidRPr="00F7190A">
                    <w:rPr>
                      <w:rFonts w:ascii="Times New Roman" w:hAnsi="Times New Roman"/>
                      <w:sz w:val="24"/>
                      <w:szCs w:val="24"/>
                      <w:lang w:val="uk-UA"/>
                    </w:rPr>
                    <w:t>Держлісагентство</w:t>
                  </w:r>
                  <w:proofErr w:type="spellEnd"/>
                </w:p>
              </w:tc>
              <w:tc>
                <w:tcPr>
                  <w:tcW w:w="1451" w:type="dxa"/>
                  <w:tcBorders>
                    <w:top w:val="single" w:sz="4" w:space="0" w:color="auto"/>
                    <w:left w:val="single" w:sz="4" w:space="0" w:color="auto"/>
                    <w:bottom w:val="single" w:sz="4" w:space="0" w:color="auto"/>
                    <w:right w:val="single" w:sz="4" w:space="0" w:color="auto"/>
                  </w:tcBorders>
                </w:tcPr>
                <w:p w14:paraId="7921F91A" w14:textId="77777777" w:rsidR="00B81808" w:rsidRPr="00F7190A" w:rsidRDefault="001026F7" w:rsidP="00B81808">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2023-2024</w:t>
                  </w:r>
                </w:p>
              </w:tc>
              <w:tc>
                <w:tcPr>
                  <w:tcW w:w="1520" w:type="dxa"/>
                  <w:tcBorders>
                    <w:top w:val="single" w:sz="4" w:space="0" w:color="auto"/>
                    <w:left w:val="single" w:sz="4" w:space="0" w:color="auto"/>
                    <w:bottom w:val="single" w:sz="4" w:space="0" w:color="auto"/>
                    <w:right w:val="single" w:sz="4" w:space="0" w:color="auto"/>
                  </w:tcBorders>
                </w:tcPr>
                <w:p w14:paraId="275E5854" w14:textId="2E139680" w:rsidR="00B81808" w:rsidRPr="00F7190A" w:rsidRDefault="001026F7" w:rsidP="00B455F0">
                  <w:pPr>
                    <w:pStyle w:val="af3"/>
                    <w:ind w:right="323" w:firstLine="0"/>
                    <w:jc w:val="both"/>
                    <w:rPr>
                      <w:rFonts w:ascii="Times New Roman" w:hAnsi="Times New Roman"/>
                      <w:sz w:val="24"/>
                      <w:szCs w:val="24"/>
                      <w:lang w:val="uk-UA"/>
                    </w:rPr>
                  </w:pPr>
                  <w:r w:rsidRPr="00F7190A">
                    <w:rPr>
                      <w:rFonts w:ascii="Times New Roman" w:hAnsi="Times New Roman"/>
                      <w:sz w:val="24"/>
                      <w:szCs w:val="24"/>
                      <w:lang w:val="uk-UA"/>
                    </w:rPr>
                    <w:t xml:space="preserve">прийнято закон щодо </w:t>
                  </w:r>
                  <w:proofErr w:type="spellStart"/>
                  <w:r w:rsidRPr="00F7190A">
                    <w:rPr>
                      <w:rFonts w:ascii="Times New Roman" w:hAnsi="Times New Roman"/>
                      <w:sz w:val="24"/>
                      <w:szCs w:val="24"/>
                      <w:lang w:val="uk-UA"/>
                    </w:rPr>
                    <w:t>стимулюван</w:t>
                  </w:r>
                  <w:proofErr w:type="spellEnd"/>
                  <w:r w:rsidR="00B455F0">
                    <w:rPr>
                      <w:rFonts w:ascii="Times New Roman" w:hAnsi="Times New Roman"/>
                      <w:sz w:val="24"/>
                      <w:szCs w:val="24"/>
                      <w:lang w:val="uk-UA"/>
                    </w:rPr>
                    <w:t xml:space="preserve"> </w:t>
                  </w:r>
                  <w:r w:rsidRPr="00F7190A">
                    <w:rPr>
                      <w:rFonts w:ascii="Times New Roman" w:hAnsi="Times New Roman"/>
                      <w:sz w:val="24"/>
                      <w:szCs w:val="24"/>
                      <w:lang w:val="uk-UA"/>
                    </w:rPr>
                    <w:t>ня лісорозведення</w:t>
                  </w:r>
                </w:p>
              </w:tc>
            </w:tr>
            <w:tr w:rsidR="001026F7" w:rsidRPr="00F7190A" w14:paraId="080D369D" w14:textId="77777777" w:rsidTr="0065720B">
              <w:tc>
                <w:tcPr>
                  <w:tcW w:w="2487" w:type="dxa"/>
                  <w:tcBorders>
                    <w:top w:val="single" w:sz="4" w:space="0" w:color="auto"/>
                    <w:left w:val="single" w:sz="4" w:space="0" w:color="auto"/>
                    <w:bottom w:val="single" w:sz="4" w:space="0" w:color="auto"/>
                    <w:right w:val="single" w:sz="4" w:space="0" w:color="auto"/>
                  </w:tcBorders>
                </w:tcPr>
                <w:p w14:paraId="6D297499" w14:textId="77777777" w:rsidR="001026F7" w:rsidRPr="00F7190A" w:rsidRDefault="001026F7" w:rsidP="00B81808">
                  <w:pPr>
                    <w:pStyle w:val="af3"/>
                    <w:ind w:firstLine="0"/>
                    <w:rPr>
                      <w:rFonts w:ascii="Times New Roman" w:hAnsi="Times New Roman"/>
                      <w:sz w:val="24"/>
                      <w:szCs w:val="24"/>
                      <w:lang w:val="uk-UA"/>
                    </w:rPr>
                  </w:pPr>
                  <w:r w:rsidRPr="00F7190A">
                    <w:rPr>
                      <w:rFonts w:ascii="Times New Roman" w:hAnsi="Times New Roman"/>
                      <w:sz w:val="24"/>
                      <w:szCs w:val="24"/>
                      <w:lang w:val="uk-UA"/>
                    </w:rPr>
                    <w:t xml:space="preserve">2) розроблення та затвердження постанови Кабінету </w:t>
                  </w:r>
                  <w:r w:rsidRPr="00F7190A">
                    <w:rPr>
                      <w:rFonts w:ascii="Times New Roman" w:hAnsi="Times New Roman"/>
                      <w:sz w:val="24"/>
                      <w:szCs w:val="24"/>
                      <w:lang w:val="uk-UA"/>
                    </w:rPr>
                    <w:lastRenderedPageBreak/>
                    <w:t>Міністрів України щодо нових правил проведення рубок в лісах України</w:t>
                  </w:r>
                </w:p>
                <w:p w14:paraId="6A6AFA8E" w14:textId="77777777" w:rsidR="001026F7" w:rsidRPr="00F7190A" w:rsidRDefault="001026F7" w:rsidP="00B81808">
                  <w:pPr>
                    <w:pStyle w:val="af3"/>
                    <w:ind w:firstLine="0"/>
                    <w:rPr>
                      <w:rFonts w:ascii="Times New Roman" w:hAnsi="Times New Roman"/>
                      <w:sz w:val="24"/>
                      <w:szCs w:val="24"/>
                      <w:lang w:val="uk-UA"/>
                    </w:rPr>
                  </w:pPr>
                </w:p>
              </w:tc>
              <w:tc>
                <w:tcPr>
                  <w:tcW w:w="2186" w:type="dxa"/>
                  <w:tcBorders>
                    <w:top w:val="single" w:sz="4" w:space="0" w:color="auto"/>
                    <w:left w:val="single" w:sz="4" w:space="0" w:color="auto"/>
                    <w:bottom w:val="single" w:sz="4" w:space="0" w:color="auto"/>
                    <w:right w:val="single" w:sz="4" w:space="0" w:color="auto"/>
                  </w:tcBorders>
                </w:tcPr>
                <w:p w14:paraId="251B05DC" w14:textId="77777777" w:rsidR="001026F7" w:rsidRPr="00F7190A" w:rsidRDefault="0009637E" w:rsidP="00B81808">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lastRenderedPageBreak/>
                    <w:t>Міндовкілля</w:t>
                  </w:r>
                  <w:r w:rsidRPr="00F7190A">
                    <w:rPr>
                      <w:rFonts w:ascii="Times New Roman" w:hAnsi="Times New Roman"/>
                      <w:sz w:val="24"/>
                      <w:szCs w:val="24"/>
                      <w:lang w:val="uk-UA"/>
                    </w:rPr>
                    <w:br/>
                  </w:r>
                  <w:proofErr w:type="spellStart"/>
                  <w:r w:rsidRPr="00F7190A">
                    <w:rPr>
                      <w:rFonts w:ascii="Times New Roman" w:hAnsi="Times New Roman"/>
                      <w:sz w:val="24"/>
                      <w:szCs w:val="24"/>
                      <w:lang w:val="uk-UA"/>
                    </w:rPr>
                    <w:t>Держлісагентство</w:t>
                  </w:r>
                  <w:proofErr w:type="spellEnd"/>
                </w:p>
              </w:tc>
              <w:tc>
                <w:tcPr>
                  <w:tcW w:w="1451" w:type="dxa"/>
                  <w:tcBorders>
                    <w:top w:val="single" w:sz="4" w:space="0" w:color="auto"/>
                    <w:left w:val="single" w:sz="4" w:space="0" w:color="auto"/>
                    <w:bottom w:val="single" w:sz="4" w:space="0" w:color="auto"/>
                    <w:right w:val="single" w:sz="4" w:space="0" w:color="auto"/>
                  </w:tcBorders>
                </w:tcPr>
                <w:p w14:paraId="18BC8E75" w14:textId="77777777" w:rsidR="001026F7" w:rsidRPr="00F7190A" w:rsidRDefault="0009637E" w:rsidP="00B81808">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2022-2023</w:t>
                  </w:r>
                </w:p>
              </w:tc>
              <w:tc>
                <w:tcPr>
                  <w:tcW w:w="1520" w:type="dxa"/>
                  <w:tcBorders>
                    <w:top w:val="single" w:sz="4" w:space="0" w:color="auto"/>
                    <w:left w:val="single" w:sz="4" w:space="0" w:color="auto"/>
                    <w:bottom w:val="single" w:sz="4" w:space="0" w:color="auto"/>
                    <w:right w:val="single" w:sz="4" w:space="0" w:color="auto"/>
                  </w:tcBorders>
                </w:tcPr>
                <w:p w14:paraId="14B1E790" w14:textId="77777777" w:rsidR="001026F7" w:rsidRPr="00F7190A" w:rsidRDefault="0009637E" w:rsidP="00B81808">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 xml:space="preserve">прийнято акт Кабінету Міністрів </w:t>
                  </w:r>
                  <w:r w:rsidRPr="00F7190A">
                    <w:rPr>
                      <w:rFonts w:ascii="Times New Roman" w:hAnsi="Times New Roman"/>
                      <w:sz w:val="24"/>
                      <w:szCs w:val="24"/>
                      <w:lang w:val="uk-UA"/>
                    </w:rPr>
                    <w:lastRenderedPageBreak/>
                    <w:t>України щодо нових правил проведення рубок в лісах України</w:t>
                  </w:r>
                </w:p>
              </w:tc>
            </w:tr>
            <w:tr w:rsidR="00B81808" w:rsidRPr="00F7190A" w14:paraId="48D1380F" w14:textId="77777777" w:rsidTr="0065720B">
              <w:tc>
                <w:tcPr>
                  <w:tcW w:w="2487" w:type="dxa"/>
                  <w:tcBorders>
                    <w:top w:val="single" w:sz="4" w:space="0" w:color="auto"/>
                    <w:left w:val="single" w:sz="4" w:space="0" w:color="auto"/>
                    <w:bottom w:val="single" w:sz="4" w:space="0" w:color="auto"/>
                    <w:right w:val="single" w:sz="4" w:space="0" w:color="auto"/>
                  </w:tcBorders>
                </w:tcPr>
                <w:p w14:paraId="7DF4DA75" w14:textId="77777777" w:rsidR="00B81808" w:rsidRPr="00691A2B" w:rsidRDefault="00B81808" w:rsidP="00B81808">
                  <w:pPr>
                    <w:pStyle w:val="af3"/>
                    <w:ind w:firstLine="0"/>
                    <w:rPr>
                      <w:rFonts w:ascii="Times New Roman" w:hAnsi="Times New Roman"/>
                      <w:b/>
                      <w:bCs/>
                      <w:sz w:val="24"/>
                      <w:szCs w:val="24"/>
                      <w:lang w:val="uk-UA"/>
                    </w:rPr>
                  </w:pPr>
                  <w:r w:rsidRPr="00691A2B">
                    <w:rPr>
                      <w:rFonts w:ascii="Times New Roman" w:hAnsi="Times New Roman"/>
                      <w:b/>
                      <w:bCs/>
                      <w:sz w:val="24"/>
                      <w:szCs w:val="24"/>
                      <w:lang w:val="uk-UA"/>
                    </w:rPr>
                    <w:lastRenderedPageBreak/>
                    <w:t>4) забезпечення інтеграції вітчизняної системи регулювання та контролю діяльності з отримання та реалізації лісового репродуктивного матеріалу до стандартів ЄС</w:t>
                  </w:r>
                </w:p>
              </w:tc>
              <w:tc>
                <w:tcPr>
                  <w:tcW w:w="2186" w:type="dxa"/>
                  <w:tcBorders>
                    <w:top w:val="single" w:sz="4" w:space="0" w:color="auto"/>
                    <w:left w:val="single" w:sz="4" w:space="0" w:color="auto"/>
                    <w:bottom w:val="single" w:sz="4" w:space="0" w:color="auto"/>
                    <w:right w:val="single" w:sz="4" w:space="0" w:color="auto"/>
                  </w:tcBorders>
                </w:tcPr>
                <w:p w14:paraId="356DA7E6" w14:textId="77777777" w:rsidR="00B81808" w:rsidRPr="00691A2B" w:rsidRDefault="00B81808" w:rsidP="00B81808">
                  <w:pPr>
                    <w:spacing w:before="120" w:after="0" w:line="240" w:lineRule="auto"/>
                    <w:jc w:val="both"/>
                    <w:rPr>
                      <w:rFonts w:ascii="Times New Roman" w:hAnsi="Times New Roman"/>
                      <w:b/>
                      <w:bCs/>
                      <w:lang w:val="uk-UA" w:eastAsia="ru-RU"/>
                    </w:rPr>
                  </w:pPr>
                  <w:r w:rsidRPr="00691A2B">
                    <w:rPr>
                      <w:rFonts w:ascii="Times New Roman" w:hAnsi="Times New Roman"/>
                      <w:b/>
                      <w:bCs/>
                      <w:lang w:val="uk-UA" w:eastAsia="ru-RU"/>
                    </w:rPr>
                    <w:t>Міндовкілля</w:t>
                  </w:r>
                </w:p>
                <w:p w14:paraId="4ACF03E3" w14:textId="77777777" w:rsidR="00B81808" w:rsidRPr="00691A2B" w:rsidRDefault="00B81808" w:rsidP="00B81808">
                  <w:pPr>
                    <w:spacing w:before="120" w:after="0" w:line="240" w:lineRule="auto"/>
                    <w:jc w:val="both"/>
                    <w:rPr>
                      <w:rFonts w:ascii="Times New Roman" w:hAnsi="Times New Roman"/>
                      <w:b/>
                      <w:bCs/>
                      <w:lang w:val="uk-UA" w:eastAsia="ru-RU"/>
                    </w:rPr>
                  </w:pPr>
                  <w:proofErr w:type="spellStart"/>
                  <w:r w:rsidRPr="00691A2B">
                    <w:rPr>
                      <w:rFonts w:ascii="Times New Roman" w:hAnsi="Times New Roman"/>
                      <w:b/>
                      <w:bCs/>
                      <w:lang w:val="uk-UA" w:eastAsia="ru-RU"/>
                    </w:rPr>
                    <w:t>Держлісагентство</w:t>
                  </w:r>
                  <w:proofErr w:type="spellEnd"/>
                </w:p>
                <w:p w14:paraId="02D4F36F" w14:textId="77777777" w:rsidR="00B81808" w:rsidRPr="00691A2B" w:rsidRDefault="00B81808" w:rsidP="00B81808">
                  <w:pPr>
                    <w:pStyle w:val="af3"/>
                    <w:ind w:firstLine="0"/>
                    <w:jc w:val="both"/>
                    <w:rPr>
                      <w:rFonts w:ascii="Times New Roman" w:hAnsi="Times New Roman"/>
                      <w:b/>
                      <w:bCs/>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3E8BA63E" w14:textId="77777777" w:rsidR="00B81808" w:rsidRPr="00691A2B" w:rsidRDefault="00B81808" w:rsidP="00B81808">
                  <w:pPr>
                    <w:pStyle w:val="af3"/>
                    <w:ind w:firstLine="0"/>
                    <w:jc w:val="both"/>
                    <w:rPr>
                      <w:rFonts w:ascii="Times New Roman" w:hAnsi="Times New Roman"/>
                      <w:b/>
                      <w:bCs/>
                      <w:sz w:val="24"/>
                      <w:szCs w:val="24"/>
                      <w:lang w:val="uk-UA"/>
                    </w:rPr>
                  </w:pPr>
                  <w:r w:rsidRPr="00691A2B">
                    <w:rPr>
                      <w:rFonts w:ascii="Times New Roman" w:hAnsi="Times New Roman"/>
                      <w:b/>
                      <w:bCs/>
                      <w:sz w:val="24"/>
                      <w:szCs w:val="24"/>
                      <w:lang w:val="uk-UA"/>
                    </w:rPr>
                    <w:t>2023-2024</w:t>
                  </w:r>
                </w:p>
              </w:tc>
              <w:tc>
                <w:tcPr>
                  <w:tcW w:w="1520" w:type="dxa"/>
                  <w:tcBorders>
                    <w:top w:val="single" w:sz="4" w:space="0" w:color="auto"/>
                    <w:left w:val="single" w:sz="4" w:space="0" w:color="auto"/>
                    <w:bottom w:val="single" w:sz="4" w:space="0" w:color="auto"/>
                    <w:right w:val="single" w:sz="4" w:space="0" w:color="auto"/>
                  </w:tcBorders>
                </w:tcPr>
                <w:p w14:paraId="0E7565DB" w14:textId="77777777" w:rsidR="00B81808" w:rsidRPr="00691A2B" w:rsidRDefault="00B81808" w:rsidP="00B81808">
                  <w:pPr>
                    <w:pStyle w:val="af3"/>
                    <w:ind w:firstLine="0"/>
                    <w:rPr>
                      <w:rFonts w:ascii="Times New Roman" w:hAnsi="Times New Roman"/>
                      <w:b/>
                      <w:bCs/>
                      <w:sz w:val="24"/>
                      <w:szCs w:val="24"/>
                      <w:lang w:val="uk-UA"/>
                    </w:rPr>
                  </w:pPr>
                  <w:r w:rsidRPr="00691A2B">
                    <w:rPr>
                      <w:rFonts w:ascii="Times New Roman" w:hAnsi="Times New Roman"/>
                      <w:b/>
                      <w:bCs/>
                      <w:sz w:val="24"/>
                      <w:szCs w:val="24"/>
                      <w:lang w:val="uk-UA"/>
                    </w:rPr>
                    <w:t>прийнято Закон України «Про лісові репродуктивні ресурси»</w:t>
                  </w:r>
                </w:p>
              </w:tc>
            </w:tr>
            <w:tr w:rsidR="00B81808" w:rsidRPr="00F7190A" w14:paraId="50CA7FBC" w14:textId="77777777" w:rsidTr="0065720B">
              <w:tc>
                <w:tcPr>
                  <w:tcW w:w="2487" w:type="dxa"/>
                  <w:tcBorders>
                    <w:top w:val="single" w:sz="4" w:space="0" w:color="auto"/>
                    <w:left w:val="single" w:sz="4" w:space="0" w:color="auto"/>
                    <w:bottom w:val="single" w:sz="4" w:space="0" w:color="auto"/>
                    <w:right w:val="single" w:sz="4" w:space="0" w:color="auto"/>
                  </w:tcBorders>
                </w:tcPr>
                <w:p w14:paraId="1D606574" w14:textId="0FB83F84" w:rsidR="00B81808" w:rsidRPr="00B455F0" w:rsidRDefault="00B81808" w:rsidP="00B81808">
                  <w:pPr>
                    <w:pStyle w:val="af3"/>
                    <w:ind w:firstLine="0"/>
                    <w:rPr>
                      <w:rFonts w:ascii="Times New Roman" w:hAnsi="Times New Roman"/>
                      <w:b/>
                      <w:bCs/>
                      <w:sz w:val="24"/>
                      <w:szCs w:val="24"/>
                      <w:lang w:val="uk-UA"/>
                    </w:rPr>
                  </w:pPr>
                  <w:r w:rsidRPr="00B455F0">
                    <w:rPr>
                      <w:rFonts w:ascii="Times New Roman" w:hAnsi="Times New Roman"/>
                      <w:b/>
                      <w:bCs/>
                      <w:sz w:val="24"/>
                      <w:szCs w:val="24"/>
                      <w:lang w:val="uk-UA"/>
                    </w:rPr>
                    <w:t>5) проведення інженерних заходів з виявлення та ліквідаці</w:t>
                  </w:r>
                  <w:r w:rsidR="00B4694C">
                    <w:rPr>
                      <w:rFonts w:ascii="Times New Roman" w:hAnsi="Times New Roman"/>
                      <w:b/>
                      <w:bCs/>
                      <w:sz w:val="24"/>
                      <w:szCs w:val="24"/>
                      <w:lang w:val="uk-UA"/>
                    </w:rPr>
                    <w:t>ї</w:t>
                  </w:r>
                  <w:r w:rsidRPr="00B455F0">
                    <w:rPr>
                      <w:rFonts w:ascii="Times New Roman" w:hAnsi="Times New Roman"/>
                      <w:b/>
                      <w:bCs/>
                      <w:sz w:val="24"/>
                      <w:szCs w:val="24"/>
                      <w:lang w:val="uk-UA"/>
                    </w:rPr>
                    <w:t xml:space="preserve"> вибухонебезпечних предметів у лісах на </w:t>
                  </w:r>
                  <w:proofErr w:type="spellStart"/>
                  <w:r w:rsidRPr="00B455F0">
                    <w:rPr>
                      <w:rFonts w:ascii="Times New Roman" w:hAnsi="Times New Roman"/>
                      <w:b/>
                      <w:bCs/>
                      <w:sz w:val="24"/>
                      <w:szCs w:val="24"/>
                      <w:lang w:val="uk-UA"/>
                    </w:rPr>
                    <w:t>деокупованих</w:t>
                  </w:r>
                  <w:proofErr w:type="spellEnd"/>
                  <w:r w:rsidRPr="00B455F0">
                    <w:rPr>
                      <w:rFonts w:ascii="Times New Roman" w:hAnsi="Times New Roman"/>
                      <w:b/>
                      <w:bCs/>
                      <w:sz w:val="24"/>
                      <w:szCs w:val="24"/>
                      <w:lang w:val="uk-UA"/>
                    </w:rPr>
                    <w:t xml:space="preserve"> територіях</w:t>
                  </w:r>
                </w:p>
              </w:tc>
              <w:tc>
                <w:tcPr>
                  <w:tcW w:w="2186" w:type="dxa"/>
                  <w:tcBorders>
                    <w:top w:val="single" w:sz="4" w:space="0" w:color="auto"/>
                    <w:left w:val="single" w:sz="4" w:space="0" w:color="auto"/>
                    <w:bottom w:val="single" w:sz="4" w:space="0" w:color="auto"/>
                    <w:right w:val="single" w:sz="4" w:space="0" w:color="auto"/>
                  </w:tcBorders>
                </w:tcPr>
                <w:p w14:paraId="1620C9FE" w14:textId="77777777" w:rsidR="00B81808" w:rsidRPr="00691A2B" w:rsidRDefault="00B81808" w:rsidP="00B81808">
                  <w:pPr>
                    <w:spacing w:before="120" w:after="0" w:line="240" w:lineRule="auto"/>
                    <w:jc w:val="both"/>
                    <w:rPr>
                      <w:rFonts w:ascii="Times New Roman" w:hAnsi="Times New Roman"/>
                      <w:b/>
                      <w:bCs/>
                      <w:sz w:val="24"/>
                      <w:szCs w:val="24"/>
                      <w:lang w:val="uk-UA" w:eastAsia="ru-RU"/>
                    </w:rPr>
                  </w:pPr>
                  <w:r w:rsidRPr="00691A2B">
                    <w:rPr>
                      <w:rFonts w:ascii="Times New Roman" w:hAnsi="Times New Roman"/>
                      <w:b/>
                      <w:bCs/>
                      <w:sz w:val="24"/>
                      <w:szCs w:val="24"/>
                      <w:lang w:val="uk-UA" w:eastAsia="ru-RU"/>
                    </w:rPr>
                    <w:t>ДСНС</w:t>
                  </w:r>
                </w:p>
                <w:p w14:paraId="02F1C741" w14:textId="77777777" w:rsidR="00B81808" w:rsidRPr="00691A2B" w:rsidRDefault="00B81808" w:rsidP="00B81808">
                  <w:pPr>
                    <w:spacing w:before="120" w:after="0" w:line="240" w:lineRule="auto"/>
                    <w:jc w:val="both"/>
                    <w:rPr>
                      <w:rFonts w:ascii="Times New Roman" w:hAnsi="Times New Roman"/>
                      <w:b/>
                      <w:bCs/>
                      <w:sz w:val="24"/>
                      <w:szCs w:val="24"/>
                      <w:lang w:val="uk-UA" w:eastAsia="ru-RU"/>
                    </w:rPr>
                  </w:pPr>
                  <w:r w:rsidRPr="00691A2B">
                    <w:rPr>
                      <w:rFonts w:ascii="Times New Roman" w:hAnsi="Times New Roman"/>
                      <w:b/>
                      <w:bCs/>
                      <w:sz w:val="24"/>
                      <w:szCs w:val="24"/>
                      <w:lang w:val="uk-UA" w:eastAsia="ru-RU"/>
                    </w:rPr>
                    <w:t>Міндовкілля</w:t>
                  </w:r>
                </w:p>
                <w:p w14:paraId="1075C203" w14:textId="77777777" w:rsidR="00B81808" w:rsidRPr="00691A2B" w:rsidRDefault="00B81808" w:rsidP="00B81808">
                  <w:pPr>
                    <w:spacing w:before="120" w:after="0" w:line="240" w:lineRule="auto"/>
                    <w:jc w:val="both"/>
                    <w:rPr>
                      <w:rFonts w:ascii="Times New Roman" w:hAnsi="Times New Roman"/>
                      <w:b/>
                      <w:bCs/>
                      <w:sz w:val="24"/>
                      <w:szCs w:val="24"/>
                      <w:lang w:val="uk-UA" w:eastAsia="ru-RU"/>
                    </w:rPr>
                  </w:pPr>
                  <w:proofErr w:type="spellStart"/>
                  <w:r w:rsidRPr="00691A2B">
                    <w:rPr>
                      <w:rFonts w:ascii="Times New Roman" w:hAnsi="Times New Roman"/>
                      <w:b/>
                      <w:bCs/>
                      <w:sz w:val="24"/>
                      <w:szCs w:val="24"/>
                      <w:lang w:val="uk-UA" w:eastAsia="ru-RU"/>
                    </w:rPr>
                    <w:t>Держлісагентство</w:t>
                  </w:r>
                  <w:proofErr w:type="spellEnd"/>
                </w:p>
                <w:p w14:paraId="10A0A5D1" w14:textId="77777777" w:rsidR="00B81808" w:rsidRPr="00691A2B" w:rsidRDefault="00B81808" w:rsidP="00B81808">
                  <w:pPr>
                    <w:spacing w:before="120" w:after="0" w:line="240" w:lineRule="auto"/>
                    <w:rPr>
                      <w:rFonts w:ascii="Times New Roman" w:hAnsi="Times New Roman"/>
                      <w:b/>
                      <w:bCs/>
                      <w:sz w:val="24"/>
                      <w:szCs w:val="24"/>
                      <w:lang w:val="uk-UA" w:eastAsia="ru-RU"/>
                    </w:rPr>
                  </w:pPr>
                  <w:r w:rsidRPr="00691A2B">
                    <w:rPr>
                      <w:rFonts w:ascii="Times New Roman" w:hAnsi="Times New Roman"/>
                      <w:b/>
                      <w:bCs/>
                      <w:sz w:val="24"/>
                      <w:szCs w:val="24"/>
                      <w:lang w:val="uk-UA" w:eastAsia="ru-RU"/>
                    </w:rPr>
                    <w:t>ДАЗВ</w:t>
                  </w:r>
                </w:p>
                <w:p w14:paraId="7E05FA4B" w14:textId="77777777" w:rsidR="00B81808" w:rsidRPr="00691A2B" w:rsidRDefault="00B81808" w:rsidP="00B81808">
                  <w:pPr>
                    <w:spacing w:before="120" w:after="0" w:line="240" w:lineRule="auto"/>
                    <w:rPr>
                      <w:rFonts w:ascii="Times New Roman" w:hAnsi="Times New Roman"/>
                      <w:b/>
                      <w:bCs/>
                      <w:sz w:val="24"/>
                      <w:szCs w:val="24"/>
                      <w:lang w:val="uk-UA" w:eastAsia="ru-RU"/>
                    </w:rPr>
                  </w:pPr>
                  <w:r w:rsidRPr="00691A2B">
                    <w:rPr>
                      <w:rFonts w:ascii="Times New Roman" w:hAnsi="Times New Roman"/>
                      <w:b/>
                      <w:bCs/>
                      <w:sz w:val="24"/>
                      <w:szCs w:val="24"/>
                      <w:lang w:val="uk-UA" w:eastAsia="ru-RU"/>
                    </w:rPr>
                    <w:t>Держекоінспекція</w:t>
                  </w:r>
                </w:p>
                <w:p w14:paraId="4660185D" w14:textId="3ADE2368" w:rsidR="00B81808" w:rsidRPr="00691A2B" w:rsidRDefault="00B4694C" w:rsidP="00B81808">
                  <w:pPr>
                    <w:pStyle w:val="af3"/>
                    <w:ind w:firstLine="0"/>
                    <w:jc w:val="both"/>
                    <w:rPr>
                      <w:rFonts w:ascii="Times New Roman" w:hAnsi="Times New Roman"/>
                      <w:b/>
                      <w:bCs/>
                      <w:sz w:val="24"/>
                      <w:szCs w:val="24"/>
                      <w:lang w:val="uk-UA"/>
                    </w:rPr>
                  </w:pPr>
                  <w:r w:rsidRPr="00B4694C">
                    <w:rPr>
                      <w:rFonts w:ascii="Times New Roman" w:hAnsi="Times New Roman"/>
                      <w:b/>
                      <w:bCs/>
                      <w:sz w:val="24"/>
                      <w:szCs w:val="24"/>
                      <w:lang w:val="uk-UA"/>
                    </w:rPr>
                    <w:t>обласні, Київська, Севастопольська         міські держадміністрації (за згодою)</w:t>
                  </w:r>
                </w:p>
              </w:tc>
              <w:tc>
                <w:tcPr>
                  <w:tcW w:w="1451" w:type="dxa"/>
                  <w:tcBorders>
                    <w:top w:val="single" w:sz="4" w:space="0" w:color="auto"/>
                    <w:left w:val="single" w:sz="4" w:space="0" w:color="auto"/>
                    <w:bottom w:val="single" w:sz="4" w:space="0" w:color="auto"/>
                    <w:right w:val="single" w:sz="4" w:space="0" w:color="auto"/>
                  </w:tcBorders>
                </w:tcPr>
                <w:p w14:paraId="6F939135" w14:textId="73B40DCC" w:rsidR="00B81808" w:rsidRPr="00691A2B" w:rsidRDefault="00B81808" w:rsidP="00B81808">
                  <w:pPr>
                    <w:pStyle w:val="af3"/>
                    <w:ind w:firstLine="0"/>
                    <w:jc w:val="both"/>
                    <w:rPr>
                      <w:rFonts w:ascii="Times New Roman" w:hAnsi="Times New Roman"/>
                      <w:b/>
                      <w:bCs/>
                      <w:sz w:val="24"/>
                      <w:szCs w:val="24"/>
                      <w:lang w:val="en-US"/>
                    </w:rPr>
                  </w:pPr>
                  <w:r w:rsidRPr="00691A2B">
                    <w:rPr>
                      <w:rFonts w:ascii="Times New Roman" w:hAnsi="Times New Roman"/>
                      <w:b/>
                      <w:bCs/>
                      <w:sz w:val="24"/>
                      <w:szCs w:val="24"/>
                      <w:lang w:val="uk-UA"/>
                    </w:rPr>
                    <w:t>2023-202</w:t>
                  </w:r>
                  <w:r w:rsidR="00F7190A" w:rsidRPr="00691A2B">
                    <w:rPr>
                      <w:rFonts w:ascii="Times New Roman" w:hAnsi="Times New Roman"/>
                      <w:b/>
                      <w:bCs/>
                      <w:sz w:val="24"/>
                      <w:szCs w:val="24"/>
                      <w:lang w:val="en-US"/>
                    </w:rPr>
                    <w:t>4</w:t>
                  </w:r>
                </w:p>
              </w:tc>
              <w:tc>
                <w:tcPr>
                  <w:tcW w:w="1520" w:type="dxa"/>
                  <w:tcBorders>
                    <w:top w:val="single" w:sz="4" w:space="0" w:color="auto"/>
                    <w:left w:val="single" w:sz="4" w:space="0" w:color="auto"/>
                    <w:bottom w:val="single" w:sz="4" w:space="0" w:color="auto"/>
                    <w:right w:val="single" w:sz="4" w:space="0" w:color="auto"/>
                  </w:tcBorders>
                </w:tcPr>
                <w:p w14:paraId="0B368DE7" w14:textId="77777777" w:rsidR="00B81808" w:rsidRPr="00691A2B" w:rsidRDefault="00B81808" w:rsidP="00B81808">
                  <w:pPr>
                    <w:pStyle w:val="af3"/>
                    <w:ind w:firstLine="0"/>
                    <w:rPr>
                      <w:rFonts w:ascii="Times New Roman" w:hAnsi="Times New Roman"/>
                      <w:b/>
                      <w:bCs/>
                      <w:sz w:val="24"/>
                      <w:szCs w:val="24"/>
                      <w:lang w:val="uk-UA"/>
                    </w:rPr>
                  </w:pPr>
                  <w:r w:rsidRPr="00691A2B">
                    <w:rPr>
                      <w:rFonts w:ascii="Times New Roman" w:hAnsi="Times New Roman"/>
                      <w:b/>
                      <w:bCs/>
                      <w:sz w:val="24"/>
                      <w:szCs w:val="24"/>
                      <w:lang w:val="uk-UA"/>
                    </w:rPr>
                    <w:t>розміновано не менше ніж 80 % лісів</w:t>
                  </w:r>
                </w:p>
                <w:p w14:paraId="46EE7CE8" w14:textId="77777777" w:rsidR="00B81808" w:rsidRPr="00691A2B" w:rsidRDefault="00B81808" w:rsidP="00B81808">
                  <w:pPr>
                    <w:pStyle w:val="af3"/>
                    <w:ind w:firstLine="0"/>
                    <w:rPr>
                      <w:rFonts w:ascii="Times New Roman" w:hAnsi="Times New Roman"/>
                      <w:b/>
                      <w:bCs/>
                      <w:sz w:val="24"/>
                      <w:szCs w:val="24"/>
                      <w:lang w:val="uk-UA"/>
                    </w:rPr>
                  </w:pPr>
                  <w:r w:rsidRPr="00691A2B">
                    <w:rPr>
                      <w:rFonts w:ascii="Times New Roman" w:hAnsi="Times New Roman"/>
                      <w:b/>
                      <w:bCs/>
                      <w:sz w:val="24"/>
                      <w:szCs w:val="24"/>
                      <w:lang w:val="uk-UA"/>
                    </w:rPr>
                    <w:t>забруднених</w:t>
                  </w:r>
                </w:p>
                <w:p w14:paraId="463AADA4" w14:textId="77777777" w:rsidR="00B81808" w:rsidRPr="00691A2B" w:rsidRDefault="00B81808" w:rsidP="00B81808">
                  <w:pPr>
                    <w:pStyle w:val="af3"/>
                    <w:ind w:firstLine="0"/>
                    <w:rPr>
                      <w:rFonts w:ascii="Times New Roman" w:hAnsi="Times New Roman"/>
                      <w:b/>
                      <w:bCs/>
                      <w:sz w:val="24"/>
                      <w:szCs w:val="24"/>
                      <w:lang w:val="uk-UA"/>
                    </w:rPr>
                  </w:pPr>
                  <w:proofErr w:type="spellStart"/>
                  <w:r w:rsidRPr="00691A2B">
                    <w:rPr>
                      <w:rFonts w:ascii="Times New Roman" w:hAnsi="Times New Roman"/>
                      <w:b/>
                      <w:bCs/>
                      <w:sz w:val="24"/>
                      <w:szCs w:val="24"/>
                      <w:lang w:val="uk-UA"/>
                    </w:rPr>
                    <w:t>вибухонебез</w:t>
                  </w:r>
                  <w:proofErr w:type="spellEnd"/>
                </w:p>
                <w:p w14:paraId="542452DB" w14:textId="77777777" w:rsidR="00B81808" w:rsidRPr="00691A2B" w:rsidRDefault="00B81808" w:rsidP="00B81808">
                  <w:pPr>
                    <w:pStyle w:val="af3"/>
                    <w:ind w:firstLine="0"/>
                    <w:rPr>
                      <w:rFonts w:ascii="Times New Roman" w:hAnsi="Times New Roman"/>
                      <w:b/>
                      <w:bCs/>
                      <w:sz w:val="24"/>
                      <w:szCs w:val="24"/>
                      <w:lang w:val="uk-UA"/>
                    </w:rPr>
                  </w:pPr>
                  <w:proofErr w:type="spellStart"/>
                  <w:r w:rsidRPr="00691A2B">
                    <w:rPr>
                      <w:rFonts w:ascii="Times New Roman" w:hAnsi="Times New Roman"/>
                      <w:b/>
                      <w:bCs/>
                      <w:sz w:val="24"/>
                      <w:szCs w:val="24"/>
                      <w:lang w:val="uk-UA"/>
                    </w:rPr>
                    <w:t>печними</w:t>
                  </w:r>
                  <w:proofErr w:type="spellEnd"/>
                </w:p>
                <w:p w14:paraId="108B7314" w14:textId="77777777" w:rsidR="00B81808" w:rsidRPr="00691A2B" w:rsidRDefault="00B81808" w:rsidP="00B81808">
                  <w:pPr>
                    <w:pStyle w:val="af3"/>
                    <w:ind w:firstLine="0"/>
                    <w:rPr>
                      <w:rFonts w:ascii="Times New Roman" w:hAnsi="Times New Roman"/>
                      <w:b/>
                      <w:bCs/>
                      <w:sz w:val="24"/>
                      <w:szCs w:val="24"/>
                      <w:lang w:val="uk-UA"/>
                    </w:rPr>
                  </w:pPr>
                  <w:r w:rsidRPr="00691A2B">
                    <w:rPr>
                      <w:rFonts w:ascii="Times New Roman" w:hAnsi="Times New Roman"/>
                      <w:b/>
                      <w:bCs/>
                      <w:sz w:val="24"/>
                      <w:szCs w:val="24"/>
                      <w:lang w:val="uk-UA"/>
                    </w:rPr>
                    <w:t>матеріалами</w:t>
                  </w:r>
                </w:p>
              </w:tc>
            </w:tr>
            <w:tr w:rsidR="00B81808" w:rsidRPr="00F7190A" w14:paraId="30B55828" w14:textId="77777777" w:rsidTr="0065720B">
              <w:tc>
                <w:tcPr>
                  <w:tcW w:w="2487" w:type="dxa"/>
                  <w:tcBorders>
                    <w:top w:val="single" w:sz="4" w:space="0" w:color="auto"/>
                    <w:left w:val="single" w:sz="4" w:space="0" w:color="auto"/>
                    <w:bottom w:val="single" w:sz="4" w:space="0" w:color="auto"/>
                    <w:right w:val="single" w:sz="4" w:space="0" w:color="auto"/>
                  </w:tcBorders>
                </w:tcPr>
                <w:p w14:paraId="0393355A" w14:textId="504F4E14" w:rsidR="00B81808" w:rsidRPr="00B455F0" w:rsidRDefault="00B81808" w:rsidP="00B81808">
                  <w:pPr>
                    <w:pStyle w:val="af3"/>
                    <w:ind w:firstLine="0"/>
                    <w:rPr>
                      <w:rFonts w:ascii="Times New Roman" w:hAnsi="Times New Roman"/>
                      <w:b/>
                      <w:bCs/>
                      <w:sz w:val="24"/>
                      <w:szCs w:val="24"/>
                      <w:lang w:val="uk-UA"/>
                    </w:rPr>
                  </w:pPr>
                  <w:r w:rsidRPr="00B455F0">
                    <w:rPr>
                      <w:rFonts w:ascii="Times New Roman" w:hAnsi="Times New Roman"/>
                      <w:b/>
                      <w:bCs/>
                      <w:sz w:val="24"/>
                      <w:szCs w:val="24"/>
                      <w:lang w:val="uk-UA"/>
                    </w:rPr>
                    <w:lastRenderedPageBreak/>
                    <w:t xml:space="preserve">6) </w:t>
                  </w:r>
                  <w:r w:rsidR="00B455F0" w:rsidRPr="00B455F0">
                    <w:rPr>
                      <w:rFonts w:ascii="Times New Roman" w:hAnsi="Times New Roman"/>
                      <w:b/>
                      <w:bCs/>
                      <w:sz w:val="24"/>
                      <w:szCs w:val="24"/>
                      <w:lang w:val="uk-UA"/>
                    </w:rPr>
                    <w:t>встановлення</w:t>
                  </w:r>
                  <w:r w:rsidRPr="00B455F0">
                    <w:rPr>
                      <w:rFonts w:ascii="Times New Roman" w:hAnsi="Times New Roman"/>
                      <w:b/>
                      <w:bCs/>
                      <w:sz w:val="24"/>
                      <w:szCs w:val="24"/>
                      <w:lang w:val="uk-UA"/>
                    </w:rPr>
                    <w:t xml:space="preserve"> лісів забруднених вибухонебезпечними предметами на </w:t>
                  </w:r>
                  <w:proofErr w:type="spellStart"/>
                  <w:r w:rsidRPr="00B455F0">
                    <w:rPr>
                      <w:rFonts w:ascii="Times New Roman" w:hAnsi="Times New Roman"/>
                      <w:b/>
                      <w:bCs/>
                      <w:sz w:val="24"/>
                      <w:szCs w:val="24"/>
                      <w:lang w:val="uk-UA"/>
                    </w:rPr>
                    <w:t>деокупованих</w:t>
                  </w:r>
                  <w:proofErr w:type="spellEnd"/>
                  <w:r w:rsidRPr="00B455F0">
                    <w:rPr>
                      <w:rFonts w:ascii="Times New Roman" w:hAnsi="Times New Roman"/>
                      <w:b/>
                      <w:bCs/>
                      <w:sz w:val="24"/>
                      <w:szCs w:val="24"/>
                      <w:lang w:val="uk-UA"/>
                    </w:rPr>
                    <w:t xml:space="preserve"> територіях</w:t>
                  </w:r>
                </w:p>
              </w:tc>
              <w:tc>
                <w:tcPr>
                  <w:tcW w:w="2186" w:type="dxa"/>
                  <w:tcBorders>
                    <w:top w:val="single" w:sz="4" w:space="0" w:color="auto"/>
                    <w:left w:val="single" w:sz="4" w:space="0" w:color="auto"/>
                    <w:bottom w:val="single" w:sz="4" w:space="0" w:color="auto"/>
                    <w:right w:val="single" w:sz="4" w:space="0" w:color="auto"/>
                  </w:tcBorders>
                </w:tcPr>
                <w:p w14:paraId="4172804F" w14:textId="77777777" w:rsidR="00B81808" w:rsidRPr="00B455F0" w:rsidRDefault="00B81808" w:rsidP="00B81808">
                  <w:pPr>
                    <w:spacing w:before="120" w:after="0" w:line="240" w:lineRule="auto"/>
                    <w:jc w:val="both"/>
                    <w:rPr>
                      <w:rFonts w:ascii="Times New Roman" w:hAnsi="Times New Roman"/>
                      <w:b/>
                      <w:bCs/>
                      <w:lang w:val="uk-UA" w:eastAsia="ru-RU"/>
                    </w:rPr>
                  </w:pPr>
                  <w:proofErr w:type="spellStart"/>
                  <w:r w:rsidRPr="00B455F0">
                    <w:rPr>
                      <w:rFonts w:ascii="Times New Roman" w:hAnsi="Times New Roman"/>
                      <w:b/>
                      <w:bCs/>
                      <w:lang w:val="uk-UA" w:eastAsia="ru-RU"/>
                    </w:rPr>
                    <w:t>Держлісагентство</w:t>
                  </w:r>
                  <w:proofErr w:type="spellEnd"/>
                </w:p>
                <w:p w14:paraId="60B11C88" w14:textId="77777777" w:rsidR="00B81808" w:rsidRPr="00B455F0" w:rsidRDefault="00B81808" w:rsidP="00B81808">
                  <w:pPr>
                    <w:pStyle w:val="af3"/>
                    <w:ind w:firstLine="0"/>
                    <w:jc w:val="both"/>
                    <w:rPr>
                      <w:rFonts w:ascii="Times New Roman" w:hAnsi="Times New Roman"/>
                      <w:b/>
                      <w:bCs/>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05A07257" w14:textId="01F43DEB" w:rsidR="00B81808" w:rsidRPr="00B455F0" w:rsidRDefault="00B81808" w:rsidP="00B81808">
                  <w:pPr>
                    <w:pStyle w:val="af3"/>
                    <w:ind w:firstLine="0"/>
                    <w:jc w:val="both"/>
                    <w:rPr>
                      <w:rFonts w:ascii="Times New Roman" w:hAnsi="Times New Roman"/>
                      <w:b/>
                      <w:bCs/>
                      <w:sz w:val="24"/>
                      <w:szCs w:val="24"/>
                      <w:lang w:val="en-US"/>
                    </w:rPr>
                  </w:pPr>
                  <w:r w:rsidRPr="00B455F0">
                    <w:rPr>
                      <w:rFonts w:ascii="Times New Roman" w:hAnsi="Times New Roman"/>
                      <w:b/>
                      <w:bCs/>
                      <w:sz w:val="24"/>
                      <w:szCs w:val="24"/>
                      <w:lang w:val="uk-UA"/>
                    </w:rPr>
                    <w:t>2023-202</w:t>
                  </w:r>
                  <w:r w:rsidR="00F7190A" w:rsidRPr="00B455F0">
                    <w:rPr>
                      <w:rFonts w:ascii="Times New Roman" w:hAnsi="Times New Roman"/>
                      <w:b/>
                      <w:bCs/>
                      <w:sz w:val="24"/>
                      <w:szCs w:val="24"/>
                      <w:lang w:val="en-US"/>
                    </w:rPr>
                    <w:t>4</w:t>
                  </w:r>
                </w:p>
              </w:tc>
              <w:tc>
                <w:tcPr>
                  <w:tcW w:w="1520" w:type="dxa"/>
                  <w:tcBorders>
                    <w:top w:val="single" w:sz="4" w:space="0" w:color="auto"/>
                    <w:left w:val="single" w:sz="4" w:space="0" w:color="auto"/>
                    <w:bottom w:val="single" w:sz="4" w:space="0" w:color="auto"/>
                    <w:right w:val="single" w:sz="4" w:space="0" w:color="auto"/>
                  </w:tcBorders>
                </w:tcPr>
                <w:p w14:paraId="774F1A6A" w14:textId="77777777" w:rsidR="00B81808" w:rsidRPr="00B455F0" w:rsidRDefault="00B81808" w:rsidP="00B455F0">
                  <w:pPr>
                    <w:pStyle w:val="af3"/>
                    <w:ind w:right="188" w:firstLine="0"/>
                    <w:jc w:val="both"/>
                    <w:rPr>
                      <w:rFonts w:ascii="Times New Roman" w:hAnsi="Times New Roman"/>
                      <w:b/>
                      <w:bCs/>
                      <w:sz w:val="24"/>
                      <w:szCs w:val="24"/>
                      <w:lang w:val="uk-UA"/>
                    </w:rPr>
                  </w:pPr>
                  <w:r w:rsidRPr="00B455F0">
                    <w:rPr>
                      <w:rFonts w:ascii="Times New Roman" w:hAnsi="Times New Roman"/>
                      <w:b/>
                      <w:bCs/>
                      <w:sz w:val="24"/>
                      <w:szCs w:val="24"/>
                      <w:lang w:val="uk-UA"/>
                    </w:rPr>
                    <w:t xml:space="preserve">затверджено план дій щодо відтворення лісів на </w:t>
                  </w:r>
                  <w:proofErr w:type="spellStart"/>
                  <w:r w:rsidRPr="00B455F0">
                    <w:rPr>
                      <w:rFonts w:ascii="Times New Roman" w:hAnsi="Times New Roman"/>
                      <w:b/>
                      <w:bCs/>
                      <w:sz w:val="24"/>
                      <w:szCs w:val="24"/>
                      <w:lang w:val="uk-UA"/>
                    </w:rPr>
                    <w:t>деокупованих</w:t>
                  </w:r>
                  <w:proofErr w:type="spellEnd"/>
                  <w:r w:rsidRPr="00B455F0">
                    <w:rPr>
                      <w:rFonts w:ascii="Times New Roman" w:hAnsi="Times New Roman"/>
                      <w:b/>
                      <w:bCs/>
                      <w:sz w:val="24"/>
                      <w:szCs w:val="24"/>
                      <w:lang w:val="uk-UA"/>
                    </w:rPr>
                    <w:t xml:space="preserve"> територіях</w:t>
                  </w:r>
                </w:p>
              </w:tc>
            </w:tr>
            <w:tr w:rsidR="001026F7" w:rsidRPr="00F7190A" w14:paraId="330AF808" w14:textId="77777777" w:rsidTr="0065720B">
              <w:tc>
                <w:tcPr>
                  <w:tcW w:w="2487" w:type="dxa"/>
                  <w:tcBorders>
                    <w:top w:val="single" w:sz="4" w:space="0" w:color="auto"/>
                    <w:left w:val="single" w:sz="4" w:space="0" w:color="auto"/>
                    <w:bottom w:val="single" w:sz="4" w:space="0" w:color="auto"/>
                    <w:right w:val="single" w:sz="4" w:space="0" w:color="auto"/>
                  </w:tcBorders>
                </w:tcPr>
                <w:p w14:paraId="3803D5EA" w14:textId="47164AAF" w:rsidR="00B81808" w:rsidRPr="00B455F0" w:rsidRDefault="00B81808" w:rsidP="00B81808">
                  <w:pPr>
                    <w:pStyle w:val="af3"/>
                    <w:ind w:firstLine="0"/>
                    <w:rPr>
                      <w:rFonts w:ascii="Times New Roman" w:hAnsi="Times New Roman"/>
                      <w:b/>
                      <w:bCs/>
                      <w:sz w:val="24"/>
                      <w:szCs w:val="24"/>
                      <w:lang w:val="uk-UA"/>
                    </w:rPr>
                  </w:pPr>
                  <w:r w:rsidRPr="00B455F0">
                    <w:rPr>
                      <w:rFonts w:ascii="Times New Roman" w:hAnsi="Times New Roman"/>
                      <w:b/>
                      <w:bCs/>
                      <w:sz w:val="24"/>
                      <w:szCs w:val="24"/>
                      <w:lang w:val="uk-UA"/>
                    </w:rPr>
                    <w:t xml:space="preserve">7) розвиток </w:t>
                  </w:r>
                  <w:r w:rsidR="00B455F0" w:rsidRPr="00B455F0">
                    <w:rPr>
                      <w:rFonts w:ascii="Times New Roman" w:hAnsi="Times New Roman"/>
                      <w:b/>
                      <w:bCs/>
                      <w:sz w:val="24"/>
                      <w:szCs w:val="24"/>
                      <w:lang w:val="uk-UA"/>
                    </w:rPr>
                    <w:t>мережі лісових доріг</w:t>
                  </w:r>
                </w:p>
              </w:tc>
              <w:tc>
                <w:tcPr>
                  <w:tcW w:w="2186" w:type="dxa"/>
                  <w:tcBorders>
                    <w:top w:val="single" w:sz="4" w:space="0" w:color="auto"/>
                    <w:left w:val="single" w:sz="4" w:space="0" w:color="auto"/>
                    <w:bottom w:val="single" w:sz="4" w:space="0" w:color="auto"/>
                    <w:right w:val="single" w:sz="4" w:space="0" w:color="auto"/>
                  </w:tcBorders>
                </w:tcPr>
                <w:p w14:paraId="0632549E" w14:textId="77777777" w:rsidR="00B81808" w:rsidRPr="00B455F0" w:rsidRDefault="00B81808" w:rsidP="00B81808">
                  <w:pPr>
                    <w:spacing w:before="120" w:after="0" w:line="240" w:lineRule="auto"/>
                    <w:jc w:val="both"/>
                    <w:rPr>
                      <w:rFonts w:ascii="Times New Roman" w:hAnsi="Times New Roman"/>
                      <w:b/>
                      <w:bCs/>
                      <w:lang w:val="uk-UA" w:eastAsia="ru-RU"/>
                    </w:rPr>
                  </w:pPr>
                  <w:proofErr w:type="spellStart"/>
                  <w:r w:rsidRPr="00B455F0">
                    <w:rPr>
                      <w:rFonts w:ascii="Times New Roman" w:hAnsi="Times New Roman"/>
                      <w:b/>
                      <w:bCs/>
                      <w:lang w:val="uk-UA" w:eastAsia="ru-RU"/>
                    </w:rPr>
                    <w:t>Держлісагентство</w:t>
                  </w:r>
                  <w:proofErr w:type="spellEnd"/>
                </w:p>
                <w:p w14:paraId="53E4E65F" w14:textId="77777777" w:rsidR="00B81808" w:rsidRPr="00B455F0" w:rsidRDefault="00B81808" w:rsidP="00B81808">
                  <w:pPr>
                    <w:pStyle w:val="af3"/>
                    <w:ind w:firstLine="0"/>
                    <w:jc w:val="both"/>
                    <w:rPr>
                      <w:rFonts w:ascii="Times New Roman" w:hAnsi="Times New Roman"/>
                      <w:b/>
                      <w:bCs/>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0F66B477" w14:textId="77777777" w:rsidR="00B81808" w:rsidRPr="00B455F0" w:rsidRDefault="00B81808" w:rsidP="00B81808">
                  <w:pPr>
                    <w:pStyle w:val="af3"/>
                    <w:ind w:firstLine="0"/>
                    <w:jc w:val="both"/>
                    <w:rPr>
                      <w:rFonts w:ascii="Times New Roman" w:hAnsi="Times New Roman"/>
                      <w:b/>
                      <w:bCs/>
                      <w:sz w:val="24"/>
                      <w:szCs w:val="24"/>
                      <w:lang w:val="uk-UA"/>
                    </w:rPr>
                  </w:pPr>
                  <w:r w:rsidRPr="00B455F0">
                    <w:rPr>
                      <w:rFonts w:ascii="Times New Roman" w:hAnsi="Times New Roman"/>
                      <w:b/>
                      <w:bCs/>
                      <w:sz w:val="24"/>
                      <w:szCs w:val="24"/>
                      <w:lang w:val="uk-UA"/>
                    </w:rPr>
                    <w:t>2023-2024</w:t>
                  </w:r>
                </w:p>
              </w:tc>
              <w:tc>
                <w:tcPr>
                  <w:tcW w:w="1520" w:type="dxa"/>
                  <w:tcBorders>
                    <w:top w:val="single" w:sz="4" w:space="0" w:color="auto"/>
                    <w:left w:val="single" w:sz="4" w:space="0" w:color="auto"/>
                    <w:bottom w:val="single" w:sz="4" w:space="0" w:color="auto"/>
                    <w:right w:val="single" w:sz="4" w:space="0" w:color="auto"/>
                  </w:tcBorders>
                </w:tcPr>
                <w:p w14:paraId="7225E68F" w14:textId="1725B7A9" w:rsidR="00134070" w:rsidRPr="00B455F0" w:rsidRDefault="00B81808" w:rsidP="00613123">
                  <w:pPr>
                    <w:pStyle w:val="af3"/>
                    <w:ind w:firstLine="0"/>
                    <w:jc w:val="both"/>
                    <w:rPr>
                      <w:rFonts w:ascii="Times New Roman" w:hAnsi="Times New Roman"/>
                      <w:b/>
                      <w:bCs/>
                      <w:sz w:val="24"/>
                      <w:szCs w:val="24"/>
                      <w:lang w:val="uk-UA"/>
                    </w:rPr>
                  </w:pPr>
                  <w:r w:rsidRPr="00B455F0">
                    <w:rPr>
                      <w:rFonts w:ascii="Times New Roman" w:hAnsi="Times New Roman"/>
                      <w:b/>
                      <w:bCs/>
                      <w:sz w:val="24"/>
                      <w:szCs w:val="24"/>
                      <w:lang w:val="uk-UA"/>
                    </w:rPr>
                    <w:t xml:space="preserve">Затверджено нормативно – правові акти з </w:t>
                  </w:r>
                  <w:proofErr w:type="spellStart"/>
                  <w:r w:rsidRPr="00B455F0">
                    <w:rPr>
                      <w:rFonts w:ascii="Times New Roman" w:hAnsi="Times New Roman"/>
                      <w:b/>
                      <w:bCs/>
                      <w:sz w:val="24"/>
                      <w:szCs w:val="24"/>
                      <w:lang w:val="uk-UA"/>
                    </w:rPr>
                    <w:t>проєктування</w:t>
                  </w:r>
                  <w:proofErr w:type="spellEnd"/>
                  <w:r w:rsidRPr="00B455F0">
                    <w:rPr>
                      <w:rFonts w:ascii="Times New Roman" w:hAnsi="Times New Roman"/>
                      <w:b/>
                      <w:bCs/>
                      <w:sz w:val="24"/>
                      <w:szCs w:val="24"/>
                      <w:lang w:val="uk-UA"/>
                    </w:rPr>
                    <w:t xml:space="preserve"> будівництва та утримання лісових </w:t>
                  </w:r>
                  <w:r w:rsidR="00B455F0">
                    <w:rPr>
                      <w:rFonts w:ascii="Times New Roman" w:hAnsi="Times New Roman"/>
                      <w:b/>
                      <w:bCs/>
                      <w:sz w:val="24"/>
                      <w:szCs w:val="24"/>
                      <w:lang w:val="uk-UA"/>
                    </w:rPr>
                    <w:t>а</w:t>
                  </w:r>
                  <w:r w:rsidRPr="00B455F0">
                    <w:rPr>
                      <w:rFonts w:ascii="Times New Roman" w:hAnsi="Times New Roman"/>
                      <w:b/>
                      <w:bCs/>
                      <w:sz w:val="24"/>
                      <w:szCs w:val="24"/>
                      <w:lang w:val="uk-UA"/>
                    </w:rPr>
                    <w:t>втомобіль</w:t>
                  </w:r>
                  <w:r w:rsidR="00B455F0">
                    <w:rPr>
                      <w:rFonts w:ascii="Times New Roman" w:hAnsi="Times New Roman"/>
                      <w:b/>
                      <w:bCs/>
                      <w:sz w:val="24"/>
                      <w:szCs w:val="24"/>
                      <w:lang w:val="uk-UA"/>
                    </w:rPr>
                    <w:t xml:space="preserve"> </w:t>
                  </w:r>
                  <w:r w:rsidRPr="00B455F0">
                    <w:rPr>
                      <w:rFonts w:ascii="Times New Roman" w:hAnsi="Times New Roman"/>
                      <w:b/>
                      <w:bCs/>
                      <w:sz w:val="24"/>
                      <w:szCs w:val="24"/>
                      <w:lang w:val="uk-UA"/>
                    </w:rPr>
                    <w:t>них доріг</w:t>
                  </w:r>
                </w:p>
              </w:tc>
            </w:tr>
            <w:tr w:rsidR="00B81808" w:rsidRPr="00F7190A" w14:paraId="37930F8F" w14:textId="77777777" w:rsidTr="0065720B">
              <w:tc>
                <w:tcPr>
                  <w:tcW w:w="2487" w:type="dxa"/>
                  <w:tcBorders>
                    <w:top w:val="single" w:sz="4" w:space="0" w:color="auto"/>
                    <w:left w:val="single" w:sz="4" w:space="0" w:color="auto"/>
                    <w:bottom w:val="single" w:sz="4" w:space="0" w:color="auto"/>
                    <w:right w:val="single" w:sz="4" w:space="0" w:color="auto"/>
                  </w:tcBorders>
                </w:tcPr>
                <w:p w14:paraId="46DA1CF4" w14:textId="77777777" w:rsidR="00B81808" w:rsidRPr="00F7190A" w:rsidRDefault="00B81808" w:rsidP="00B81808">
                  <w:pPr>
                    <w:pStyle w:val="af3"/>
                    <w:ind w:firstLine="0"/>
                    <w:rPr>
                      <w:rFonts w:ascii="Times New Roman" w:hAnsi="Times New Roman"/>
                      <w:sz w:val="24"/>
                      <w:szCs w:val="24"/>
                      <w:lang w:val="uk-UA"/>
                    </w:rPr>
                  </w:pPr>
                  <w:r w:rsidRPr="00F7190A">
                    <w:rPr>
                      <w:rFonts w:ascii="Times New Roman" w:hAnsi="Times New Roman"/>
                      <w:sz w:val="24"/>
                      <w:szCs w:val="24"/>
                      <w:lang w:val="uk-UA"/>
                    </w:rPr>
                    <w:t>3. Забезпечення вагомого внеску лісів у розвиток економіки:</w:t>
                  </w:r>
                </w:p>
                <w:p w14:paraId="2D9C7707" w14:textId="77777777" w:rsidR="00B81808" w:rsidRDefault="00B81808" w:rsidP="00B81808">
                  <w:pPr>
                    <w:pStyle w:val="af3"/>
                    <w:ind w:firstLine="0"/>
                    <w:rPr>
                      <w:rFonts w:ascii="Times New Roman" w:hAnsi="Times New Roman"/>
                      <w:sz w:val="24"/>
                      <w:szCs w:val="24"/>
                      <w:lang w:val="uk-UA"/>
                    </w:rPr>
                  </w:pPr>
                  <w:r w:rsidRPr="00F7190A">
                    <w:rPr>
                      <w:rFonts w:ascii="Times New Roman" w:hAnsi="Times New Roman"/>
                      <w:sz w:val="24"/>
                      <w:szCs w:val="24"/>
                      <w:lang w:val="uk-UA"/>
                    </w:rPr>
                    <w:t>1) законодавче урегулювання питання функціонування ринку деревини</w:t>
                  </w:r>
                </w:p>
                <w:p w14:paraId="38959282" w14:textId="668F02A9" w:rsidR="00613123" w:rsidRPr="00F7190A" w:rsidRDefault="00613123" w:rsidP="00B81808">
                  <w:pPr>
                    <w:pStyle w:val="af3"/>
                    <w:ind w:firstLine="0"/>
                    <w:rPr>
                      <w:rFonts w:ascii="Times New Roman" w:hAnsi="Times New Roman"/>
                      <w:sz w:val="24"/>
                      <w:szCs w:val="24"/>
                      <w:lang w:val="uk-UA"/>
                    </w:rPr>
                  </w:pPr>
                </w:p>
              </w:tc>
              <w:tc>
                <w:tcPr>
                  <w:tcW w:w="2186" w:type="dxa"/>
                  <w:tcBorders>
                    <w:top w:val="single" w:sz="4" w:space="0" w:color="auto"/>
                    <w:left w:val="single" w:sz="4" w:space="0" w:color="auto"/>
                    <w:bottom w:val="single" w:sz="4" w:space="0" w:color="auto"/>
                    <w:right w:val="single" w:sz="4" w:space="0" w:color="auto"/>
                  </w:tcBorders>
                </w:tcPr>
                <w:p w14:paraId="5D226535" w14:textId="77777777" w:rsidR="00B81808" w:rsidRPr="00F7190A" w:rsidRDefault="00B81808" w:rsidP="00B81808">
                  <w:pPr>
                    <w:spacing w:before="120" w:after="0" w:line="240" w:lineRule="auto"/>
                    <w:jc w:val="both"/>
                    <w:rPr>
                      <w:rFonts w:ascii="Times New Roman" w:hAnsi="Times New Roman"/>
                      <w:lang w:val="uk-UA" w:eastAsia="ru-RU"/>
                    </w:rPr>
                  </w:pPr>
                  <w:r w:rsidRPr="00F7190A">
                    <w:rPr>
                      <w:rFonts w:ascii="Times New Roman" w:hAnsi="Times New Roman"/>
                      <w:lang w:val="uk-UA" w:eastAsia="ru-RU"/>
                    </w:rPr>
                    <w:lastRenderedPageBreak/>
                    <w:t>Міндовкілля</w:t>
                  </w:r>
                  <w:r w:rsidRPr="00F7190A">
                    <w:rPr>
                      <w:rFonts w:ascii="Times New Roman" w:hAnsi="Times New Roman"/>
                      <w:lang w:val="uk-UA" w:eastAsia="ru-RU"/>
                    </w:rPr>
                    <w:br/>
                    <w:t>Мінекономіки</w:t>
                  </w:r>
                  <w:r w:rsidRPr="00F7190A">
                    <w:rPr>
                      <w:rFonts w:ascii="Times New Roman" w:hAnsi="Times New Roman"/>
                      <w:lang w:val="uk-UA" w:eastAsia="ru-RU"/>
                    </w:rPr>
                    <w:br/>
                  </w:r>
                  <w:proofErr w:type="spellStart"/>
                  <w:r w:rsidRPr="00F7190A">
                    <w:rPr>
                      <w:rFonts w:ascii="Times New Roman" w:hAnsi="Times New Roman"/>
                      <w:lang w:val="uk-UA" w:eastAsia="ru-RU"/>
                    </w:rPr>
                    <w:t>Держлісагентство</w:t>
                  </w:r>
                  <w:proofErr w:type="spellEnd"/>
                </w:p>
              </w:tc>
              <w:tc>
                <w:tcPr>
                  <w:tcW w:w="1451" w:type="dxa"/>
                  <w:tcBorders>
                    <w:top w:val="single" w:sz="4" w:space="0" w:color="auto"/>
                    <w:left w:val="single" w:sz="4" w:space="0" w:color="auto"/>
                    <w:bottom w:val="single" w:sz="4" w:space="0" w:color="auto"/>
                    <w:right w:val="single" w:sz="4" w:space="0" w:color="auto"/>
                  </w:tcBorders>
                </w:tcPr>
                <w:p w14:paraId="0B91963F" w14:textId="77777777" w:rsidR="00B81808" w:rsidRPr="00F7190A" w:rsidRDefault="00B81808" w:rsidP="00B81808">
                  <w:pPr>
                    <w:pStyle w:val="af3"/>
                    <w:ind w:firstLine="0"/>
                    <w:jc w:val="both"/>
                    <w:rPr>
                      <w:rFonts w:ascii="Times New Roman" w:hAnsi="Times New Roman"/>
                      <w:b/>
                      <w:bCs/>
                      <w:sz w:val="24"/>
                      <w:szCs w:val="24"/>
                      <w:lang w:val="uk-UA"/>
                    </w:rPr>
                  </w:pPr>
                  <w:r w:rsidRPr="00F7190A">
                    <w:rPr>
                      <w:rFonts w:ascii="Times New Roman" w:hAnsi="Times New Roman"/>
                      <w:b/>
                      <w:bCs/>
                      <w:sz w:val="24"/>
                      <w:szCs w:val="24"/>
                      <w:lang w:val="uk-UA"/>
                    </w:rPr>
                    <w:t>2024</w:t>
                  </w:r>
                </w:p>
              </w:tc>
              <w:tc>
                <w:tcPr>
                  <w:tcW w:w="1520" w:type="dxa"/>
                  <w:tcBorders>
                    <w:top w:val="single" w:sz="4" w:space="0" w:color="auto"/>
                    <w:left w:val="single" w:sz="4" w:space="0" w:color="auto"/>
                    <w:bottom w:val="single" w:sz="4" w:space="0" w:color="auto"/>
                    <w:right w:val="single" w:sz="4" w:space="0" w:color="auto"/>
                  </w:tcBorders>
                </w:tcPr>
                <w:p w14:paraId="6B3DA941" w14:textId="77777777" w:rsidR="00B81808" w:rsidRPr="00F7190A" w:rsidRDefault="00B81808" w:rsidP="00B81808">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прийнято Закон України «Про ринок деревини»</w:t>
                  </w:r>
                </w:p>
              </w:tc>
            </w:tr>
            <w:tr w:rsidR="00B81808" w:rsidRPr="00F7190A" w14:paraId="77CE1025" w14:textId="77777777" w:rsidTr="0065720B">
              <w:tc>
                <w:tcPr>
                  <w:tcW w:w="2487" w:type="dxa"/>
                  <w:tcBorders>
                    <w:top w:val="single" w:sz="4" w:space="0" w:color="auto"/>
                    <w:left w:val="single" w:sz="4" w:space="0" w:color="auto"/>
                    <w:bottom w:val="single" w:sz="4" w:space="0" w:color="auto"/>
                    <w:right w:val="single" w:sz="4" w:space="0" w:color="auto"/>
                  </w:tcBorders>
                </w:tcPr>
                <w:p w14:paraId="1FC8BEFD" w14:textId="77777777" w:rsidR="00B81808" w:rsidRPr="00F7190A" w:rsidRDefault="00B81808" w:rsidP="00B81808">
                  <w:pPr>
                    <w:pStyle w:val="af3"/>
                    <w:ind w:firstLine="0"/>
                    <w:rPr>
                      <w:rFonts w:ascii="Times New Roman" w:hAnsi="Times New Roman"/>
                      <w:sz w:val="24"/>
                      <w:szCs w:val="24"/>
                      <w:lang w:val="uk-UA"/>
                    </w:rPr>
                  </w:pPr>
                  <w:r w:rsidRPr="00F7190A">
                    <w:rPr>
                      <w:rFonts w:ascii="Times New Roman" w:hAnsi="Times New Roman"/>
                      <w:sz w:val="24"/>
                      <w:szCs w:val="24"/>
                      <w:lang w:val="uk-UA"/>
                    </w:rPr>
                    <w:t>2) здійснення сертифікації лісогосподарських та деревообробних підприємств за системами PEFC та FSC</w:t>
                  </w:r>
                </w:p>
              </w:tc>
              <w:tc>
                <w:tcPr>
                  <w:tcW w:w="2186" w:type="dxa"/>
                  <w:tcBorders>
                    <w:top w:val="single" w:sz="4" w:space="0" w:color="auto"/>
                    <w:left w:val="single" w:sz="4" w:space="0" w:color="auto"/>
                    <w:bottom w:val="single" w:sz="4" w:space="0" w:color="auto"/>
                    <w:right w:val="single" w:sz="4" w:space="0" w:color="auto"/>
                  </w:tcBorders>
                </w:tcPr>
                <w:p w14:paraId="7353A1CF" w14:textId="77777777" w:rsidR="00B81808" w:rsidRPr="00F7190A" w:rsidRDefault="00B81808" w:rsidP="00B81808">
                  <w:pPr>
                    <w:spacing w:before="120" w:after="0" w:line="240" w:lineRule="auto"/>
                    <w:jc w:val="both"/>
                    <w:rPr>
                      <w:rFonts w:ascii="Times New Roman" w:hAnsi="Times New Roman"/>
                      <w:lang w:val="uk-UA" w:eastAsia="ru-RU"/>
                    </w:rPr>
                  </w:pPr>
                  <w:r w:rsidRPr="00F7190A">
                    <w:rPr>
                      <w:rFonts w:ascii="Times New Roman" w:hAnsi="Times New Roman"/>
                      <w:lang w:val="uk-UA" w:eastAsia="ru-RU"/>
                    </w:rPr>
                    <w:t>Міндовкілля</w:t>
                  </w:r>
                  <w:r w:rsidRPr="00F7190A">
                    <w:rPr>
                      <w:rFonts w:ascii="Times New Roman" w:hAnsi="Times New Roman"/>
                      <w:lang w:val="uk-UA" w:eastAsia="ru-RU"/>
                    </w:rPr>
                    <w:br/>
                  </w:r>
                  <w:proofErr w:type="spellStart"/>
                  <w:r w:rsidRPr="00F7190A">
                    <w:rPr>
                      <w:rFonts w:ascii="Times New Roman" w:hAnsi="Times New Roman"/>
                      <w:lang w:val="uk-UA" w:eastAsia="ru-RU"/>
                    </w:rPr>
                    <w:t>Держлісагентство</w:t>
                  </w:r>
                  <w:proofErr w:type="spellEnd"/>
                </w:p>
              </w:tc>
              <w:tc>
                <w:tcPr>
                  <w:tcW w:w="1451" w:type="dxa"/>
                  <w:tcBorders>
                    <w:top w:val="single" w:sz="4" w:space="0" w:color="auto"/>
                    <w:left w:val="single" w:sz="4" w:space="0" w:color="auto"/>
                    <w:bottom w:val="single" w:sz="4" w:space="0" w:color="auto"/>
                    <w:right w:val="single" w:sz="4" w:space="0" w:color="auto"/>
                  </w:tcBorders>
                </w:tcPr>
                <w:p w14:paraId="6A73815A" w14:textId="167AEC1F" w:rsidR="00B81808" w:rsidRPr="00F7190A" w:rsidRDefault="00B81808" w:rsidP="00B81808">
                  <w:pPr>
                    <w:pStyle w:val="af3"/>
                    <w:ind w:firstLine="0"/>
                    <w:jc w:val="both"/>
                    <w:rPr>
                      <w:rFonts w:ascii="Times New Roman" w:hAnsi="Times New Roman"/>
                      <w:b/>
                      <w:bCs/>
                      <w:sz w:val="24"/>
                      <w:szCs w:val="24"/>
                      <w:lang w:val="en-US"/>
                    </w:rPr>
                  </w:pPr>
                  <w:r w:rsidRPr="00F7190A">
                    <w:rPr>
                      <w:rFonts w:ascii="Times New Roman" w:hAnsi="Times New Roman"/>
                      <w:sz w:val="24"/>
                      <w:szCs w:val="24"/>
                      <w:lang w:val="uk-UA"/>
                    </w:rPr>
                    <w:t>2022-</w:t>
                  </w:r>
                  <w:r w:rsidRPr="00F7190A">
                    <w:rPr>
                      <w:rFonts w:ascii="Times New Roman" w:hAnsi="Times New Roman"/>
                      <w:b/>
                      <w:bCs/>
                      <w:sz w:val="24"/>
                      <w:szCs w:val="24"/>
                      <w:lang w:val="uk-UA"/>
                    </w:rPr>
                    <w:t>202</w:t>
                  </w:r>
                  <w:r w:rsidR="00F7190A">
                    <w:rPr>
                      <w:rFonts w:ascii="Times New Roman" w:hAnsi="Times New Roman"/>
                      <w:b/>
                      <w:bCs/>
                      <w:sz w:val="24"/>
                      <w:szCs w:val="24"/>
                      <w:lang w:val="en-US"/>
                    </w:rPr>
                    <w:t>4</w:t>
                  </w:r>
                </w:p>
              </w:tc>
              <w:tc>
                <w:tcPr>
                  <w:tcW w:w="1520" w:type="dxa"/>
                  <w:tcBorders>
                    <w:top w:val="single" w:sz="4" w:space="0" w:color="auto"/>
                    <w:left w:val="single" w:sz="4" w:space="0" w:color="auto"/>
                    <w:bottom w:val="single" w:sz="4" w:space="0" w:color="auto"/>
                    <w:right w:val="single" w:sz="4" w:space="0" w:color="auto"/>
                  </w:tcBorders>
                </w:tcPr>
                <w:p w14:paraId="6C363CF9" w14:textId="77777777" w:rsidR="00B81808" w:rsidRPr="00F7190A" w:rsidRDefault="00B81808" w:rsidP="00B81808">
                  <w:pPr>
                    <w:pStyle w:val="af3"/>
                    <w:ind w:firstLine="0"/>
                    <w:jc w:val="both"/>
                    <w:rPr>
                      <w:rFonts w:ascii="Times New Roman" w:hAnsi="Times New Roman"/>
                      <w:sz w:val="24"/>
                      <w:szCs w:val="24"/>
                      <w:lang w:val="uk-UA"/>
                    </w:rPr>
                  </w:pPr>
                  <w:r w:rsidRPr="00F7190A">
                    <w:rPr>
                      <w:rFonts w:ascii="Times New Roman" w:hAnsi="Times New Roman"/>
                      <w:sz w:val="24"/>
                      <w:szCs w:val="24"/>
                      <w:lang w:val="uk-UA"/>
                    </w:rPr>
                    <w:t>в Україні сертифіковано не менше ніж 10 підприємств за системою PEFC та 50 по FSC</w:t>
                  </w:r>
                </w:p>
              </w:tc>
            </w:tr>
            <w:tr w:rsidR="00B81808" w:rsidRPr="00F7190A" w14:paraId="06F9ACE6" w14:textId="77777777" w:rsidTr="0065720B">
              <w:tc>
                <w:tcPr>
                  <w:tcW w:w="2487" w:type="dxa"/>
                  <w:tcBorders>
                    <w:top w:val="single" w:sz="4" w:space="0" w:color="auto"/>
                    <w:left w:val="single" w:sz="4" w:space="0" w:color="auto"/>
                    <w:bottom w:val="single" w:sz="4" w:space="0" w:color="auto"/>
                    <w:right w:val="single" w:sz="4" w:space="0" w:color="auto"/>
                  </w:tcBorders>
                </w:tcPr>
                <w:p w14:paraId="4C3E7978" w14:textId="77777777" w:rsidR="00B455F0" w:rsidRPr="00B455F0" w:rsidRDefault="00B455F0" w:rsidP="00B455F0">
                  <w:pPr>
                    <w:pStyle w:val="af3"/>
                    <w:ind w:firstLine="0"/>
                    <w:rPr>
                      <w:rFonts w:ascii="Times New Roman" w:hAnsi="Times New Roman"/>
                      <w:sz w:val="24"/>
                      <w:szCs w:val="24"/>
                      <w:lang w:val="uk-UA"/>
                    </w:rPr>
                  </w:pPr>
                  <w:r w:rsidRPr="00B455F0">
                    <w:rPr>
                      <w:rFonts w:ascii="Times New Roman" w:hAnsi="Times New Roman"/>
                      <w:sz w:val="24"/>
                      <w:szCs w:val="24"/>
                      <w:lang w:val="uk-UA"/>
                    </w:rPr>
                    <w:t>4. Рекреація та відкрите суспільство</w:t>
                  </w:r>
                </w:p>
                <w:p w14:paraId="357B93E8" w14:textId="239E6CC7" w:rsidR="00134070" w:rsidRPr="00B4694C" w:rsidRDefault="00B455F0" w:rsidP="00325A4F">
                  <w:pPr>
                    <w:pStyle w:val="af3"/>
                    <w:ind w:firstLine="0"/>
                    <w:rPr>
                      <w:rFonts w:ascii="Times New Roman" w:hAnsi="Times New Roman"/>
                      <w:sz w:val="24"/>
                      <w:szCs w:val="24"/>
                      <w:lang w:val="uk-UA"/>
                    </w:rPr>
                  </w:pPr>
                  <w:r>
                    <w:rPr>
                      <w:rFonts w:ascii="Times New Roman" w:hAnsi="Times New Roman"/>
                      <w:sz w:val="24"/>
                      <w:szCs w:val="24"/>
                      <w:lang w:val="uk-UA"/>
                    </w:rPr>
                    <w:t>……</w:t>
                  </w:r>
                </w:p>
              </w:tc>
              <w:tc>
                <w:tcPr>
                  <w:tcW w:w="2186" w:type="dxa"/>
                  <w:tcBorders>
                    <w:top w:val="single" w:sz="4" w:space="0" w:color="auto"/>
                    <w:left w:val="single" w:sz="4" w:space="0" w:color="auto"/>
                    <w:bottom w:val="single" w:sz="4" w:space="0" w:color="auto"/>
                    <w:right w:val="single" w:sz="4" w:space="0" w:color="auto"/>
                  </w:tcBorders>
                </w:tcPr>
                <w:p w14:paraId="60E5F336" w14:textId="0724683B" w:rsidR="00B81808" w:rsidRPr="00F7190A" w:rsidRDefault="00B81808" w:rsidP="00B81808">
                  <w:pPr>
                    <w:spacing w:before="120" w:after="0" w:line="240" w:lineRule="auto"/>
                    <w:jc w:val="both"/>
                    <w:rPr>
                      <w:rFonts w:ascii="Times New Roman" w:hAnsi="Times New Roman"/>
                      <w:lang w:val="uk-UA" w:eastAsia="ru-RU"/>
                    </w:rPr>
                  </w:pPr>
                </w:p>
              </w:tc>
              <w:tc>
                <w:tcPr>
                  <w:tcW w:w="1451" w:type="dxa"/>
                  <w:tcBorders>
                    <w:top w:val="single" w:sz="4" w:space="0" w:color="auto"/>
                    <w:left w:val="single" w:sz="4" w:space="0" w:color="auto"/>
                    <w:bottom w:val="single" w:sz="4" w:space="0" w:color="auto"/>
                    <w:right w:val="single" w:sz="4" w:space="0" w:color="auto"/>
                  </w:tcBorders>
                </w:tcPr>
                <w:p w14:paraId="253DA811" w14:textId="77777777" w:rsidR="00B455F0" w:rsidRDefault="00B455F0" w:rsidP="00B81808">
                  <w:pPr>
                    <w:pStyle w:val="af3"/>
                    <w:ind w:firstLine="0"/>
                    <w:jc w:val="both"/>
                    <w:rPr>
                      <w:rFonts w:ascii="Times New Roman" w:hAnsi="Times New Roman"/>
                      <w:sz w:val="24"/>
                      <w:szCs w:val="24"/>
                      <w:lang w:val="uk-UA"/>
                    </w:rPr>
                  </w:pPr>
                </w:p>
                <w:p w14:paraId="2DDCF258" w14:textId="77777777" w:rsidR="00B455F0" w:rsidRDefault="00B455F0" w:rsidP="00B81808">
                  <w:pPr>
                    <w:pStyle w:val="af3"/>
                    <w:ind w:firstLine="0"/>
                    <w:jc w:val="both"/>
                    <w:rPr>
                      <w:rFonts w:ascii="Times New Roman" w:hAnsi="Times New Roman"/>
                      <w:sz w:val="24"/>
                      <w:szCs w:val="24"/>
                      <w:lang w:val="uk-UA"/>
                    </w:rPr>
                  </w:pPr>
                </w:p>
                <w:p w14:paraId="70B046D7" w14:textId="5B6E4F47" w:rsidR="00B81808" w:rsidRPr="00F7190A" w:rsidRDefault="00B81808" w:rsidP="00325A4F">
                  <w:pPr>
                    <w:pStyle w:val="af3"/>
                    <w:ind w:firstLine="0"/>
                    <w:jc w:val="both"/>
                    <w:rPr>
                      <w:rFonts w:ascii="Times New Roman" w:hAnsi="Times New Roman"/>
                      <w:sz w:val="24"/>
                      <w:szCs w:val="24"/>
                      <w:lang w:val="en-US"/>
                    </w:rPr>
                  </w:pPr>
                </w:p>
              </w:tc>
              <w:tc>
                <w:tcPr>
                  <w:tcW w:w="1520" w:type="dxa"/>
                  <w:tcBorders>
                    <w:top w:val="single" w:sz="4" w:space="0" w:color="auto"/>
                    <w:left w:val="single" w:sz="4" w:space="0" w:color="auto"/>
                    <w:bottom w:val="single" w:sz="4" w:space="0" w:color="auto"/>
                    <w:right w:val="single" w:sz="4" w:space="0" w:color="auto"/>
                  </w:tcBorders>
                </w:tcPr>
                <w:p w14:paraId="359A9959" w14:textId="0DA03D67" w:rsidR="00B81808" w:rsidRPr="00F7190A" w:rsidRDefault="00B81808" w:rsidP="00B81808">
                  <w:pPr>
                    <w:pStyle w:val="af3"/>
                    <w:ind w:firstLine="0"/>
                    <w:jc w:val="both"/>
                    <w:rPr>
                      <w:rFonts w:ascii="Times New Roman" w:hAnsi="Times New Roman"/>
                      <w:sz w:val="24"/>
                      <w:szCs w:val="24"/>
                      <w:lang w:val="uk-UA"/>
                    </w:rPr>
                  </w:pPr>
                </w:p>
              </w:tc>
            </w:tr>
            <w:tr w:rsidR="00325A4F" w:rsidRPr="00F7190A" w14:paraId="44931A25" w14:textId="77777777" w:rsidTr="00325A4F">
              <w:tc>
                <w:tcPr>
                  <w:tcW w:w="2487" w:type="dxa"/>
                  <w:tcBorders>
                    <w:top w:val="single" w:sz="4" w:space="0" w:color="auto"/>
                    <w:left w:val="single" w:sz="4" w:space="0" w:color="auto"/>
                    <w:bottom w:val="single" w:sz="4" w:space="0" w:color="auto"/>
                    <w:right w:val="single" w:sz="4" w:space="0" w:color="auto"/>
                  </w:tcBorders>
                </w:tcPr>
                <w:p w14:paraId="3B309AC4" w14:textId="3D3385A6" w:rsidR="00134070" w:rsidRDefault="00325A4F" w:rsidP="00134070">
                  <w:pPr>
                    <w:pStyle w:val="af3"/>
                    <w:ind w:firstLine="0"/>
                    <w:rPr>
                      <w:rFonts w:ascii="Times New Roman" w:hAnsi="Times New Roman"/>
                      <w:sz w:val="24"/>
                      <w:szCs w:val="24"/>
                      <w:lang w:val="uk-UA"/>
                    </w:rPr>
                  </w:pPr>
                  <w:r w:rsidRPr="00325A4F">
                    <w:rPr>
                      <w:rFonts w:ascii="Times New Roman" w:hAnsi="Times New Roman"/>
                      <w:sz w:val="24"/>
                      <w:szCs w:val="24"/>
                      <w:lang w:val="uk-UA"/>
                    </w:rPr>
                    <w:t>2) розроблення мобільного додатка «Туризм в лісі» електронної інформаційної системи у сфері лісового господарства</w:t>
                  </w:r>
                </w:p>
                <w:p w14:paraId="7C9AFF60" w14:textId="77777777" w:rsidR="00613123" w:rsidRPr="00613123" w:rsidRDefault="00613123" w:rsidP="00134070">
                  <w:pPr>
                    <w:pStyle w:val="af3"/>
                    <w:ind w:firstLine="0"/>
                    <w:rPr>
                      <w:rFonts w:ascii="Times New Roman" w:hAnsi="Times New Roman"/>
                      <w:sz w:val="2"/>
                      <w:szCs w:val="2"/>
                      <w:lang w:val="uk-UA"/>
                    </w:rPr>
                  </w:pPr>
                </w:p>
                <w:p w14:paraId="7D3D01E0" w14:textId="01768749" w:rsidR="00134070" w:rsidRPr="00134070" w:rsidRDefault="00134070" w:rsidP="00134070">
                  <w:pPr>
                    <w:pStyle w:val="af3"/>
                    <w:ind w:firstLine="0"/>
                    <w:rPr>
                      <w:rFonts w:ascii="Times New Roman" w:hAnsi="Times New Roman"/>
                      <w:sz w:val="16"/>
                      <w:szCs w:val="16"/>
                    </w:rPr>
                  </w:pPr>
                </w:p>
              </w:tc>
              <w:tc>
                <w:tcPr>
                  <w:tcW w:w="2186" w:type="dxa"/>
                  <w:tcBorders>
                    <w:top w:val="single" w:sz="4" w:space="0" w:color="auto"/>
                    <w:left w:val="single" w:sz="4" w:space="0" w:color="auto"/>
                    <w:bottom w:val="single" w:sz="4" w:space="0" w:color="auto"/>
                    <w:right w:val="single" w:sz="4" w:space="0" w:color="auto"/>
                  </w:tcBorders>
                </w:tcPr>
                <w:p w14:paraId="287DF2ED" w14:textId="1ABF61AC" w:rsidR="00325A4F" w:rsidRDefault="00325A4F" w:rsidP="00B81808">
                  <w:pPr>
                    <w:spacing w:before="120" w:after="0" w:line="240" w:lineRule="auto"/>
                    <w:jc w:val="both"/>
                    <w:rPr>
                      <w:rFonts w:ascii="Times New Roman" w:hAnsi="Times New Roman"/>
                      <w:lang w:eastAsia="ru-RU"/>
                    </w:rPr>
                  </w:pPr>
                  <w:r w:rsidRPr="00325A4F">
                    <w:rPr>
                      <w:rFonts w:ascii="Times New Roman" w:hAnsi="Times New Roman"/>
                      <w:lang w:val="uk-UA" w:eastAsia="ru-RU"/>
                    </w:rPr>
                    <w:t>Міндовкілля</w:t>
                  </w:r>
                  <w:r w:rsidRPr="00325A4F">
                    <w:rPr>
                      <w:rFonts w:ascii="Times New Roman" w:hAnsi="Times New Roman"/>
                      <w:lang w:val="uk-UA" w:eastAsia="ru-RU"/>
                    </w:rPr>
                    <w:br/>
                  </w:r>
                  <w:proofErr w:type="spellStart"/>
                  <w:r w:rsidRPr="00325A4F">
                    <w:rPr>
                      <w:rFonts w:ascii="Times New Roman" w:hAnsi="Times New Roman"/>
                      <w:lang w:val="uk-UA" w:eastAsia="ru-RU"/>
                    </w:rPr>
                    <w:t>Мінцифри</w:t>
                  </w:r>
                  <w:proofErr w:type="spellEnd"/>
                  <w:r w:rsidRPr="00325A4F">
                    <w:rPr>
                      <w:rFonts w:ascii="Times New Roman" w:hAnsi="Times New Roman"/>
                      <w:lang w:val="uk-UA" w:eastAsia="ru-RU"/>
                    </w:rPr>
                    <w:br/>
                  </w:r>
                  <w:proofErr w:type="spellStart"/>
                  <w:r w:rsidRPr="00325A4F">
                    <w:rPr>
                      <w:rFonts w:ascii="Times New Roman" w:hAnsi="Times New Roman"/>
                      <w:lang w:val="uk-UA" w:eastAsia="ru-RU"/>
                    </w:rPr>
                    <w:t>Держлісагентство</w:t>
                  </w:r>
                  <w:proofErr w:type="spellEnd"/>
                  <w:r w:rsidRPr="00325A4F">
                    <w:rPr>
                      <w:rFonts w:ascii="Times New Roman" w:hAnsi="Times New Roman"/>
                      <w:lang w:val="uk-UA" w:eastAsia="ru-RU"/>
                    </w:rPr>
                    <w:br/>
                    <w:t>ДАРТ</w:t>
                  </w:r>
                </w:p>
              </w:tc>
              <w:tc>
                <w:tcPr>
                  <w:tcW w:w="1451" w:type="dxa"/>
                  <w:tcBorders>
                    <w:top w:val="single" w:sz="4" w:space="0" w:color="auto"/>
                    <w:left w:val="single" w:sz="4" w:space="0" w:color="auto"/>
                    <w:bottom w:val="single" w:sz="4" w:space="0" w:color="auto"/>
                    <w:right w:val="single" w:sz="4" w:space="0" w:color="auto"/>
                  </w:tcBorders>
                </w:tcPr>
                <w:p w14:paraId="02DD2E04" w14:textId="31E44F6E" w:rsidR="00325A4F" w:rsidRDefault="00325A4F" w:rsidP="00B81808">
                  <w:pPr>
                    <w:pStyle w:val="af3"/>
                    <w:ind w:firstLine="0"/>
                    <w:jc w:val="both"/>
                    <w:rPr>
                      <w:rFonts w:ascii="Times New Roman" w:hAnsi="Times New Roman"/>
                      <w:sz w:val="24"/>
                      <w:szCs w:val="24"/>
                    </w:rPr>
                  </w:pPr>
                  <w:r w:rsidRPr="00325A4F">
                    <w:rPr>
                      <w:rFonts w:ascii="Times New Roman" w:hAnsi="Times New Roman"/>
                      <w:sz w:val="24"/>
                      <w:szCs w:val="24"/>
                      <w:lang w:val="uk-UA"/>
                    </w:rPr>
                    <w:t>2022-</w:t>
                  </w:r>
                  <w:r w:rsidRPr="00325A4F">
                    <w:rPr>
                      <w:rFonts w:ascii="Times New Roman" w:hAnsi="Times New Roman"/>
                      <w:b/>
                      <w:bCs/>
                      <w:sz w:val="24"/>
                      <w:szCs w:val="24"/>
                      <w:lang w:val="uk-UA"/>
                    </w:rPr>
                    <w:t>202</w:t>
                  </w:r>
                  <w:r w:rsidRPr="00325A4F">
                    <w:rPr>
                      <w:rFonts w:ascii="Times New Roman" w:hAnsi="Times New Roman"/>
                      <w:b/>
                      <w:bCs/>
                      <w:sz w:val="24"/>
                      <w:szCs w:val="24"/>
                      <w:lang w:val="en-US"/>
                    </w:rPr>
                    <w:t>4</w:t>
                  </w:r>
                </w:p>
              </w:tc>
              <w:tc>
                <w:tcPr>
                  <w:tcW w:w="1520" w:type="dxa"/>
                  <w:tcBorders>
                    <w:top w:val="single" w:sz="4" w:space="0" w:color="auto"/>
                    <w:left w:val="single" w:sz="4" w:space="0" w:color="auto"/>
                    <w:bottom w:val="single" w:sz="4" w:space="0" w:color="auto"/>
                    <w:right w:val="single" w:sz="4" w:space="0" w:color="auto"/>
                  </w:tcBorders>
                </w:tcPr>
                <w:p w14:paraId="7A3B009A" w14:textId="57605170" w:rsidR="00325A4F" w:rsidRDefault="00325A4F" w:rsidP="00B81808">
                  <w:pPr>
                    <w:pStyle w:val="af3"/>
                    <w:ind w:firstLine="0"/>
                    <w:jc w:val="both"/>
                    <w:rPr>
                      <w:rFonts w:ascii="Times New Roman" w:hAnsi="Times New Roman"/>
                      <w:sz w:val="24"/>
                      <w:szCs w:val="24"/>
                    </w:rPr>
                  </w:pPr>
                  <w:r w:rsidRPr="00325A4F">
                    <w:rPr>
                      <w:rFonts w:ascii="Times New Roman" w:hAnsi="Times New Roman"/>
                      <w:sz w:val="24"/>
                      <w:szCs w:val="24"/>
                      <w:lang w:val="uk-UA"/>
                    </w:rPr>
                    <w:t>створено мобільний додаток «Туризм в лісі»</w:t>
                  </w:r>
                </w:p>
              </w:tc>
            </w:tr>
            <w:tr w:rsidR="00A31013" w:rsidRPr="00F7190A" w14:paraId="4DDF210E" w14:textId="77777777" w:rsidTr="00325A4F">
              <w:tc>
                <w:tcPr>
                  <w:tcW w:w="2487" w:type="dxa"/>
                  <w:tcBorders>
                    <w:top w:val="single" w:sz="4" w:space="0" w:color="auto"/>
                    <w:left w:val="single" w:sz="4" w:space="0" w:color="auto"/>
                    <w:bottom w:val="single" w:sz="4" w:space="0" w:color="auto"/>
                    <w:right w:val="single" w:sz="4" w:space="0" w:color="auto"/>
                  </w:tcBorders>
                </w:tcPr>
                <w:p w14:paraId="336AA48F" w14:textId="77777777" w:rsidR="00A31013" w:rsidRPr="00F7190A" w:rsidRDefault="00A31013" w:rsidP="00B81808">
                  <w:pPr>
                    <w:pStyle w:val="af3"/>
                    <w:ind w:firstLine="0"/>
                    <w:rPr>
                      <w:rFonts w:ascii="Times New Roman" w:hAnsi="Times New Roman"/>
                      <w:sz w:val="24"/>
                      <w:szCs w:val="24"/>
                      <w:lang w:val="uk-UA"/>
                    </w:rPr>
                  </w:pPr>
                  <w:r w:rsidRPr="00F7190A">
                    <w:rPr>
                      <w:rFonts w:ascii="Times New Roman" w:hAnsi="Times New Roman"/>
                      <w:sz w:val="24"/>
                      <w:szCs w:val="24"/>
                      <w:lang w:val="uk-UA"/>
                    </w:rPr>
                    <w:t>……</w:t>
                  </w:r>
                </w:p>
              </w:tc>
              <w:tc>
                <w:tcPr>
                  <w:tcW w:w="2186" w:type="dxa"/>
                  <w:tcBorders>
                    <w:top w:val="single" w:sz="4" w:space="0" w:color="auto"/>
                    <w:left w:val="single" w:sz="4" w:space="0" w:color="auto"/>
                    <w:bottom w:val="single" w:sz="4" w:space="0" w:color="auto"/>
                    <w:right w:val="single" w:sz="4" w:space="0" w:color="auto"/>
                  </w:tcBorders>
                </w:tcPr>
                <w:p w14:paraId="1D37D3D9" w14:textId="77777777" w:rsidR="00A31013" w:rsidRPr="00F7190A" w:rsidRDefault="00A31013" w:rsidP="00B81808">
                  <w:pPr>
                    <w:spacing w:before="120" w:after="0" w:line="240" w:lineRule="auto"/>
                    <w:jc w:val="both"/>
                    <w:rPr>
                      <w:rFonts w:ascii="Times New Roman" w:hAnsi="Times New Roman"/>
                      <w:lang w:val="uk-UA" w:eastAsia="ru-RU"/>
                    </w:rPr>
                  </w:pPr>
                </w:p>
              </w:tc>
              <w:tc>
                <w:tcPr>
                  <w:tcW w:w="1451" w:type="dxa"/>
                  <w:tcBorders>
                    <w:top w:val="single" w:sz="4" w:space="0" w:color="auto"/>
                    <w:left w:val="single" w:sz="4" w:space="0" w:color="auto"/>
                    <w:bottom w:val="single" w:sz="4" w:space="0" w:color="auto"/>
                    <w:right w:val="single" w:sz="4" w:space="0" w:color="auto"/>
                  </w:tcBorders>
                </w:tcPr>
                <w:p w14:paraId="01C6F3C4" w14:textId="77777777" w:rsidR="00A31013" w:rsidRPr="00F7190A" w:rsidRDefault="00A31013" w:rsidP="00B81808">
                  <w:pPr>
                    <w:pStyle w:val="af3"/>
                    <w:ind w:firstLine="0"/>
                    <w:jc w:val="both"/>
                    <w:rPr>
                      <w:rFonts w:ascii="Times New Roman" w:hAnsi="Times New Roman"/>
                      <w:sz w:val="24"/>
                      <w:szCs w:val="24"/>
                      <w:lang w:val="uk-UA"/>
                    </w:rPr>
                  </w:pPr>
                </w:p>
              </w:tc>
              <w:tc>
                <w:tcPr>
                  <w:tcW w:w="1520" w:type="dxa"/>
                  <w:tcBorders>
                    <w:top w:val="single" w:sz="4" w:space="0" w:color="auto"/>
                    <w:left w:val="single" w:sz="4" w:space="0" w:color="auto"/>
                    <w:bottom w:val="single" w:sz="4" w:space="0" w:color="auto"/>
                    <w:right w:val="single" w:sz="4" w:space="0" w:color="auto"/>
                  </w:tcBorders>
                </w:tcPr>
                <w:p w14:paraId="48826811" w14:textId="77777777" w:rsidR="00A31013" w:rsidRPr="00F7190A" w:rsidRDefault="00A31013" w:rsidP="00B81808">
                  <w:pPr>
                    <w:pStyle w:val="af3"/>
                    <w:ind w:firstLine="0"/>
                    <w:jc w:val="both"/>
                    <w:rPr>
                      <w:rFonts w:ascii="Times New Roman" w:hAnsi="Times New Roman"/>
                      <w:sz w:val="24"/>
                      <w:szCs w:val="24"/>
                      <w:lang w:val="uk-UA"/>
                    </w:rPr>
                  </w:pPr>
                </w:p>
              </w:tc>
            </w:tr>
            <w:tr w:rsidR="00325A4F" w:rsidRPr="00F7190A" w14:paraId="1E56AE8A" w14:textId="77777777" w:rsidTr="00325A4F">
              <w:tc>
                <w:tcPr>
                  <w:tcW w:w="2487" w:type="dxa"/>
                  <w:tcBorders>
                    <w:top w:val="single" w:sz="4" w:space="0" w:color="auto"/>
                    <w:left w:val="nil"/>
                    <w:bottom w:val="nil"/>
                    <w:right w:val="nil"/>
                  </w:tcBorders>
                </w:tcPr>
                <w:p w14:paraId="67AEEB0B" w14:textId="77777777" w:rsidR="00325A4F" w:rsidRPr="00F7190A" w:rsidRDefault="00325A4F" w:rsidP="00B81808">
                  <w:pPr>
                    <w:pStyle w:val="af3"/>
                    <w:ind w:firstLine="0"/>
                    <w:rPr>
                      <w:rFonts w:ascii="Times New Roman" w:hAnsi="Times New Roman"/>
                      <w:sz w:val="24"/>
                      <w:szCs w:val="24"/>
                    </w:rPr>
                  </w:pPr>
                </w:p>
              </w:tc>
              <w:tc>
                <w:tcPr>
                  <w:tcW w:w="2186" w:type="dxa"/>
                  <w:tcBorders>
                    <w:top w:val="single" w:sz="4" w:space="0" w:color="auto"/>
                    <w:left w:val="nil"/>
                    <w:bottom w:val="nil"/>
                    <w:right w:val="nil"/>
                  </w:tcBorders>
                </w:tcPr>
                <w:p w14:paraId="3C7BFF94" w14:textId="77777777" w:rsidR="00325A4F" w:rsidRPr="00F7190A" w:rsidRDefault="00325A4F" w:rsidP="00B81808">
                  <w:pPr>
                    <w:spacing w:before="120" w:after="0" w:line="240" w:lineRule="auto"/>
                    <w:jc w:val="both"/>
                    <w:rPr>
                      <w:rFonts w:ascii="Times New Roman" w:hAnsi="Times New Roman"/>
                      <w:lang w:eastAsia="ru-RU"/>
                    </w:rPr>
                  </w:pPr>
                </w:p>
              </w:tc>
              <w:tc>
                <w:tcPr>
                  <w:tcW w:w="1451" w:type="dxa"/>
                  <w:tcBorders>
                    <w:top w:val="single" w:sz="4" w:space="0" w:color="auto"/>
                    <w:left w:val="nil"/>
                    <w:bottom w:val="nil"/>
                    <w:right w:val="nil"/>
                  </w:tcBorders>
                </w:tcPr>
                <w:p w14:paraId="7C08B0E5" w14:textId="77777777" w:rsidR="00325A4F" w:rsidRPr="00F7190A" w:rsidRDefault="00325A4F" w:rsidP="00B81808">
                  <w:pPr>
                    <w:pStyle w:val="af3"/>
                    <w:ind w:firstLine="0"/>
                    <w:jc w:val="both"/>
                    <w:rPr>
                      <w:rFonts w:ascii="Times New Roman" w:hAnsi="Times New Roman"/>
                      <w:sz w:val="24"/>
                      <w:szCs w:val="24"/>
                    </w:rPr>
                  </w:pPr>
                </w:p>
              </w:tc>
              <w:tc>
                <w:tcPr>
                  <w:tcW w:w="1520" w:type="dxa"/>
                  <w:tcBorders>
                    <w:top w:val="single" w:sz="4" w:space="0" w:color="auto"/>
                    <w:left w:val="nil"/>
                    <w:bottom w:val="nil"/>
                    <w:right w:val="nil"/>
                  </w:tcBorders>
                </w:tcPr>
                <w:p w14:paraId="7477431D" w14:textId="77777777" w:rsidR="00325A4F" w:rsidRPr="00F7190A" w:rsidRDefault="00325A4F" w:rsidP="00B81808">
                  <w:pPr>
                    <w:pStyle w:val="af3"/>
                    <w:ind w:firstLine="0"/>
                    <w:jc w:val="both"/>
                    <w:rPr>
                      <w:rFonts w:ascii="Times New Roman" w:hAnsi="Times New Roman"/>
                      <w:sz w:val="24"/>
                      <w:szCs w:val="24"/>
                    </w:rPr>
                  </w:pPr>
                </w:p>
              </w:tc>
            </w:tr>
            <w:bookmarkEnd w:id="8"/>
          </w:tbl>
          <w:p w14:paraId="0403EE81" w14:textId="77777777" w:rsidR="00F6137E" w:rsidRPr="00F7190A" w:rsidRDefault="00F6137E" w:rsidP="00F6137E">
            <w:pPr>
              <w:spacing w:after="0" w:line="240" w:lineRule="auto"/>
              <w:ind w:firstLine="284"/>
              <w:contextualSpacing/>
              <w:jc w:val="both"/>
              <w:rPr>
                <w:rFonts w:ascii="Times New Roman" w:hAnsi="Times New Roman"/>
                <w:b/>
                <w:sz w:val="24"/>
                <w:szCs w:val="24"/>
              </w:rPr>
            </w:pPr>
          </w:p>
        </w:tc>
      </w:tr>
    </w:tbl>
    <w:p w14:paraId="1B5F1F61" w14:textId="77777777" w:rsidR="00A16560" w:rsidRPr="00F7190A" w:rsidRDefault="00A16560" w:rsidP="00344B3E">
      <w:pPr>
        <w:spacing w:after="0" w:line="240" w:lineRule="auto"/>
        <w:jc w:val="both"/>
        <w:rPr>
          <w:rFonts w:ascii="Times New Roman" w:hAnsi="Times New Roman"/>
          <w:b/>
          <w:bCs/>
          <w:sz w:val="28"/>
          <w:szCs w:val="28"/>
        </w:rPr>
      </w:pPr>
    </w:p>
    <w:p w14:paraId="2B438E2D" w14:textId="77777777" w:rsidR="00344B3E" w:rsidRPr="00F7190A" w:rsidRDefault="00344B3E" w:rsidP="00344B3E">
      <w:pPr>
        <w:spacing w:after="0" w:line="240" w:lineRule="auto"/>
        <w:jc w:val="both"/>
        <w:rPr>
          <w:rFonts w:ascii="Times New Roman" w:hAnsi="Times New Roman"/>
          <w:b/>
          <w:sz w:val="28"/>
          <w:szCs w:val="28"/>
        </w:rPr>
      </w:pPr>
      <w:r w:rsidRPr="00F7190A">
        <w:rPr>
          <w:rFonts w:ascii="Times New Roman" w:hAnsi="Times New Roman"/>
          <w:b/>
          <w:bCs/>
          <w:sz w:val="28"/>
          <w:szCs w:val="28"/>
        </w:rPr>
        <w:t>Міністр</w:t>
      </w:r>
      <w:r w:rsidRPr="00F7190A">
        <w:rPr>
          <w:rFonts w:ascii="Times New Roman" w:hAnsi="Times New Roman"/>
          <w:b/>
          <w:bCs/>
          <w:color w:val="FF0000"/>
          <w:sz w:val="28"/>
          <w:szCs w:val="28"/>
        </w:rPr>
        <w:t xml:space="preserve"> </w:t>
      </w:r>
      <w:r w:rsidRPr="00F7190A">
        <w:rPr>
          <w:rFonts w:ascii="Times New Roman" w:hAnsi="Times New Roman"/>
          <w:b/>
          <w:sz w:val="28"/>
          <w:szCs w:val="28"/>
        </w:rPr>
        <w:t xml:space="preserve">захисту довкілля та </w:t>
      </w:r>
    </w:p>
    <w:p w14:paraId="59B22831" w14:textId="77777777" w:rsidR="00344B3E" w:rsidRPr="00F7190A" w:rsidRDefault="00344B3E" w:rsidP="00344B3E">
      <w:pPr>
        <w:tabs>
          <w:tab w:val="left" w:pos="567"/>
        </w:tabs>
        <w:spacing w:after="0" w:line="240" w:lineRule="auto"/>
        <w:jc w:val="both"/>
        <w:rPr>
          <w:rFonts w:ascii="Times New Roman" w:hAnsi="Times New Roman"/>
          <w:b/>
          <w:sz w:val="28"/>
          <w:szCs w:val="28"/>
        </w:rPr>
      </w:pPr>
      <w:r w:rsidRPr="00F7190A">
        <w:rPr>
          <w:rFonts w:ascii="Times New Roman" w:hAnsi="Times New Roman"/>
          <w:b/>
          <w:sz w:val="28"/>
          <w:szCs w:val="28"/>
        </w:rPr>
        <w:t>природних ресурсів України</w:t>
      </w:r>
      <w:r w:rsidRPr="00F7190A">
        <w:rPr>
          <w:rFonts w:ascii="Times New Roman" w:hAnsi="Times New Roman"/>
          <w:sz w:val="28"/>
          <w:szCs w:val="28"/>
        </w:rPr>
        <w:t xml:space="preserve">                                                                                                </w:t>
      </w:r>
      <w:r w:rsidR="00493C7A" w:rsidRPr="00F7190A">
        <w:rPr>
          <w:rFonts w:ascii="Times New Roman" w:hAnsi="Times New Roman"/>
          <w:sz w:val="28"/>
          <w:szCs w:val="28"/>
        </w:rPr>
        <w:t xml:space="preserve">                             </w:t>
      </w:r>
      <w:r w:rsidRPr="00F7190A">
        <w:rPr>
          <w:rFonts w:ascii="Times New Roman" w:hAnsi="Times New Roman"/>
          <w:b/>
          <w:sz w:val="28"/>
          <w:szCs w:val="28"/>
        </w:rPr>
        <w:t>Руслан СТРІЛЕЦЬ</w:t>
      </w:r>
    </w:p>
    <w:p w14:paraId="22BCC375" w14:textId="77777777" w:rsidR="00A16560" w:rsidRPr="00F7190A" w:rsidRDefault="00A16560" w:rsidP="00C17E99">
      <w:pPr>
        <w:tabs>
          <w:tab w:val="left" w:pos="567"/>
        </w:tabs>
        <w:spacing w:after="0" w:line="240" w:lineRule="auto"/>
        <w:jc w:val="both"/>
        <w:rPr>
          <w:rFonts w:ascii="Times New Roman" w:hAnsi="Times New Roman"/>
          <w:sz w:val="20"/>
          <w:szCs w:val="20"/>
        </w:rPr>
      </w:pPr>
    </w:p>
    <w:p w14:paraId="3EA3294F" w14:textId="5E03A944" w:rsidR="001B5677" w:rsidRPr="00F7190A" w:rsidRDefault="00360E7A" w:rsidP="00C17E99">
      <w:pPr>
        <w:tabs>
          <w:tab w:val="left" w:pos="567"/>
        </w:tabs>
        <w:spacing w:after="0" w:line="240" w:lineRule="auto"/>
        <w:jc w:val="both"/>
        <w:rPr>
          <w:rFonts w:ascii="Times New Roman" w:hAnsi="Times New Roman"/>
          <w:b/>
          <w:bCs/>
          <w:sz w:val="28"/>
          <w:szCs w:val="28"/>
          <w:lang w:eastAsia="ru-RU"/>
        </w:rPr>
      </w:pPr>
      <w:r w:rsidRPr="00F7190A">
        <w:rPr>
          <w:rFonts w:ascii="Times New Roman" w:hAnsi="Times New Roman"/>
          <w:b/>
          <w:bCs/>
          <w:sz w:val="28"/>
          <w:szCs w:val="28"/>
        </w:rPr>
        <w:t>«__» ______________202</w:t>
      </w:r>
      <w:r w:rsidR="00C411EB" w:rsidRPr="00F7190A">
        <w:rPr>
          <w:rFonts w:ascii="Times New Roman" w:hAnsi="Times New Roman"/>
          <w:b/>
          <w:bCs/>
          <w:sz w:val="28"/>
          <w:szCs w:val="28"/>
        </w:rPr>
        <w:t>3</w:t>
      </w:r>
      <w:r w:rsidRPr="00F7190A">
        <w:rPr>
          <w:rFonts w:ascii="Times New Roman" w:hAnsi="Times New Roman"/>
          <w:b/>
          <w:bCs/>
          <w:sz w:val="28"/>
          <w:szCs w:val="28"/>
        </w:rPr>
        <w:t xml:space="preserve"> р.</w:t>
      </w:r>
    </w:p>
    <w:sectPr w:rsidR="001B5677" w:rsidRPr="00F7190A" w:rsidSect="00E53A03">
      <w:headerReference w:type="even" r:id="rId9"/>
      <w:headerReference w:type="default" r:id="rId10"/>
      <w:pgSz w:w="16838" w:h="11906" w:orient="landscape"/>
      <w:pgMar w:top="567" w:right="1134" w:bottom="1418" w:left="851" w:header="56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2896" w14:textId="77777777" w:rsidR="00C76B1C" w:rsidRDefault="00C76B1C">
      <w:pPr>
        <w:spacing w:after="0" w:line="240" w:lineRule="auto"/>
      </w:pPr>
      <w:r>
        <w:separator/>
      </w:r>
    </w:p>
  </w:endnote>
  <w:endnote w:type="continuationSeparator" w:id="0">
    <w:p w14:paraId="170F4BE2" w14:textId="77777777" w:rsidR="00C76B1C" w:rsidRDefault="00C7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5C09" w14:textId="77777777" w:rsidR="00C76B1C" w:rsidRDefault="00C76B1C">
      <w:pPr>
        <w:spacing w:after="0" w:line="240" w:lineRule="auto"/>
      </w:pPr>
      <w:r>
        <w:separator/>
      </w:r>
    </w:p>
  </w:footnote>
  <w:footnote w:type="continuationSeparator" w:id="0">
    <w:p w14:paraId="04B0FBBA" w14:textId="77777777" w:rsidR="00C76B1C" w:rsidRDefault="00C7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66A6" w14:textId="77777777" w:rsidR="008D2C01" w:rsidRDefault="008D2C01">
    <w:pPr>
      <w:jc w:val="center"/>
    </w:pPr>
    <w:r>
      <w:fldChar w:fldCharType="begin"/>
    </w:r>
    <w:r>
      <w:instrText>PAGE</w:instrText>
    </w:r>
    <w:r>
      <w:fldChar w:fldCharType="end"/>
    </w:r>
  </w:p>
  <w:p w14:paraId="08E4C467" w14:textId="77777777" w:rsidR="008D2C01" w:rsidRDefault="008D2C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464" w14:textId="77777777" w:rsidR="008D2C01" w:rsidRDefault="008D2C01">
    <w:pPr>
      <w:pStyle w:val="ad"/>
      <w:jc w:val="center"/>
    </w:pPr>
    <w:r>
      <w:fldChar w:fldCharType="begin"/>
    </w:r>
    <w:r>
      <w:instrText>PAGE   \* MERGEFORMAT</w:instrText>
    </w:r>
    <w:r>
      <w:fldChar w:fldCharType="separate"/>
    </w:r>
    <w:r w:rsidR="00152DFB">
      <w:rPr>
        <w:noProof/>
      </w:rPr>
      <w:t>2</w:t>
    </w:r>
    <w:r>
      <w:fldChar w:fldCharType="end"/>
    </w:r>
  </w:p>
  <w:p w14:paraId="4C99622F" w14:textId="77777777" w:rsidR="008D2C01" w:rsidRPr="000B7A5D" w:rsidRDefault="008D2C01" w:rsidP="000A3E1C">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5A9"/>
    <w:multiLevelType w:val="hybridMultilevel"/>
    <w:tmpl w:val="FFFFFFFF"/>
    <w:lvl w:ilvl="0" w:tplc="1644A324">
      <w:start w:val="1"/>
      <w:numFmt w:val="decimal"/>
      <w:lvlText w:val="%1."/>
      <w:lvlJc w:val="left"/>
      <w:pPr>
        <w:ind w:left="8274" w:hanging="360"/>
      </w:pPr>
      <w:rPr>
        <w:rFonts w:cs="Times New Roman" w:hint="default"/>
        <w:b/>
        <w:bCs/>
      </w:rPr>
    </w:lvl>
    <w:lvl w:ilvl="1" w:tplc="04220019" w:tentative="1">
      <w:start w:val="1"/>
      <w:numFmt w:val="lowerLetter"/>
      <w:lvlText w:val="%2."/>
      <w:lvlJc w:val="left"/>
      <w:pPr>
        <w:ind w:left="8994" w:hanging="360"/>
      </w:pPr>
      <w:rPr>
        <w:rFonts w:cs="Times New Roman"/>
      </w:rPr>
    </w:lvl>
    <w:lvl w:ilvl="2" w:tplc="0422001B" w:tentative="1">
      <w:start w:val="1"/>
      <w:numFmt w:val="lowerRoman"/>
      <w:lvlText w:val="%3."/>
      <w:lvlJc w:val="right"/>
      <w:pPr>
        <w:ind w:left="9714" w:hanging="180"/>
      </w:pPr>
      <w:rPr>
        <w:rFonts w:cs="Times New Roman"/>
      </w:rPr>
    </w:lvl>
    <w:lvl w:ilvl="3" w:tplc="0422000F" w:tentative="1">
      <w:start w:val="1"/>
      <w:numFmt w:val="decimal"/>
      <w:lvlText w:val="%4."/>
      <w:lvlJc w:val="left"/>
      <w:pPr>
        <w:ind w:left="10434" w:hanging="360"/>
      </w:pPr>
      <w:rPr>
        <w:rFonts w:cs="Times New Roman"/>
      </w:rPr>
    </w:lvl>
    <w:lvl w:ilvl="4" w:tplc="04220019" w:tentative="1">
      <w:start w:val="1"/>
      <w:numFmt w:val="lowerLetter"/>
      <w:lvlText w:val="%5."/>
      <w:lvlJc w:val="left"/>
      <w:pPr>
        <w:ind w:left="11154" w:hanging="360"/>
      </w:pPr>
      <w:rPr>
        <w:rFonts w:cs="Times New Roman"/>
      </w:rPr>
    </w:lvl>
    <w:lvl w:ilvl="5" w:tplc="0422001B" w:tentative="1">
      <w:start w:val="1"/>
      <w:numFmt w:val="lowerRoman"/>
      <w:lvlText w:val="%6."/>
      <w:lvlJc w:val="right"/>
      <w:pPr>
        <w:ind w:left="11874" w:hanging="180"/>
      </w:pPr>
      <w:rPr>
        <w:rFonts w:cs="Times New Roman"/>
      </w:rPr>
    </w:lvl>
    <w:lvl w:ilvl="6" w:tplc="0422000F" w:tentative="1">
      <w:start w:val="1"/>
      <w:numFmt w:val="decimal"/>
      <w:lvlText w:val="%7."/>
      <w:lvlJc w:val="left"/>
      <w:pPr>
        <w:ind w:left="12594" w:hanging="360"/>
      </w:pPr>
      <w:rPr>
        <w:rFonts w:cs="Times New Roman"/>
      </w:rPr>
    </w:lvl>
    <w:lvl w:ilvl="7" w:tplc="04220019" w:tentative="1">
      <w:start w:val="1"/>
      <w:numFmt w:val="lowerLetter"/>
      <w:lvlText w:val="%8."/>
      <w:lvlJc w:val="left"/>
      <w:pPr>
        <w:ind w:left="13314" w:hanging="360"/>
      </w:pPr>
      <w:rPr>
        <w:rFonts w:cs="Times New Roman"/>
      </w:rPr>
    </w:lvl>
    <w:lvl w:ilvl="8" w:tplc="0422001B" w:tentative="1">
      <w:start w:val="1"/>
      <w:numFmt w:val="lowerRoman"/>
      <w:lvlText w:val="%9."/>
      <w:lvlJc w:val="right"/>
      <w:pPr>
        <w:ind w:left="14034" w:hanging="180"/>
      </w:pPr>
      <w:rPr>
        <w:rFonts w:cs="Times New Roman"/>
      </w:rPr>
    </w:lvl>
  </w:abstractNum>
  <w:abstractNum w:abstractNumId="1" w15:restartNumberingAfterBreak="0">
    <w:nsid w:val="0A1211EA"/>
    <w:multiLevelType w:val="hybridMultilevel"/>
    <w:tmpl w:val="FFFFFFFF"/>
    <w:lvl w:ilvl="0" w:tplc="1324ABC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 w15:restartNumberingAfterBreak="0">
    <w:nsid w:val="16D76EF1"/>
    <w:multiLevelType w:val="hybridMultilevel"/>
    <w:tmpl w:val="FFFFFFFF"/>
    <w:lvl w:ilvl="0" w:tplc="D1B0E5F4">
      <w:start w:val="1"/>
      <w:numFmt w:val="decimal"/>
      <w:lvlText w:val="%1."/>
      <w:lvlJc w:val="left"/>
      <w:pPr>
        <w:ind w:left="745" w:hanging="360"/>
      </w:pPr>
      <w:rPr>
        <w:rFonts w:cs="Times New Roman" w:hint="default"/>
        <w:b/>
        <w:bCs/>
      </w:rPr>
    </w:lvl>
    <w:lvl w:ilvl="1" w:tplc="04220019" w:tentative="1">
      <w:start w:val="1"/>
      <w:numFmt w:val="lowerLetter"/>
      <w:lvlText w:val="%2."/>
      <w:lvlJc w:val="left"/>
      <w:pPr>
        <w:ind w:left="1465" w:hanging="360"/>
      </w:pPr>
      <w:rPr>
        <w:rFonts w:cs="Times New Roman"/>
      </w:rPr>
    </w:lvl>
    <w:lvl w:ilvl="2" w:tplc="0422001B" w:tentative="1">
      <w:start w:val="1"/>
      <w:numFmt w:val="lowerRoman"/>
      <w:lvlText w:val="%3."/>
      <w:lvlJc w:val="right"/>
      <w:pPr>
        <w:ind w:left="2185" w:hanging="180"/>
      </w:pPr>
      <w:rPr>
        <w:rFonts w:cs="Times New Roman"/>
      </w:rPr>
    </w:lvl>
    <w:lvl w:ilvl="3" w:tplc="0422000F" w:tentative="1">
      <w:start w:val="1"/>
      <w:numFmt w:val="decimal"/>
      <w:lvlText w:val="%4."/>
      <w:lvlJc w:val="left"/>
      <w:pPr>
        <w:ind w:left="2905" w:hanging="360"/>
      </w:pPr>
      <w:rPr>
        <w:rFonts w:cs="Times New Roman"/>
      </w:rPr>
    </w:lvl>
    <w:lvl w:ilvl="4" w:tplc="04220019" w:tentative="1">
      <w:start w:val="1"/>
      <w:numFmt w:val="lowerLetter"/>
      <w:lvlText w:val="%5."/>
      <w:lvlJc w:val="left"/>
      <w:pPr>
        <w:ind w:left="3625" w:hanging="360"/>
      </w:pPr>
      <w:rPr>
        <w:rFonts w:cs="Times New Roman"/>
      </w:rPr>
    </w:lvl>
    <w:lvl w:ilvl="5" w:tplc="0422001B" w:tentative="1">
      <w:start w:val="1"/>
      <w:numFmt w:val="lowerRoman"/>
      <w:lvlText w:val="%6."/>
      <w:lvlJc w:val="right"/>
      <w:pPr>
        <w:ind w:left="4345" w:hanging="180"/>
      </w:pPr>
      <w:rPr>
        <w:rFonts w:cs="Times New Roman"/>
      </w:rPr>
    </w:lvl>
    <w:lvl w:ilvl="6" w:tplc="0422000F" w:tentative="1">
      <w:start w:val="1"/>
      <w:numFmt w:val="decimal"/>
      <w:lvlText w:val="%7."/>
      <w:lvlJc w:val="left"/>
      <w:pPr>
        <w:ind w:left="5065" w:hanging="360"/>
      </w:pPr>
      <w:rPr>
        <w:rFonts w:cs="Times New Roman"/>
      </w:rPr>
    </w:lvl>
    <w:lvl w:ilvl="7" w:tplc="04220019" w:tentative="1">
      <w:start w:val="1"/>
      <w:numFmt w:val="lowerLetter"/>
      <w:lvlText w:val="%8."/>
      <w:lvlJc w:val="left"/>
      <w:pPr>
        <w:ind w:left="5785" w:hanging="360"/>
      </w:pPr>
      <w:rPr>
        <w:rFonts w:cs="Times New Roman"/>
      </w:rPr>
    </w:lvl>
    <w:lvl w:ilvl="8" w:tplc="0422001B" w:tentative="1">
      <w:start w:val="1"/>
      <w:numFmt w:val="lowerRoman"/>
      <w:lvlText w:val="%9."/>
      <w:lvlJc w:val="right"/>
      <w:pPr>
        <w:ind w:left="6505" w:hanging="180"/>
      </w:pPr>
      <w:rPr>
        <w:rFonts w:cs="Times New Roman"/>
      </w:rPr>
    </w:lvl>
  </w:abstractNum>
  <w:abstractNum w:abstractNumId="3" w15:restartNumberingAfterBreak="0">
    <w:nsid w:val="251561F5"/>
    <w:multiLevelType w:val="hybridMultilevel"/>
    <w:tmpl w:val="FFFFFFFF"/>
    <w:lvl w:ilvl="0" w:tplc="B72205BC">
      <w:start w:val="2"/>
      <w:numFmt w:val="decimal"/>
      <w:lvlText w:val="%1."/>
      <w:lvlJc w:val="left"/>
      <w:pPr>
        <w:ind w:left="1778" w:hanging="360"/>
      </w:pPr>
      <w:rPr>
        <w:rFonts w:cs="Times New Roman" w:hint="default"/>
      </w:rPr>
    </w:lvl>
    <w:lvl w:ilvl="1" w:tplc="04220019" w:tentative="1">
      <w:start w:val="1"/>
      <w:numFmt w:val="lowerLetter"/>
      <w:lvlText w:val="%2."/>
      <w:lvlJc w:val="left"/>
      <w:pPr>
        <w:ind w:left="2145" w:hanging="360"/>
      </w:pPr>
      <w:rPr>
        <w:rFonts w:cs="Times New Roman"/>
      </w:rPr>
    </w:lvl>
    <w:lvl w:ilvl="2" w:tplc="0422001B" w:tentative="1">
      <w:start w:val="1"/>
      <w:numFmt w:val="lowerRoman"/>
      <w:lvlText w:val="%3."/>
      <w:lvlJc w:val="right"/>
      <w:pPr>
        <w:ind w:left="2865" w:hanging="180"/>
      </w:pPr>
      <w:rPr>
        <w:rFonts w:cs="Times New Roman"/>
      </w:rPr>
    </w:lvl>
    <w:lvl w:ilvl="3" w:tplc="0422000F" w:tentative="1">
      <w:start w:val="1"/>
      <w:numFmt w:val="decimal"/>
      <w:lvlText w:val="%4."/>
      <w:lvlJc w:val="left"/>
      <w:pPr>
        <w:ind w:left="3585" w:hanging="360"/>
      </w:pPr>
      <w:rPr>
        <w:rFonts w:cs="Times New Roman"/>
      </w:rPr>
    </w:lvl>
    <w:lvl w:ilvl="4" w:tplc="04220019" w:tentative="1">
      <w:start w:val="1"/>
      <w:numFmt w:val="lowerLetter"/>
      <w:lvlText w:val="%5."/>
      <w:lvlJc w:val="left"/>
      <w:pPr>
        <w:ind w:left="4305" w:hanging="360"/>
      </w:pPr>
      <w:rPr>
        <w:rFonts w:cs="Times New Roman"/>
      </w:rPr>
    </w:lvl>
    <w:lvl w:ilvl="5" w:tplc="0422001B" w:tentative="1">
      <w:start w:val="1"/>
      <w:numFmt w:val="lowerRoman"/>
      <w:lvlText w:val="%6."/>
      <w:lvlJc w:val="right"/>
      <w:pPr>
        <w:ind w:left="5025" w:hanging="180"/>
      </w:pPr>
      <w:rPr>
        <w:rFonts w:cs="Times New Roman"/>
      </w:rPr>
    </w:lvl>
    <w:lvl w:ilvl="6" w:tplc="0422000F" w:tentative="1">
      <w:start w:val="1"/>
      <w:numFmt w:val="decimal"/>
      <w:lvlText w:val="%7."/>
      <w:lvlJc w:val="left"/>
      <w:pPr>
        <w:ind w:left="5745" w:hanging="360"/>
      </w:pPr>
      <w:rPr>
        <w:rFonts w:cs="Times New Roman"/>
      </w:rPr>
    </w:lvl>
    <w:lvl w:ilvl="7" w:tplc="04220019" w:tentative="1">
      <w:start w:val="1"/>
      <w:numFmt w:val="lowerLetter"/>
      <w:lvlText w:val="%8."/>
      <w:lvlJc w:val="left"/>
      <w:pPr>
        <w:ind w:left="6465" w:hanging="360"/>
      </w:pPr>
      <w:rPr>
        <w:rFonts w:cs="Times New Roman"/>
      </w:rPr>
    </w:lvl>
    <w:lvl w:ilvl="8" w:tplc="0422001B" w:tentative="1">
      <w:start w:val="1"/>
      <w:numFmt w:val="lowerRoman"/>
      <w:lvlText w:val="%9."/>
      <w:lvlJc w:val="right"/>
      <w:pPr>
        <w:ind w:left="7185" w:hanging="180"/>
      </w:pPr>
      <w:rPr>
        <w:rFonts w:cs="Times New Roman"/>
      </w:rPr>
    </w:lvl>
  </w:abstractNum>
  <w:abstractNum w:abstractNumId="4" w15:restartNumberingAfterBreak="0">
    <w:nsid w:val="447C1634"/>
    <w:multiLevelType w:val="hybridMultilevel"/>
    <w:tmpl w:val="FFFFFFFF"/>
    <w:lvl w:ilvl="0" w:tplc="B650995A">
      <w:start w:val="6"/>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49614798"/>
    <w:multiLevelType w:val="hybridMultilevel"/>
    <w:tmpl w:val="FFFFFFFF"/>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4BEF58E5"/>
    <w:multiLevelType w:val="hybridMultilevel"/>
    <w:tmpl w:val="FFFFFFFF"/>
    <w:lvl w:ilvl="0" w:tplc="FCE480BE">
      <w:start w:val="1"/>
      <w:numFmt w:val="decimal"/>
      <w:lvlText w:val="%1."/>
      <w:lvlJc w:val="left"/>
      <w:pPr>
        <w:ind w:left="745" w:hanging="360"/>
      </w:pPr>
      <w:rPr>
        <w:rFonts w:cs="Times New Roman" w:hint="default"/>
      </w:rPr>
    </w:lvl>
    <w:lvl w:ilvl="1" w:tplc="04220019" w:tentative="1">
      <w:start w:val="1"/>
      <w:numFmt w:val="lowerLetter"/>
      <w:lvlText w:val="%2."/>
      <w:lvlJc w:val="left"/>
      <w:pPr>
        <w:ind w:left="1465" w:hanging="360"/>
      </w:pPr>
      <w:rPr>
        <w:rFonts w:cs="Times New Roman"/>
      </w:rPr>
    </w:lvl>
    <w:lvl w:ilvl="2" w:tplc="0422001B" w:tentative="1">
      <w:start w:val="1"/>
      <w:numFmt w:val="lowerRoman"/>
      <w:lvlText w:val="%3."/>
      <w:lvlJc w:val="right"/>
      <w:pPr>
        <w:ind w:left="2185" w:hanging="180"/>
      </w:pPr>
      <w:rPr>
        <w:rFonts w:cs="Times New Roman"/>
      </w:rPr>
    </w:lvl>
    <w:lvl w:ilvl="3" w:tplc="0422000F" w:tentative="1">
      <w:start w:val="1"/>
      <w:numFmt w:val="decimal"/>
      <w:lvlText w:val="%4."/>
      <w:lvlJc w:val="left"/>
      <w:pPr>
        <w:ind w:left="2905" w:hanging="360"/>
      </w:pPr>
      <w:rPr>
        <w:rFonts w:cs="Times New Roman"/>
      </w:rPr>
    </w:lvl>
    <w:lvl w:ilvl="4" w:tplc="04220019" w:tentative="1">
      <w:start w:val="1"/>
      <w:numFmt w:val="lowerLetter"/>
      <w:lvlText w:val="%5."/>
      <w:lvlJc w:val="left"/>
      <w:pPr>
        <w:ind w:left="3625" w:hanging="360"/>
      </w:pPr>
      <w:rPr>
        <w:rFonts w:cs="Times New Roman"/>
      </w:rPr>
    </w:lvl>
    <w:lvl w:ilvl="5" w:tplc="0422001B" w:tentative="1">
      <w:start w:val="1"/>
      <w:numFmt w:val="lowerRoman"/>
      <w:lvlText w:val="%6."/>
      <w:lvlJc w:val="right"/>
      <w:pPr>
        <w:ind w:left="4345" w:hanging="180"/>
      </w:pPr>
      <w:rPr>
        <w:rFonts w:cs="Times New Roman"/>
      </w:rPr>
    </w:lvl>
    <w:lvl w:ilvl="6" w:tplc="0422000F" w:tentative="1">
      <w:start w:val="1"/>
      <w:numFmt w:val="decimal"/>
      <w:lvlText w:val="%7."/>
      <w:lvlJc w:val="left"/>
      <w:pPr>
        <w:ind w:left="5065" w:hanging="360"/>
      </w:pPr>
      <w:rPr>
        <w:rFonts w:cs="Times New Roman"/>
      </w:rPr>
    </w:lvl>
    <w:lvl w:ilvl="7" w:tplc="04220019" w:tentative="1">
      <w:start w:val="1"/>
      <w:numFmt w:val="lowerLetter"/>
      <w:lvlText w:val="%8."/>
      <w:lvlJc w:val="left"/>
      <w:pPr>
        <w:ind w:left="5785" w:hanging="360"/>
      </w:pPr>
      <w:rPr>
        <w:rFonts w:cs="Times New Roman"/>
      </w:rPr>
    </w:lvl>
    <w:lvl w:ilvl="8" w:tplc="0422001B" w:tentative="1">
      <w:start w:val="1"/>
      <w:numFmt w:val="lowerRoman"/>
      <w:lvlText w:val="%9."/>
      <w:lvlJc w:val="right"/>
      <w:pPr>
        <w:ind w:left="6505" w:hanging="180"/>
      </w:pPr>
      <w:rPr>
        <w:rFonts w:cs="Times New Roman"/>
      </w:rPr>
    </w:lvl>
  </w:abstractNum>
  <w:abstractNum w:abstractNumId="7" w15:restartNumberingAfterBreak="0">
    <w:nsid w:val="6A2F6412"/>
    <w:multiLevelType w:val="hybridMultilevel"/>
    <w:tmpl w:val="FFFFFFFF"/>
    <w:lvl w:ilvl="0" w:tplc="2536FD44">
      <w:start w:val="1"/>
      <w:numFmt w:val="decimal"/>
      <w:lvlText w:val="%1."/>
      <w:lvlJc w:val="left"/>
      <w:pPr>
        <w:tabs>
          <w:tab w:val="num" w:pos="1070"/>
        </w:tabs>
        <w:ind w:left="107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71867F00"/>
    <w:multiLevelType w:val="multilevel"/>
    <w:tmpl w:val="FFFFFFFF"/>
    <w:lvl w:ilvl="0">
      <w:start w:val="1"/>
      <w:numFmt w:val="decimal"/>
      <w:lvlText w:val="%1."/>
      <w:lvlJc w:val="left"/>
      <w:pPr>
        <w:ind w:left="786"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16cid:durableId="1133406703">
    <w:abstractNumId w:val="5"/>
  </w:num>
  <w:num w:numId="2" w16cid:durableId="994379635">
    <w:abstractNumId w:val="1"/>
  </w:num>
  <w:num w:numId="3" w16cid:durableId="2147116873">
    <w:abstractNumId w:val="3"/>
  </w:num>
  <w:num w:numId="4" w16cid:durableId="477462036">
    <w:abstractNumId w:val="7"/>
  </w:num>
  <w:num w:numId="5" w16cid:durableId="492374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7686091">
    <w:abstractNumId w:val="4"/>
  </w:num>
  <w:num w:numId="7" w16cid:durableId="1320301983">
    <w:abstractNumId w:val="0"/>
  </w:num>
  <w:num w:numId="8" w16cid:durableId="1403139428">
    <w:abstractNumId w:val="2"/>
  </w:num>
  <w:num w:numId="9" w16cid:durableId="49112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FC"/>
    <w:rsid w:val="00000A8F"/>
    <w:rsid w:val="000132F6"/>
    <w:rsid w:val="00034852"/>
    <w:rsid w:val="000405AF"/>
    <w:rsid w:val="00040E07"/>
    <w:rsid w:val="00050797"/>
    <w:rsid w:val="00075129"/>
    <w:rsid w:val="0008565A"/>
    <w:rsid w:val="0009637E"/>
    <w:rsid w:val="000A3E1C"/>
    <w:rsid w:val="000A6BFC"/>
    <w:rsid w:val="000B7131"/>
    <w:rsid w:val="000B7A5D"/>
    <w:rsid w:val="000C1697"/>
    <w:rsid w:val="000C5051"/>
    <w:rsid w:val="000D183D"/>
    <w:rsid w:val="000D1F70"/>
    <w:rsid w:val="000F3307"/>
    <w:rsid w:val="000F5A20"/>
    <w:rsid w:val="001012A3"/>
    <w:rsid w:val="001026F7"/>
    <w:rsid w:val="00103592"/>
    <w:rsid w:val="00104F14"/>
    <w:rsid w:val="001076CB"/>
    <w:rsid w:val="00107D0E"/>
    <w:rsid w:val="0011132E"/>
    <w:rsid w:val="00130D2D"/>
    <w:rsid w:val="00133051"/>
    <w:rsid w:val="00133DCF"/>
    <w:rsid w:val="00134070"/>
    <w:rsid w:val="00136AED"/>
    <w:rsid w:val="00150B42"/>
    <w:rsid w:val="00152DFB"/>
    <w:rsid w:val="0015318B"/>
    <w:rsid w:val="0016738A"/>
    <w:rsid w:val="001A00E5"/>
    <w:rsid w:val="001B5677"/>
    <w:rsid w:val="001C1FA1"/>
    <w:rsid w:val="001E3BD2"/>
    <w:rsid w:val="001F7D17"/>
    <w:rsid w:val="00204F18"/>
    <w:rsid w:val="0021243C"/>
    <w:rsid w:val="0022796A"/>
    <w:rsid w:val="002771FB"/>
    <w:rsid w:val="002920DB"/>
    <w:rsid w:val="002943AA"/>
    <w:rsid w:val="002A14E8"/>
    <w:rsid w:val="002A6D70"/>
    <w:rsid w:val="002B06EA"/>
    <w:rsid w:val="002E4956"/>
    <w:rsid w:val="0030241E"/>
    <w:rsid w:val="00325A4F"/>
    <w:rsid w:val="00344B3E"/>
    <w:rsid w:val="0035269C"/>
    <w:rsid w:val="00353A21"/>
    <w:rsid w:val="00360E7A"/>
    <w:rsid w:val="00382D16"/>
    <w:rsid w:val="00396E22"/>
    <w:rsid w:val="003B46D7"/>
    <w:rsid w:val="003C07BB"/>
    <w:rsid w:val="003C18D8"/>
    <w:rsid w:val="003C1E65"/>
    <w:rsid w:val="003E1EE9"/>
    <w:rsid w:val="004422DD"/>
    <w:rsid w:val="0045125B"/>
    <w:rsid w:val="00463174"/>
    <w:rsid w:val="00466D28"/>
    <w:rsid w:val="00474893"/>
    <w:rsid w:val="00493C7A"/>
    <w:rsid w:val="004A188E"/>
    <w:rsid w:val="004A1B9A"/>
    <w:rsid w:val="004A4CD9"/>
    <w:rsid w:val="004B044A"/>
    <w:rsid w:val="004B12DD"/>
    <w:rsid w:val="004B6D9E"/>
    <w:rsid w:val="004D21ED"/>
    <w:rsid w:val="004E52B7"/>
    <w:rsid w:val="004F2310"/>
    <w:rsid w:val="00507F10"/>
    <w:rsid w:val="0051191D"/>
    <w:rsid w:val="005143B8"/>
    <w:rsid w:val="00517FD5"/>
    <w:rsid w:val="00530C4A"/>
    <w:rsid w:val="00541815"/>
    <w:rsid w:val="00542096"/>
    <w:rsid w:val="00561CD2"/>
    <w:rsid w:val="005703A4"/>
    <w:rsid w:val="005706DC"/>
    <w:rsid w:val="00581719"/>
    <w:rsid w:val="00581FBD"/>
    <w:rsid w:val="0058438A"/>
    <w:rsid w:val="00593156"/>
    <w:rsid w:val="005D78B3"/>
    <w:rsid w:val="005E4BCA"/>
    <w:rsid w:val="006061F5"/>
    <w:rsid w:val="00612A6D"/>
    <w:rsid w:val="00613123"/>
    <w:rsid w:val="00624C1C"/>
    <w:rsid w:val="006314A5"/>
    <w:rsid w:val="0065720B"/>
    <w:rsid w:val="00667832"/>
    <w:rsid w:val="00691A2B"/>
    <w:rsid w:val="00692084"/>
    <w:rsid w:val="00692381"/>
    <w:rsid w:val="006942DA"/>
    <w:rsid w:val="006A6AB9"/>
    <w:rsid w:val="006C1AB3"/>
    <w:rsid w:val="006C440C"/>
    <w:rsid w:val="006C554B"/>
    <w:rsid w:val="006E755C"/>
    <w:rsid w:val="006F01F0"/>
    <w:rsid w:val="006F483B"/>
    <w:rsid w:val="00723FEF"/>
    <w:rsid w:val="007245C1"/>
    <w:rsid w:val="007264E6"/>
    <w:rsid w:val="00743387"/>
    <w:rsid w:val="007475CF"/>
    <w:rsid w:val="00762247"/>
    <w:rsid w:val="00771A6B"/>
    <w:rsid w:val="0078484F"/>
    <w:rsid w:val="00784AB0"/>
    <w:rsid w:val="00787DDB"/>
    <w:rsid w:val="00790DF1"/>
    <w:rsid w:val="0079183E"/>
    <w:rsid w:val="007C7F53"/>
    <w:rsid w:val="007D02A4"/>
    <w:rsid w:val="007D5DB5"/>
    <w:rsid w:val="007E2CED"/>
    <w:rsid w:val="007F549C"/>
    <w:rsid w:val="00800FDC"/>
    <w:rsid w:val="00806212"/>
    <w:rsid w:val="00806672"/>
    <w:rsid w:val="00807FA5"/>
    <w:rsid w:val="00814EFD"/>
    <w:rsid w:val="00814FEB"/>
    <w:rsid w:val="008264EA"/>
    <w:rsid w:val="00834F86"/>
    <w:rsid w:val="00837AE7"/>
    <w:rsid w:val="008406EF"/>
    <w:rsid w:val="00846B7F"/>
    <w:rsid w:val="008511A6"/>
    <w:rsid w:val="00867A8D"/>
    <w:rsid w:val="0087206B"/>
    <w:rsid w:val="008A3D4E"/>
    <w:rsid w:val="008A53CB"/>
    <w:rsid w:val="008B2FF6"/>
    <w:rsid w:val="008C723A"/>
    <w:rsid w:val="008D2C01"/>
    <w:rsid w:val="008F178C"/>
    <w:rsid w:val="00904CD2"/>
    <w:rsid w:val="00920BD3"/>
    <w:rsid w:val="00923B2E"/>
    <w:rsid w:val="009348BA"/>
    <w:rsid w:val="0094363C"/>
    <w:rsid w:val="009571E0"/>
    <w:rsid w:val="00994698"/>
    <w:rsid w:val="009946A8"/>
    <w:rsid w:val="009B5314"/>
    <w:rsid w:val="009D17B2"/>
    <w:rsid w:val="009E0440"/>
    <w:rsid w:val="00A01969"/>
    <w:rsid w:val="00A13583"/>
    <w:rsid w:val="00A13CE0"/>
    <w:rsid w:val="00A16560"/>
    <w:rsid w:val="00A166F8"/>
    <w:rsid w:val="00A249AA"/>
    <w:rsid w:val="00A30B5E"/>
    <w:rsid w:val="00A31013"/>
    <w:rsid w:val="00A31C02"/>
    <w:rsid w:val="00A31C46"/>
    <w:rsid w:val="00A44AC6"/>
    <w:rsid w:val="00A561B2"/>
    <w:rsid w:val="00A5633A"/>
    <w:rsid w:val="00A67CEE"/>
    <w:rsid w:val="00A80A6F"/>
    <w:rsid w:val="00A94438"/>
    <w:rsid w:val="00AA780A"/>
    <w:rsid w:val="00AB6972"/>
    <w:rsid w:val="00AB702E"/>
    <w:rsid w:val="00AF0C04"/>
    <w:rsid w:val="00AF1018"/>
    <w:rsid w:val="00B05835"/>
    <w:rsid w:val="00B11926"/>
    <w:rsid w:val="00B14592"/>
    <w:rsid w:val="00B20170"/>
    <w:rsid w:val="00B20730"/>
    <w:rsid w:val="00B42BCE"/>
    <w:rsid w:val="00B455F0"/>
    <w:rsid w:val="00B4694C"/>
    <w:rsid w:val="00B643B5"/>
    <w:rsid w:val="00B66C5A"/>
    <w:rsid w:val="00B801CA"/>
    <w:rsid w:val="00B81808"/>
    <w:rsid w:val="00BA2FD8"/>
    <w:rsid w:val="00BB3821"/>
    <w:rsid w:val="00BC6AB0"/>
    <w:rsid w:val="00BD5E18"/>
    <w:rsid w:val="00BD7724"/>
    <w:rsid w:val="00C02338"/>
    <w:rsid w:val="00C14731"/>
    <w:rsid w:val="00C17E99"/>
    <w:rsid w:val="00C2622B"/>
    <w:rsid w:val="00C411EB"/>
    <w:rsid w:val="00C7026B"/>
    <w:rsid w:val="00C76B1C"/>
    <w:rsid w:val="00CA7979"/>
    <w:rsid w:val="00CB3EB9"/>
    <w:rsid w:val="00CC164A"/>
    <w:rsid w:val="00CE56DB"/>
    <w:rsid w:val="00D01EC4"/>
    <w:rsid w:val="00D46933"/>
    <w:rsid w:val="00D5728E"/>
    <w:rsid w:val="00D63553"/>
    <w:rsid w:val="00D64FDA"/>
    <w:rsid w:val="00D6619D"/>
    <w:rsid w:val="00D738D9"/>
    <w:rsid w:val="00D82434"/>
    <w:rsid w:val="00DB4E5F"/>
    <w:rsid w:val="00DB7A35"/>
    <w:rsid w:val="00DE080A"/>
    <w:rsid w:val="00DE269F"/>
    <w:rsid w:val="00E1020D"/>
    <w:rsid w:val="00E202B3"/>
    <w:rsid w:val="00E23C71"/>
    <w:rsid w:val="00E31FA3"/>
    <w:rsid w:val="00E33C2F"/>
    <w:rsid w:val="00E34223"/>
    <w:rsid w:val="00E34790"/>
    <w:rsid w:val="00E53A03"/>
    <w:rsid w:val="00E6777C"/>
    <w:rsid w:val="00E72C63"/>
    <w:rsid w:val="00E827B4"/>
    <w:rsid w:val="00E87C0A"/>
    <w:rsid w:val="00E95B80"/>
    <w:rsid w:val="00EA1656"/>
    <w:rsid w:val="00EC6C10"/>
    <w:rsid w:val="00EE1B09"/>
    <w:rsid w:val="00EE3C8B"/>
    <w:rsid w:val="00F04AF0"/>
    <w:rsid w:val="00F11341"/>
    <w:rsid w:val="00F20C70"/>
    <w:rsid w:val="00F31FB9"/>
    <w:rsid w:val="00F3273F"/>
    <w:rsid w:val="00F53DC3"/>
    <w:rsid w:val="00F6137E"/>
    <w:rsid w:val="00F67FD4"/>
    <w:rsid w:val="00F7190A"/>
    <w:rsid w:val="00F77FF6"/>
    <w:rsid w:val="00F82F1C"/>
    <w:rsid w:val="00FC289F"/>
    <w:rsid w:val="00FD6BE4"/>
    <w:rsid w:val="00FE06CF"/>
    <w:rsid w:val="00FE7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83D4A"/>
  <w14:defaultImageDpi w14:val="0"/>
  <w15:docId w15:val="{7D67B8A1-B15F-45F5-AE02-8369D50A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7B4"/>
    <w:pPr>
      <w:spacing w:after="160" w:line="259" w:lineRule="auto"/>
    </w:pPr>
    <w:rPr>
      <w:rFonts w:cs="Times New Roman"/>
      <w:sz w:val="22"/>
      <w:szCs w:val="22"/>
      <w:lang w:eastAsia="en-US"/>
    </w:rPr>
  </w:style>
  <w:style w:type="paragraph" w:styleId="3">
    <w:name w:val="heading 3"/>
    <w:basedOn w:val="a"/>
    <w:next w:val="a"/>
    <w:link w:val="30"/>
    <w:uiPriority w:val="9"/>
    <w:qFormat/>
    <w:rsid w:val="00B20170"/>
    <w:pPr>
      <w:keepNext/>
      <w:spacing w:before="240" w:after="60" w:line="240" w:lineRule="auto"/>
      <w:outlineLvl w:val="2"/>
    </w:pPr>
    <w:rPr>
      <w:rFonts w:ascii="Arial" w:hAnsi="Arial"/>
      <w:b/>
      <w:bCs/>
      <w:sz w:val="26"/>
      <w:szCs w:val="26"/>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B20170"/>
    <w:rPr>
      <w:rFonts w:ascii="Arial" w:hAnsi="Arial" w:cs="Times New Roman"/>
      <w:b/>
      <w:sz w:val="26"/>
      <w:lang w:val="ru-RU" w:eastAsia="ru-RU"/>
    </w:rPr>
  </w:style>
  <w:style w:type="paragraph" w:styleId="a3">
    <w:name w:val="Balloon Text"/>
    <w:basedOn w:val="a"/>
    <w:link w:val="a4"/>
    <w:uiPriority w:val="99"/>
    <w:semiHidden/>
    <w:unhideWhenUsed/>
    <w:rsid w:val="005D78B3"/>
    <w:pPr>
      <w:spacing w:after="0" w:line="240" w:lineRule="auto"/>
    </w:pPr>
    <w:rPr>
      <w:rFonts w:ascii="Segoe UI" w:hAnsi="Segoe UI"/>
      <w:sz w:val="18"/>
      <w:szCs w:val="18"/>
      <w:lang w:eastAsia="uk-UA"/>
    </w:rPr>
  </w:style>
  <w:style w:type="character" w:customStyle="1" w:styleId="a4">
    <w:name w:val="Текст у виносці Знак"/>
    <w:basedOn w:val="a0"/>
    <w:link w:val="a3"/>
    <w:uiPriority w:val="99"/>
    <w:semiHidden/>
    <w:locked/>
    <w:rsid w:val="005D78B3"/>
    <w:rPr>
      <w:rFonts w:ascii="Segoe UI" w:hAnsi="Segoe UI" w:cs="Times New Roman"/>
      <w:sz w:val="18"/>
    </w:rPr>
  </w:style>
  <w:style w:type="paragraph" w:styleId="a5">
    <w:name w:val="List Paragraph"/>
    <w:basedOn w:val="a"/>
    <w:uiPriority w:val="34"/>
    <w:qFormat/>
    <w:rsid w:val="00B05835"/>
    <w:pPr>
      <w:ind w:left="720"/>
      <w:contextualSpacing/>
    </w:pPr>
  </w:style>
  <w:style w:type="paragraph" w:customStyle="1" w:styleId="rvps2">
    <w:name w:val="rvps2"/>
    <w:basedOn w:val="a"/>
    <w:rsid w:val="007475CF"/>
    <w:pPr>
      <w:spacing w:before="100" w:beforeAutospacing="1" w:after="100" w:afterAutospacing="1" w:line="240" w:lineRule="auto"/>
    </w:pPr>
    <w:rPr>
      <w:rFonts w:ascii="Times New Roman" w:hAnsi="Times New Roman"/>
      <w:sz w:val="24"/>
      <w:szCs w:val="24"/>
      <w:lang w:val="ru-RU" w:eastAsia="ru-RU"/>
    </w:rPr>
  </w:style>
  <w:style w:type="character" w:customStyle="1" w:styleId="rvts44">
    <w:name w:val="rvts44"/>
    <w:rsid w:val="004422DD"/>
  </w:style>
  <w:style w:type="character" w:customStyle="1" w:styleId="FontStyle11">
    <w:name w:val="Font Style11"/>
    <w:rsid w:val="001B5677"/>
    <w:rPr>
      <w:rFonts w:ascii="Times New Roman" w:hAnsi="Times New Roman"/>
      <w:b/>
      <w:sz w:val="26"/>
    </w:rPr>
  </w:style>
  <w:style w:type="paragraph" w:customStyle="1" w:styleId="Style1">
    <w:name w:val="Style1"/>
    <w:basedOn w:val="a"/>
    <w:rsid w:val="001B5677"/>
    <w:pPr>
      <w:widowControl w:val="0"/>
      <w:autoSpaceDE w:val="0"/>
      <w:autoSpaceDN w:val="0"/>
      <w:adjustRightInd w:val="0"/>
      <w:spacing w:after="0" w:line="326" w:lineRule="exact"/>
      <w:ind w:firstLine="850"/>
      <w:jc w:val="both"/>
    </w:pPr>
    <w:rPr>
      <w:rFonts w:ascii="Times New Roman" w:hAnsi="Times New Roman"/>
      <w:sz w:val="24"/>
      <w:szCs w:val="24"/>
      <w:lang w:eastAsia="uk-UA"/>
    </w:rPr>
  </w:style>
  <w:style w:type="paragraph" w:customStyle="1" w:styleId="docdata">
    <w:name w:val="docdata"/>
    <w:aliases w:val="docy,v5,2388,baiaagaaboqcaaadgquaaaunbqaaaaaaaaaaaaaaaaaaaaaaaaaaaaaaaaaaaaaaaaaaaaaaaaaaaaaaaaaaaaaaaaaaaaaaaaaaaaaaaaaaaaaaaaaaaaaaaaaaaaaaaaaaaaaaaaaaaaaaaaaaaaaaaaaaaaaaaaaaaaaaaaaaaaaaaaaaaaaaaaaaaaaaaaaaaaaaaaaaaaaaaaaaaaaaaaaaaaaaaaaaaaa"/>
    <w:basedOn w:val="a"/>
    <w:rsid w:val="001B5677"/>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Глава документу"/>
    <w:basedOn w:val="a"/>
    <w:next w:val="a"/>
    <w:rsid w:val="00B20170"/>
    <w:pPr>
      <w:keepNext/>
      <w:keepLines/>
      <w:spacing w:before="120" w:after="120" w:line="240" w:lineRule="auto"/>
      <w:jc w:val="center"/>
    </w:pPr>
    <w:rPr>
      <w:rFonts w:ascii="Antiqua" w:hAnsi="Antiqua"/>
      <w:sz w:val="26"/>
      <w:szCs w:val="20"/>
      <w:lang w:eastAsia="ru-RU"/>
    </w:rPr>
  </w:style>
  <w:style w:type="paragraph" w:styleId="a7">
    <w:name w:val="Title"/>
    <w:basedOn w:val="a"/>
    <w:link w:val="a8"/>
    <w:uiPriority w:val="10"/>
    <w:qFormat/>
    <w:rsid w:val="00B20170"/>
    <w:pPr>
      <w:spacing w:after="0" w:line="240" w:lineRule="auto"/>
      <w:jc w:val="center"/>
    </w:pPr>
    <w:rPr>
      <w:rFonts w:ascii="Times New Roman" w:hAnsi="Times New Roman"/>
      <w:b/>
      <w:sz w:val="28"/>
      <w:szCs w:val="20"/>
      <w:lang w:eastAsia="ru-RU"/>
    </w:rPr>
  </w:style>
  <w:style w:type="character" w:customStyle="1" w:styleId="a8">
    <w:name w:val="Назва Знак"/>
    <w:basedOn w:val="a0"/>
    <w:link w:val="a7"/>
    <w:uiPriority w:val="10"/>
    <w:locked/>
    <w:rsid w:val="00B20170"/>
    <w:rPr>
      <w:rFonts w:ascii="Times New Roman" w:hAnsi="Times New Roman" w:cs="Times New Roman"/>
      <w:b/>
      <w:sz w:val="20"/>
      <w:lang w:val="x-none" w:eastAsia="ru-RU"/>
    </w:rPr>
  </w:style>
  <w:style w:type="paragraph" w:styleId="a9">
    <w:name w:val="Body Text Indent"/>
    <w:basedOn w:val="a"/>
    <w:link w:val="aa"/>
    <w:uiPriority w:val="99"/>
    <w:rsid w:val="00B20170"/>
    <w:pPr>
      <w:spacing w:after="120" w:line="240" w:lineRule="auto"/>
      <w:ind w:left="283"/>
    </w:pPr>
    <w:rPr>
      <w:rFonts w:ascii="Times New Roman" w:hAnsi="Times New Roman"/>
      <w:sz w:val="28"/>
      <w:szCs w:val="20"/>
      <w:lang w:val="ru-RU" w:eastAsia="ru-RU"/>
    </w:rPr>
  </w:style>
  <w:style w:type="character" w:customStyle="1" w:styleId="aa">
    <w:name w:val="Основний текст з відступом Знак"/>
    <w:basedOn w:val="a0"/>
    <w:link w:val="a9"/>
    <w:uiPriority w:val="99"/>
    <w:locked/>
    <w:rsid w:val="00B20170"/>
    <w:rPr>
      <w:rFonts w:ascii="Times New Roman" w:hAnsi="Times New Roman" w:cs="Times New Roman"/>
      <w:sz w:val="20"/>
      <w:lang w:val="ru-RU" w:eastAsia="ru-RU"/>
    </w:rPr>
  </w:style>
  <w:style w:type="paragraph" w:styleId="ab">
    <w:name w:val="Normal (Web)"/>
    <w:basedOn w:val="a"/>
    <w:uiPriority w:val="99"/>
    <w:unhideWhenUsed/>
    <w:rsid w:val="00B20170"/>
    <w:pPr>
      <w:spacing w:before="100" w:beforeAutospacing="1" w:after="100" w:afterAutospacing="1" w:line="240" w:lineRule="auto"/>
    </w:pPr>
    <w:rPr>
      <w:rFonts w:ascii="Times New Roman" w:hAnsi="Times New Roman"/>
      <w:sz w:val="24"/>
      <w:szCs w:val="24"/>
      <w:lang w:eastAsia="uk-UA"/>
    </w:rPr>
  </w:style>
  <w:style w:type="paragraph" w:customStyle="1" w:styleId="rvps7">
    <w:name w:val="rvps7"/>
    <w:basedOn w:val="a"/>
    <w:rsid w:val="001012A3"/>
    <w:pPr>
      <w:tabs>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pPr>
    <w:rPr>
      <w:rFonts w:ascii="Times New Roman" w:hAnsi="Times New Roman"/>
      <w:sz w:val="24"/>
      <w:szCs w:val="24"/>
      <w:lang w:eastAsia="uk-UA"/>
    </w:rPr>
  </w:style>
  <w:style w:type="table" w:styleId="ac">
    <w:name w:val="Table Grid"/>
    <w:basedOn w:val="a1"/>
    <w:uiPriority w:val="39"/>
    <w:rsid w:val="001012A3"/>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012A3"/>
    <w:pPr>
      <w:tabs>
        <w:tab w:val="center" w:pos="4819"/>
        <w:tab w:val="right" w:pos="9639"/>
      </w:tabs>
      <w:spacing w:after="0" w:line="240" w:lineRule="auto"/>
    </w:pPr>
    <w:rPr>
      <w:sz w:val="20"/>
      <w:szCs w:val="20"/>
      <w:lang w:eastAsia="uk-UA"/>
    </w:rPr>
  </w:style>
  <w:style w:type="character" w:customStyle="1" w:styleId="ae">
    <w:name w:val="Верхній колонтитул Знак"/>
    <w:basedOn w:val="a0"/>
    <w:link w:val="ad"/>
    <w:uiPriority w:val="99"/>
    <w:locked/>
    <w:rsid w:val="001012A3"/>
    <w:rPr>
      <w:rFonts w:ascii="Calibri" w:hAnsi="Calibri" w:cs="Times New Roman"/>
      <w:lang w:val="x-none" w:eastAsia="uk-UA"/>
    </w:rPr>
  </w:style>
  <w:style w:type="character" w:customStyle="1" w:styleId="rvts9">
    <w:name w:val="rvts9"/>
    <w:basedOn w:val="a0"/>
    <w:rsid w:val="001012A3"/>
    <w:rPr>
      <w:rFonts w:cs="Times New Roman"/>
    </w:rPr>
  </w:style>
  <w:style w:type="paragraph" w:styleId="af">
    <w:name w:val="footer"/>
    <w:basedOn w:val="a"/>
    <w:link w:val="af0"/>
    <w:uiPriority w:val="99"/>
    <w:unhideWhenUsed/>
    <w:rsid w:val="00466D28"/>
    <w:pPr>
      <w:tabs>
        <w:tab w:val="center" w:pos="4677"/>
        <w:tab w:val="right" w:pos="9355"/>
      </w:tabs>
      <w:spacing w:after="0" w:line="240" w:lineRule="auto"/>
    </w:pPr>
  </w:style>
  <w:style w:type="character" w:customStyle="1" w:styleId="af0">
    <w:name w:val="Нижній колонтитул Знак"/>
    <w:basedOn w:val="a0"/>
    <w:link w:val="af"/>
    <w:uiPriority w:val="99"/>
    <w:locked/>
    <w:rsid w:val="00466D28"/>
    <w:rPr>
      <w:rFonts w:cs="Times New Roman"/>
    </w:rPr>
  </w:style>
  <w:style w:type="paragraph" w:styleId="HTML">
    <w:name w:val="HTML Preformatted"/>
    <w:basedOn w:val="a"/>
    <w:link w:val="HTML0"/>
    <w:uiPriority w:val="99"/>
    <w:rsid w:val="004F2310"/>
    <w:pPr>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sz w:val="20"/>
      <w:szCs w:val="20"/>
      <w:lang w:val="ru-RU" w:eastAsia="ru-RU"/>
    </w:rPr>
  </w:style>
  <w:style w:type="character" w:customStyle="1" w:styleId="HTML0">
    <w:name w:val="Стандартний HTML Знак"/>
    <w:basedOn w:val="a0"/>
    <w:link w:val="HTML"/>
    <w:uiPriority w:val="99"/>
    <w:locked/>
    <w:rsid w:val="004F2310"/>
    <w:rPr>
      <w:rFonts w:ascii="Courier New" w:hAnsi="Courier New" w:cs="Times New Roman"/>
      <w:sz w:val="20"/>
      <w:lang w:val="ru-RU" w:eastAsia="ru-RU"/>
    </w:rPr>
  </w:style>
  <w:style w:type="character" w:styleId="af1">
    <w:name w:val="Hyperlink"/>
    <w:basedOn w:val="a0"/>
    <w:uiPriority w:val="99"/>
    <w:unhideWhenUsed/>
    <w:rsid w:val="004F2310"/>
    <w:rPr>
      <w:rFonts w:cs="Times New Roman"/>
      <w:color w:val="0563C1"/>
      <w:u w:val="single"/>
    </w:rPr>
  </w:style>
  <w:style w:type="character" w:customStyle="1" w:styleId="rvts15">
    <w:name w:val="rvts15"/>
    <w:basedOn w:val="a0"/>
    <w:rsid w:val="004F2310"/>
    <w:rPr>
      <w:rFonts w:cs="Times New Roman"/>
    </w:rPr>
  </w:style>
  <w:style w:type="character" w:customStyle="1" w:styleId="fontstyle01">
    <w:name w:val="fontstyle01"/>
    <w:rsid w:val="00800FDC"/>
    <w:rPr>
      <w:rFonts w:ascii="TimesNewRoman" w:hAnsi="TimesNewRoman"/>
      <w:color w:val="000000"/>
      <w:sz w:val="28"/>
    </w:rPr>
  </w:style>
  <w:style w:type="character" w:customStyle="1" w:styleId="rvts46">
    <w:name w:val="rvts46"/>
    <w:rsid w:val="006F483B"/>
  </w:style>
  <w:style w:type="character" w:styleId="af2">
    <w:name w:val="Unresolved Mention"/>
    <w:basedOn w:val="a0"/>
    <w:uiPriority w:val="99"/>
    <w:semiHidden/>
    <w:unhideWhenUsed/>
    <w:rsid w:val="00E827B4"/>
    <w:rPr>
      <w:rFonts w:cs="Times New Roman"/>
      <w:color w:val="605E5C"/>
      <w:shd w:val="clear" w:color="auto" w:fill="E1DFDD"/>
    </w:rPr>
  </w:style>
  <w:style w:type="paragraph" w:customStyle="1" w:styleId="af3">
    <w:name w:val="Нормальний текст"/>
    <w:basedOn w:val="a"/>
    <w:rsid w:val="00103592"/>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494">
      <w:marLeft w:val="0"/>
      <w:marRight w:val="0"/>
      <w:marTop w:val="0"/>
      <w:marBottom w:val="0"/>
      <w:divBdr>
        <w:top w:val="none" w:sz="0" w:space="0" w:color="auto"/>
        <w:left w:val="none" w:sz="0" w:space="0" w:color="auto"/>
        <w:bottom w:val="none" w:sz="0" w:space="0" w:color="auto"/>
        <w:right w:val="none" w:sz="0" w:space="0" w:color="auto"/>
      </w:divBdr>
    </w:div>
    <w:div w:id="99688495">
      <w:marLeft w:val="0"/>
      <w:marRight w:val="0"/>
      <w:marTop w:val="0"/>
      <w:marBottom w:val="0"/>
      <w:divBdr>
        <w:top w:val="none" w:sz="0" w:space="0" w:color="auto"/>
        <w:left w:val="none" w:sz="0" w:space="0" w:color="auto"/>
        <w:bottom w:val="none" w:sz="0" w:space="0" w:color="auto"/>
        <w:right w:val="none" w:sz="0" w:space="0" w:color="auto"/>
      </w:divBdr>
    </w:div>
    <w:div w:id="99688496">
      <w:marLeft w:val="0"/>
      <w:marRight w:val="0"/>
      <w:marTop w:val="0"/>
      <w:marBottom w:val="0"/>
      <w:divBdr>
        <w:top w:val="none" w:sz="0" w:space="0" w:color="auto"/>
        <w:left w:val="none" w:sz="0" w:space="0" w:color="auto"/>
        <w:bottom w:val="none" w:sz="0" w:space="0" w:color="auto"/>
        <w:right w:val="none" w:sz="0" w:space="0" w:color="auto"/>
      </w:divBdr>
    </w:div>
    <w:div w:id="99688497">
      <w:marLeft w:val="0"/>
      <w:marRight w:val="0"/>
      <w:marTop w:val="0"/>
      <w:marBottom w:val="0"/>
      <w:divBdr>
        <w:top w:val="none" w:sz="0" w:space="0" w:color="auto"/>
        <w:left w:val="none" w:sz="0" w:space="0" w:color="auto"/>
        <w:bottom w:val="none" w:sz="0" w:space="0" w:color="auto"/>
        <w:right w:val="none" w:sz="0" w:space="0" w:color="auto"/>
      </w:divBdr>
    </w:div>
    <w:div w:id="99688498">
      <w:marLeft w:val="0"/>
      <w:marRight w:val="0"/>
      <w:marTop w:val="0"/>
      <w:marBottom w:val="0"/>
      <w:divBdr>
        <w:top w:val="none" w:sz="0" w:space="0" w:color="auto"/>
        <w:left w:val="none" w:sz="0" w:space="0" w:color="auto"/>
        <w:bottom w:val="none" w:sz="0" w:space="0" w:color="auto"/>
        <w:right w:val="none" w:sz="0" w:space="0" w:color="auto"/>
      </w:divBdr>
    </w:div>
    <w:div w:id="99688499">
      <w:marLeft w:val="0"/>
      <w:marRight w:val="0"/>
      <w:marTop w:val="0"/>
      <w:marBottom w:val="0"/>
      <w:divBdr>
        <w:top w:val="none" w:sz="0" w:space="0" w:color="auto"/>
        <w:left w:val="none" w:sz="0" w:space="0" w:color="auto"/>
        <w:bottom w:val="none" w:sz="0" w:space="0" w:color="auto"/>
        <w:right w:val="none" w:sz="0" w:space="0" w:color="auto"/>
      </w:divBdr>
    </w:div>
    <w:div w:id="99688500">
      <w:marLeft w:val="0"/>
      <w:marRight w:val="0"/>
      <w:marTop w:val="0"/>
      <w:marBottom w:val="0"/>
      <w:divBdr>
        <w:top w:val="none" w:sz="0" w:space="0" w:color="auto"/>
        <w:left w:val="none" w:sz="0" w:space="0" w:color="auto"/>
        <w:bottom w:val="none" w:sz="0" w:space="0" w:color="auto"/>
        <w:right w:val="none" w:sz="0" w:space="0" w:color="auto"/>
      </w:divBdr>
    </w:div>
    <w:div w:id="99688501">
      <w:marLeft w:val="0"/>
      <w:marRight w:val="0"/>
      <w:marTop w:val="0"/>
      <w:marBottom w:val="0"/>
      <w:divBdr>
        <w:top w:val="none" w:sz="0" w:space="0" w:color="auto"/>
        <w:left w:val="none" w:sz="0" w:space="0" w:color="auto"/>
        <w:bottom w:val="none" w:sz="0" w:space="0" w:color="auto"/>
        <w:right w:val="none" w:sz="0" w:space="0" w:color="auto"/>
      </w:divBdr>
    </w:div>
    <w:div w:id="99688502">
      <w:marLeft w:val="0"/>
      <w:marRight w:val="0"/>
      <w:marTop w:val="0"/>
      <w:marBottom w:val="0"/>
      <w:divBdr>
        <w:top w:val="none" w:sz="0" w:space="0" w:color="auto"/>
        <w:left w:val="none" w:sz="0" w:space="0" w:color="auto"/>
        <w:bottom w:val="none" w:sz="0" w:space="0" w:color="auto"/>
        <w:right w:val="none" w:sz="0" w:space="0" w:color="auto"/>
      </w:divBdr>
    </w:div>
    <w:div w:id="99688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77-2021-%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7B6B-3566-4FEC-A035-D29FBCB8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14275</Words>
  <Characters>8138</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Благодір Юлія Віталіївна</dc:creator>
  <cp:keywords/>
  <dc:description/>
  <cp:lastModifiedBy>Юзер1</cp:lastModifiedBy>
  <cp:revision>27</cp:revision>
  <cp:lastPrinted>2022-06-20T06:57:00Z</cp:lastPrinted>
  <dcterms:created xsi:type="dcterms:W3CDTF">2023-02-03T15:46:00Z</dcterms:created>
  <dcterms:modified xsi:type="dcterms:W3CDTF">2023-02-08T15:34:00Z</dcterms:modified>
</cp:coreProperties>
</file>