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BBF7E" w14:textId="77777777" w:rsidR="004C7229" w:rsidRPr="00852B47" w:rsidRDefault="004C7229" w:rsidP="00AF4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B47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14:paraId="739E123F" w14:textId="77777777" w:rsidR="004C7229" w:rsidRPr="00AF4BAD" w:rsidRDefault="004C7229" w:rsidP="00AF4BAD">
      <w:pPr>
        <w:autoSpaceDE w:val="0"/>
        <w:autoSpaceDN w:val="0"/>
        <w:adjustRightInd w:val="0"/>
        <w:spacing w:after="0" w:line="240" w:lineRule="auto"/>
        <w:ind w:right="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BAD">
        <w:rPr>
          <w:rFonts w:ascii="Times New Roman" w:hAnsi="Times New Roman" w:cs="Times New Roman"/>
          <w:b/>
          <w:sz w:val="28"/>
          <w:szCs w:val="28"/>
        </w:rPr>
        <w:t>про оприлюднення проєкту постанови Кабінету Міністрів України</w:t>
      </w:r>
    </w:p>
    <w:p w14:paraId="122EF40D" w14:textId="365BEA7C" w:rsidR="004C7229" w:rsidRPr="001A72FB" w:rsidRDefault="001A72FB" w:rsidP="00AF4BAD">
      <w:pPr>
        <w:autoSpaceDE w:val="0"/>
        <w:autoSpaceDN w:val="0"/>
        <w:adjustRightInd w:val="0"/>
        <w:spacing w:after="0"/>
        <w:ind w:right="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FB">
        <w:rPr>
          <w:rStyle w:val="rvts52"/>
          <w:rFonts w:ascii="Times New Roman" w:hAnsi="Times New Roman" w:cs="Times New Roman"/>
          <w:b/>
          <w:bCs/>
          <w:spacing w:val="30"/>
          <w:sz w:val="28"/>
          <w:szCs w:val="28"/>
        </w:rPr>
        <w:t>«</w:t>
      </w:r>
      <w:r w:rsidRPr="001A72FB">
        <w:rPr>
          <w:rFonts w:ascii="Times New Roman" w:hAnsi="Times New Roman" w:cs="Times New Roman"/>
          <w:b/>
          <w:sz w:val="28"/>
          <w:szCs w:val="28"/>
        </w:rPr>
        <w:t>Деякі питання здійснення стратегічної екологічної оцінки»</w:t>
      </w:r>
    </w:p>
    <w:p w14:paraId="2E553F43" w14:textId="77777777" w:rsidR="004C7229" w:rsidRPr="00852B47" w:rsidRDefault="004C7229" w:rsidP="004C7229">
      <w:pPr>
        <w:autoSpaceDE w:val="0"/>
        <w:autoSpaceDN w:val="0"/>
        <w:adjustRightInd w:val="0"/>
        <w:spacing w:before="120" w:after="120" w:line="240" w:lineRule="auto"/>
        <w:ind w:right="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A51E53A" w14:textId="52330DBF" w:rsidR="001A72FB" w:rsidRPr="001A72FB" w:rsidRDefault="00AF4BAD" w:rsidP="00D832F4">
      <w:pPr>
        <w:autoSpaceDE w:val="0"/>
        <w:autoSpaceDN w:val="0"/>
        <w:adjustRightInd w:val="0"/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747">
        <w:rPr>
          <w:rFonts w:ascii="Times New Roman" w:hAnsi="Times New Roman" w:cs="Times New Roman"/>
          <w:sz w:val="28"/>
          <w:szCs w:val="28"/>
        </w:rPr>
        <w:t xml:space="preserve">Проєкт </w:t>
      </w:r>
      <w:r w:rsidRPr="00AF4BAD">
        <w:rPr>
          <w:rFonts w:ascii="Times New Roman" w:hAnsi="Times New Roman" w:cs="Times New Roman"/>
          <w:sz w:val="28"/>
          <w:szCs w:val="28"/>
        </w:rPr>
        <w:t>постанови Каб</w:t>
      </w:r>
      <w:r>
        <w:rPr>
          <w:rFonts w:ascii="Times New Roman" w:hAnsi="Times New Roman" w:cs="Times New Roman"/>
          <w:sz w:val="28"/>
          <w:szCs w:val="28"/>
        </w:rPr>
        <w:t xml:space="preserve">інету Міністрів України </w:t>
      </w:r>
      <w:r w:rsidR="001A72FB" w:rsidRPr="00513345">
        <w:rPr>
          <w:rStyle w:val="rvts52"/>
          <w:rFonts w:ascii="Times New Roman" w:hAnsi="Times New Roman" w:cs="Times New Roman"/>
          <w:bCs/>
          <w:spacing w:val="30"/>
          <w:sz w:val="28"/>
          <w:szCs w:val="28"/>
        </w:rPr>
        <w:t>«</w:t>
      </w:r>
      <w:r w:rsidR="001A72FB" w:rsidRPr="00513345">
        <w:rPr>
          <w:rFonts w:ascii="Times New Roman" w:hAnsi="Times New Roman" w:cs="Times New Roman"/>
          <w:sz w:val="28"/>
          <w:szCs w:val="28"/>
        </w:rPr>
        <w:t xml:space="preserve">Деякі питання здійснення </w:t>
      </w:r>
      <w:r w:rsidR="001A72FB" w:rsidRPr="006A49DE">
        <w:rPr>
          <w:rFonts w:ascii="Times New Roman" w:hAnsi="Times New Roman" w:cs="Times New Roman"/>
          <w:sz w:val="28"/>
          <w:szCs w:val="28"/>
        </w:rPr>
        <w:t xml:space="preserve">стратегічної </w:t>
      </w:r>
      <w:r w:rsidR="001A72FB" w:rsidRPr="00326221">
        <w:rPr>
          <w:rFonts w:ascii="Times New Roman" w:hAnsi="Times New Roman" w:cs="Times New Roman"/>
          <w:sz w:val="28"/>
          <w:szCs w:val="28"/>
        </w:rPr>
        <w:t>екологічної оцінки»</w:t>
      </w:r>
      <w:r w:rsidR="001A72FB" w:rsidRPr="00514747">
        <w:rPr>
          <w:rFonts w:ascii="Times New Roman" w:hAnsi="Times New Roman" w:cs="Times New Roman"/>
          <w:sz w:val="28"/>
          <w:szCs w:val="28"/>
        </w:rPr>
        <w:t xml:space="preserve"> </w:t>
      </w:r>
      <w:r w:rsidRPr="00514747">
        <w:rPr>
          <w:rFonts w:ascii="Times New Roman" w:hAnsi="Times New Roman" w:cs="Times New Roman"/>
          <w:sz w:val="28"/>
          <w:szCs w:val="28"/>
        </w:rPr>
        <w:t xml:space="preserve">(далі – проєкт </w:t>
      </w:r>
      <w:r w:rsidRPr="001A72FB">
        <w:rPr>
          <w:rFonts w:ascii="Times New Roman" w:hAnsi="Times New Roman" w:cs="Times New Roman"/>
          <w:sz w:val="28"/>
          <w:szCs w:val="28"/>
        </w:rPr>
        <w:t xml:space="preserve">постанови) розроблено </w:t>
      </w:r>
      <w:r w:rsidR="00D832F4">
        <w:rPr>
          <w:rFonts w:ascii="Times New Roman" w:hAnsi="Times New Roman" w:cs="Times New Roman"/>
          <w:sz w:val="28"/>
          <w:szCs w:val="28"/>
        </w:rPr>
        <w:t>для</w:t>
      </w:r>
      <w:r w:rsidR="001A72FB" w:rsidRPr="001A72FB">
        <w:rPr>
          <w:rFonts w:ascii="Times New Roman" w:hAnsi="Times New Roman" w:cs="Times New Roman"/>
          <w:sz w:val="28"/>
          <w:szCs w:val="28"/>
        </w:rPr>
        <w:t xml:space="preserve"> забезпеченн</w:t>
      </w:r>
      <w:r w:rsidR="00D832F4">
        <w:rPr>
          <w:rFonts w:ascii="Times New Roman" w:hAnsi="Times New Roman" w:cs="Times New Roman"/>
          <w:sz w:val="28"/>
          <w:szCs w:val="28"/>
        </w:rPr>
        <w:t>я</w:t>
      </w:r>
      <w:r w:rsidR="001A72FB" w:rsidRPr="001A72FB">
        <w:rPr>
          <w:rFonts w:ascii="Times New Roman" w:hAnsi="Times New Roman" w:cs="Times New Roman"/>
          <w:sz w:val="28"/>
          <w:szCs w:val="28"/>
        </w:rPr>
        <w:t xml:space="preserve"> реалізації Закону України від 3 листопада 2022 р. № 2717-ІХ «Про внесення змін до деяких законів України щодо порядку здійснення стратегічної екологічної оцінки»</w:t>
      </w:r>
      <w:r w:rsidR="001A72FB" w:rsidRPr="001A72FB">
        <w:rPr>
          <w:rFonts w:ascii="Times New Roman" w:hAnsi="Times New Roman" w:cs="Times New Roman"/>
          <w:sz w:val="28"/>
          <w:szCs w:val="28"/>
        </w:rPr>
        <w:t>.</w:t>
      </w:r>
    </w:p>
    <w:p w14:paraId="0E29E104" w14:textId="77777777" w:rsidR="00AF4BAD" w:rsidRPr="00852B47" w:rsidRDefault="00AF4BAD" w:rsidP="00D832F4">
      <w:pPr>
        <w:autoSpaceDE w:val="0"/>
        <w:autoSpaceDN w:val="0"/>
        <w:adjustRightInd w:val="0"/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60D0777" w14:textId="77777777" w:rsidR="00AF4BAD" w:rsidRPr="00514747" w:rsidRDefault="00AF4BAD" w:rsidP="0018389A">
      <w:pPr>
        <w:spacing w:after="12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14747">
        <w:rPr>
          <w:rFonts w:ascii="Times New Roman" w:hAnsi="Times New Roman" w:cs="Times New Roman"/>
          <w:b/>
          <w:sz w:val="28"/>
          <w:szCs w:val="28"/>
        </w:rPr>
        <w:t>Назва органу виконавчої влади, що розробляв нормативний акт</w:t>
      </w:r>
    </w:p>
    <w:p w14:paraId="2F237E94" w14:textId="77777777" w:rsidR="0018389A" w:rsidRDefault="00AF4BAD" w:rsidP="0018389A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747">
        <w:rPr>
          <w:rFonts w:ascii="Times New Roman" w:hAnsi="Times New Roman" w:cs="Times New Roman"/>
          <w:sz w:val="28"/>
          <w:szCs w:val="28"/>
        </w:rPr>
        <w:t>Міністерство захисту довкілля та природних ресурсів України.</w:t>
      </w:r>
    </w:p>
    <w:p w14:paraId="6086DF1A" w14:textId="77777777" w:rsidR="0018389A" w:rsidRDefault="0018389A" w:rsidP="0018389A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EFA115" w14:textId="7FBBBE77" w:rsidR="00AF4BAD" w:rsidRPr="00514747" w:rsidRDefault="00AF4BAD" w:rsidP="0018389A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747">
        <w:rPr>
          <w:rFonts w:ascii="Times New Roman" w:hAnsi="Times New Roman" w:cs="Times New Roman"/>
          <w:b/>
          <w:sz w:val="28"/>
          <w:szCs w:val="28"/>
        </w:rPr>
        <w:t>Назва структурного підрозділу, що розробляв нормативний акт, адреса та телефони</w:t>
      </w:r>
    </w:p>
    <w:p w14:paraId="0F034EC4" w14:textId="668D753D" w:rsidR="00AF4BAD" w:rsidRPr="00514747" w:rsidRDefault="00AF4BAD" w:rsidP="0018389A">
      <w:pP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747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D832F4">
        <w:rPr>
          <w:rFonts w:ascii="Times New Roman" w:hAnsi="Times New Roman" w:cs="Times New Roman"/>
          <w:sz w:val="28"/>
          <w:szCs w:val="28"/>
        </w:rPr>
        <w:t>екологічної оцінки</w:t>
      </w:r>
      <w:r w:rsidRPr="00514747">
        <w:rPr>
          <w:rFonts w:ascii="Times New Roman" w:hAnsi="Times New Roman" w:cs="Times New Roman"/>
          <w:sz w:val="28"/>
          <w:szCs w:val="28"/>
        </w:rPr>
        <w:t>, вул. Митрополита Василя Липківського, 35, м. Київ (</w:t>
      </w:r>
      <w:r w:rsidR="00D832F4">
        <w:rPr>
          <w:rFonts w:ascii="Times New Roman" w:hAnsi="Times New Roman" w:cs="Times New Roman"/>
          <w:sz w:val="28"/>
          <w:szCs w:val="28"/>
        </w:rPr>
        <w:t>594</w:t>
      </w:r>
      <w:r w:rsidRPr="00514747">
        <w:rPr>
          <w:rFonts w:ascii="Times New Roman" w:hAnsi="Times New Roman" w:cs="Times New Roman"/>
          <w:sz w:val="28"/>
          <w:szCs w:val="28"/>
        </w:rPr>
        <w:t>-</w:t>
      </w:r>
      <w:r w:rsidR="00D832F4">
        <w:rPr>
          <w:rFonts w:ascii="Times New Roman" w:hAnsi="Times New Roman" w:cs="Times New Roman"/>
          <w:sz w:val="28"/>
          <w:szCs w:val="28"/>
        </w:rPr>
        <w:t>91</w:t>
      </w:r>
      <w:r w:rsidRPr="00514747">
        <w:rPr>
          <w:rFonts w:ascii="Times New Roman" w:hAnsi="Times New Roman" w:cs="Times New Roman"/>
          <w:sz w:val="28"/>
          <w:szCs w:val="28"/>
        </w:rPr>
        <w:t>-0</w:t>
      </w:r>
      <w:r w:rsidR="00D832F4">
        <w:rPr>
          <w:rFonts w:ascii="Times New Roman" w:hAnsi="Times New Roman" w:cs="Times New Roman"/>
          <w:sz w:val="28"/>
          <w:szCs w:val="28"/>
        </w:rPr>
        <w:t>1</w:t>
      </w:r>
      <w:r w:rsidRPr="00514747">
        <w:rPr>
          <w:rFonts w:ascii="Times New Roman" w:hAnsi="Times New Roman" w:cs="Times New Roman"/>
          <w:sz w:val="28"/>
          <w:szCs w:val="28"/>
        </w:rPr>
        <w:t>, e-mail: o</w:t>
      </w:r>
      <w:r w:rsidR="00D832F4">
        <w:rPr>
          <w:rFonts w:ascii="Times New Roman" w:hAnsi="Times New Roman" w:cs="Times New Roman"/>
          <w:sz w:val="28"/>
          <w:szCs w:val="28"/>
          <w:lang w:val="en-US"/>
        </w:rPr>
        <w:t>legka</w:t>
      </w:r>
      <w:r w:rsidRPr="00514747">
        <w:rPr>
          <w:rFonts w:ascii="Times New Roman" w:hAnsi="Times New Roman" w:cs="Times New Roman"/>
          <w:sz w:val="28"/>
          <w:szCs w:val="28"/>
        </w:rPr>
        <w:t>@mepr.gov.ua).</w:t>
      </w:r>
    </w:p>
    <w:p w14:paraId="0CF16828" w14:textId="0C68C3D3" w:rsidR="00AF4BAD" w:rsidRDefault="00AF4BAD" w:rsidP="0018389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747">
        <w:rPr>
          <w:rFonts w:ascii="Times New Roman" w:hAnsi="Times New Roman" w:cs="Times New Roman"/>
          <w:sz w:val="28"/>
          <w:szCs w:val="28"/>
        </w:rPr>
        <w:t xml:space="preserve">Зазначений проєкт </w:t>
      </w:r>
      <w:r w:rsidR="00D832F4">
        <w:rPr>
          <w:rFonts w:ascii="Times New Roman" w:hAnsi="Times New Roman" w:cs="Times New Roman"/>
          <w:sz w:val="28"/>
          <w:szCs w:val="28"/>
        </w:rPr>
        <w:t>постанови</w:t>
      </w:r>
      <w:r w:rsidRPr="00514747">
        <w:rPr>
          <w:rFonts w:ascii="Times New Roman" w:hAnsi="Times New Roman" w:cs="Times New Roman"/>
          <w:sz w:val="28"/>
          <w:szCs w:val="28"/>
        </w:rPr>
        <w:t xml:space="preserve"> оприлюднено на офіційному </w:t>
      </w:r>
      <w:r w:rsidR="00407D3D" w:rsidRPr="00514747">
        <w:rPr>
          <w:rFonts w:ascii="Times New Roman" w:hAnsi="Times New Roman" w:cs="Times New Roman"/>
          <w:sz w:val="28"/>
          <w:szCs w:val="28"/>
        </w:rPr>
        <w:t>веб-сайті</w:t>
      </w:r>
      <w:r w:rsidRPr="00514747">
        <w:rPr>
          <w:rFonts w:ascii="Times New Roman" w:hAnsi="Times New Roman" w:cs="Times New Roman"/>
          <w:sz w:val="28"/>
          <w:szCs w:val="28"/>
        </w:rPr>
        <w:t xml:space="preserve"> Міндовкілля: </w:t>
      </w:r>
      <w:hyperlink r:id="rId6" w:history="1">
        <w:r w:rsidRPr="00C75251">
          <w:rPr>
            <w:rStyle w:val="a3"/>
            <w:rFonts w:ascii="Times New Roman" w:hAnsi="Times New Roman" w:cs="Times New Roman"/>
            <w:sz w:val="28"/>
            <w:szCs w:val="28"/>
          </w:rPr>
          <w:t>www.mepr.gov.ua</w:t>
        </w:r>
      </w:hyperlink>
    </w:p>
    <w:p w14:paraId="24358DCA" w14:textId="1273C296" w:rsidR="00AF4BAD" w:rsidRDefault="00AF4BAD" w:rsidP="0018389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747">
        <w:rPr>
          <w:rFonts w:ascii="Times New Roman" w:hAnsi="Times New Roman" w:cs="Times New Roman"/>
          <w:sz w:val="28"/>
          <w:szCs w:val="28"/>
        </w:rPr>
        <w:t xml:space="preserve">Строк прийняття зауважень та пропозицій до проєкту </w:t>
      </w:r>
      <w:r w:rsidR="00C1047E">
        <w:rPr>
          <w:rFonts w:ascii="Times New Roman" w:hAnsi="Times New Roman" w:cs="Times New Roman"/>
          <w:sz w:val="28"/>
          <w:szCs w:val="28"/>
        </w:rPr>
        <w:t>постанови</w:t>
      </w:r>
      <w:r w:rsidRPr="00514747">
        <w:rPr>
          <w:rFonts w:ascii="Times New Roman" w:hAnsi="Times New Roman" w:cs="Times New Roman"/>
          <w:sz w:val="28"/>
          <w:szCs w:val="28"/>
        </w:rPr>
        <w:t xml:space="preserve"> від фізичних і юридичних осіб, їх об’єднань становить один місяць з дня оприлюднення.</w:t>
      </w:r>
    </w:p>
    <w:p w14:paraId="101CDBF5" w14:textId="0756D91A" w:rsidR="003F18B4" w:rsidRPr="001B504E" w:rsidRDefault="00AF4BAD" w:rsidP="0018389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747">
        <w:rPr>
          <w:rFonts w:ascii="Times New Roman" w:hAnsi="Times New Roman" w:cs="Times New Roman"/>
          <w:sz w:val="28"/>
          <w:szCs w:val="28"/>
        </w:rPr>
        <w:t>Зауваження та пропозиції надаються на адресу розробника:</w:t>
      </w:r>
      <w:r w:rsidR="001B504E">
        <w:rPr>
          <w:rFonts w:ascii="Times New Roman" w:hAnsi="Times New Roman" w:cs="Times New Roman"/>
          <w:sz w:val="28"/>
          <w:szCs w:val="28"/>
        </w:rPr>
        <w:br/>
      </w:r>
      <w:r w:rsidRPr="00514747">
        <w:rPr>
          <w:rFonts w:ascii="Times New Roman" w:hAnsi="Times New Roman" w:cs="Times New Roman"/>
          <w:sz w:val="28"/>
          <w:szCs w:val="28"/>
        </w:rPr>
        <w:t>вул. Митрополита Василя Липківського, 35; м. Київ, тел. (044) 206-31-00;</w:t>
      </w:r>
      <w:r w:rsidR="001B504E">
        <w:rPr>
          <w:rFonts w:ascii="Times New Roman" w:hAnsi="Times New Roman" w:cs="Times New Roman"/>
          <w:sz w:val="28"/>
          <w:szCs w:val="28"/>
        </w:rPr>
        <w:br/>
      </w:r>
      <w:r w:rsidRPr="00514747">
        <w:rPr>
          <w:rFonts w:ascii="Times New Roman" w:hAnsi="Times New Roman" w:cs="Times New Roman"/>
          <w:sz w:val="28"/>
          <w:szCs w:val="28"/>
        </w:rPr>
        <w:t xml:space="preserve">206-31-43; факс (044) 206-31-07; e-mail: </w:t>
      </w:r>
      <w:hyperlink r:id="rId7" w:history="1">
        <w:r w:rsidRPr="005147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info@mepr.gov.ua</w:t>
        </w:r>
      </w:hyperlink>
      <w:r w:rsidRPr="00514747">
        <w:rPr>
          <w:rFonts w:ascii="Times New Roman" w:hAnsi="Times New Roman" w:cs="Times New Roman"/>
          <w:sz w:val="28"/>
          <w:szCs w:val="28"/>
        </w:rPr>
        <w:t>.</w:t>
      </w:r>
    </w:p>
    <w:sectPr w:rsidR="003F18B4" w:rsidRPr="001B504E" w:rsidSect="0002726D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28689" w14:textId="77777777" w:rsidR="00B4432F" w:rsidRDefault="00B4432F">
      <w:pPr>
        <w:spacing w:after="0" w:line="240" w:lineRule="auto"/>
      </w:pPr>
      <w:r>
        <w:separator/>
      </w:r>
    </w:p>
  </w:endnote>
  <w:endnote w:type="continuationSeparator" w:id="0">
    <w:p w14:paraId="2AFF059F" w14:textId="77777777" w:rsidR="00B4432F" w:rsidRDefault="00B4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7607C" w14:textId="77777777" w:rsidR="00B4432F" w:rsidRDefault="00B4432F">
      <w:pPr>
        <w:spacing w:after="0" w:line="240" w:lineRule="auto"/>
      </w:pPr>
      <w:r>
        <w:separator/>
      </w:r>
    </w:p>
  </w:footnote>
  <w:footnote w:type="continuationSeparator" w:id="0">
    <w:p w14:paraId="540DD0EC" w14:textId="77777777" w:rsidR="00B4432F" w:rsidRDefault="00B4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808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C9CEC83" w14:textId="77777777" w:rsidR="0002726D" w:rsidRPr="00126853" w:rsidRDefault="004C722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2685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2685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685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298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685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2A3029" w14:textId="77777777" w:rsidR="0002726D" w:rsidRDefault="00B443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29"/>
    <w:rsid w:val="00131ADC"/>
    <w:rsid w:val="001775B0"/>
    <w:rsid w:val="0018389A"/>
    <w:rsid w:val="001A72FB"/>
    <w:rsid w:val="001B504E"/>
    <w:rsid w:val="00223660"/>
    <w:rsid w:val="0026232E"/>
    <w:rsid w:val="00271BAA"/>
    <w:rsid w:val="00407D3D"/>
    <w:rsid w:val="004C7229"/>
    <w:rsid w:val="004F696E"/>
    <w:rsid w:val="005E3B76"/>
    <w:rsid w:val="00AF18DD"/>
    <w:rsid w:val="00AF4BAD"/>
    <w:rsid w:val="00B4432F"/>
    <w:rsid w:val="00C1047E"/>
    <w:rsid w:val="00C22983"/>
    <w:rsid w:val="00D8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36B5"/>
  <w15:chartTrackingRefBased/>
  <w15:docId w15:val="{E70AC426-8891-4752-B624-0DC58DC7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22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722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C72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229"/>
    <w:rPr>
      <w:lang w:val="uk-UA"/>
    </w:rPr>
  </w:style>
  <w:style w:type="paragraph" w:styleId="a6">
    <w:name w:val="List Paragraph"/>
    <w:aliases w:val="List Paragraph1,lp1,List Paragraph11,IN2 List Paragraph"/>
    <w:basedOn w:val="a"/>
    <w:link w:val="a7"/>
    <w:uiPriority w:val="1"/>
    <w:qFormat/>
    <w:rsid w:val="004C7229"/>
    <w:pPr>
      <w:ind w:left="720"/>
      <w:contextualSpacing/>
    </w:pPr>
    <w:rPr>
      <w:lang w:val="ru-RU"/>
    </w:rPr>
  </w:style>
  <w:style w:type="character" w:customStyle="1" w:styleId="a7">
    <w:name w:val="Абзац списка Знак"/>
    <w:aliases w:val="List Paragraph1 Знак,lp1 Знак,List Paragraph11 Знак,IN2 List Paragraph Знак"/>
    <w:link w:val="a6"/>
    <w:uiPriority w:val="1"/>
    <w:locked/>
    <w:rsid w:val="004C7229"/>
  </w:style>
  <w:style w:type="character" w:customStyle="1" w:styleId="UnresolvedMention">
    <w:name w:val="Unresolved Mention"/>
    <w:basedOn w:val="a0"/>
    <w:uiPriority w:val="99"/>
    <w:semiHidden/>
    <w:unhideWhenUsed/>
    <w:rsid w:val="00AF4BAD"/>
    <w:rPr>
      <w:color w:val="605E5C"/>
      <w:shd w:val="clear" w:color="auto" w:fill="E1DFDD"/>
    </w:rPr>
  </w:style>
  <w:style w:type="character" w:customStyle="1" w:styleId="rvts52">
    <w:name w:val="rvts52"/>
    <w:basedOn w:val="a0"/>
    <w:rsid w:val="001A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mepr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pr.gov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Легка Олена Валеріївна</cp:lastModifiedBy>
  <cp:revision>9</cp:revision>
  <dcterms:created xsi:type="dcterms:W3CDTF">2023-02-14T14:36:00Z</dcterms:created>
  <dcterms:modified xsi:type="dcterms:W3CDTF">2023-02-14T15:08:00Z</dcterms:modified>
</cp:coreProperties>
</file>