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A4" w:rsidRPr="00F44737" w:rsidRDefault="00E83CA4" w:rsidP="00E83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737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:rsidR="00697162" w:rsidRDefault="00E83CA4" w:rsidP="00E83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737">
        <w:rPr>
          <w:rFonts w:ascii="Times New Roman" w:hAnsi="Times New Roman" w:cs="Times New Roman"/>
          <w:b/>
          <w:sz w:val="28"/>
          <w:szCs w:val="28"/>
        </w:rPr>
        <w:t xml:space="preserve">про оприлюднення проєкту Закону України </w:t>
      </w:r>
    </w:p>
    <w:p w:rsidR="00E83CA4" w:rsidRPr="00F44737" w:rsidRDefault="00E83CA4" w:rsidP="007B322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737">
        <w:rPr>
          <w:rFonts w:ascii="Times New Roman" w:hAnsi="Times New Roman" w:cs="Times New Roman"/>
          <w:b/>
          <w:sz w:val="28"/>
          <w:szCs w:val="28"/>
        </w:rPr>
        <w:t>«</w:t>
      </w:r>
      <w:r w:rsidR="007B3224" w:rsidRPr="00EC0B2B">
        <w:rPr>
          <w:rFonts w:ascii="Times New Roman" w:hAnsi="Times New Roman"/>
          <w:b/>
          <w:sz w:val="28"/>
          <w:szCs w:val="28"/>
        </w:rPr>
        <w:t>Про внесення змін до деяких законодавчих актів України щодо удосконалення надання адміністративних послуг при набутті та реалізації прав на об’єкти тваринного та рослинного світу</w:t>
      </w:r>
      <w:r w:rsidR="00C336D3" w:rsidRPr="00C336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36D3" w:rsidRPr="001D42CB">
        <w:rPr>
          <w:rFonts w:ascii="Times New Roman" w:hAnsi="Times New Roman"/>
          <w:b/>
          <w:color w:val="000000"/>
          <w:sz w:val="28"/>
          <w:szCs w:val="28"/>
        </w:rPr>
        <w:t>та інших питань охорони та використання тваринного і рослинного світу</w:t>
      </w:r>
      <w:r w:rsidRPr="00F44737">
        <w:rPr>
          <w:rFonts w:ascii="Times New Roman" w:hAnsi="Times New Roman" w:cs="Times New Roman"/>
          <w:b/>
          <w:sz w:val="28"/>
          <w:szCs w:val="28"/>
        </w:rPr>
        <w:t>»</w:t>
      </w:r>
    </w:p>
    <w:p w:rsidR="00E83CA4" w:rsidRPr="00F44737" w:rsidRDefault="00E83CA4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 xml:space="preserve">Відповідно до статті 9 Закону України «Про засади державної регуляторної політики у сфері господарської діяльності» </w:t>
      </w:r>
      <w:r w:rsidR="00EF1FF1">
        <w:rPr>
          <w:rFonts w:ascii="Times New Roman" w:hAnsi="Times New Roman" w:cs="Times New Roman"/>
          <w:sz w:val="28"/>
          <w:szCs w:val="28"/>
        </w:rPr>
        <w:t>Міністерство захисту довкілля та природних ресурсів України</w:t>
      </w:r>
      <w:r w:rsidRPr="00F44737">
        <w:rPr>
          <w:rFonts w:ascii="Times New Roman" w:hAnsi="Times New Roman" w:cs="Times New Roman"/>
          <w:sz w:val="28"/>
          <w:szCs w:val="28"/>
        </w:rPr>
        <w:t xml:space="preserve"> повідомляє про оприлюднення на офіційному вебсайті проєкт</w:t>
      </w:r>
      <w:r w:rsidR="00EF1FF1">
        <w:rPr>
          <w:rFonts w:ascii="Times New Roman" w:hAnsi="Times New Roman" w:cs="Times New Roman"/>
          <w:sz w:val="28"/>
          <w:szCs w:val="28"/>
        </w:rPr>
        <w:t>у</w:t>
      </w:r>
      <w:r w:rsidRPr="00F44737">
        <w:rPr>
          <w:rFonts w:ascii="Times New Roman" w:hAnsi="Times New Roman" w:cs="Times New Roman"/>
          <w:sz w:val="28"/>
          <w:szCs w:val="28"/>
        </w:rPr>
        <w:t xml:space="preserve"> Закону України «</w:t>
      </w:r>
      <w:r w:rsidR="007B3224" w:rsidRPr="007B3224">
        <w:rPr>
          <w:rFonts w:ascii="Times New Roman" w:hAnsi="Times New Roman"/>
          <w:sz w:val="28"/>
          <w:szCs w:val="28"/>
        </w:rPr>
        <w:t>Про внесення змін до деяких законодавчих актів України щодо удосконалення надання адміністративних послуг при набутті та реалізації прав на об’єкти тваринного та рослинного світу</w:t>
      </w:r>
      <w:r w:rsidR="00C336D3" w:rsidRPr="00C336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36D3" w:rsidRPr="00C336D3">
        <w:rPr>
          <w:rFonts w:ascii="Times New Roman" w:hAnsi="Times New Roman"/>
          <w:color w:val="000000"/>
          <w:sz w:val="28"/>
          <w:szCs w:val="28"/>
        </w:rPr>
        <w:t>та інших питань охорони та використання тваринного і рослинного світу</w:t>
      </w:r>
      <w:r w:rsidRPr="00F44737">
        <w:rPr>
          <w:rFonts w:ascii="Times New Roman" w:hAnsi="Times New Roman" w:cs="Times New Roman"/>
          <w:sz w:val="28"/>
          <w:szCs w:val="28"/>
        </w:rPr>
        <w:t>»</w:t>
      </w:r>
      <w:r w:rsidR="00B73229" w:rsidRPr="00B73229">
        <w:rPr>
          <w:rFonts w:ascii="Times New Roman" w:hAnsi="Times New Roman" w:cs="Times New Roman"/>
          <w:sz w:val="28"/>
          <w:szCs w:val="28"/>
        </w:rPr>
        <w:t xml:space="preserve"> </w:t>
      </w:r>
      <w:r w:rsidR="00B73229" w:rsidRPr="00F44737">
        <w:rPr>
          <w:rFonts w:ascii="Times New Roman" w:hAnsi="Times New Roman" w:cs="Times New Roman"/>
          <w:sz w:val="28"/>
          <w:szCs w:val="28"/>
        </w:rPr>
        <w:t xml:space="preserve">(далі – </w:t>
      </w:r>
      <w:r w:rsidR="00B73229">
        <w:rPr>
          <w:rFonts w:ascii="Times New Roman" w:hAnsi="Times New Roman" w:cs="Times New Roman"/>
          <w:sz w:val="28"/>
          <w:szCs w:val="28"/>
        </w:rPr>
        <w:t>законопроєкт)</w:t>
      </w:r>
      <w:r w:rsidRPr="00F44737">
        <w:rPr>
          <w:rFonts w:ascii="Times New Roman" w:hAnsi="Times New Roman" w:cs="Times New Roman"/>
          <w:sz w:val="28"/>
          <w:szCs w:val="28"/>
        </w:rPr>
        <w:t xml:space="preserve"> </w:t>
      </w:r>
      <w:r w:rsidR="00B73229" w:rsidRPr="00F44737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B73229">
        <w:rPr>
          <w:rFonts w:ascii="Times New Roman" w:hAnsi="Times New Roman" w:cs="Times New Roman"/>
          <w:sz w:val="28"/>
          <w:szCs w:val="28"/>
        </w:rPr>
        <w:t>отримання</w:t>
      </w:r>
      <w:r w:rsidR="00B73229" w:rsidRPr="00F44737">
        <w:rPr>
          <w:rFonts w:ascii="Times New Roman" w:hAnsi="Times New Roman" w:cs="Times New Roman"/>
          <w:sz w:val="28"/>
          <w:szCs w:val="28"/>
        </w:rPr>
        <w:t xml:space="preserve"> зауважень і пропозицій від фізичних</w:t>
      </w:r>
      <w:r w:rsidR="00B73229">
        <w:rPr>
          <w:rFonts w:ascii="Times New Roman" w:hAnsi="Times New Roman" w:cs="Times New Roman"/>
          <w:sz w:val="28"/>
          <w:szCs w:val="28"/>
        </w:rPr>
        <w:t xml:space="preserve"> та юридичних</w:t>
      </w:r>
      <w:r w:rsidR="00B73229" w:rsidRPr="007B3224">
        <w:rPr>
          <w:rFonts w:ascii="Times New Roman" w:hAnsi="Times New Roman" w:cs="Times New Roman"/>
          <w:sz w:val="28"/>
          <w:szCs w:val="28"/>
        </w:rPr>
        <w:t xml:space="preserve"> </w:t>
      </w:r>
      <w:r w:rsidR="00B73229" w:rsidRPr="00F44737">
        <w:rPr>
          <w:rFonts w:ascii="Times New Roman" w:hAnsi="Times New Roman" w:cs="Times New Roman"/>
          <w:sz w:val="28"/>
          <w:szCs w:val="28"/>
        </w:rPr>
        <w:t>осіб,</w:t>
      </w:r>
      <w:r w:rsidR="00B73229">
        <w:rPr>
          <w:rFonts w:ascii="Times New Roman" w:hAnsi="Times New Roman" w:cs="Times New Roman"/>
          <w:sz w:val="28"/>
          <w:szCs w:val="28"/>
        </w:rPr>
        <w:t xml:space="preserve"> їх об</w:t>
      </w:r>
      <w:r w:rsidR="00B73229" w:rsidRPr="00B73229">
        <w:rPr>
          <w:rFonts w:ascii="Times New Roman" w:hAnsi="Times New Roman" w:cs="Times New Roman"/>
          <w:sz w:val="28"/>
          <w:szCs w:val="28"/>
        </w:rPr>
        <w:t>’</w:t>
      </w:r>
      <w:r w:rsidR="00B73229">
        <w:rPr>
          <w:rFonts w:ascii="Times New Roman" w:hAnsi="Times New Roman" w:cs="Times New Roman"/>
          <w:sz w:val="28"/>
          <w:szCs w:val="28"/>
        </w:rPr>
        <w:t>єднань</w:t>
      </w:r>
      <w:r w:rsidR="00DD690C">
        <w:rPr>
          <w:rFonts w:ascii="Times New Roman" w:hAnsi="Times New Roman" w:cs="Times New Roman"/>
          <w:sz w:val="28"/>
          <w:szCs w:val="28"/>
        </w:rPr>
        <w:t>, проведення консультацій з громадськістю</w:t>
      </w:r>
      <w:r w:rsidR="00B73229">
        <w:rPr>
          <w:rFonts w:ascii="Times New Roman" w:hAnsi="Times New Roman" w:cs="Times New Roman"/>
          <w:sz w:val="28"/>
          <w:szCs w:val="28"/>
        </w:rPr>
        <w:t>.</w:t>
      </w:r>
    </w:p>
    <w:p w:rsidR="007B3224" w:rsidRPr="0043533F" w:rsidRDefault="00226921" w:rsidP="007B32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 xml:space="preserve">Метою </w:t>
      </w:r>
      <w:r w:rsidR="00DD690C">
        <w:rPr>
          <w:rFonts w:ascii="Times New Roman" w:hAnsi="Times New Roman" w:cs="Times New Roman"/>
          <w:sz w:val="28"/>
          <w:szCs w:val="28"/>
        </w:rPr>
        <w:t>законопр</w:t>
      </w:r>
      <w:r w:rsidR="002D5DE9">
        <w:rPr>
          <w:rFonts w:ascii="Times New Roman" w:hAnsi="Times New Roman" w:cs="Times New Roman"/>
          <w:sz w:val="28"/>
          <w:szCs w:val="28"/>
        </w:rPr>
        <w:t>о</w:t>
      </w:r>
      <w:r w:rsidR="00DD690C">
        <w:rPr>
          <w:rFonts w:ascii="Times New Roman" w:hAnsi="Times New Roman" w:cs="Times New Roman"/>
          <w:sz w:val="28"/>
          <w:szCs w:val="28"/>
        </w:rPr>
        <w:t>єкту</w:t>
      </w:r>
      <w:r w:rsidRPr="00F44737">
        <w:rPr>
          <w:rFonts w:ascii="Times New Roman" w:hAnsi="Times New Roman" w:cs="Times New Roman"/>
          <w:sz w:val="28"/>
          <w:szCs w:val="28"/>
        </w:rPr>
        <w:t xml:space="preserve"> є </w:t>
      </w:r>
      <w:r w:rsidR="007B3224">
        <w:rPr>
          <w:rFonts w:ascii="Times New Roman" w:hAnsi="Times New Roman" w:cs="Times New Roman"/>
          <w:sz w:val="28"/>
          <w:szCs w:val="28"/>
        </w:rPr>
        <w:t>в</w:t>
      </w:r>
      <w:r w:rsidR="007B3224" w:rsidRPr="0043533F">
        <w:rPr>
          <w:rFonts w:ascii="Times New Roman" w:hAnsi="Times New Roman" w:cs="Times New Roman"/>
          <w:sz w:val="28"/>
          <w:szCs w:val="28"/>
        </w:rPr>
        <w:t xml:space="preserve">несення змін до деяких </w:t>
      </w:r>
      <w:r w:rsidR="007B3224">
        <w:rPr>
          <w:rFonts w:ascii="Times New Roman" w:hAnsi="Times New Roman" w:cs="Times New Roman"/>
          <w:sz w:val="28"/>
          <w:szCs w:val="28"/>
        </w:rPr>
        <w:t>законодавчих актів</w:t>
      </w:r>
      <w:r w:rsidR="007B3224" w:rsidRPr="0043533F">
        <w:rPr>
          <w:rFonts w:ascii="Times New Roman" w:hAnsi="Times New Roman" w:cs="Times New Roman"/>
          <w:sz w:val="28"/>
          <w:szCs w:val="28"/>
        </w:rPr>
        <w:t xml:space="preserve"> </w:t>
      </w:r>
      <w:r w:rsidR="007B3224">
        <w:rPr>
          <w:rFonts w:ascii="Times New Roman" w:hAnsi="Times New Roman" w:cs="Times New Roman"/>
          <w:sz w:val="28"/>
          <w:szCs w:val="28"/>
          <w:shd w:val="clear" w:color="auto" w:fill="FFFFFF"/>
        </w:rPr>
        <w:t>з метою</w:t>
      </w:r>
      <w:r w:rsidR="007B3224" w:rsidRPr="00435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приведення їх у відповідність з вимогами </w:t>
      </w:r>
      <w:r w:rsidR="007B3224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законів України «Про дозвільну систему у сфері господарської діяльності», «Про адміністративні послуги»</w:t>
      </w:r>
      <w:r w:rsidR="007B3224" w:rsidRPr="0043533F">
        <w:rPr>
          <w:rFonts w:ascii="Times New Roman" w:hAnsi="Times New Roman" w:cs="Times New Roman"/>
          <w:sz w:val="28"/>
          <w:szCs w:val="28"/>
        </w:rPr>
        <w:t>.</w:t>
      </w:r>
    </w:p>
    <w:p w:rsidR="00226921" w:rsidRPr="00F44737" w:rsidRDefault="00226921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737">
        <w:rPr>
          <w:rFonts w:ascii="Times New Roman" w:hAnsi="Times New Roman" w:cs="Times New Roman"/>
          <w:b/>
          <w:sz w:val="28"/>
          <w:szCs w:val="28"/>
        </w:rPr>
        <w:t>Назва органу виконавчої влади, що розробив проєкт акта</w:t>
      </w:r>
    </w:p>
    <w:p w:rsidR="00226921" w:rsidRPr="00F44737" w:rsidRDefault="00226921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>Міністерство захисту довкілля та природних ресурсів України</w:t>
      </w:r>
    </w:p>
    <w:p w:rsidR="00226921" w:rsidRPr="00EE13A4" w:rsidRDefault="00226921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737">
        <w:rPr>
          <w:rFonts w:ascii="Times New Roman" w:hAnsi="Times New Roman" w:cs="Times New Roman"/>
          <w:b/>
          <w:sz w:val="28"/>
          <w:szCs w:val="28"/>
        </w:rPr>
        <w:t>Назва структурного підрозділу, що розробив проєкт акт</w:t>
      </w:r>
      <w:r w:rsidR="00EF1FF1">
        <w:rPr>
          <w:rFonts w:ascii="Times New Roman" w:hAnsi="Times New Roman" w:cs="Times New Roman"/>
          <w:b/>
          <w:sz w:val="28"/>
          <w:szCs w:val="28"/>
        </w:rPr>
        <w:t>а</w:t>
      </w:r>
      <w:r w:rsidRPr="00F44737">
        <w:rPr>
          <w:rFonts w:ascii="Times New Roman" w:hAnsi="Times New Roman" w:cs="Times New Roman"/>
          <w:b/>
          <w:sz w:val="28"/>
          <w:szCs w:val="28"/>
        </w:rPr>
        <w:t>, адреса та телефон</w:t>
      </w:r>
      <w:r w:rsidR="00EE13A4">
        <w:rPr>
          <w:rFonts w:ascii="Times New Roman" w:hAnsi="Times New Roman" w:cs="Times New Roman"/>
          <w:b/>
          <w:sz w:val="28"/>
          <w:szCs w:val="28"/>
        </w:rPr>
        <w:t>:</w:t>
      </w:r>
    </w:p>
    <w:p w:rsidR="00F44737" w:rsidRPr="00A82597" w:rsidRDefault="009C340D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природно-заповідного фонду та біорізноманіття </w:t>
      </w:r>
      <w:r w:rsidR="00226921" w:rsidRPr="00F44737">
        <w:rPr>
          <w:rFonts w:ascii="Times New Roman" w:hAnsi="Times New Roman" w:cs="Times New Roman"/>
          <w:sz w:val="28"/>
          <w:szCs w:val="28"/>
        </w:rPr>
        <w:t>Міністерства захисту довкілл</w:t>
      </w:r>
      <w:r w:rsidR="00EE13A4">
        <w:rPr>
          <w:rFonts w:ascii="Times New Roman" w:hAnsi="Times New Roman" w:cs="Times New Roman"/>
          <w:sz w:val="28"/>
          <w:szCs w:val="28"/>
        </w:rPr>
        <w:t>я та природних ресурсів України;</w:t>
      </w:r>
      <w:r w:rsidR="00226921" w:rsidRPr="00F44737">
        <w:rPr>
          <w:rFonts w:ascii="Times New Roman" w:hAnsi="Times New Roman" w:cs="Times New Roman"/>
          <w:sz w:val="28"/>
          <w:szCs w:val="28"/>
        </w:rPr>
        <w:t xml:space="preserve"> </w:t>
      </w:r>
      <w:r w:rsidR="008A59CC">
        <w:rPr>
          <w:rFonts w:ascii="Times New Roman" w:hAnsi="Times New Roman" w:cs="Times New Roman"/>
          <w:sz w:val="28"/>
          <w:szCs w:val="28"/>
        </w:rPr>
        <w:t xml:space="preserve">вул. </w:t>
      </w:r>
      <w:r w:rsidR="00697162" w:rsidRPr="00F44737">
        <w:rPr>
          <w:rFonts w:ascii="Times New Roman" w:hAnsi="Times New Roman" w:cs="Times New Roman"/>
          <w:sz w:val="28"/>
          <w:szCs w:val="28"/>
        </w:rPr>
        <w:t>Митрополита Василя Липківського, 35</w:t>
      </w:r>
      <w:r w:rsidR="006971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921" w:rsidRPr="00F44737">
        <w:rPr>
          <w:rFonts w:ascii="Times New Roman" w:hAnsi="Times New Roman" w:cs="Times New Roman"/>
          <w:sz w:val="28"/>
          <w:szCs w:val="28"/>
        </w:rPr>
        <w:t xml:space="preserve">м. Київ, </w:t>
      </w:r>
      <w:r w:rsidR="00697162">
        <w:rPr>
          <w:rFonts w:ascii="Times New Roman" w:hAnsi="Times New Roman" w:cs="Times New Roman"/>
          <w:sz w:val="28"/>
          <w:szCs w:val="28"/>
        </w:rPr>
        <w:t>03035</w:t>
      </w:r>
      <w:r w:rsidR="00EE13A4">
        <w:rPr>
          <w:rFonts w:ascii="Times New Roman" w:hAnsi="Times New Roman" w:cs="Times New Roman"/>
          <w:sz w:val="28"/>
          <w:szCs w:val="28"/>
        </w:rPr>
        <w:t>;</w:t>
      </w:r>
      <w:r w:rsidR="00226921" w:rsidRPr="00F44737">
        <w:rPr>
          <w:rFonts w:ascii="Times New Roman" w:hAnsi="Times New Roman" w:cs="Times New Roman"/>
          <w:sz w:val="28"/>
          <w:szCs w:val="28"/>
        </w:rPr>
        <w:t xml:space="preserve"> тел. (044) 206-31-</w:t>
      </w:r>
      <w:r w:rsidR="008A59CC">
        <w:rPr>
          <w:rFonts w:ascii="Times New Roman" w:hAnsi="Times New Roman" w:cs="Times New Roman"/>
          <w:sz w:val="28"/>
          <w:szCs w:val="28"/>
        </w:rPr>
        <w:t>34</w:t>
      </w:r>
      <w:r w:rsidR="00DD690C">
        <w:rPr>
          <w:rFonts w:ascii="Times New Roman" w:hAnsi="Times New Roman" w:cs="Times New Roman"/>
          <w:sz w:val="28"/>
          <w:szCs w:val="28"/>
        </w:rPr>
        <w:t>, 206-31-53, 206-31-27</w:t>
      </w:r>
      <w:r w:rsidR="00EE13A4">
        <w:rPr>
          <w:rFonts w:ascii="Times New Roman" w:hAnsi="Times New Roman" w:cs="Times New Roman"/>
          <w:sz w:val="28"/>
          <w:szCs w:val="28"/>
        </w:rPr>
        <w:t>.</w:t>
      </w:r>
    </w:p>
    <w:p w:rsidR="00F44737" w:rsidRDefault="00E83CA4" w:rsidP="00F44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 xml:space="preserve">Спосіб оприлюднення </w:t>
      </w:r>
      <w:r w:rsidR="00B35A7C">
        <w:rPr>
          <w:rFonts w:ascii="Times New Roman" w:hAnsi="Times New Roman" w:cs="Times New Roman"/>
          <w:sz w:val="28"/>
          <w:szCs w:val="28"/>
        </w:rPr>
        <w:t>законопро</w:t>
      </w:r>
      <w:r w:rsidRPr="00F44737">
        <w:rPr>
          <w:rFonts w:ascii="Times New Roman" w:hAnsi="Times New Roman" w:cs="Times New Roman"/>
          <w:sz w:val="28"/>
          <w:szCs w:val="28"/>
        </w:rPr>
        <w:t>єкту</w:t>
      </w:r>
      <w:r w:rsidR="00697162">
        <w:rPr>
          <w:rFonts w:ascii="Times New Roman" w:hAnsi="Times New Roman" w:cs="Times New Roman"/>
          <w:sz w:val="28"/>
          <w:szCs w:val="28"/>
        </w:rPr>
        <w:t>:</w:t>
      </w:r>
      <w:r w:rsidRPr="00F44737">
        <w:rPr>
          <w:rFonts w:ascii="Times New Roman" w:hAnsi="Times New Roman" w:cs="Times New Roman"/>
          <w:sz w:val="28"/>
          <w:szCs w:val="28"/>
        </w:rPr>
        <w:t xml:space="preserve"> розміщення на офіційн</w:t>
      </w:r>
      <w:r w:rsidR="00B35A7C">
        <w:rPr>
          <w:rFonts w:ascii="Times New Roman" w:hAnsi="Times New Roman" w:cs="Times New Roman"/>
          <w:sz w:val="28"/>
          <w:szCs w:val="28"/>
        </w:rPr>
        <w:t>ому вебсайті</w:t>
      </w:r>
      <w:r w:rsidRPr="00F44737">
        <w:rPr>
          <w:rFonts w:ascii="Times New Roman" w:hAnsi="Times New Roman" w:cs="Times New Roman"/>
          <w:sz w:val="28"/>
          <w:szCs w:val="28"/>
        </w:rPr>
        <w:t xml:space="preserve"> </w:t>
      </w:r>
      <w:r w:rsidR="00F44737" w:rsidRPr="00F44737">
        <w:rPr>
          <w:rFonts w:ascii="Times New Roman" w:hAnsi="Times New Roman" w:cs="Times New Roman"/>
          <w:sz w:val="28"/>
          <w:szCs w:val="28"/>
        </w:rPr>
        <w:t xml:space="preserve">Міндовкілля в мережі </w:t>
      </w:r>
      <w:r w:rsidR="00697162">
        <w:rPr>
          <w:rFonts w:ascii="Times New Roman" w:hAnsi="Times New Roman" w:cs="Times New Roman"/>
          <w:sz w:val="28"/>
          <w:szCs w:val="28"/>
        </w:rPr>
        <w:t>«</w:t>
      </w:r>
      <w:r w:rsidR="00F44737" w:rsidRPr="00F44737">
        <w:rPr>
          <w:rFonts w:ascii="Times New Roman" w:hAnsi="Times New Roman" w:cs="Times New Roman"/>
          <w:sz w:val="28"/>
          <w:szCs w:val="28"/>
        </w:rPr>
        <w:t>Інтернет</w:t>
      </w:r>
      <w:r w:rsidR="00697162">
        <w:rPr>
          <w:rFonts w:ascii="Times New Roman" w:hAnsi="Times New Roman" w:cs="Times New Roman"/>
          <w:sz w:val="28"/>
          <w:szCs w:val="28"/>
        </w:rPr>
        <w:t>»</w:t>
      </w:r>
      <w:r w:rsidR="00F44737" w:rsidRPr="00F44737">
        <w:rPr>
          <w:rFonts w:ascii="Times New Roman" w:hAnsi="Times New Roman" w:cs="Times New Roman"/>
          <w:sz w:val="28"/>
          <w:szCs w:val="28"/>
        </w:rPr>
        <w:t xml:space="preserve"> </w:t>
      </w:r>
      <w:r w:rsidR="00697162">
        <w:rPr>
          <w:rFonts w:ascii="Times New Roman" w:hAnsi="Times New Roman" w:cs="Times New Roman"/>
          <w:sz w:val="28"/>
          <w:szCs w:val="28"/>
        </w:rPr>
        <w:t>(</w:t>
      </w:r>
      <w:r w:rsidR="00F44737" w:rsidRPr="00F44737">
        <w:rPr>
          <w:rFonts w:ascii="Times New Roman" w:hAnsi="Times New Roman" w:cs="Times New Roman"/>
          <w:sz w:val="28"/>
          <w:szCs w:val="28"/>
        </w:rPr>
        <w:t>www.me</w:t>
      </w:r>
      <w:r w:rsidR="00F44737" w:rsidRPr="00F4473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44737" w:rsidRPr="00F44737">
        <w:rPr>
          <w:rFonts w:ascii="Times New Roman" w:hAnsi="Times New Roman" w:cs="Times New Roman"/>
          <w:sz w:val="28"/>
          <w:szCs w:val="28"/>
        </w:rPr>
        <w:t>r.gov.ua</w:t>
      </w:r>
      <w:r w:rsidR="00697162">
        <w:rPr>
          <w:rFonts w:ascii="Times New Roman" w:hAnsi="Times New Roman" w:cs="Times New Roman"/>
          <w:sz w:val="28"/>
          <w:szCs w:val="28"/>
        </w:rPr>
        <w:t>)</w:t>
      </w:r>
      <w:r w:rsidR="00F44737" w:rsidRPr="00F44737">
        <w:rPr>
          <w:rFonts w:ascii="Times New Roman" w:hAnsi="Times New Roman" w:cs="Times New Roman"/>
          <w:sz w:val="28"/>
          <w:szCs w:val="28"/>
        </w:rPr>
        <w:t xml:space="preserve"> </w:t>
      </w:r>
      <w:r w:rsidR="00697162">
        <w:rPr>
          <w:rFonts w:ascii="Times New Roman" w:hAnsi="Times New Roman" w:cs="Times New Roman"/>
          <w:sz w:val="28"/>
          <w:szCs w:val="28"/>
        </w:rPr>
        <w:t>у</w:t>
      </w:r>
      <w:r w:rsidR="00F44737" w:rsidRPr="00F44737">
        <w:rPr>
          <w:rFonts w:ascii="Times New Roman" w:hAnsi="Times New Roman" w:cs="Times New Roman"/>
          <w:sz w:val="28"/>
          <w:szCs w:val="28"/>
        </w:rPr>
        <w:t xml:space="preserve"> рубриках «Консультації з громадськістю» та «Регуляторна діяльність»</w:t>
      </w:r>
      <w:r w:rsidR="00697162">
        <w:rPr>
          <w:rFonts w:ascii="Times New Roman" w:hAnsi="Times New Roman" w:cs="Times New Roman"/>
          <w:sz w:val="28"/>
          <w:szCs w:val="28"/>
        </w:rPr>
        <w:t>.</w:t>
      </w:r>
    </w:p>
    <w:p w:rsidR="00EE13A4" w:rsidRPr="00A22383" w:rsidRDefault="00EE13A4" w:rsidP="00EE1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383">
        <w:rPr>
          <w:rFonts w:ascii="Times New Roman" w:eastAsia="Calibri" w:hAnsi="Times New Roman" w:cs="Times New Roman"/>
          <w:sz w:val="28"/>
          <w:szCs w:val="28"/>
        </w:rPr>
        <w:t xml:space="preserve">Зауваження та пропозиції до проєкту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акта </w:t>
      </w:r>
      <w:r w:rsidRPr="00A22383">
        <w:rPr>
          <w:rFonts w:ascii="Times New Roman" w:eastAsia="Calibri" w:hAnsi="Times New Roman" w:cs="Times New Roman"/>
          <w:sz w:val="28"/>
          <w:szCs w:val="28"/>
        </w:rPr>
        <w:t>приймаються протягом місяця з дня оприлюднення на пошт</w:t>
      </w:r>
      <w:r>
        <w:rPr>
          <w:rFonts w:ascii="Times New Roman" w:eastAsia="Calibri" w:hAnsi="Times New Roman" w:cs="Times New Roman"/>
          <w:sz w:val="28"/>
          <w:szCs w:val="28"/>
        </w:rPr>
        <w:t>ову адресу Міндовкілля:</w:t>
      </w:r>
      <w:r w:rsidRPr="00D842C7">
        <w:t xml:space="preserve"> </w:t>
      </w:r>
      <w:r w:rsidRPr="00D842C7">
        <w:rPr>
          <w:rFonts w:ascii="Times New Roman" w:eastAsia="Calibri" w:hAnsi="Times New Roman" w:cs="Times New Roman"/>
          <w:sz w:val="28"/>
          <w:szCs w:val="28"/>
        </w:rPr>
        <w:t>вул. Митрополита Василя Липківського, 35, м. Київ, 03035</w:t>
      </w:r>
      <w:r w:rsidRPr="00A22383">
        <w:rPr>
          <w:rFonts w:ascii="Times New Roman" w:eastAsia="Calibri" w:hAnsi="Times New Roman" w:cs="Times New Roman"/>
          <w:sz w:val="28"/>
          <w:szCs w:val="28"/>
        </w:rPr>
        <w:t xml:space="preserve"> та електронну адресу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842C7">
        <w:rPr>
          <w:rFonts w:ascii="Times New Roman" w:eastAsia="Calibri" w:hAnsi="Times New Roman" w:cs="Times New Roman"/>
          <w:sz w:val="28"/>
          <w:szCs w:val="28"/>
        </w:rPr>
        <w:t>info@mepr.gov.ua</w:t>
      </w:r>
      <w:r w:rsidRPr="00A223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13A4" w:rsidRPr="009C340D" w:rsidRDefault="00EE13A4" w:rsidP="00EE13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5128"/>
      </w:tblGrid>
      <w:tr w:rsidR="009C340D" w:rsidRPr="009C340D" w:rsidTr="00FF080A">
        <w:tc>
          <w:tcPr>
            <w:tcW w:w="4687" w:type="dxa"/>
          </w:tcPr>
          <w:p w:rsidR="009C340D" w:rsidRPr="009C340D" w:rsidRDefault="009C340D" w:rsidP="009C3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uk-UA"/>
              </w:rPr>
            </w:pPr>
          </w:p>
          <w:p w:rsidR="009C340D" w:rsidRPr="009C340D" w:rsidRDefault="009C340D" w:rsidP="009C3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rPr>
                <w:rFonts w:ascii="Times New Roman" w:eastAsia="Times New Roman" w:hAnsi="Times New Roman" w:cs="Courier New"/>
                <w:sz w:val="28"/>
                <w:szCs w:val="28"/>
                <w:lang w:eastAsia="uk-UA"/>
              </w:rPr>
            </w:pPr>
            <w:r w:rsidRPr="009C340D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uk-UA"/>
              </w:rPr>
              <w:t>Міністр захисту довкілля та природних ресурсів України</w:t>
            </w:r>
          </w:p>
        </w:tc>
        <w:tc>
          <w:tcPr>
            <w:tcW w:w="5167" w:type="dxa"/>
            <w:vAlign w:val="bottom"/>
          </w:tcPr>
          <w:p w:rsidR="009C340D" w:rsidRPr="009C340D" w:rsidRDefault="009C340D" w:rsidP="009C3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b/>
                <w:bCs/>
                <w:sz w:val="28"/>
                <w:szCs w:val="28"/>
                <w:lang w:eastAsia="uk-UA"/>
              </w:rPr>
            </w:pPr>
            <w:r w:rsidRPr="009C340D">
              <w:rPr>
                <w:rFonts w:ascii="Times New Roman" w:eastAsia="Times New Roman" w:hAnsi="Times New Roman" w:cs="Courier New"/>
                <w:b/>
                <w:bCs/>
                <w:sz w:val="28"/>
                <w:szCs w:val="28"/>
                <w:lang w:eastAsia="uk-UA"/>
              </w:rPr>
              <w:t xml:space="preserve">          Руслан СТРІЛЕЦЬ</w:t>
            </w:r>
          </w:p>
        </w:tc>
      </w:tr>
    </w:tbl>
    <w:p w:rsidR="009C340D" w:rsidRDefault="009C340D" w:rsidP="009C34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40D" w:rsidRPr="009C340D" w:rsidRDefault="009C340D" w:rsidP="009C340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340D" w:rsidRPr="009C340D" w:rsidRDefault="009C340D" w:rsidP="009C34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40D">
        <w:rPr>
          <w:rFonts w:ascii="Times New Roman" w:hAnsi="Times New Roman" w:cs="Times New Roman"/>
          <w:sz w:val="28"/>
          <w:szCs w:val="28"/>
        </w:rPr>
        <w:t>___  ______________2023 р.</w:t>
      </w:r>
    </w:p>
    <w:p w:rsidR="009C340D" w:rsidRPr="009C340D" w:rsidRDefault="009C340D" w:rsidP="009C3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737" w:rsidRDefault="00F44737" w:rsidP="00F4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sectPr w:rsidR="00F44737" w:rsidSect="009C340D">
      <w:headerReference w:type="default" r:id="rId6"/>
      <w:pgSz w:w="11906" w:h="16838"/>
      <w:pgMar w:top="425" w:right="425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BA6" w:rsidRDefault="00D32BA6" w:rsidP="00126853">
      <w:pPr>
        <w:spacing w:after="0" w:line="240" w:lineRule="auto"/>
      </w:pPr>
      <w:r>
        <w:separator/>
      </w:r>
    </w:p>
  </w:endnote>
  <w:endnote w:type="continuationSeparator" w:id="0">
    <w:p w:rsidR="00D32BA6" w:rsidRDefault="00D32BA6" w:rsidP="0012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BA6" w:rsidRDefault="00D32BA6" w:rsidP="00126853">
      <w:pPr>
        <w:spacing w:after="0" w:line="240" w:lineRule="auto"/>
      </w:pPr>
      <w:r>
        <w:separator/>
      </w:r>
    </w:p>
  </w:footnote>
  <w:footnote w:type="continuationSeparator" w:id="0">
    <w:p w:rsidR="00D32BA6" w:rsidRDefault="00D32BA6" w:rsidP="0012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808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26853" w:rsidRPr="00126853" w:rsidRDefault="0012685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68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68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68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35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68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6853" w:rsidRDefault="001268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CA"/>
    <w:rsid w:val="0000176B"/>
    <w:rsid w:val="000F0486"/>
    <w:rsid w:val="00126853"/>
    <w:rsid w:val="001522A6"/>
    <w:rsid w:val="00226921"/>
    <w:rsid w:val="0022757F"/>
    <w:rsid w:val="002D5DE9"/>
    <w:rsid w:val="00342966"/>
    <w:rsid w:val="00412E68"/>
    <w:rsid w:val="004438CA"/>
    <w:rsid w:val="005B4181"/>
    <w:rsid w:val="005D61A4"/>
    <w:rsid w:val="006317E9"/>
    <w:rsid w:val="00635D70"/>
    <w:rsid w:val="0064524C"/>
    <w:rsid w:val="00697162"/>
    <w:rsid w:val="006A63E9"/>
    <w:rsid w:val="00710C0E"/>
    <w:rsid w:val="007B3224"/>
    <w:rsid w:val="007E3DE3"/>
    <w:rsid w:val="00847C6D"/>
    <w:rsid w:val="008A59CC"/>
    <w:rsid w:val="008C2867"/>
    <w:rsid w:val="008D71BC"/>
    <w:rsid w:val="00916CEC"/>
    <w:rsid w:val="009575CD"/>
    <w:rsid w:val="009C340D"/>
    <w:rsid w:val="009C3722"/>
    <w:rsid w:val="00A82597"/>
    <w:rsid w:val="00B00B57"/>
    <w:rsid w:val="00B11FBF"/>
    <w:rsid w:val="00B35A7C"/>
    <w:rsid w:val="00B71524"/>
    <w:rsid w:val="00B73229"/>
    <w:rsid w:val="00B81324"/>
    <w:rsid w:val="00BB3502"/>
    <w:rsid w:val="00C336D3"/>
    <w:rsid w:val="00C3429A"/>
    <w:rsid w:val="00C91E26"/>
    <w:rsid w:val="00CC0185"/>
    <w:rsid w:val="00CE1F26"/>
    <w:rsid w:val="00D15D71"/>
    <w:rsid w:val="00D32BA6"/>
    <w:rsid w:val="00DC4212"/>
    <w:rsid w:val="00DD690C"/>
    <w:rsid w:val="00E83CA4"/>
    <w:rsid w:val="00EE13A4"/>
    <w:rsid w:val="00EF1FF1"/>
    <w:rsid w:val="00F44737"/>
    <w:rsid w:val="00FD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AAF49-A86A-41EB-A370-9712D969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7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6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26853"/>
  </w:style>
  <w:style w:type="paragraph" w:styleId="a6">
    <w:name w:val="footer"/>
    <w:basedOn w:val="a"/>
    <w:link w:val="a7"/>
    <w:uiPriority w:val="99"/>
    <w:unhideWhenUsed/>
    <w:rsid w:val="00126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26853"/>
  </w:style>
  <w:style w:type="paragraph" w:styleId="a8">
    <w:name w:val="Balloon Text"/>
    <w:basedOn w:val="a"/>
    <w:link w:val="a9"/>
    <w:uiPriority w:val="99"/>
    <w:semiHidden/>
    <w:unhideWhenUsed/>
    <w:rsid w:val="0091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16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Вовк Ірина Станіславівна</cp:lastModifiedBy>
  <cp:revision>12</cp:revision>
  <cp:lastPrinted>2023-01-27T14:34:00Z</cp:lastPrinted>
  <dcterms:created xsi:type="dcterms:W3CDTF">2022-06-28T08:37:00Z</dcterms:created>
  <dcterms:modified xsi:type="dcterms:W3CDTF">2023-01-27T14:44:00Z</dcterms:modified>
</cp:coreProperties>
</file>