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9F6614" w:rsidRDefault="00922093" w:rsidP="00BA4BCB">
      <w:pPr>
        <w:ind w:firstLine="284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F6614">
        <w:rPr>
          <w:b/>
          <w:bCs/>
          <w:sz w:val="28"/>
          <w:szCs w:val="28"/>
        </w:rPr>
        <w:t>Повідомлення про намір отримання дозволу на викиди забруднюючих речовин в атмосферне повітря</w:t>
      </w:r>
      <w:r w:rsidR="00DA42DC" w:rsidRPr="009F6614">
        <w:rPr>
          <w:b/>
          <w:bCs/>
          <w:sz w:val="28"/>
          <w:szCs w:val="28"/>
        </w:rPr>
        <w:t xml:space="preserve">  </w:t>
      </w:r>
      <w:r w:rsidR="00703B08" w:rsidRPr="009F6614">
        <w:rPr>
          <w:b/>
          <w:sz w:val="28"/>
          <w:szCs w:val="28"/>
        </w:rPr>
        <w:t>Товариств</w:t>
      </w:r>
      <w:r w:rsidR="00B56B49" w:rsidRPr="009F6614">
        <w:rPr>
          <w:b/>
          <w:sz w:val="28"/>
          <w:szCs w:val="28"/>
        </w:rPr>
        <w:t>ом</w:t>
      </w:r>
      <w:r w:rsidR="00703B08" w:rsidRPr="009F6614">
        <w:rPr>
          <w:b/>
          <w:sz w:val="28"/>
          <w:szCs w:val="28"/>
        </w:rPr>
        <w:t xml:space="preserve"> з обмеженою відповідальністю </w:t>
      </w:r>
      <w:r w:rsidR="001D257E" w:rsidRPr="009F6614">
        <w:rPr>
          <w:b/>
          <w:sz w:val="28"/>
          <w:szCs w:val="28"/>
        </w:rPr>
        <w:t>"БІОЕНЕРГГРУП"</w:t>
      </w:r>
      <w:r w:rsidR="00454CEF" w:rsidRPr="009F6614">
        <w:rPr>
          <w:b/>
          <w:sz w:val="28"/>
          <w:szCs w:val="28"/>
        </w:rPr>
        <w:t xml:space="preserve"> </w:t>
      </w:r>
      <w:r w:rsidR="00DA42DC" w:rsidRPr="009F6614">
        <w:rPr>
          <w:b/>
          <w:sz w:val="28"/>
          <w:szCs w:val="28"/>
        </w:rPr>
        <w:t>(</w:t>
      </w:r>
      <w:r w:rsidR="001D257E" w:rsidRPr="009F6614">
        <w:rPr>
          <w:b/>
          <w:sz w:val="28"/>
          <w:szCs w:val="28"/>
          <w:lang w:eastAsia="ru-RU"/>
        </w:rPr>
        <w:t>ТОВ "БІОЕНЕРГГРУП"</w:t>
      </w:r>
      <w:r w:rsidR="00DA42DC" w:rsidRPr="009F6614">
        <w:rPr>
          <w:b/>
          <w:sz w:val="28"/>
          <w:szCs w:val="28"/>
          <w:lang w:eastAsia="ru-RU"/>
        </w:rPr>
        <w:t>)</w:t>
      </w:r>
      <w:r w:rsidR="00454CEF" w:rsidRPr="009F6614">
        <w:rPr>
          <w:b/>
          <w:sz w:val="28"/>
          <w:szCs w:val="28"/>
          <w:lang w:eastAsia="ru-RU"/>
        </w:rPr>
        <w:t xml:space="preserve"> </w:t>
      </w:r>
    </w:p>
    <w:p w:rsidR="00EA3A58" w:rsidRPr="009F6614" w:rsidRDefault="000805C4" w:rsidP="00BA4BCB">
      <w:pPr>
        <w:ind w:firstLine="284"/>
        <w:jc w:val="both"/>
        <w:rPr>
          <w:sz w:val="28"/>
          <w:szCs w:val="28"/>
          <w:lang w:eastAsia="ru-RU"/>
        </w:rPr>
      </w:pPr>
      <w:r w:rsidRPr="009F6614">
        <w:rPr>
          <w:sz w:val="28"/>
          <w:szCs w:val="28"/>
          <w:lang w:eastAsia="ru-RU"/>
        </w:rPr>
        <w:t>Юридична та поштова адреси:</w:t>
      </w:r>
      <w:r w:rsidR="00EA3A58" w:rsidRPr="009F6614">
        <w:rPr>
          <w:sz w:val="28"/>
          <w:szCs w:val="28"/>
        </w:rPr>
        <w:t xml:space="preserve"> </w:t>
      </w:r>
      <w:r w:rsidR="00454CEF" w:rsidRPr="009F6614">
        <w:rPr>
          <w:sz w:val="28"/>
          <w:szCs w:val="28"/>
          <w:lang w:eastAsia="ru-RU"/>
        </w:rPr>
        <w:t>18005, м.Черкаси, вул.Смілянська, 181, офіс 1</w:t>
      </w:r>
      <w:r w:rsidR="00DA42DC" w:rsidRPr="009F6614">
        <w:rPr>
          <w:sz w:val="28"/>
          <w:szCs w:val="28"/>
          <w:lang w:eastAsia="ru-RU"/>
        </w:rPr>
        <w:t xml:space="preserve"> Код ЄДРПОУ: 44621785</w:t>
      </w:r>
    </w:p>
    <w:p w:rsidR="005404F2" w:rsidRPr="009F6614" w:rsidRDefault="000805C4" w:rsidP="00BA4BCB">
      <w:pPr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9F6614">
        <w:rPr>
          <w:sz w:val="28"/>
          <w:szCs w:val="28"/>
          <w:lang w:eastAsia="ru-RU"/>
        </w:rPr>
        <w:t xml:space="preserve">Контактний номер телефону: </w:t>
      </w:r>
      <w:r w:rsidR="00454CEF" w:rsidRPr="009F6614">
        <w:rPr>
          <w:sz w:val="28"/>
          <w:szCs w:val="28"/>
          <w:lang w:eastAsia="ru-RU"/>
        </w:rPr>
        <w:t>+380674407574;</w:t>
      </w:r>
      <w:r w:rsidRPr="009F6614">
        <w:rPr>
          <w:sz w:val="28"/>
          <w:szCs w:val="28"/>
          <w:lang w:eastAsia="ru-RU"/>
        </w:rPr>
        <w:t xml:space="preserve">Електронна пошта: </w:t>
      </w:r>
      <w:r w:rsidR="00454CEF" w:rsidRPr="009F6614">
        <w:rPr>
          <w:rStyle w:val="a3"/>
          <w:color w:val="000000" w:themeColor="text1"/>
          <w:sz w:val="28"/>
          <w:szCs w:val="28"/>
          <w:u w:val="none"/>
        </w:rPr>
        <w:t>zx777xz@ukr.net</w:t>
      </w:r>
      <w:r w:rsidR="00703B08" w:rsidRPr="009F6614">
        <w:rPr>
          <w:color w:val="000000" w:themeColor="text1"/>
          <w:sz w:val="28"/>
          <w:szCs w:val="28"/>
          <w:lang w:eastAsia="ru-RU"/>
        </w:rPr>
        <w:t xml:space="preserve"> </w:t>
      </w:r>
    </w:p>
    <w:p w:rsidR="005C3096" w:rsidRPr="009F6614" w:rsidRDefault="005C3096" w:rsidP="00BA4BCB">
      <w:pPr>
        <w:ind w:firstLine="284"/>
        <w:jc w:val="both"/>
        <w:rPr>
          <w:color w:val="000000" w:themeColor="text1"/>
          <w:sz w:val="28"/>
          <w:szCs w:val="28"/>
          <w:lang w:eastAsia="ru-RU"/>
        </w:rPr>
      </w:pPr>
      <w:r w:rsidRPr="009F6614">
        <w:rPr>
          <w:color w:val="000000" w:themeColor="text1"/>
          <w:sz w:val="28"/>
          <w:szCs w:val="28"/>
          <w:lang w:eastAsia="ru-RU"/>
        </w:rPr>
        <w:t xml:space="preserve">Місцезнаходження промислового майданчика: </w:t>
      </w:r>
      <w:r w:rsidR="00B56B49" w:rsidRPr="009F6614">
        <w:rPr>
          <w:color w:val="000000" w:themeColor="text1"/>
          <w:sz w:val="28"/>
          <w:szCs w:val="28"/>
          <w:lang w:eastAsia="ru-RU"/>
        </w:rPr>
        <w:t>Черкаська обл., м.</w:t>
      </w:r>
      <w:r w:rsidRPr="009F6614">
        <w:rPr>
          <w:color w:val="000000" w:themeColor="text1"/>
          <w:sz w:val="28"/>
          <w:szCs w:val="28"/>
          <w:lang w:eastAsia="ru-RU"/>
        </w:rPr>
        <w:t xml:space="preserve"> Корсунь-Шевченківський, вул. Промислова,8</w:t>
      </w:r>
    </w:p>
    <w:p w:rsidR="001C4E22" w:rsidRPr="009F6614" w:rsidRDefault="005C3096" w:rsidP="00BA4BCB">
      <w:pPr>
        <w:ind w:firstLine="284"/>
        <w:jc w:val="both"/>
        <w:rPr>
          <w:sz w:val="28"/>
          <w:szCs w:val="28"/>
          <w:lang w:eastAsia="ru-RU"/>
        </w:rPr>
      </w:pPr>
      <w:r w:rsidRPr="009F6614">
        <w:rPr>
          <w:sz w:val="28"/>
          <w:szCs w:val="28"/>
          <w:lang w:eastAsia="ru-RU"/>
        </w:rPr>
        <w:t>Мета отримання дозволу на викиди: отримання дозволу на викиди д</w:t>
      </w:r>
      <w:r w:rsidR="001C4E22" w:rsidRPr="009F6614">
        <w:rPr>
          <w:sz w:val="28"/>
          <w:szCs w:val="28"/>
          <w:lang w:eastAsia="ru-RU"/>
        </w:rPr>
        <w:t xml:space="preserve">ля </w:t>
      </w:r>
      <w:r w:rsidR="001D257E" w:rsidRPr="009F6614">
        <w:rPr>
          <w:sz w:val="28"/>
          <w:szCs w:val="28"/>
          <w:lang w:eastAsia="ru-RU"/>
        </w:rPr>
        <w:t>новостворених</w:t>
      </w:r>
      <w:r w:rsidR="001C4E22" w:rsidRPr="009F6614">
        <w:rPr>
          <w:sz w:val="28"/>
          <w:szCs w:val="28"/>
          <w:lang w:eastAsia="ru-RU"/>
        </w:rPr>
        <w:t xml:space="preserve"> об’єктів</w:t>
      </w:r>
    </w:p>
    <w:p w:rsidR="001C4E22" w:rsidRPr="009F6614" w:rsidRDefault="001C4E22" w:rsidP="00BA4BCB">
      <w:pPr>
        <w:ind w:firstLine="284"/>
        <w:jc w:val="both"/>
        <w:rPr>
          <w:bCs/>
          <w:sz w:val="28"/>
          <w:szCs w:val="28"/>
        </w:rPr>
      </w:pPr>
      <w:r w:rsidRPr="009F6614">
        <w:rPr>
          <w:sz w:val="28"/>
          <w:szCs w:val="28"/>
        </w:rPr>
        <w:t xml:space="preserve">Виробнича діяльність, яку здійснює </w:t>
      </w:r>
      <w:r w:rsidR="001D257E" w:rsidRPr="009F6614">
        <w:rPr>
          <w:sz w:val="28"/>
          <w:szCs w:val="28"/>
          <w:lang w:eastAsia="ru-RU"/>
        </w:rPr>
        <w:t>ТОВ "БІОЕНЕРГГРУП"</w:t>
      </w:r>
      <w:r w:rsidR="00703B08" w:rsidRPr="009F6614">
        <w:rPr>
          <w:sz w:val="28"/>
          <w:szCs w:val="28"/>
          <w:lang w:eastAsia="ru-RU"/>
        </w:rPr>
        <w:t xml:space="preserve"> </w:t>
      </w:r>
      <w:r w:rsidRPr="009F6614">
        <w:rPr>
          <w:sz w:val="28"/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9F6614">
        <w:rPr>
          <w:bCs/>
          <w:sz w:val="28"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9F6614" w:rsidRDefault="005C3096" w:rsidP="00BA4BCB">
      <w:pPr>
        <w:pStyle w:val="2"/>
        <w:ind w:firstLine="284"/>
        <w:jc w:val="both"/>
        <w:rPr>
          <w:rStyle w:val="tx1"/>
          <w:b w:val="0"/>
          <w:lang w:val="uk-UA"/>
        </w:rPr>
      </w:pPr>
      <w:r w:rsidRPr="009F6614">
        <w:rPr>
          <w:lang w:val="uk-UA"/>
        </w:rPr>
        <w:t xml:space="preserve">Основний вид діяльності </w:t>
      </w:r>
      <w:r w:rsidR="001D257E" w:rsidRPr="009F6614">
        <w:rPr>
          <w:lang w:val="uk-UA"/>
        </w:rPr>
        <w:t>ТОВ "БІОЕНЕРГГРУП"</w:t>
      </w:r>
      <w:r w:rsidR="00703B08" w:rsidRPr="009F6614">
        <w:rPr>
          <w:rStyle w:val="10"/>
          <w:rFonts w:eastAsia="Calibri"/>
          <w:b w:val="0"/>
          <w:szCs w:val="28"/>
          <w:lang w:val="uk-UA"/>
        </w:rPr>
        <w:t xml:space="preserve"> </w:t>
      </w:r>
      <w:r w:rsidR="001C4E22" w:rsidRPr="009F6614">
        <w:rPr>
          <w:rStyle w:val="10"/>
          <w:rFonts w:eastAsia="Calibri"/>
          <w:b w:val="0"/>
          <w:szCs w:val="28"/>
          <w:lang w:val="uk-UA"/>
        </w:rPr>
        <w:t xml:space="preserve">– </w:t>
      </w:r>
      <w:r w:rsidRPr="009F6614">
        <w:rPr>
          <w:rStyle w:val="10"/>
          <w:rFonts w:eastAsia="Calibri"/>
          <w:b w:val="0"/>
          <w:szCs w:val="28"/>
          <w:lang w:val="uk-UA"/>
        </w:rPr>
        <w:t>виготовлення спирту етилового шляхом бродіння зернових культур</w:t>
      </w:r>
      <w:r w:rsidR="001C4E22" w:rsidRPr="009F6614">
        <w:rPr>
          <w:rStyle w:val="tx1"/>
          <w:b w:val="0"/>
          <w:lang w:val="uk-UA"/>
        </w:rPr>
        <w:t xml:space="preserve">. </w:t>
      </w:r>
      <w:r w:rsidR="008D7152" w:rsidRPr="009F6614">
        <w:rPr>
          <w:rStyle w:val="tx1"/>
          <w:b w:val="0"/>
          <w:lang w:val="uk-UA"/>
        </w:rPr>
        <w:t>На території майданчика знаходяться: твердопаливні котли (паливо пелети з відходів деревини), пункт приймання та зберігання зерна,</w:t>
      </w:r>
      <w:r w:rsidR="000847EB" w:rsidRPr="009F6614">
        <w:rPr>
          <w:rStyle w:val="tx1"/>
          <w:b w:val="0"/>
          <w:lang w:val="uk-UA"/>
        </w:rPr>
        <w:t xml:space="preserve"> дробарка,</w:t>
      </w:r>
      <w:r w:rsidR="008D7152" w:rsidRPr="009F6614">
        <w:rPr>
          <w:rStyle w:val="tx1"/>
          <w:b w:val="0"/>
          <w:lang w:val="uk-UA"/>
        </w:rPr>
        <w:t xml:space="preserve"> ємності для варки сусла, бродіння та барди; брагоректифікаційні колона, тимчасове спиртосховище, лабораторія</w:t>
      </w:r>
      <w:r w:rsidR="00922093" w:rsidRPr="009F6614">
        <w:rPr>
          <w:rStyle w:val="tx1"/>
          <w:b w:val="0"/>
          <w:lang w:val="uk-UA"/>
        </w:rPr>
        <w:t>, дизельгенератор</w:t>
      </w:r>
      <w:r w:rsidR="003008D9" w:rsidRPr="009F6614">
        <w:rPr>
          <w:rStyle w:val="tx1"/>
          <w:b w:val="0"/>
          <w:lang w:val="uk-UA"/>
        </w:rPr>
        <w:t>.</w:t>
      </w:r>
    </w:p>
    <w:p w:rsidR="000805C4" w:rsidRPr="009F6614" w:rsidRDefault="000805C4" w:rsidP="00BA4BCB">
      <w:pPr>
        <w:pStyle w:val="2"/>
        <w:ind w:firstLine="284"/>
        <w:jc w:val="both"/>
        <w:rPr>
          <w:lang w:val="uk-UA"/>
        </w:rPr>
      </w:pPr>
      <w:r w:rsidRPr="009F6614">
        <w:rPr>
          <w:lang w:val="uk-UA"/>
        </w:rPr>
        <w:t xml:space="preserve">Підприємство відноситься до </w:t>
      </w:r>
      <w:r w:rsidR="00F459E3" w:rsidRPr="009F6614">
        <w:rPr>
          <w:u w:val="single"/>
          <w:lang w:val="uk-UA"/>
        </w:rPr>
        <w:t xml:space="preserve">другої </w:t>
      </w:r>
      <w:r w:rsidRPr="009F6614">
        <w:rPr>
          <w:u w:val="single"/>
          <w:lang w:val="uk-UA"/>
        </w:rPr>
        <w:t>групи</w:t>
      </w:r>
      <w:r w:rsidRPr="009F6614">
        <w:rPr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D257E" w:rsidRPr="009F6614" w:rsidRDefault="0036656C" w:rsidP="00BA4BCB">
      <w:pPr>
        <w:pStyle w:val="2"/>
        <w:ind w:firstLine="284"/>
        <w:jc w:val="both"/>
      </w:pPr>
      <w:r w:rsidRPr="009F6614">
        <w:rPr>
          <w:rStyle w:val="tx1"/>
          <w:b w:val="0"/>
          <w:lang w:val="uk-UA"/>
        </w:rPr>
        <w:t>Під час провадження господарської ді</w:t>
      </w:r>
      <w:r w:rsidR="000939D3" w:rsidRPr="009F6614">
        <w:rPr>
          <w:rStyle w:val="tx1"/>
          <w:b w:val="0"/>
          <w:lang w:val="uk-UA"/>
        </w:rPr>
        <w:t>яльності в атмосферу викидаються</w:t>
      </w:r>
      <w:r w:rsidRPr="009F6614">
        <w:rPr>
          <w:rStyle w:val="tx1"/>
          <w:b w:val="0"/>
          <w:lang w:val="uk-UA"/>
        </w:rPr>
        <w:t>:</w:t>
      </w:r>
      <w:r w:rsidR="000847EB" w:rsidRPr="009F6614">
        <w:rPr>
          <w:rStyle w:val="tx1"/>
          <w:b w:val="0"/>
          <w:lang w:val="uk-UA"/>
        </w:rPr>
        <w:t xml:space="preserve"> </w:t>
      </w:r>
      <w:r w:rsidR="001D257E" w:rsidRPr="009F6614">
        <w:t>а</w:t>
      </w:r>
      <w:r w:rsidRPr="009F6614">
        <w:t xml:space="preserve">зоту діоксид – </w:t>
      </w:r>
      <w:r w:rsidR="00C11216" w:rsidRPr="009F6614">
        <w:t>4,</w:t>
      </w:r>
      <w:r w:rsidR="00E70E61" w:rsidRPr="009F6614">
        <w:rPr>
          <w:lang w:val="uk-UA"/>
        </w:rPr>
        <w:t>53</w:t>
      </w:r>
      <w:r w:rsidR="005B04A2" w:rsidRPr="009F6614">
        <w:t xml:space="preserve"> </w:t>
      </w:r>
      <w:r w:rsidRPr="009F6614">
        <w:t xml:space="preserve">т/рік; </w:t>
      </w:r>
      <w:r w:rsidR="001D257E" w:rsidRPr="009F6614">
        <w:t>в</w:t>
      </w:r>
      <w:r w:rsidRPr="009F6614">
        <w:t>углецю оксид</w:t>
      </w:r>
      <w:r w:rsidR="000939D3" w:rsidRPr="009F6614">
        <w:t xml:space="preserve"> – </w:t>
      </w:r>
      <w:r w:rsidR="00C11216" w:rsidRPr="009F6614">
        <w:t>4,37</w:t>
      </w:r>
      <w:r w:rsidR="005B04A2" w:rsidRPr="009F6614">
        <w:t xml:space="preserve"> </w:t>
      </w:r>
      <w:r w:rsidR="000939D3" w:rsidRPr="009F6614">
        <w:t>т/рік</w:t>
      </w:r>
      <w:r w:rsidRPr="009F6614">
        <w:t xml:space="preserve">; </w:t>
      </w:r>
      <w:r w:rsidR="001D257E" w:rsidRPr="009F6614">
        <w:t>м</w:t>
      </w:r>
      <w:r w:rsidRPr="009F6614">
        <w:t>етан</w:t>
      </w:r>
      <w:r w:rsidR="000939D3" w:rsidRPr="009F6614">
        <w:t xml:space="preserve"> – </w:t>
      </w:r>
      <w:r w:rsidR="001D257E" w:rsidRPr="009F6614">
        <w:t>0,1</w:t>
      </w:r>
      <w:r w:rsidR="00E70E61" w:rsidRPr="009F6614">
        <w:rPr>
          <w:lang w:val="uk-UA"/>
        </w:rPr>
        <w:t>2</w:t>
      </w:r>
      <w:r w:rsidR="00420156" w:rsidRPr="009F6614">
        <w:t xml:space="preserve"> </w:t>
      </w:r>
      <w:r w:rsidR="000939D3" w:rsidRPr="009F6614">
        <w:t>т/рік</w:t>
      </w:r>
      <w:r w:rsidRPr="009F6614">
        <w:t xml:space="preserve">; </w:t>
      </w:r>
      <w:r w:rsidR="001D257E" w:rsidRPr="009F6614">
        <w:t>д</w:t>
      </w:r>
      <w:r w:rsidRPr="009F6614">
        <w:t>іоксид вуглецю</w:t>
      </w:r>
      <w:r w:rsidR="000939D3" w:rsidRPr="009F6614">
        <w:t xml:space="preserve"> – </w:t>
      </w:r>
      <w:r w:rsidR="001D257E" w:rsidRPr="009F6614">
        <w:t>22</w:t>
      </w:r>
      <w:r w:rsidR="00E70E61" w:rsidRPr="009F6614">
        <w:rPr>
          <w:lang w:val="uk-UA"/>
        </w:rPr>
        <w:t>90</w:t>
      </w:r>
      <w:r w:rsidR="001D257E" w:rsidRPr="009F6614">
        <w:t>,</w:t>
      </w:r>
      <w:r w:rsidR="00E70E61" w:rsidRPr="009F6614">
        <w:rPr>
          <w:lang w:val="uk-UA"/>
        </w:rPr>
        <w:t>23</w:t>
      </w:r>
      <w:r w:rsidR="00420156" w:rsidRPr="009F6614">
        <w:t xml:space="preserve"> </w:t>
      </w:r>
      <w:r w:rsidR="000939D3" w:rsidRPr="009F6614">
        <w:t>т/рік</w:t>
      </w:r>
      <w:r w:rsidRPr="009F6614">
        <w:t xml:space="preserve">; </w:t>
      </w:r>
      <w:r w:rsidR="00C11216" w:rsidRPr="009F6614">
        <w:t>о</w:t>
      </w:r>
      <w:r w:rsidR="000939D3" w:rsidRPr="009F6614">
        <w:t xml:space="preserve">ксид діазоту – </w:t>
      </w:r>
      <w:r w:rsidR="001D257E" w:rsidRPr="009F6614">
        <w:t>0,0</w:t>
      </w:r>
      <w:r w:rsidR="00E70E61" w:rsidRPr="009F6614">
        <w:rPr>
          <w:lang w:val="uk-UA"/>
        </w:rPr>
        <w:t>9</w:t>
      </w:r>
      <w:r w:rsidR="00420156" w:rsidRPr="009F6614">
        <w:t xml:space="preserve"> </w:t>
      </w:r>
      <w:r w:rsidR="000939D3" w:rsidRPr="009F6614">
        <w:t>т/рік</w:t>
      </w:r>
      <w:r w:rsidR="008E2CE4" w:rsidRPr="009F6614">
        <w:t xml:space="preserve">, сірки діоксид </w:t>
      </w:r>
      <w:r w:rsidR="00922093" w:rsidRPr="009F6614">
        <w:rPr>
          <w:lang w:val="uk-UA"/>
        </w:rPr>
        <w:t>-0,004</w:t>
      </w:r>
      <w:r w:rsidR="008E2CE4" w:rsidRPr="009F6614">
        <w:t xml:space="preserve"> т/рік</w:t>
      </w:r>
      <w:r w:rsidR="00420156" w:rsidRPr="009F6614">
        <w:t xml:space="preserve">, </w:t>
      </w:r>
      <w:r w:rsidR="00C11216" w:rsidRPr="009F6614">
        <w:t>с</w:t>
      </w:r>
      <w:r w:rsidR="00420156" w:rsidRPr="009F6614">
        <w:t>успендовані тверді частинки - 1,</w:t>
      </w:r>
      <w:r w:rsidR="00E70E61" w:rsidRPr="009F6614">
        <w:rPr>
          <w:lang w:val="uk-UA"/>
        </w:rPr>
        <w:t>20</w:t>
      </w:r>
      <w:r w:rsidR="00420156" w:rsidRPr="009F6614">
        <w:t xml:space="preserve"> т/рік, </w:t>
      </w:r>
      <w:r w:rsidR="001D257E" w:rsidRPr="009F6614">
        <w:t>вуглеводні насичені</w:t>
      </w:r>
      <w:r w:rsidR="00420156" w:rsidRPr="009F6614">
        <w:t xml:space="preserve"> – </w:t>
      </w:r>
      <w:r w:rsidR="001D257E" w:rsidRPr="009F6614">
        <w:t>1,0</w:t>
      </w:r>
      <w:r w:rsidR="00E70E61" w:rsidRPr="009F6614">
        <w:rPr>
          <w:lang w:val="uk-UA"/>
        </w:rPr>
        <w:t>1</w:t>
      </w:r>
      <w:r w:rsidR="00420156" w:rsidRPr="009F6614">
        <w:t xml:space="preserve"> т/рік</w:t>
      </w:r>
      <w:r w:rsidR="001D257E" w:rsidRPr="009F6614">
        <w:t xml:space="preserve">; спирт етиловий </w:t>
      </w:r>
      <w:r w:rsidR="001A3A0F" w:rsidRPr="009F6614">
        <w:t>–</w:t>
      </w:r>
      <w:r w:rsidR="001D257E" w:rsidRPr="009F6614">
        <w:t xml:space="preserve"> </w:t>
      </w:r>
      <w:r w:rsidR="001A3A0F" w:rsidRPr="009F6614">
        <w:rPr>
          <w:lang w:val="uk-UA"/>
        </w:rPr>
        <w:t>1,25</w:t>
      </w:r>
      <w:r w:rsidR="001D257E" w:rsidRPr="009F6614">
        <w:t xml:space="preserve">т/рік; оцтова кислота </w:t>
      </w:r>
      <w:r w:rsidR="001A3A0F" w:rsidRPr="009F6614">
        <w:t>–</w:t>
      </w:r>
      <w:r w:rsidR="001D257E" w:rsidRPr="009F6614">
        <w:t xml:space="preserve"> </w:t>
      </w:r>
      <w:r w:rsidR="001A3A0F" w:rsidRPr="009F6614">
        <w:rPr>
          <w:lang w:val="uk-UA"/>
        </w:rPr>
        <w:t xml:space="preserve">0,0012 </w:t>
      </w:r>
      <w:r w:rsidR="001D257E" w:rsidRPr="009F6614">
        <w:t>т/рік; етил</w:t>
      </w:r>
      <w:r w:rsidR="001A3A0F" w:rsidRPr="009F6614">
        <w:rPr>
          <w:lang w:val="uk-UA"/>
        </w:rPr>
        <w:t>ацетат</w:t>
      </w:r>
      <w:r w:rsidR="001D257E" w:rsidRPr="009F6614">
        <w:t xml:space="preserve"> -</w:t>
      </w:r>
      <w:r w:rsidR="001A3A0F" w:rsidRPr="009F6614">
        <w:rPr>
          <w:lang w:val="uk-UA"/>
        </w:rPr>
        <w:t>0,0004</w:t>
      </w:r>
      <w:r w:rsidR="001D257E" w:rsidRPr="009F6614">
        <w:t xml:space="preserve"> т/рік; </w:t>
      </w:r>
      <w:r w:rsidR="001A3A0F" w:rsidRPr="009F6614">
        <w:rPr>
          <w:lang w:val="uk-UA"/>
        </w:rPr>
        <w:t>ацетальдегід – 0,0004</w:t>
      </w:r>
      <w:r w:rsidR="001D257E" w:rsidRPr="009F6614">
        <w:t xml:space="preserve"> т/рік;</w:t>
      </w:r>
      <w:r w:rsidR="001A3A0F" w:rsidRPr="009F6614">
        <w:rPr>
          <w:lang w:val="uk-UA"/>
        </w:rPr>
        <w:t xml:space="preserve"> </w:t>
      </w:r>
      <w:r w:rsidR="001D257E" w:rsidRPr="009F6614">
        <w:t xml:space="preserve">сірчана кислота </w:t>
      </w:r>
      <w:r w:rsidR="001A3A0F" w:rsidRPr="009F6614">
        <w:t>–</w:t>
      </w:r>
      <w:r w:rsidR="001A3A0F" w:rsidRPr="009F6614">
        <w:rPr>
          <w:lang w:val="uk-UA"/>
        </w:rPr>
        <w:t xml:space="preserve"> 0,0001</w:t>
      </w:r>
      <w:r w:rsidR="001D257E" w:rsidRPr="009F6614">
        <w:t xml:space="preserve"> т/рік; </w:t>
      </w:r>
      <w:r w:rsidR="001A3A0F" w:rsidRPr="009F6614">
        <w:rPr>
          <w:lang w:val="uk-UA"/>
        </w:rPr>
        <w:t xml:space="preserve">водень хлористий </w:t>
      </w:r>
      <w:r w:rsidR="001D257E" w:rsidRPr="009F6614">
        <w:t xml:space="preserve">– </w:t>
      </w:r>
      <w:r w:rsidR="001A3A0F" w:rsidRPr="009F6614">
        <w:rPr>
          <w:lang w:val="uk-UA"/>
        </w:rPr>
        <w:t xml:space="preserve">0,0006 </w:t>
      </w:r>
      <w:r w:rsidR="00C11216" w:rsidRPr="009F6614">
        <w:t xml:space="preserve">т/рік; натрію гідроксид </w:t>
      </w:r>
      <w:r w:rsidR="00922093" w:rsidRPr="009F6614">
        <w:t>–</w:t>
      </w:r>
      <w:r w:rsidR="00C11216" w:rsidRPr="009F6614">
        <w:t xml:space="preserve"> </w:t>
      </w:r>
      <w:r w:rsidR="00922093" w:rsidRPr="009F6614">
        <w:rPr>
          <w:lang w:val="uk-UA"/>
        </w:rPr>
        <w:t xml:space="preserve">0,001 </w:t>
      </w:r>
      <w:r w:rsidR="00C11216" w:rsidRPr="009F6614">
        <w:t>т/рік;</w:t>
      </w:r>
    </w:p>
    <w:p w:rsidR="00AA0722" w:rsidRPr="009F6614" w:rsidRDefault="000939D3" w:rsidP="00BA4BCB">
      <w:pPr>
        <w:ind w:firstLine="284"/>
        <w:jc w:val="both"/>
        <w:rPr>
          <w:rStyle w:val="tx1"/>
          <w:b w:val="0"/>
          <w:sz w:val="28"/>
          <w:szCs w:val="28"/>
        </w:rPr>
      </w:pPr>
      <w:r w:rsidRPr="009F6614">
        <w:rPr>
          <w:rStyle w:val="tx1"/>
          <w:b w:val="0"/>
          <w:sz w:val="28"/>
          <w:szCs w:val="28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9F6614">
        <w:rPr>
          <w:rStyle w:val="tx1"/>
          <w:b w:val="0"/>
          <w:sz w:val="28"/>
          <w:szCs w:val="28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  <w:r w:rsidR="00922093" w:rsidRPr="009F6614">
        <w:rPr>
          <w:rStyle w:val="tx1"/>
          <w:b w:val="0"/>
          <w:sz w:val="28"/>
          <w:szCs w:val="28"/>
        </w:rPr>
        <w:t xml:space="preserve"> </w:t>
      </w:r>
      <w:r w:rsidR="00922093" w:rsidRPr="009F6614">
        <w:rPr>
          <w:bCs/>
          <w:sz w:val="28"/>
          <w:szCs w:val="28"/>
        </w:rPr>
        <w:t>Викиди забруднюючих речовин в атмосферне повітря від стаціонарних джерел ТОВ "БІОЕНЕРГГРУП" не створюють перевищення рівня впливу на атмосферне повітря на межі санітарно-захисної зони</w:t>
      </w:r>
      <w:r w:rsidR="00A72C20" w:rsidRPr="009F6614">
        <w:rPr>
          <w:bCs/>
          <w:sz w:val="28"/>
          <w:szCs w:val="28"/>
        </w:rPr>
        <w:t xml:space="preserve">  </w:t>
      </w:r>
      <w:r w:rsidR="00A72C20" w:rsidRPr="009F6614">
        <w:rPr>
          <w:rStyle w:val="tx1"/>
          <w:b w:val="0"/>
          <w:sz w:val="28"/>
          <w:szCs w:val="28"/>
        </w:rPr>
        <w:t>та</w:t>
      </w:r>
      <w:r w:rsidR="00AA0722" w:rsidRPr="009F6614">
        <w:rPr>
          <w:rStyle w:val="tx1"/>
          <w:b w:val="0"/>
          <w:sz w:val="28"/>
          <w:szCs w:val="28"/>
        </w:rPr>
        <w:t xml:space="preserve"> відповідають вимогам Наказу №309 від 27.06.2006 р. та Наказу №177 від 10.05.2002 р.</w:t>
      </w:r>
    </w:p>
    <w:p w:rsidR="009F6614" w:rsidRPr="009F6614" w:rsidRDefault="00922093" w:rsidP="009F6614">
      <w:pPr>
        <w:ind w:firstLine="284"/>
        <w:jc w:val="both"/>
        <w:rPr>
          <w:sz w:val="28"/>
          <w:szCs w:val="28"/>
        </w:rPr>
      </w:pPr>
      <w:r w:rsidRPr="009F6614">
        <w:rPr>
          <w:sz w:val="28"/>
          <w:szCs w:val="28"/>
          <w:lang w:eastAsia="ru-RU"/>
        </w:rPr>
        <w:t xml:space="preserve">Зауваження громадських організацій та окремих громадян приймаються протягом 30-ти днів з дня публікації до Черкаської обласної військової адміністрації/ Черкаської обласної адміністрації за адресою: 18001, Черкаська обл., м. Черкаси, бульв. Шевченка, буд. 185, тел. (0472) 37-29-15, (0472) 33-73-13, (0472) 36-11-13, e-mail: </w:t>
      </w:r>
      <w:r w:rsidRPr="009F6614">
        <w:rPr>
          <w:sz w:val="28"/>
          <w:szCs w:val="28"/>
          <w:lang w:val="en-US" w:eastAsia="ru-RU"/>
        </w:rPr>
        <w:t>srzg</w:t>
      </w:r>
      <w:r w:rsidRPr="009F6614">
        <w:rPr>
          <w:sz w:val="28"/>
          <w:szCs w:val="28"/>
          <w:lang w:eastAsia="ru-RU"/>
        </w:rPr>
        <w:t>@</w:t>
      </w:r>
      <w:r w:rsidRPr="009F6614">
        <w:rPr>
          <w:sz w:val="28"/>
          <w:szCs w:val="28"/>
          <w:lang w:val="en-US" w:eastAsia="ru-RU"/>
        </w:rPr>
        <w:t>ck.gov.ua</w:t>
      </w:r>
      <w:r w:rsidRPr="009F6614">
        <w:rPr>
          <w:sz w:val="28"/>
          <w:szCs w:val="28"/>
          <w:lang w:eastAsia="ru-RU"/>
        </w:rPr>
        <w:t>.</w:t>
      </w:r>
    </w:p>
    <w:sectPr w:rsidR="009F6614" w:rsidRPr="009F6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847EB"/>
    <w:rsid w:val="000939D3"/>
    <w:rsid w:val="00104ADB"/>
    <w:rsid w:val="001A3A0F"/>
    <w:rsid w:val="001C4E22"/>
    <w:rsid w:val="001D257E"/>
    <w:rsid w:val="001F32CE"/>
    <w:rsid w:val="001F35D4"/>
    <w:rsid w:val="001F75F2"/>
    <w:rsid w:val="003008D9"/>
    <w:rsid w:val="003347C4"/>
    <w:rsid w:val="00336899"/>
    <w:rsid w:val="0036656C"/>
    <w:rsid w:val="0037080D"/>
    <w:rsid w:val="004061BD"/>
    <w:rsid w:val="00420156"/>
    <w:rsid w:val="00454CEF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5C3096"/>
    <w:rsid w:val="00614AE7"/>
    <w:rsid w:val="00643622"/>
    <w:rsid w:val="006D0F9F"/>
    <w:rsid w:val="006D13F9"/>
    <w:rsid w:val="00701E65"/>
    <w:rsid w:val="0070235D"/>
    <w:rsid w:val="00703B08"/>
    <w:rsid w:val="00734424"/>
    <w:rsid w:val="00751680"/>
    <w:rsid w:val="007700DD"/>
    <w:rsid w:val="00773C26"/>
    <w:rsid w:val="00794647"/>
    <w:rsid w:val="007C50A7"/>
    <w:rsid w:val="0080426B"/>
    <w:rsid w:val="00832742"/>
    <w:rsid w:val="008508CE"/>
    <w:rsid w:val="008D7152"/>
    <w:rsid w:val="008E2CE4"/>
    <w:rsid w:val="00922093"/>
    <w:rsid w:val="00951D52"/>
    <w:rsid w:val="009748D3"/>
    <w:rsid w:val="0098143C"/>
    <w:rsid w:val="009A3935"/>
    <w:rsid w:val="009F45FD"/>
    <w:rsid w:val="009F6614"/>
    <w:rsid w:val="00A72C20"/>
    <w:rsid w:val="00A76328"/>
    <w:rsid w:val="00AA0722"/>
    <w:rsid w:val="00B00BD9"/>
    <w:rsid w:val="00B33AF3"/>
    <w:rsid w:val="00B56B49"/>
    <w:rsid w:val="00B57A32"/>
    <w:rsid w:val="00BA4BCB"/>
    <w:rsid w:val="00C11216"/>
    <w:rsid w:val="00C45DA5"/>
    <w:rsid w:val="00CD547D"/>
    <w:rsid w:val="00D12A80"/>
    <w:rsid w:val="00D86AFE"/>
    <w:rsid w:val="00DA42DC"/>
    <w:rsid w:val="00DF392B"/>
    <w:rsid w:val="00E70E61"/>
    <w:rsid w:val="00EA3A58"/>
    <w:rsid w:val="00EB4BEA"/>
    <w:rsid w:val="00F459E3"/>
    <w:rsid w:val="00F54483"/>
    <w:rsid w:val="00F774CE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2023-01-10T11:40:00Z</cp:lastPrinted>
  <dcterms:created xsi:type="dcterms:W3CDTF">2023-02-09T14:43:00Z</dcterms:created>
  <dcterms:modified xsi:type="dcterms:W3CDTF">2023-02-09T14:43:00Z</dcterms:modified>
</cp:coreProperties>
</file>