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10DC0" w14:textId="7F9D5B88" w:rsidR="00E8752A" w:rsidRDefault="00E8752A" w:rsidP="00971097">
      <w:pPr>
        <w:keepNext/>
        <w:spacing w:line="360" w:lineRule="auto"/>
        <w:ind w:firstLine="539"/>
        <w:jc w:val="both"/>
        <w:outlineLvl w:val="0"/>
        <w:rPr>
          <w:bCs/>
          <w:kern w:val="32"/>
          <w:lang w:eastAsia="ru-RU"/>
        </w:rPr>
      </w:pPr>
      <w:r w:rsidRPr="00E50044">
        <w:rPr>
          <w:bCs/>
          <w:iCs/>
          <w:kern w:val="32"/>
          <w:lang w:eastAsia="ru-RU"/>
        </w:rPr>
        <w:t>ТОВАРИСТВО З ОБМЕЖЕНОЮ ВІДПОВІДАЛЬНІСТЮ «</w:t>
      </w:r>
      <w:r w:rsidRPr="00971097">
        <w:rPr>
          <w:bCs/>
          <w:iCs/>
          <w:kern w:val="32"/>
          <w:lang w:eastAsia="ru-RU"/>
        </w:rPr>
        <w:t>НОВІ АГРАРНІ ТЕХНОЛОГІЇ</w:t>
      </w:r>
      <w:r w:rsidRPr="00E50044">
        <w:rPr>
          <w:bCs/>
          <w:iCs/>
          <w:kern w:val="32"/>
          <w:lang w:eastAsia="ru-RU"/>
        </w:rPr>
        <w:t>» (</w:t>
      </w:r>
      <w:bookmarkStart w:id="0" w:name="_GoBack"/>
      <w:r w:rsidRPr="00E50044">
        <w:rPr>
          <w:bCs/>
          <w:iCs/>
          <w:kern w:val="32"/>
          <w:lang w:eastAsia="ru-RU"/>
        </w:rPr>
        <w:t>ТОВ «</w:t>
      </w:r>
      <w:r w:rsidRPr="00971097">
        <w:rPr>
          <w:bCs/>
          <w:iCs/>
          <w:kern w:val="32"/>
          <w:lang w:eastAsia="ru-RU"/>
        </w:rPr>
        <w:t>НОВІ АГРАРНІ ТЕХНОЛОГІЇ</w:t>
      </w:r>
      <w:r w:rsidRPr="00E50044">
        <w:rPr>
          <w:bCs/>
          <w:iCs/>
          <w:kern w:val="32"/>
          <w:lang w:eastAsia="ru-RU"/>
        </w:rPr>
        <w:t>»</w:t>
      </w:r>
      <w:bookmarkEnd w:id="0"/>
      <w:r w:rsidRPr="00E50044">
        <w:rPr>
          <w:bCs/>
          <w:iCs/>
          <w:kern w:val="32"/>
          <w:lang w:eastAsia="ru-RU"/>
        </w:rPr>
        <w:t>)</w:t>
      </w:r>
      <w:r w:rsidRPr="00E50044">
        <w:rPr>
          <w:bCs/>
          <w:kern w:val="32"/>
          <w:lang w:eastAsia="ru-RU"/>
        </w:rPr>
        <w:t xml:space="preserve">, </w:t>
      </w:r>
      <w:r w:rsidRPr="00E50044">
        <w:rPr>
          <w:bCs/>
          <w:iCs/>
          <w:kern w:val="32"/>
          <w:lang w:eastAsia="ru-RU"/>
        </w:rPr>
        <w:t xml:space="preserve">код ЄДРПОУ: </w:t>
      </w:r>
      <w:r w:rsidRPr="00E8752A">
        <w:rPr>
          <w:bCs/>
          <w:iCs/>
          <w:kern w:val="32"/>
          <w:lang w:eastAsia="ru-RU"/>
        </w:rPr>
        <w:t>30668776</w:t>
      </w:r>
      <w:r w:rsidRPr="00E50044">
        <w:rPr>
          <w:bCs/>
          <w:iCs/>
          <w:kern w:val="32"/>
          <w:lang w:eastAsia="ru-RU"/>
        </w:rPr>
        <w:t xml:space="preserve">, місцезнаходження: </w:t>
      </w:r>
      <w:r w:rsidRPr="00E112F0">
        <w:t>31312, Хмельницька обл., Хмельницький р-н, с</w:t>
      </w:r>
      <w:r>
        <w:t>.</w:t>
      </w:r>
      <w:r w:rsidRPr="00E112F0">
        <w:t xml:space="preserve"> Олешин, вул.</w:t>
      </w:r>
      <w:r>
        <w:t> </w:t>
      </w:r>
      <w:r w:rsidRPr="00E112F0">
        <w:t>Центральна,</w:t>
      </w:r>
      <w:r>
        <w:t xml:space="preserve"> </w:t>
      </w:r>
      <w:r w:rsidRPr="00E112F0">
        <w:t>65</w:t>
      </w:r>
      <w:r w:rsidRPr="00E50044">
        <w:rPr>
          <w:bCs/>
          <w:iCs/>
          <w:kern w:val="32"/>
          <w:lang w:eastAsia="ru-RU"/>
        </w:rPr>
        <w:t xml:space="preserve">, тел.: </w:t>
      </w:r>
      <w:r w:rsidRPr="00E8752A">
        <w:rPr>
          <w:bCs/>
          <w:iCs/>
          <w:kern w:val="32"/>
          <w:lang w:eastAsia="ru-RU"/>
        </w:rPr>
        <w:t>+38</w:t>
      </w:r>
      <w:r>
        <w:rPr>
          <w:bCs/>
          <w:iCs/>
          <w:kern w:val="32"/>
          <w:lang w:eastAsia="ru-RU"/>
        </w:rPr>
        <w:t> </w:t>
      </w:r>
      <w:r w:rsidRPr="00E8752A">
        <w:rPr>
          <w:bCs/>
          <w:iCs/>
          <w:kern w:val="32"/>
          <w:lang w:eastAsia="ru-RU"/>
        </w:rPr>
        <w:t>067</w:t>
      </w:r>
      <w:r>
        <w:rPr>
          <w:bCs/>
          <w:iCs/>
          <w:kern w:val="32"/>
          <w:lang w:eastAsia="ru-RU"/>
        </w:rPr>
        <w:t> </w:t>
      </w:r>
      <w:r w:rsidRPr="00E8752A">
        <w:rPr>
          <w:bCs/>
          <w:iCs/>
          <w:kern w:val="32"/>
          <w:lang w:eastAsia="ru-RU"/>
        </w:rPr>
        <w:t>840</w:t>
      </w:r>
      <w:r>
        <w:rPr>
          <w:bCs/>
          <w:iCs/>
          <w:kern w:val="32"/>
          <w:lang w:eastAsia="ru-RU"/>
        </w:rPr>
        <w:t> </w:t>
      </w:r>
      <w:r w:rsidRPr="00E8752A">
        <w:rPr>
          <w:bCs/>
          <w:iCs/>
          <w:kern w:val="32"/>
          <w:lang w:eastAsia="ru-RU"/>
        </w:rPr>
        <w:t>22</w:t>
      </w:r>
      <w:r>
        <w:rPr>
          <w:bCs/>
          <w:iCs/>
          <w:kern w:val="32"/>
          <w:lang w:eastAsia="ru-RU"/>
        </w:rPr>
        <w:t> </w:t>
      </w:r>
      <w:r w:rsidRPr="00E8752A">
        <w:rPr>
          <w:bCs/>
          <w:iCs/>
          <w:kern w:val="32"/>
          <w:lang w:eastAsia="ru-RU"/>
        </w:rPr>
        <w:t>61</w:t>
      </w:r>
      <w:r w:rsidRPr="00E50044">
        <w:rPr>
          <w:bCs/>
          <w:iCs/>
          <w:kern w:val="32"/>
          <w:lang w:eastAsia="ru-RU"/>
        </w:rPr>
        <w:t xml:space="preserve">, </w:t>
      </w:r>
      <w:proofErr w:type="spellStart"/>
      <w:r w:rsidRPr="00E50044">
        <w:rPr>
          <w:bCs/>
          <w:iCs/>
          <w:kern w:val="32"/>
          <w:lang w:eastAsia="ru-RU"/>
        </w:rPr>
        <w:t>е.пошта</w:t>
      </w:r>
      <w:proofErr w:type="spellEnd"/>
      <w:r w:rsidRPr="00E50044">
        <w:rPr>
          <w:bCs/>
          <w:iCs/>
          <w:kern w:val="32"/>
          <w:lang w:eastAsia="ru-RU"/>
        </w:rPr>
        <w:t xml:space="preserve">: </w:t>
      </w:r>
      <w:r w:rsidRPr="00E8752A">
        <w:t>nat-agro30668776@ukr.net</w:t>
      </w:r>
      <w:r w:rsidRPr="00E50044">
        <w:rPr>
          <w:bCs/>
          <w:iCs/>
          <w:kern w:val="32"/>
          <w:lang w:eastAsia="ru-RU"/>
        </w:rPr>
        <w:t xml:space="preserve">, </w:t>
      </w:r>
      <w:r w:rsidRPr="00E50044">
        <w:rPr>
          <w:bCs/>
          <w:kern w:val="32"/>
          <w:lang w:eastAsia="ru-RU"/>
        </w:rPr>
        <w:t>має намір отримати дозвіл на викиди забруднюючих речовин в атмосферне повітря стаціонарними джерелами з метою</w:t>
      </w:r>
      <w:r>
        <w:rPr>
          <w:bCs/>
          <w:kern w:val="32"/>
          <w:lang w:eastAsia="ru-RU"/>
        </w:rPr>
        <w:t xml:space="preserve"> обробки зерна на промисловому майданчику – зерноочисний комплекс, що розташований за адресою: Хмельницька обл., Хмельницький р-н, с. Олешин, вул. Центральна, 60.</w:t>
      </w:r>
    </w:p>
    <w:p w14:paraId="39D53365" w14:textId="50569CE7" w:rsidR="00E8752A" w:rsidRDefault="00E8752A" w:rsidP="00971097">
      <w:pPr>
        <w:keepNext/>
        <w:spacing w:line="360" w:lineRule="auto"/>
        <w:ind w:firstLine="539"/>
        <w:jc w:val="both"/>
        <w:outlineLvl w:val="0"/>
        <w:rPr>
          <w:bCs/>
          <w:iCs/>
          <w:kern w:val="32"/>
          <w:lang w:eastAsia="ru-RU"/>
        </w:rPr>
      </w:pPr>
      <w:r>
        <w:rPr>
          <w:bCs/>
          <w:iCs/>
          <w:kern w:val="32"/>
          <w:lang w:eastAsia="ru-RU"/>
        </w:rPr>
        <w:t xml:space="preserve">Згідно із Законом України «Про оцінку впливу на довкілля» </w:t>
      </w:r>
      <w:r w:rsidR="00227DE9">
        <w:rPr>
          <w:bCs/>
          <w:iCs/>
          <w:kern w:val="32"/>
          <w:lang w:eastAsia="ru-RU"/>
        </w:rPr>
        <w:t xml:space="preserve">вказана </w:t>
      </w:r>
      <w:r>
        <w:rPr>
          <w:bCs/>
          <w:iCs/>
          <w:kern w:val="32"/>
          <w:lang w:eastAsia="ru-RU"/>
        </w:rPr>
        <w:t>діяльність не підлягає оцінці впливу на довкілля.</w:t>
      </w:r>
    </w:p>
    <w:p w14:paraId="7EF23130" w14:textId="3EA5E54A" w:rsidR="0074799F" w:rsidRDefault="0074799F" w:rsidP="00971097">
      <w:pPr>
        <w:keepNext/>
        <w:spacing w:line="360" w:lineRule="auto"/>
        <w:ind w:firstLine="539"/>
        <w:jc w:val="both"/>
        <w:outlineLvl w:val="0"/>
        <w:rPr>
          <w:lang w:eastAsia="ru-RU"/>
        </w:rPr>
      </w:pPr>
      <w:r>
        <w:rPr>
          <w:bCs/>
          <w:kern w:val="32"/>
          <w:lang w:eastAsia="ru-RU"/>
        </w:rPr>
        <w:t xml:space="preserve">До основних процесів на промисловому майданчику відноситься </w:t>
      </w:r>
      <w:r w:rsidR="00E8752A">
        <w:rPr>
          <w:bCs/>
          <w:kern w:val="32"/>
          <w:lang w:eastAsia="ru-RU"/>
        </w:rPr>
        <w:t>очистка, сушіння та зберігання зерна</w:t>
      </w:r>
      <w:r>
        <w:rPr>
          <w:bCs/>
          <w:kern w:val="32"/>
          <w:lang w:eastAsia="ru-RU"/>
        </w:rPr>
        <w:t xml:space="preserve"> </w:t>
      </w:r>
      <w:r w:rsidRPr="00793A92">
        <w:rPr>
          <w:lang w:eastAsia="ru-RU"/>
        </w:rPr>
        <w:t>за допомогою зерноочисного комплексу ЗАВ-50</w:t>
      </w:r>
      <w:r w:rsidR="00E8752A">
        <w:rPr>
          <w:bCs/>
          <w:kern w:val="32"/>
          <w:lang w:eastAsia="ru-RU"/>
        </w:rPr>
        <w:t>.</w:t>
      </w:r>
      <w:r>
        <w:rPr>
          <w:bCs/>
          <w:kern w:val="32"/>
          <w:lang w:eastAsia="ru-RU"/>
        </w:rPr>
        <w:t xml:space="preserve"> До зерноочисного комплексу входять: завальна яма; дві норії; два зерноочисних сепаратора </w:t>
      </w:r>
      <w:r w:rsidRPr="00793A92">
        <w:rPr>
          <w:lang w:eastAsia="ru-RU"/>
        </w:rPr>
        <w:t>БЦС-25</w:t>
      </w:r>
      <w:r>
        <w:rPr>
          <w:lang w:eastAsia="ru-RU"/>
        </w:rPr>
        <w:t xml:space="preserve">; зерносушарка </w:t>
      </w:r>
      <w:r w:rsidRPr="00793A92">
        <w:rPr>
          <w:lang w:val="en-US" w:eastAsia="ru-RU"/>
        </w:rPr>
        <w:t>GSI</w:t>
      </w:r>
      <w:r>
        <w:rPr>
          <w:lang w:eastAsia="ru-RU"/>
        </w:rPr>
        <w:t>; зерносклад.</w:t>
      </w:r>
    </w:p>
    <w:p w14:paraId="4A8C9A4C" w14:textId="728900C3" w:rsidR="00E8752A" w:rsidRDefault="0074799F" w:rsidP="00CA063C">
      <w:pPr>
        <w:keepNext/>
        <w:spacing w:line="360" w:lineRule="auto"/>
        <w:ind w:firstLine="539"/>
        <w:jc w:val="both"/>
        <w:outlineLvl w:val="0"/>
      </w:pPr>
      <w:r>
        <w:t xml:space="preserve">Також, на промисловому майданчику передбачається зварювання металів за допомогою зварювального апарату та виробництво електроенергії </w:t>
      </w:r>
      <w:r w:rsidR="000B2C92">
        <w:t>дизельни</w:t>
      </w:r>
      <w:r w:rsidR="00227DE9">
        <w:t>м</w:t>
      </w:r>
      <w:r w:rsidR="000B2C92">
        <w:t xml:space="preserve"> генератором.</w:t>
      </w:r>
    </w:p>
    <w:p w14:paraId="7D50C653" w14:textId="14AABA69" w:rsidR="00971097" w:rsidRDefault="00FF342B" w:rsidP="00CA063C">
      <w:pPr>
        <w:keepNext/>
        <w:spacing w:line="360" w:lineRule="auto"/>
        <w:ind w:firstLine="539"/>
        <w:jc w:val="both"/>
        <w:outlineLvl w:val="0"/>
      </w:pPr>
      <w:r>
        <w:t>Під час здійснення господарської діяльності</w:t>
      </w:r>
      <w:r w:rsidR="00132179">
        <w:t xml:space="preserve"> на промисловому майданчику</w:t>
      </w:r>
      <w:r>
        <w:t xml:space="preserve"> очікуються викиди таких забруднюючих речовин: </w:t>
      </w:r>
      <w:r w:rsidR="00CA063C">
        <w:t>з</w:t>
      </w:r>
      <w:r w:rsidR="00971097">
        <w:t>алізо та його сполуки (у перерахунку на залізо) – 0,00146 т/рік;</w:t>
      </w:r>
      <w:r w:rsidR="00CA063C">
        <w:t xml:space="preserve"> м</w:t>
      </w:r>
      <w:r w:rsidR="00971097">
        <w:t>анган та його сполуки (у перерахунку на діоксид мангану ) – 0,00016 т/рік;</w:t>
      </w:r>
      <w:r w:rsidR="00CA063C">
        <w:t xml:space="preserve"> р</w:t>
      </w:r>
      <w:r w:rsidR="00971097">
        <w:t>ечовини у вигляді суспендованих твердих частинок (мікрочастинки та волокна) – 8,65631 т/рік;</w:t>
      </w:r>
      <w:r w:rsidR="00CA063C">
        <w:t xml:space="preserve"> о</w:t>
      </w:r>
      <w:r w:rsidR="00971097">
        <w:t>ксиди азоту (у перерахунку на діоксид азоту [NO + NО</w:t>
      </w:r>
      <w:r w:rsidR="00971097" w:rsidRPr="00CA063C">
        <w:rPr>
          <w:vertAlign w:val="subscript"/>
        </w:rPr>
        <w:t>2</w:t>
      </w:r>
      <w:r w:rsidR="00971097">
        <w:t>]) – 7,607 т/рік;</w:t>
      </w:r>
      <w:r w:rsidR="00CA063C">
        <w:t xml:space="preserve"> а</w:t>
      </w:r>
      <w:r w:rsidR="00971097">
        <w:t>зоту (1) оксид (N</w:t>
      </w:r>
      <w:r w:rsidR="00971097" w:rsidRPr="00CA063C">
        <w:rPr>
          <w:vertAlign w:val="subscript"/>
        </w:rPr>
        <w:t>2</w:t>
      </w:r>
      <w:r w:rsidR="00971097">
        <w:t>О) – 0,097 т/рік;</w:t>
      </w:r>
      <w:r w:rsidR="00CA063C">
        <w:t xml:space="preserve"> с</w:t>
      </w:r>
      <w:r w:rsidR="00971097">
        <w:t>ірки діоксид – 4,199 т/рік;</w:t>
      </w:r>
      <w:r w:rsidR="00CA063C">
        <w:t xml:space="preserve"> о</w:t>
      </w:r>
      <w:r w:rsidR="00971097">
        <w:t>ксид вуглецю – 6,117 т/рік;</w:t>
      </w:r>
      <w:r w:rsidR="00CA063C">
        <w:t xml:space="preserve"> в</w:t>
      </w:r>
      <w:r w:rsidR="00971097">
        <w:t>углецю діоксид – 2347,898 т/рік;</w:t>
      </w:r>
      <w:r w:rsidR="00CA063C">
        <w:t xml:space="preserve"> н</w:t>
      </w:r>
      <w:r w:rsidR="00971097">
        <w:t>еметанові леткі органічні сполуки (НМЛОС)</w:t>
      </w:r>
      <w:r w:rsidR="00CA063C">
        <w:t xml:space="preserve"> – 4</w:t>
      </w:r>
      <w:r w:rsidR="00971097">
        <w:t>,</w:t>
      </w:r>
      <w:r w:rsidR="00CA063C">
        <w:t xml:space="preserve">209 т/рік; </w:t>
      </w:r>
      <w:r w:rsidR="00CA063C" w:rsidRPr="00CA063C">
        <w:t>формальдегід</w:t>
      </w:r>
      <w:r w:rsidR="00CA063C">
        <w:t xml:space="preserve"> – </w:t>
      </w:r>
      <w:r w:rsidR="00971097">
        <w:t>0,039</w:t>
      </w:r>
      <w:r w:rsidR="00CA063C">
        <w:t xml:space="preserve"> т/рік; </w:t>
      </w:r>
      <w:r w:rsidR="00432F07">
        <w:t>м</w:t>
      </w:r>
      <w:r w:rsidR="00971097">
        <w:t>етан</w:t>
      </w:r>
      <w:r w:rsidR="00CA063C">
        <w:t xml:space="preserve"> – </w:t>
      </w:r>
      <w:r w:rsidR="00971097">
        <w:t>0,159</w:t>
      </w:r>
      <w:r w:rsidR="00CA063C">
        <w:t xml:space="preserve"> т/рік; </w:t>
      </w:r>
      <w:proofErr w:type="spellStart"/>
      <w:r w:rsidR="00CA063C">
        <w:t>б</w:t>
      </w:r>
      <w:r w:rsidR="00971097">
        <w:t>енз</w:t>
      </w:r>
      <w:proofErr w:type="spellEnd"/>
      <w:r w:rsidR="00971097">
        <w:t>(а)</w:t>
      </w:r>
      <w:proofErr w:type="spellStart"/>
      <w:r w:rsidR="00971097">
        <w:t>пірен</w:t>
      </w:r>
      <w:proofErr w:type="spellEnd"/>
      <w:r w:rsidR="00CA063C">
        <w:t xml:space="preserve"> – </w:t>
      </w:r>
      <w:r w:rsidR="00971097">
        <w:t>0,00000427</w:t>
      </w:r>
      <w:r w:rsidR="00CA063C">
        <w:t xml:space="preserve"> т/рік.</w:t>
      </w:r>
    </w:p>
    <w:p w14:paraId="2A6D6AF6" w14:textId="6CDF42D2" w:rsidR="0074799F" w:rsidRDefault="0074799F" w:rsidP="0074799F">
      <w:pPr>
        <w:keepNext/>
        <w:spacing w:line="360" w:lineRule="auto"/>
        <w:ind w:firstLine="539"/>
        <w:jc w:val="both"/>
        <w:outlineLvl w:val="0"/>
        <w:rPr>
          <w:shd w:val="clear" w:color="auto" w:fill="FFFFFF"/>
        </w:rPr>
      </w:pPr>
      <w:r w:rsidRPr="00E50044">
        <w:rPr>
          <w:bCs/>
          <w:kern w:val="32"/>
          <w:lang w:eastAsia="ru-RU"/>
        </w:rPr>
        <w:t xml:space="preserve">З метою </w:t>
      </w:r>
      <w:r w:rsidRPr="00E50044">
        <w:rPr>
          <w:shd w:val="clear" w:color="auto" w:fill="FFFFFF"/>
        </w:rPr>
        <w:t>зменшення обсягів викидів забруднюючих речовин</w:t>
      </w:r>
      <w:r>
        <w:rPr>
          <w:shd w:val="clear" w:color="auto" w:fill="FFFFFF"/>
        </w:rPr>
        <w:t>,</w:t>
      </w:r>
      <w:r w:rsidRPr="00E50044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двох сепараторах передбачено газоочисні устаткування.</w:t>
      </w:r>
    </w:p>
    <w:p w14:paraId="72352777" w14:textId="77777777" w:rsidR="000B2C92" w:rsidRPr="00E50044" w:rsidRDefault="000B2C92" w:rsidP="000B2C92">
      <w:pPr>
        <w:spacing w:line="360" w:lineRule="auto"/>
        <w:ind w:firstLine="539"/>
        <w:jc w:val="both"/>
      </w:pPr>
      <w:r w:rsidRPr="00E50044">
        <w:t xml:space="preserve">Зауваження та пропозиції громадськості щодо дозволу на викиди можуть надсилатися до Хмельницької обласної військової адміністрації, </w:t>
      </w:r>
      <w:r w:rsidRPr="00E50044">
        <w:rPr>
          <w:i/>
          <w:iCs/>
        </w:rPr>
        <w:t>поштова адреса:</w:t>
      </w:r>
      <w:r w:rsidRPr="00E50044">
        <w:t xml:space="preserve"> 29005, м. Хмельницький, майдан Незалежності, 2, </w:t>
      </w:r>
      <w:r w:rsidRPr="00E50044">
        <w:rPr>
          <w:i/>
          <w:iCs/>
        </w:rPr>
        <w:t>номер телефону:</w:t>
      </w:r>
      <w:r w:rsidRPr="00E50044">
        <w:t xml:space="preserve"> (0382) 76–50–24, 76-57-03, </w:t>
      </w:r>
      <w:r w:rsidRPr="00E50044">
        <w:rPr>
          <w:i/>
          <w:iCs/>
        </w:rPr>
        <w:t>електронна адреса:</w:t>
      </w:r>
      <w:r w:rsidRPr="00E50044">
        <w:t xml:space="preserve"> </w:t>
      </w:r>
      <w:hyperlink r:id="rId6" w:history="1">
        <w:r w:rsidRPr="00E50044">
          <w:rPr>
            <w:rStyle w:val="a3"/>
            <w:color w:val="auto"/>
          </w:rPr>
          <w:t>regadm@adm-km.gov.ua</w:t>
        </w:r>
      </w:hyperlink>
      <w:r w:rsidRPr="00E50044">
        <w:t>.</w:t>
      </w:r>
    </w:p>
    <w:p w14:paraId="744D9646" w14:textId="1639CD72" w:rsidR="007B070E" w:rsidRDefault="000B2C92" w:rsidP="000B2C92">
      <w:pPr>
        <w:spacing w:line="360" w:lineRule="auto"/>
        <w:ind w:firstLine="539"/>
        <w:jc w:val="both"/>
      </w:pPr>
      <w:r w:rsidRPr="00E50044">
        <w:t>Надсилати зауваження та пропозиції можна протягом 30 календарних днів з дня публікації цього повідомлення.</w:t>
      </w:r>
    </w:p>
    <w:sectPr w:rsidR="007B070E" w:rsidSect="008B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124B2"/>
    <w:multiLevelType w:val="hybridMultilevel"/>
    <w:tmpl w:val="538EE69C"/>
    <w:lvl w:ilvl="0" w:tplc="4EF0CA2A">
      <w:numFmt w:val="bullet"/>
      <w:lvlText w:val="–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5B"/>
    <w:rsid w:val="000564EA"/>
    <w:rsid w:val="0006370C"/>
    <w:rsid w:val="000B2C92"/>
    <w:rsid w:val="00132179"/>
    <w:rsid w:val="00144BDB"/>
    <w:rsid w:val="001A6BD7"/>
    <w:rsid w:val="00223B0A"/>
    <w:rsid w:val="00227DE9"/>
    <w:rsid w:val="0024123D"/>
    <w:rsid w:val="002854AC"/>
    <w:rsid w:val="00292E78"/>
    <w:rsid w:val="002F35D4"/>
    <w:rsid w:val="003356E0"/>
    <w:rsid w:val="003C3A5C"/>
    <w:rsid w:val="003D27E5"/>
    <w:rsid w:val="00411CEB"/>
    <w:rsid w:val="00413959"/>
    <w:rsid w:val="00432F07"/>
    <w:rsid w:val="0048743C"/>
    <w:rsid w:val="005036A0"/>
    <w:rsid w:val="00644B3C"/>
    <w:rsid w:val="006E74FA"/>
    <w:rsid w:val="007113A8"/>
    <w:rsid w:val="00720A3B"/>
    <w:rsid w:val="0074799F"/>
    <w:rsid w:val="0076001B"/>
    <w:rsid w:val="00783F01"/>
    <w:rsid w:val="00815DB3"/>
    <w:rsid w:val="00843160"/>
    <w:rsid w:val="0085198F"/>
    <w:rsid w:val="008906BA"/>
    <w:rsid w:val="008B74B9"/>
    <w:rsid w:val="008C3222"/>
    <w:rsid w:val="00971097"/>
    <w:rsid w:val="0099455B"/>
    <w:rsid w:val="009A7BC9"/>
    <w:rsid w:val="009C5F5B"/>
    <w:rsid w:val="009D0117"/>
    <w:rsid w:val="009F4F28"/>
    <w:rsid w:val="00A571E2"/>
    <w:rsid w:val="00AB4C5B"/>
    <w:rsid w:val="00B03120"/>
    <w:rsid w:val="00B056A1"/>
    <w:rsid w:val="00B15101"/>
    <w:rsid w:val="00B71744"/>
    <w:rsid w:val="00C01239"/>
    <w:rsid w:val="00C73A48"/>
    <w:rsid w:val="00CA063C"/>
    <w:rsid w:val="00CF3A94"/>
    <w:rsid w:val="00D124CF"/>
    <w:rsid w:val="00D40CE9"/>
    <w:rsid w:val="00D44258"/>
    <w:rsid w:val="00DC0CD5"/>
    <w:rsid w:val="00E214F5"/>
    <w:rsid w:val="00E25DE0"/>
    <w:rsid w:val="00E53619"/>
    <w:rsid w:val="00E5680B"/>
    <w:rsid w:val="00E63281"/>
    <w:rsid w:val="00E8752A"/>
    <w:rsid w:val="00FA5D7B"/>
    <w:rsid w:val="00FC1F5C"/>
    <w:rsid w:val="00FC417F"/>
    <w:rsid w:val="00FF3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D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F0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71E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56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F0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71E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56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adm@adm-km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2</cp:revision>
  <dcterms:created xsi:type="dcterms:W3CDTF">2023-02-09T14:54:00Z</dcterms:created>
  <dcterms:modified xsi:type="dcterms:W3CDTF">2023-02-09T14:54:00Z</dcterms:modified>
</cp:coreProperties>
</file>