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E86D" w14:textId="4F4C1686" w:rsidR="007269EE" w:rsidRPr="006B1A16" w:rsidRDefault="007269EE" w:rsidP="007269EE">
      <w:pPr>
        <w:pStyle w:val="1"/>
        <w:spacing w:before="0"/>
        <w:ind w:right="-284" w:firstLine="5670"/>
        <w:jc w:val="left"/>
        <w:rPr>
          <w:sz w:val="24"/>
          <w:szCs w:val="24"/>
        </w:rPr>
      </w:pPr>
      <w:bookmarkStart w:id="0" w:name="_Toc511130947"/>
      <w:bookmarkStart w:id="1" w:name="_Toc525563117"/>
      <w:bookmarkStart w:id="2" w:name="_Toc3472286"/>
      <w:r w:rsidRPr="006B1A16">
        <w:rPr>
          <w:sz w:val="24"/>
          <w:szCs w:val="24"/>
        </w:rPr>
        <w:t>Додаток ІІІ до Технічного регламенту</w:t>
      </w:r>
    </w:p>
    <w:p w14:paraId="640E7650" w14:textId="77777777" w:rsidR="007269EE" w:rsidRPr="006B1A16" w:rsidRDefault="007269EE" w:rsidP="007269EE">
      <w:pPr>
        <w:pStyle w:val="1"/>
        <w:spacing w:before="0"/>
        <w:ind w:firstLine="5670"/>
        <w:jc w:val="left"/>
      </w:pPr>
    </w:p>
    <w:p w14:paraId="421F13F6" w14:textId="77777777" w:rsidR="00E515CA" w:rsidRPr="006B1A16" w:rsidRDefault="00E515CA" w:rsidP="00361D45">
      <w:pPr>
        <w:pStyle w:val="1"/>
        <w:spacing w:before="0"/>
      </w:pPr>
      <w:r w:rsidRPr="006B1A16">
        <w:t>ДОДАТОК ІІІ</w:t>
      </w:r>
      <w:bookmarkEnd w:id="0"/>
      <w:bookmarkEnd w:id="1"/>
      <w:bookmarkEnd w:id="2"/>
    </w:p>
    <w:p w14:paraId="3D4D9045" w14:textId="77777777" w:rsidR="00E515CA" w:rsidRPr="006B1A16" w:rsidRDefault="00E515CA" w:rsidP="00361D45">
      <w:pPr>
        <w:pStyle w:val="a5"/>
        <w:spacing w:before="0" w:after="0"/>
        <w:ind w:left="0"/>
        <w:jc w:val="center"/>
        <w:rPr>
          <w:color w:val="000000" w:themeColor="text1"/>
        </w:rPr>
      </w:pPr>
      <w:bookmarkStart w:id="3" w:name="_Toc511130948"/>
      <w:r w:rsidRPr="006B1A16">
        <w:rPr>
          <w:color w:val="000000" w:themeColor="text1"/>
        </w:rPr>
        <w:t xml:space="preserve">ПЕРЕЛІКИ ВИДІВ НЕБЕЗПЕЧНОГО ВПЛИВУ, ДОДАТКОВОЇ ІНФОРМАЦІЇ ЩОДО НЕБЕЗПЕЧНОСТІ, ЯКІ ЗАЗНАЧАЮТЬСЯ У </w:t>
      </w:r>
      <w:bookmarkEnd w:id="3"/>
      <w:r w:rsidRPr="006B1A16">
        <w:rPr>
          <w:color w:val="000000" w:themeColor="text1"/>
        </w:rPr>
        <w:t>ІНФОРМАЦІЇ ПРО НЕБЕЗПЕКУ</w:t>
      </w:r>
    </w:p>
    <w:p w14:paraId="2FB8DF1D" w14:textId="77777777" w:rsidR="00A74AF7" w:rsidRPr="006B1A16" w:rsidRDefault="00A74AF7" w:rsidP="00361D45">
      <w:pPr>
        <w:pStyle w:val="a5"/>
        <w:spacing w:before="0" w:after="0"/>
        <w:ind w:left="0"/>
        <w:jc w:val="center"/>
        <w:rPr>
          <w:color w:val="000000" w:themeColor="text1"/>
        </w:rPr>
      </w:pPr>
    </w:p>
    <w:p w14:paraId="63A480FA" w14:textId="5CADFC07" w:rsidR="00E515CA" w:rsidRPr="006B1A16" w:rsidRDefault="00E515CA" w:rsidP="002E4A0A">
      <w:pPr>
        <w:pStyle w:val="12"/>
        <w:spacing w:before="0" w:after="120"/>
        <w:ind w:left="0" w:firstLine="567"/>
      </w:pPr>
      <w:bookmarkStart w:id="4" w:name="_Toc511130949"/>
      <w:bookmarkStart w:id="5" w:name="_Toc525563118"/>
      <w:bookmarkStart w:id="6" w:name="_Toc3472287"/>
      <w:r w:rsidRPr="006B1A16">
        <w:t>1. Частина А. Види небезпечного впливу</w:t>
      </w:r>
      <w:bookmarkEnd w:id="4"/>
      <w:bookmarkEnd w:id="5"/>
      <w:bookmarkEnd w:id="6"/>
    </w:p>
    <w:p w14:paraId="38F4F5D3" w14:textId="2D597F5B" w:rsidR="00E515CA" w:rsidRPr="006B1A16" w:rsidRDefault="00E2153F" w:rsidP="002E4A0A">
      <w:pPr>
        <w:pStyle w:val="a5"/>
        <w:spacing w:before="0" w:after="0"/>
        <w:ind w:left="0" w:firstLine="567"/>
        <w:rPr>
          <w:color w:val="000000" w:themeColor="text1"/>
        </w:rPr>
      </w:pPr>
      <w:r w:rsidRPr="006B1A16">
        <w:rPr>
          <w:color w:val="000000" w:themeColor="text1"/>
        </w:rPr>
        <w:t>В</w:t>
      </w:r>
      <w:r w:rsidR="00E515CA" w:rsidRPr="006B1A16">
        <w:rPr>
          <w:color w:val="000000" w:themeColor="text1"/>
        </w:rPr>
        <w:t>иди небезпечного впливу</w:t>
      </w:r>
      <w:r w:rsidRPr="006B1A16">
        <w:rPr>
          <w:color w:val="000000" w:themeColor="text1"/>
        </w:rPr>
        <w:t>, наведені у таблицях 1.1 – 3.1,</w:t>
      </w:r>
      <w:r w:rsidR="00E515CA" w:rsidRPr="006B1A16">
        <w:rPr>
          <w:color w:val="000000" w:themeColor="text1"/>
        </w:rPr>
        <w:t xml:space="preserve"> застосовуються відповідно до Частин Б, В, Г та Д Додатка І до </w:t>
      </w:r>
      <w:r w:rsidR="008D31D9" w:rsidRPr="006B1A16">
        <w:rPr>
          <w:color w:val="000000" w:themeColor="text1"/>
        </w:rPr>
        <w:t>цього Технічного регламенту</w:t>
      </w:r>
      <w:r w:rsidR="00E515CA" w:rsidRPr="006B1A16">
        <w:rPr>
          <w:color w:val="000000" w:themeColor="text1"/>
        </w:rPr>
        <w:t>.</w:t>
      </w:r>
    </w:p>
    <w:p w14:paraId="288774EC" w14:textId="073C7683" w:rsidR="00E515CA" w:rsidRPr="006B1A16" w:rsidRDefault="00E515CA" w:rsidP="002E4A0A">
      <w:pPr>
        <w:pStyle w:val="a5"/>
        <w:spacing w:before="0" w:after="0"/>
        <w:ind w:left="0" w:firstLine="567"/>
        <w:rPr>
          <w:color w:val="000000" w:themeColor="text1"/>
        </w:rPr>
      </w:pPr>
      <w:r w:rsidRPr="006B1A16">
        <w:rPr>
          <w:color w:val="000000" w:themeColor="text1"/>
        </w:rPr>
        <w:t>Під час вибору видів небезпечного впливу відповідно до пунктів 68 - 70 та пункту 8</w:t>
      </w:r>
      <w:r w:rsidR="008D31D9" w:rsidRPr="006B1A16">
        <w:rPr>
          <w:color w:val="000000" w:themeColor="text1"/>
        </w:rPr>
        <w:t>7</w:t>
      </w:r>
      <w:r w:rsidRPr="006B1A16">
        <w:rPr>
          <w:color w:val="000000" w:themeColor="text1"/>
        </w:rPr>
        <w:t xml:space="preserve"> </w:t>
      </w:r>
      <w:r w:rsidR="008D31D9" w:rsidRPr="006B1A16">
        <w:rPr>
          <w:color w:val="000000" w:themeColor="text1"/>
        </w:rPr>
        <w:t>цього Технічного регламенту</w:t>
      </w:r>
      <w:r w:rsidRPr="006B1A16">
        <w:rPr>
          <w:color w:val="000000" w:themeColor="text1"/>
        </w:rPr>
        <w:t xml:space="preserve"> постачальники можуть використовувати комбіновані види небезпечного впливу, які зазначені у цьому Додатку.</w:t>
      </w:r>
    </w:p>
    <w:p w14:paraId="6F9D5055" w14:textId="1D846A8A" w:rsidR="00E515CA" w:rsidRPr="006B1A16" w:rsidRDefault="00E515CA" w:rsidP="002E4A0A">
      <w:pPr>
        <w:pStyle w:val="a5"/>
        <w:spacing w:before="0" w:after="0"/>
        <w:ind w:left="0" w:firstLine="567"/>
        <w:rPr>
          <w:color w:val="000000" w:themeColor="text1"/>
        </w:rPr>
      </w:pPr>
      <w:r w:rsidRPr="006B1A16">
        <w:rPr>
          <w:color w:val="000000" w:themeColor="text1"/>
        </w:rPr>
        <w:t xml:space="preserve">Відповідно до пункту </w:t>
      </w:r>
      <w:r w:rsidR="00762B5D" w:rsidRPr="006B1A16">
        <w:rPr>
          <w:color w:val="000000" w:themeColor="text1"/>
        </w:rPr>
        <w:t>8</w:t>
      </w:r>
      <w:r w:rsidR="008D31D9" w:rsidRPr="006B1A16">
        <w:rPr>
          <w:color w:val="000000" w:themeColor="text1"/>
        </w:rPr>
        <w:t>7</w:t>
      </w:r>
      <w:r w:rsidRPr="006B1A16">
        <w:rPr>
          <w:color w:val="000000" w:themeColor="text1"/>
        </w:rPr>
        <w:t xml:space="preserve"> </w:t>
      </w:r>
      <w:r w:rsidR="008D31D9" w:rsidRPr="006B1A16">
        <w:rPr>
          <w:color w:val="000000" w:themeColor="text1"/>
        </w:rPr>
        <w:t>цього Технічного регламенту</w:t>
      </w:r>
      <w:r w:rsidRPr="006B1A16">
        <w:rPr>
          <w:color w:val="000000" w:themeColor="text1"/>
        </w:rPr>
        <w:t xml:space="preserve"> можуть застосовуватись наступні правила внесення видів небезпечного впливу </w:t>
      </w:r>
      <w:r w:rsidR="00762B5D" w:rsidRPr="006B1A16">
        <w:rPr>
          <w:color w:val="000000" w:themeColor="text1"/>
        </w:rPr>
        <w:t>у інформацію про небезпеку</w:t>
      </w:r>
      <w:r w:rsidRPr="006B1A16">
        <w:rPr>
          <w:color w:val="000000" w:themeColor="text1"/>
        </w:rPr>
        <w:t>:</w:t>
      </w:r>
    </w:p>
    <w:p w14:paraId="011FBB7A" w14:textId="77777777" w:rsidR="00E515CA" w:rsidRPr="006B1A16" w:rsidRDefault="00E515CA" w:rsidP="002E4A0A">
      <w:pPr>
        <w:pStyle w:val="a3"/>
        <w:spacing w:before="0" w:after="0"/>
        <w:ind w:left="0" w:firstLine="567"/>
        <w:rPr>
          <w:color w:val="000000" w:themeColor="text1"/>
        </w:rPr>
      </w:pPr>
      <w:r w:rsidRPr="006B1A16">
        <w:rPr>
          <w:color w:val="000000" w:themeColor="text1"/>
        </w:rPr>
        <w:t xml:space="preserve">1) якщо зазначається </w:t>
      </w:r>
      <w:r w:rsidR="00762B5D" w:rsidRPr="006B1A16">
        <w:rPr>
          <w:color w:val="000000" w:themeColor="text1"/>
        </w:rPr>
        <w:t>вид небезпечного впливу</w:t>
      </w:r>
      <w:r w:rsidRPr="006B1A16">
        <w:rPr>
          <w:color w:val="000000" w:themeColor="text1"/>
        </w:rPr>
        <w:t xml:space="preserve"> H410 «Дуже токсично для водних організмів з довгостроковими наслідками», </w:t>
      </w:r>
      <w:r w:rsidR="00762B5D" w:rsidRPr="006B1A16">
        <w:rPr>
          <w:color w:val="000000" w:themeColor="text1"/>
        </w:rPr>
        <w:t>вид небезпечного впливу</w:t>
      </w:r>
      <w:r w:rsidRPr="006B1A16">
        <w:rPr>
          <w:color w:val="000000" w:themeColor="text1"/>
        </w:rPr>
        <w:t xml:space="preserve"> H400 «Дуже токсично для водних організмів» може не зазначатися;</w:t>
      </w:r>
    </w:p>
    <w:p w14:paraId="3967EEB1" w14:textId="77777777" w:rsidR="00E515CA" w:rsidRPr="006B1A16" w:rsidRDefault="00E515CA" w:rsidP="002E4A0A">
      <w:pPr>
        <w:pStyle w:val="a3"/>
        <w:spacing w:before="0" w:after="0"/>
        <w:ind w:left="0" w:firstLine="567"/>
        <w:rPr>
          <w:color w:val="000000" w:themeColor="text1"/>
        </w:rPr>
      </w:pPr>
      <w:r w:rsidRPr="006B1A16">
        <w:rPr>
          <w:color w:val="000000" w:themeColor="text1"/>
        </w:rPr>
        <w:t xml:space="preserve">2) якщо зазначається </w:t>
      </w:r>
      <w:r w:rsidR="00762B5D" w:rsidRPr="006B1A16">
        <w:rPr>
          <w:color w:val="000000" w:themeColor="text1"/>
        </w:rPr>
        <w:t>вид небезпечного впливу</w:t>
      </w:r>
      <w:r w:rsidRPr="006B1A16">
        <w:rPr>
          <w:color w:val="000000" w:themeColor="text1"/>
        </w:rPr>
        <w:t xml:space="preserve"> H314 «Спричиняє тяжкі опіки шкіри та пошкодження очей», </w:t>
      </w:r>
      <w:r w:rsidR="00762B5D" w:rsidRPr="006B1A16">
        <w:rPr>
          <w:color w:val="000000" w:themeColor="text1"/>
        </w:rPr>
        <w:t>вид небезпечного впливу</w:t>
      </w:r>
      <w:r w:rsidRPr="006B1A16">
        <w:rPr>
          <w:color w:val="000000" w:themeColor="text1"/>
        </w:rPr>
        <w:t xml:space="preserve"> H318 «Спричиняє пошкодження очей» може не зазначатися.</w:t>
      </w:r>
    </w:p>
    <w:p w14:paraId="633CDF0E" w14:textId="3BE73A1E" w:rsidR="00E515CA" w:rsidRPr="006B1A16" w:rsidRDefault="00E515CA" w:rsidP="002E4A0A">
      <w:pPr>
        <w:pStyle w:val="a5"/>
        <w:spacing w:before="0" w:after="0"/>
        <w:ind w:left="0" w:firstLine="567"/>
        <w:rPr>
          <w:color w:val="000000" w:themeColor="text1"/>
        </w:rPr>
      </w:pPr>
      <w:r w:rsidRPr="006B1A16">
        <w:rPr>
          <w:color w:val="000000" w:themeColor="text1"/>
        </w:rPr>
        <w:t>Для зазначення шляхів впливу можуть використовуватися комбіновані види небезпечного впливу, які зазначені у Таблиці 1.2</w:t>
      </w:r>
      <w:r w:rsidR="00361D45" w:rsidRPr="006B1A16">
        <w:rPr>
          <w:color w:val="000000" w:themeColor="text1"/>
        </w:rPr>
        <w:t xml:space="preserve"> цього Додатка</w:t>
      </w:r>
      <w:r w:rsidRPr="006B1A16">
        <w:rPr>
          <w:color w:val="000000" w:themeColor="text1"/>
        </w:rPr>
        <w:t>.</w:t>
      </w:r>
    </w:p>
    <w:p w14:paraId="314610D3" w14:textId="77777777" w:rsidR="00E515CA" w:rsidRPr="006B1A16" w:rsidRDefault="00E515CA" w:rsidP="006B0D0C">
      <w:pPr>
        <w:ind w:firstLine="7371"/>
        <w:jc w:val="left"/>
        <w:rPr>
          <w:i/>
          <w:color w:val="000000" w:themeColor="text1"/>
        </w:rPr>
      </w:pPr>
      <w:r w:rsidRPr="006B1A16">
        <w:rPr>
          <w:i/>
          <w:color w:val="000000" w:themeColor="text1"/>
        </w:rPr>
        <w:t>Таблиця 1.1</w:t>
      </w:r>
    </w:p>
    <w:p w14:paraId="68004857" w14:textId="77777777" w:rsidR="00E515CA" w:rsidRPr="006B1A16" w:rsidRDefault="00E515CA" w:rsidP="00E515CA">
      <w:pPr>
        <w:jc w:val="center"/>
        <w:rPr>
          <w:i/>
          <w:color w:val="000000" w:themeColor="text1"/>
        </w:rPr>
      </w:pPr>
      <w:r w:rsidRPr="006B1A16">
        <w:rPr>
          <w:i/>
          <w:color w:val="000000" w:themeColor="text1"/>
        </w:rPr>
        <w:t>Види небезпечного впливу для фізичних небезпек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6"/>
        <w:gridCol w:w="7659"/>
      </w:tblGrid>
      <w:tr w:rsidR="00361D45" w:rsidRPr="006B1A16" w14:paraId="251729B3" w14:textId="77777777" w:rsidTr="00361D45">
        <w:tc>
          <w:tcPr>
            <w:tcW w:w="902" w:type="pct"/>
          </w:tcPr>
          <w:p w14:paraId="0D0B6272" w14:textId="77777777" w:rsidR="00361D45" w:rsidRPr="006B1A16" w:rsidRDefault="00361D45" w:rsidP="00361D45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4098" w:type="pct"/>
          </w:tcPr>
          <w:p w14:paraId="08CC6A50" w14:textId="77777777" w:rsidR="00361D45" w:rsidRPr="006B1A16" w:rsidRDefault="00361D45" w:rsidP="00361D45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2D594C72" w14:textId="77777777" w:rsidTr="00762B5D">
        <w:tc>
          <w:tcPr>
            <w:tcW w:w="902" w:type="pct"/>
          </w:tcPr>
          <w:p w14:paraId="373B60B3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H200</w:t>
            </w:r>
          </w:p>
        </w:tc>
        <w:tc>
          <w:tcPr>
            <w:tcW w:w="4098" w:type="pct"/>
          </w:tcPr>
          <w:p w14:paraId="7BF97DBA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Нестабільна вибухова хімічна продукція</w:t>
            </w:r>
          </w:p>
        </w:tc>
      </w:tr>
      <w:tr w:rsidR="00E515CA" w:rsidRPr="006B1A16" w14:paraId="5E93B167" w14:textId="77777777" w:rsidTr="00762B5D">
        <w:tc>
          <w:tcPr>
            <w:tcW w:w="902" w:type="pct"/>
          </w:tcPr>
          <w:p w14:paraId="55D67F43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H201</w:t>
            </w:r>
          </w:p>
        </w:tc>
        <w:tc>
          <w:tcPr>
            <w:tcW w:w="4098" w:type="pct"/>
          </w:tcPr>
          <w:p w14:paraId="20DD22FB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Вибухає; небезпека вибуху масою</w:t>
            </w:r>
          </w:p>
        </w:tc>
      </w:tr>
      <w:tr w:rsidR="00E515CA" w:rsidRPr="006B1A16" w14:paraId="4A82CB26" w14:textId="77777777" w:rsidTr="00762B5D">
        <w:tc>
          <w:tcPr>
            <w:tcW w:w="902" w:type="pct"/>
          </w:tcPr>
          <w:p w14:paraId="63099B6D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H202</w:t>
            </w:r>
          </w:p>
        </w:tc>
        <w:tc>
          <w:tcPr>
            <w:tcW w:w="4098" w:type="pct"/>
          </w:tcPr>
          <w:p w14:paraId="029C8ABB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Вибухає; серйозна небезпека розкидання</w:t>
            </w:r>
          </w:p>
        </w:tc>
      </w:tr>
      <w:tr w:rsidR="00E515CA" w:rsidRPr="006B1A16" w14:paraId="017308F4" w14:textId="77777777" w:rsidTr="00762B5D">
        <w:tc>
          <w:tcPr>
            <w:tcW w:w="902" w:type="pct"/>
          </w:tcPr>
          <w:p w14:paraId="16B858E3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H203</w:t>
            </w:r>
          </w:p>
        </w:tc>
        <w:tc>
          <w:tcPr>
            <w:tcW w:w="4098" w:type="pct"/>
          </w:tcPr>
          <w:p w14:paraId="3936AC0C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Вибухає; небезпека загоряння, вибуху та розкидання</w:t>
            </w:r>
          </w:p>
        </w:tc>
      </w:tr>
      <w:tr w:rsidR="00E515CA" w:rsidRPr="006B1A16" w14:paraId="0CB835C5" w14:textId="77777777" w:rsidTr="00762B5D">
        <w:tc>
          <w:tcPr>
            <w:tcW w:w="902" w:type="pct"/>
          </w:tcPr>
          <w:p w14:paraId="352B1BC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H204</w:t>
            </w:r>
          </w:p>
        </w:tc>
        <w:tc>
          <w:tcPr>
            <w:tcW w:w="4098" w:type="pct"/>
          </w:tcPr>
          <w:p w14:paraId="51D5A8C4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Небезпека загоряння та розкидання</w:t>
            </w:r>
          </w:p>
        </w:tc>
      </w:tr>
      <w:tr w:rsidR="00E515CA" w:rsidRPr="006B1A16" w14:paraId="2F6E273F" w14:textId="77777777" w:rsidTr="00762B5D">
        <w:tc>
          <w:tcPr>
            <w:tcW w:w="902" w:type="pct"/>
          </w:tcPr>
          <w:p w14:paraId="11F3782C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H205</w:t>
            </w:r>
          </w:p>
        </w:tc>
        <w:tc>
          <w:tcPr>
            <w:tcW w:w="4098" w:type="pct"/>
          </w:tcPr>
          <w:p w14:paraId="4455ECE7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При потраплянні у вогонь може вибухати масою</w:t>
            </w:r>
          </w:p>
        </w:tc>
      </w:tr>
      <w:tr w:rsidR="00E515CA" w:rsidRPr="006B1A16" w14:paraId="75E17C86" w14:textId="77777777" w:rsidTr="00762B5D">
        <w:tc>
          <w:tcPr>
            <w:tcW w:w="902" w:type="pct"/>
          </w:tcPr>
          <w:p w14:paraId="2FE460BF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B1A16">
              <w:rPr>
                <w:sz w:val="24"/>
                <w:szCs w:val="24"/>
              </w:rPr>
              <w:t>H20</w:t>
            </w:r>
            <w:r w:rsidRPr="006B1A1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098" w:type="pct"/>
          </w:tcPr>
          <w:p w14:paraId="67605674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 xml:space="preserve">Небезпека загоряння, вибуху або розкидання; підвищена небезпека вибуху при зменшенні кількості десенсибілізуючого агента </w:t>
            </w:r>
          </w:p>
        </w:tc>
      </w:tr>
      <w:tr w:rsidR="00E515CA" w:rsidRPr="006B1A16" w14:paraId="08E45C66" w14:textId="77777777" w:rsidTr="00361D45">
        <w:trPr>
          <w:trHeight w:val="492"/>
        </w:trPr>
        <w:tc>
          <w:tcPr>
            <w:tcW w:w="902" w:type="pct"/>
          </w:tcPr>
          <w:p w14:paraId="66731F75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B1A16">
              <w:rPr>
                <w:sz w:val="24"/>
                <w:szCs w:val="24"/>
              </w:rPr>
              <w:t>H20</w:t>
            </w:r>
            <w:r w:rsidRPr="006B1A1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4098" w:type="pct"/>
          </w:tcPr>
          <w:p w14:paraId="698AB23A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Небезпека загоряння або розкидання; підвищена небезпека вибуху при зменшенні кількості десенсибілізуючого агента</w:t>
            </w:r>
          </w:p>
        </w:tc>
      </w:tr>
      <w:tr w:rsidR="00E515CA" w:rsidRPr="006B1A16" w14:paraId="1E1C6703" w14:textId="77777777" w:rsidTr="00762B5D">
        <w:tc>
          <w:tcPr>
            <w:tcW w:w="902" w:type="pct"/>
          </w:tcPr>
          <w:p w14:paraId="3BB97C2A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6B1A16">
              <w:rPr>
                <w:sz w:val="24"/>
                <w:szCs w:val="24"/>
              </w:rPr>
              <w:t>H20</w:t>
            </w:r>
            <w:r w:rsidRPr="006B1A16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4098" w:type="pct"/>
          </w:tcPr>
          <w:p w14:paraId="55DD1932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Небезпека загоряння; підвищена небезпека вибуху при зменшенні кількості десенсибілізуючого агента</w:t>
            </w:r>
          </w:p>
        </w:tc>
      </w:tr>
      <w:tr w:rsidR="00E515CA" w:rsidRPr="006B1A16" w14:paraId="7DDE1465" w14:textId="77777777" w:rsidTr="00762B5D">
        <w:tc>
          <w:tcPr>
            <w:tcW w:w="902" w:type="pct"/>
          </w:tcPr>
          <w:p w14:paraId="42A89B62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H220</w:t>
            </w:r>
          </w:p>
        </w:tc>
        <w:tc>
          <w:tcPr>
            <w:tcW w:w="4098" w:type="pct"/>
          </w:tcPr>
          <w:p w14:paraId="595DC86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Надзвичайно легкозаймистий газ</w:t>
            </w:r>
          </w:p>
        </w:tc>
      </w:tr>
      <w:tr w:rsidR="00361D45" w:rsidRPr="006B1A16" w14:paraId="1276DA32" w14:textId="77777777" w:rsidTr="00872A61">
        <w:tc>
          <w:tcPr>
            <w:tcW w:w="902" w:type="pct"/>
          </w:tcPr>
          <w:p w14:paraId="2045142C" w14:textId="77777777" w:rsidR="00361D45" w:rsidRPr="006B1A16" w:rsidRDefault="00361D45" w:rsidP="00872A61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4098" w:type="pct"/>
          </w:tcPr>
          <w:p w14:paraId="15239E26" w14:textId="77777777" w:rsidR="00361D45" w:rsidRPr="006B1A16" w:rsidRDefault="00361D45" w:rsidP="00872A61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2C3650DC" w14:textId="77777777" w:rsidTr="00762B5D">
        <w:tc>
          <w:tcPr>
            <w:tcW w:w="902" w:type="pct"/>
          </w:tcPr>
          <w:p w14:paraId="4BC165FF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H221</w:t>
            </w:r>
          </w:p>
        </w:tc>
        <w:tc>
          <w:tcPr>
            <w:tcW w:w="4098" w:type="pct"/>
          </w:tcPr>
          <w:p w14:paraId="5572B27D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Легкозаймистий газ</w:t>
            </w:r>
          </w:p>
        </w:tc>
      </w:tr>
      <w:tr w:rsidR="00E515CA" w:rsidRPr="006B1A16" w14:paraId="3D741780" w14:textId="77777777" w:rsidTr="00762B5D">
        <w:tc>
          <w:tcPr>
            <w:tcW w:w="902" w:type="pct"/>
          </w:tcPr>
          <w:p w14:paraId="3AC8CD8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H222</w:t>
            </w:r>
          </w:p>
        </w:tc>
        <w:tc>
          <w:tcPr>
            <w:tcW w:w="4098" w:type="pct"/>
          </w:tcPr>
          <w:p w14:paraId="4481AA6E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Надзвичайно легкозаймистий аерозоль</w:t>
            </w:r>
          </w:p>
        </w:tc>
      </w:tr>
      <w:tr w:rsidR="00E515CA" w:rsidRPr="006B1A16" w14:paraId="68CF99CA" w14:textId="77777777" w:rsidTr="00762B5D">
        <w:tc>
          <w:tcPr>
            <w:tcW w:w="902" w:type="pct"/>
          </w:tcPr>
          <w:p w14:paraId="29B665AA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H223</w:t>
            </w:r>
          </w:p>
        </w:tc>
        <w:tc>
          <w:tcPr>
            <w:tcW w:w="4098" w:type="pct"/>
          </w:tcPr>
          <w:p w14:paraId="5566EE44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Легкозаймистий аерозоль</w:t>
            </w:r>
          </w:p>
        </w:tc>
      </w:tr>
      <w:tr w:rsidR="00E515CA" w:rsidRPr="006B1A16" w14:paraId="4CADEACC" w14:textId="77777777" w:rsidTr="00762B5D">
        <w:tc>
          <w:tcPr>
            <w:tcW w:w="902" w:type="pct"/>
          </w:tcPr>
          <w:p w14:paraId="7F4BDA95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H224</w:t>
            </w:r>
          </w:p>
        </w:tc>
        <w:tc>
          <w:tcPr>
            <w:tcW w:w="4098" w:type="pct"/>
          </w:tcPr>
          <w:p w14:paraId="1C0D7E2B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Надзвичайно легкозаймиста рідина та її пара</w:t>
            </w:r>
          </w:p>
        </w:tc>
      </w:tr>
      <w:tr w:rsidR="00E515CA" w:rsidRPr="006B1A16" w14:paraId="19A81A48" w14:textId="77777777" w:rsidTr="00762B5D">
        <w:tc>
          <w:tcPr>
            <w:tcW w:w="902" w:type="pct"/>
          </w:tcPr>
          <w:p w14:paraId="47157045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H225</w:t>
            </w:r>
          </w:p>
        </w:tc>
        <w:tc>
          <w:tcPr>
            <w:tcW w:w="4098" w:type="pct"/>
          </w:tcPr>
          <w:p w14:paraId="1C80F0F1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Дуже легкозаймиста рідина та її пара</w:t>
            </w:r>
          </w:p>
        </w:tc>
      </w:tr>
      <w:tr w:rsidR="00E515CA" w:rsidRPr="006B1A16" w14:paraId="1B7D4D12" w14:textId="77777777" w:rsidTr="00762B5D">
        <w:tc>
          <w:tcPr>
            <w:tcW w:w="902" w:type="pct"/>
          </w:tcPr>
          <w:p w14:paraId="6104EFA1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H226</w:t>
            </w:r>
          </w:p>
        </w:tc>
        <w:tc>
          <w:tcPr>
            <w:tcW w:w="4098" w:type="pct"/>
          </w:tcPr>
          <w:p w14:paraId="1569EB87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Легкозаймиста рідина та її пара</w:t>
            </w:r>
          </w:p>
        </w:tc>
      </w:tr>
      <w:tr w:rsidR="00E515CA" w:rsidRPr="006B1A16" w14:paraId="5104C5FB" w14:textId="77777777" w:rsidTr="00762B5D">
        <w:tc>
          <w:tcPr>
            <w:tcW w:w="902" w:type="pct"/>
          </w:tcPr>
          <w:p w14:paraId="310279C4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H228</w:t>
            </w:r>
          </w:p>
        </w:tc>
        <w:tc>
          <w:tcPr>
            <w:tcW w:w="4098" w:type="pct"/>
          </w:tcPr>
          <w:p w14:paraId="47061FF5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Легкозаймиста тверда речовина</w:t>
            </w:r>
          </w:p>
        </w:tc>
      </w:tr>
      <w:tr w:rsidR="00E515CA" w:rsidRPr="006B1A16" w14:paraId="09A82950" w14:textId="77777777" w:rsidTr="00762B5D">
        <w:tc>
          <w:tcPr>
            <w:tcW w:w="902" w:type="pct"/>
          </w:tcPr>
          <w:p w14:paraId="3F2C0F11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H229</w:t>
            </w:r>
          </w:p>
        </w:tc>
        <w:tc>
          <w:tcPr>
            <w:tcW w:w="4098" w:type="pct"/>
          </w:tcPr>
          <w:p w14:paraId="184AD3B3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Контейнер під тиском: можливий вибух при нагріванні</w:t>
            </w:r>
          </w:p>
        </w:tc>
      </w:tr>
      <w:tr w:rsidR="00E515CA" w:rsidRPr="006B1A16" w14:paraId="3EA45BC4" w14:textId="77777777" w:rsidTr="00762B5D">
        <w:tc>
          <w:tcPr>
            <w:tcW w:w="902" w:type="pct"/>
          </w:tcPr>
          <w:p w14:paraId="134586C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H230</w:t>
            </w:r>
          </w:p>
        </w:tc>
        <w:tc>
          <w:tcPr>
            <w:tcW w:w="4098" w:type="pct"/>
          </w:tcPr>
          <w:p w14:paraId="6D505A4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вступати в реакції, які супроводжуються вибухом навіть за умов відсутності повітря.</w:t>
            </w:r>
          </w:p>
        </w:tc>
      </w:tr>
      <w:tr w:rsidR="00E515CA" w:rsidRPr="006B1A16" w14:paraId="45B34132" w14:textId="77777777" w:rsidTr="00762B5D">
        <w:trPr>
          <w:trHeight w:val="345"/>
        </w:trPr>
        <w:tc>
          <w:tcPr>
            <w:tcW w:w="902" w:type="pct"/>
          </w:tcPr>
          <w:p w14:paraId="42613F5A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H231</w:t>
            </w:r>
          </w:p>
        </w:tc>
        <w:tc>
          <w:tcPr>
            <w:tcW w:w="4098" w:type="pct"/>
          </w:tcPr>
          <w:p w14:paraId="27C82EAC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вступати в реакції, які супроводжуються вибухом навіть за умов відсутності повітря при підвищеному тиску та/або підвищеній температурі</w:t>
            </w:r>
          </w:p>
        </w:tc>
      </w:tr>
      <w:tr w:rsidR="00E515CA" w:rsidRPr="006B1A16" w14:paraId="36776A0B" w14:textId="77777777" w:rsidTr="00762B5D">
        <w:trPr>
          <w:trHeight w:val="345"/>
        </w:trPr>
        <w:tc>
          <w:tcPr>
            <w:tcW w:w="902" w:type="pct"/>
          </w:tcPr>
          <w:p w14:paraId="08D8E44C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H232</w:t>
            </w:r>
          </w:p>
        </w:tc>
        <w:tc>
          <w:tcPr>
            <w:tcW w:w="4098" w:type="pct"/>
          </w:tcPr>
          <w:p w14:paraId="03BAF5E1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самозайматися при контакті з повітрям</w:t>
            </w:r>
          </w:p>
        </w:tc>
      </w:tr>
      <w:tr w:rsidR="00E515CA" w:rsidRPr="006B1A16" w14:paraId="18BD3ACC" w14:textId="77777777" w:rsidTr="00762B5D">
        <w:trPr>
          <w:trHeight w:val="345"/>
        </w:trPr>
        <w:tc>
          <w:tcPr>
            <w:tcW w:w="902" w:type="pct"/>
          </w:tcPr>
          <w:p w14:paraId="1E2BEF6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H240</w:t>
            </w:r>
          </w:p>
        </w:tc>
        <w:tc>
          <w:tcPr>
            <w:tcW w:w="4098" w:type="pct"/>
          </w:tcPr>
          <w:p w14:paraId="168C203B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Нагрівання може спричинити вибух</w:t>
            </w:r>
          </w:p>
        </w:tc>
      </w:tr>
      <w:tr w:rsidR="00E515CA" w:rsidRPr="006B1A16" w14:paraId="20A28524" w14:textId="77777777" w:rsidTr="00762B5D">
        <w:trPr>
          <w:trHeight w:val="345"/>
        </w:trPr>
        <w:tc>
          <w:tcPr>
            <w:tcW w:w="902" w:type="pct"/>
          </w:tcPr>
          <w:p w14:paraId="2E8562E7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H241</w:t>
            </w:r>
          </w:p>
        </w:tc>
        <w:tc>
          <w:tcPr>
            <w:tcW w:w="4098" w:type="pct"/>
          </w:tcPr>
          <w:p w14:paraId="4E2FF3A3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Нагрівання може спричинити займання або вибух</w:t>
            </w:r>
          </w:p>
        </w:tc>
      </w:tr>
      <w:tr w:rsidR="00E515CA" w:rsidRPr="006B1A16" w14:paraId="2D65A9BF" w14:textId="77777777" w:rsidTr="00762B5D">
        <w:trPr>
          <w:trHeight w:val="345"/>
        </w:trPr>
        <w:tc>
          <w:tcPr>
            <w:tcW w:w="902" w:type="pct"/>
          </w:tcPr>
          <w:p w14:paraId="15DA7027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H242</w:t>
            </w:r>
          </w:p>
        </w:tc>
        <w:tc>
          <w:tcPr>
            <w:tcW w:w="4098" w:type="pct"/>
          </w:tcPr>
          <w:p w14:paraId="780D32E0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Нагрівання може спричинити займання</w:t>
            </w:r>
          </w:p>
        </w:tc>
      </w:tr>
      <w:tr w:rsidR="00E515CA" w:rsidRPr="006B1A16" w14:paraId="1C055F20" w14:textId="77777777" w:rsidTr="00762B5D">
        <w:trPr>
          <w:trHeight w:val="345"/>
        </w:trPr>
        <w:tc>
          <w:tcPr>
            <w:tcW w:w="902" w:type="pct"/>
          </w:tcPr>
          <w:p w14:paraId="302DCD4B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H250</w:t>
            </w:r>
          </w:p>
        </w:tc>
        <w:tc>
          <w:tcPr>
            <w:tcW w:w="4098" w:type="pct"/>
          </w:tcPr>
          <w:p w14:paraId="682985F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Спонтанно займається у повітрі</w:t>
            </w:r>
          </w:p>
        </w:tc>
      </w:tr>
      <w:tr w:rsidR="00E515CA" w:rsidRPr="006B1A16" w14:paraId="022A37D9" w14:textId="77777777" w:rsidTr="00762B5D">
        <w:trPr>
          <w:trHeight w:val="345"/>
        </w:trPr>
        <w:tc>
          <w:tcPr>
            <w:tcW w:w="902" w:type="pct"/>
          </w:tcPr>
          <w:p w14:paraId="151F14E9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H251</w:t>
            </w:r>
          </w:p>
        </w:tc>
        <w:tc>
          <w:tcPr>
            <w:tcW w:w="4098" w:type="pct"/>
          </w:tcPr>
          <w:p w14:paraId="6471F0A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Самонагрівається: може спалахнути</w:t>
            </w:r>
          </w:p>
        </w:tc>
      </w:tr>
      <w:tr w:rsidR="00E515CA" w:rsidRPr="006B1A16" w14:paraId="348BAF98" w14:textId="77777777" w:rsidTr="00762B5D">
        <w:trPr>
          <w:trHeight w:val="345"/>
        </w:trPr>
        <w:tc>
          <w:tcPr>
            <w:tcW w:w="902" w:type="pct"/>
          </w:tcPr>
          <w:p w14:paraId="28AD3901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H252</w:t>
            </w:r>
          </w:p>
        </w:tc>
        <w:tc>
          <w:tcPr>
            <w:tcW w:w="4098" w:type="pct"/>
          </w:tcPr>
          <w:p w14:paraId="1870A58C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Самонагрівається у великих кількостях: може спалахнути</w:t>
            </w:r>
          </w:p>
        </w:tc>
      </w:tr>
      <w:tr w:rsidR="00E515CA" w:rsidRPr="006B1A16" w14:paraId="18F4846F" w14:textId="77777777" w:rsidTr="00762B5D">
        <w:trPr>
          <w:trHeight w:val="345"/>
        </w:trPr>
        <w:tc>
          <w:tcPr>
            <w:tcW w:w="902" w:type="pct"/>
          </w:tcPr>
          <w:p w14:paraId="6DDC3BD9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H260</w:t>
            </w:r>
          </w:p>
        </w:tc>
        <w:tc>
          <w:tcPr>
            <w:tcW w:w="4098" w:type="pct"/>
          </w:tcPr>
          <w:p w14:paraId="34F0E7AC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При контакті з водою виділяє легкозаймисті гази, які здатні до самозаймання.</w:t>
            </w:r>
          </w:p>
        </w:tc>
      </w:tr>
      <w:tr w:rsidR="00E515CA" w:rsidRPr="006B1A16" w14:paraId="69C8F9A4" w14:textId="77777777" w:rsidTr="00762B5D">
        <w:trPr>
          <w:trHeight w:val="345"/>
        </w:trPr>
        <w:tc>
          <w:tcPr>
            <w:tcW w:w="902" w:type="pct"/>
          </w:tcPr>
          <w:p w14:paraId="77894CB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H261</w:t>
            </w:r>
          </w:p>
        </w:tc>
        <w:tc>
          <w:tcPr>
            <w:tcW w:w="4098" w:type="pct"/>
          </w:tcPr>
          <w:p w14:paraId="69512A19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При контакті з водою виділяє легкозаймисті гази</w:t>
            </w:r>
          </w:p>
        </w:tc>
      </w:tr>
      <w:tr w:rsidR="00E515CA" w:rsidRPr="006B1A16" w14:paraId="1ADE5559" w14:textId="77777777" w:rsidTr="00762B5D">
        <w:trPr>
          <w:trHeight w:val="345"/>
        </w:trPr>
        <w:tc>
          <w:tcPr>
            <w:tcW w:w="902" w:type="pct"/>
          </w:tcPr>
          <w:p w14:paraId="5E1DEC62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H270</w:t>
            </w:r>
          </w:p>
        </w:tc>
        <w:tc>
          <w:tcPr>
            <w:tcW w:w="4098" w:type="pct"/>
          </w:tcPr>
          <w:p w14:paraId="3D02435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або посилювати займання; окиснювач</w:t>
            </w:r>
          </w:p>
        </w:tc>
      </w:tr>
      <w:tr w:rsidR="00E515CA" w:rsidRPr="006B1A16" w14:paraId="1E27E89F" w14:textId="77777777" w:rsidTr="00762B5D">
        <w:trPr>
          <w:trHeight w:val="345"/>
        </w:trPr>
        <w:tc>
          <w:tcPr>
            <w:tcW w:w="902" w:type="pct"/>
          </w:tcPr>
          <w:p w14:paraId="5E7CEAA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H271</w:t>
            </w:r>
          </w:p>
        </w:tc>
        <w:tc>
          <w:tcPr>
            <w:tcW w:w="4098" w:type="pct"/>
          </w:tcPr>
          <w:p w14:paraId="79431920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займання або вибух; сильний окиснювач</w:t>
            </w:r>
          </w:p>
        </w:tc>
      </w:tr>
      <w:tr w:rsidR="00E515CA" w:rsidRPr="006B1A16" w14:paraId="189D3EDF" w14:textId="77777777" w:rsidTr="00762B5D">
        <w:trPr>
          <w:trHeight w:val="345"/>
        </w:trPr>
        <w:tc>
          <w:tcPr>
            <w:tcW w:w="902" w:type="pct"/>
          </w:tcPr>
          <w:p w14:paraId="7C13E94F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H272</w:t>
            </w:r>
          </w:p>
        </w:tc>
        <w:tc>
          <w:tcPr>
            <w:tcW w:w="4098" w:type="pct"/>
          </w:tcPr>
          <w:p w14:paraId="22EA7BD4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посилювати займання; окиснювач</w:t>
            </w:r>
          </w:p>
        </w:tc>
      </w:tr>
      <w:tr w:rsidR="00E515CA" w:rsidRPr="006B1A16" w14:paraId="11F53054" w14:textId="77777777" w:rsidTr="00762B5D">
        <w:trPr>
          <w:trHeight w:val="345"/>
        </w:trPr>
        <w:tc>
          <w:tcPr>
            <w:tcW w:w="902" w:type="pct"/>
          </w:tcPr>
          <w:p w14:paraId="6381B61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H280</w:t>
            </w:r>
          </w:p>
        </w:tc>
        <w:tc>
          <w:tcPr>
            <w:tcW w:w="4098" w:type="pct"/>
          </w:tcPr>
          <w:p w14:paraId="0233A2B2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Містить газ під тиском; можливий вибух при нагріванні.</w:t>
            </w:r>
          </w:p>
        </w:tc>
      </w:tr>
      <w:tr w:rsidR="00E515CA" w:rsidRPr="006B1A16" w14:paraId="3474EC0A" w14:textId="77777777" w:rsidTr="00762B5D">
        <w:trPr>
          <w:trHeight w:val="345"/>
        </w:trPr>
        <w:tc>
          <w:tcPr>
            <w:tcW w:w="902" w:type="pct"/>
          </w:tcPr>
          <w:p w14:paraId="064BB9B3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H281</w:t>
            </w:r>
          </w:p>
        </w:tc>
        <w:tc>
          <w:tcPr>
            <w:tcW w:w="4098" w:type="pct"/>
          </w:tcPr>
          <w:p w14:paraId="221FAE78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Містить охолоджений газ; може спричинити низькотемпературні опіки або травми.</w:t>
            </w:r>
          </w:p>
        </w:tc>
      </w:tr>
      <w:tr w:rsidR="00E515CA" w:rsidRPr="006B1A16" w14:paraId="07FAE7D0" w14:textId="77777777" w:rsidTr="00762B5D">
        <w:trPr>
          <w:trHeight w:val="345"/>
        </w:trPr>
        <w:tc>
          <w:tcPr>
            <w:tcW w:w="902" w:type="pct"/>
          </w:tcPr>
          <w:p w14:paraId="04900930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H290</w:t>
            </w:r>
          </w:p>
        </w:tc>
        <w:tc>
          <w:tcPr>
            <w:tcW w:w="4098" w:type="pct"/>
          </w:tcPr>
          <w:p w14:paraId="24BD29D7" w14:textId="77777777" w:rsidR="00E515CA" w:rsidRPr="006B1A16" w:rsidRDefault="00E515CA" w:rsidP="00361D45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корозію металів</w:t>
            </w:r>
          </w:p>
        </w:tc>
      </w:tr>
    </w:tbl>
    <w:p w14:paraId="3F9BCDB6" w14:textId="77777777" w:rsidR="00762B5D" w:rsidRPr="006B1A16" w:rsidRDefault="00762B5D" w:rsidP="00762B5D">
      <w:pPr>
        <w:spacing w:before="0" w:after="160" w:line="259" w:lineRule="auto"/>
        <w:ind w:firstLine="0"/>
        <w:jc w:val="left"/>
        <w:rPr>
          <w:i/>
          <w:color w:val="000000" w:themeColor="text1"/>
        </w:rPr>
      </w:pPr>
    </w:p>
    <w:p w14:paraId="749D6117" w14:textId="77777777" w:rsidR="00361D45" w:rsidRPr="006B1A16" w:rsidRDefault="00361D45" w:rsidP="00762B5D">
      <w:pPr>
        <w:spacing w:before="0" w:after="160" w:line="259" w:lineRule="auto"/>
        <w:ind w:firstLine="0"/>
        <w:jc w:val="left"/>
        <w:rPr>
          <w:i/>
          <w:color w:val="000000" w:themeColor="text1"/>
        </w:rPr>
      </w:pPr>
    </w:p>
    <w:p w14:paraId="54A2A0A5" w14:textId="77777777" w:rsidR="00361D45" w:rsidRPr="006B1A16" w:rsidRDefault="00361D45" w:rsidP="00762B5D">
      <w:pPr>
        <w:spacing w:before="0" w:after="160" w:line="259" w:lineRule="auto"/>
        <w:ind w:firstLine="0"/>
        <w:jc w:val="left"/>
        <w:rPr>
          <w:i/>
          <w:color w:val="000000" w:themeColor="text1"/>
        </w:rPr>
      </w:pPr>
    </w:p>
    <w:p w14:paraId="572F8CF7" w14:textId="77777777" w:rsidR="00E515CA" w:rsidRPr="006B1A16" w:rsidRDefault="00E515CA" w:rsidP="006B0D0C">
      <w:pPr>
        <w:spacing w:before="0" w:after="160" w:line="259" w:lineRule="auto"/>
        <w:ind w:firstLine="7371"/>
        <w:jc w:val="left"/>
        <w:rPr>
          <w:i/>
          <w:color w:val="000000" w:themeColor="text1"/>
        </w:rPr>
      </w:pPr>
      <w:r w:rsidRPr="006B1A16">
        <w:rPr>
          <w:i/>
          <w:color w:val="000000" w:themeColor="text1"/>
        </w:rPr>
        <w:lastRenderedPageBreak/>
        <w:t>Таблиця 1.2.</w:t>
      </w:r>
    </w:p>
    <w:p w14:paraId="563FD55E" w14:textId="77777777" w:rsidR="00E515CA" w:rsidRPr="006B1A16" w:rsidRDefault="00E515CA" w:rsidP="00E515CA">
      <w:pPr>
        <w:jc w:val="center"/>
        <w:rPr>
          <w:i/>
          <w:color w:val="000000" w:themeColor="text1"/>
        </w:rPr>
      </w:pPr>
      <w:r w:rsidRPr="006B1A16">
        <w:rPr>
          <w:i/>
          <w:color w:val="000000" w:themeColor="text1"/>
        </w:rPr>
        <w:t>Види небезпечного впливу для небезпек для здоров'я людини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540"/>
        <w:gridCol w:w="5805"/>
      </w:tblGrid>
      <w:tr w:rsidR="00361D45" w:rsidRPr="006B1A16" w14:paraId="71E8A2C5" w14:textId="77777777" w:rsidTr="00361D45">
        <w:tc>
          <w:tcPr>
            <w:tcW w:w="1894" w:type="pct"/>
          </w:tcPr>
          <w:p w14:paraId="546D73FE" w14:textId="77777777" w:rsidR="00361D45" w:rsidRPr="006B1A16" w:rsidRDefault="00361D45" w:rsidP="002E4A0A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3106" w:type="pct"/>
          </w:tcPr>
          <w:p w14:paraId="0607BCF4" w14:textId="77777777" w:rsidR="00361D45" w:rsidRPr="006B1A16" w:rsidRDefault="00361D45" w:rsidP="002E4A0A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7EBF40E1" w14:textId="77777777" w:rsidTr="00361D45">
        <w:tc>
          <w:tcPr>
            <w:tcW w:w="1894" w:type="pct"/>
          </w:tcPr>
          <w:p w14:paraId="745CAACA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H300</w:t>
            </w:r>
          </w:p>
        </w:tc>
        <w:tc>
          <w:tcPr>
            <w:tcW w:w="3106" w:type="pct"/>
          </w:tcPr>
          <w:p w14:paraId="2210EF76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Смертельно при проковтуванні</w:t>
            </w:r>
          </w:p>
        </w:tc>
      </w:tr>
      <w:tr w:rsidR="00E515CA" w:rsidRPr="006B1A16" w14:paraId="4506458C" w14:textId="77777777" w:rsidTr="00361D45">
        <w:tc>
          <w:tcPr>
            <w:tcW w:w="1894" w:type="pct"/>
          </w:tcPr>
          <w:p w14:paraId="0A28EEBA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H301</w:t>
            </w:r>
          </w:p>
        </w:tc>
        <w:tc>
          <w:tcPr>
            <w:tcW w:w="3106" w:type="pct"/>
          </w:tcPr>
          <w:p w14:paraId="5F5B1A21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при проковтуванні</w:t>
            </w:r>
          </w:p>
        </w:tc>
      </w:tr>
      <w:tr w:rsidR="00E515CA" w:rsidRPr="006B1A16" w14:paraId="490A55A0" w14:textId="77777777" w:rsidTr="00361D45">
        <w:tc>
          <w:tcPr>
            <w:tcW w:w="1894" w:type="pct"/>
          </w:tcPr>
          <w:p w14:paraId="1CA6D25F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H302</w:t>
            </w:r>
          </w:p>
        </w:tc>
        <w:tc>
          <w:tcPr>
            <w:tcW w:w="3106" w:type="pct"/>
          </w:tcPr>
          <w:p w14:paraId="46E13711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Шкідливо при проковтуванні</w:t>
            </w:r>
          </w:p>
        </w:tc>
      </w:tr>
      <w:tr w:rsidR="00E515CA" w:rsidRPr="006B1A16" w14:paraId="1028A1DC" w14:textId="77777777" w:rsidTr="00361D45">
        <w:tc>
          <w:tcPr>
            <w:tcW w:w="1894" w:type="pct"/>
          </w:tcPr>
          <w:p w14:paraId="2C83BBC9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H304</w:t>
            </w:r>
          </w:p>
        </w:tc>
        <w:tc>
          <w:tcPr>
            <w:tcW w:w="3106" w:type="pct"/>
          </w:tcPr>
          <w:p w14:paraId="54C7CDA2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Смертельно при проковтуванні та подальшому потраплянні у дихальні шляхи</w:t>
            </w:r>
          </w:p>
        </w:tc>
      </w:tr>
      <w:tr w:rsidR="00E515CA" w:rsidRPr="006B1A16" w14:paraId="3F6BAA29" w14:textId="77777777" w:rsidTr="00361D45">
        <w:tc>
          <w:tcPr>
            <w:tcW w:w="1894" w:type="pct"/>
          </w:tcPr>
          <w:p w14:paraId="01D63EE1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H310</w:t>
            </w:r>
          </w:p>
        </w:tc>
        <w:tc>
          <w:tcPr>
            <w:tcW w:w="3106" w:type="pct"/>
          </w:tcPr>
          <w:p w14:paraId="1336FBEF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Смертельно при контакті зі шкірою</w:t>
            </w:r>
          </w:p>
        </w:tc>
      </w:tr>
      <w:tr w:rsidR="00E515CA" w:rsidRPr="006B1A16" w14:paraId="47E5A7CD" w14:textId="77777777" w:rsidTr="00361D45">
        <w:tc>
          <w:tcPr>
            <w:tcW w:w="1894" w:type="pct"/>
          </w:tcPr>
          <w:p w14:paraId="206BC96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H311</w:t>
            </w:r>
          </w:p>
        </w:tc>
        <w:tc>
          <w:tcPr>
            <w:tcW w:w="3106" w:type="pct"/>
          </w:tcPr>
          <w:p w14:paraId="621B2EF7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при контакті зі шкірою</w:t>
            </w:r>
          </w:p>
        </w:tc>
      </w:tr>
      <w:tr w:rsidR="00E515CA" w:rsidRPr="006B1A16" w14:paraId="0CC5C434" w14:textId="77777777" w:rsidTr="00361D45">
        <w:tc>
          <w:tcPr>
            <w:tcW w:w="1894" w:type="pct"/>
          </w:tcPr>
          <w:p w14:paraId="506336CB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H312</w:t>
            </w:r>
          </w:p>
        </w:tc>
        <w:tc>
          <w:tcPr>
            <w:tcW w:w="3106" w:type="pct"/>
          </w:tcPr>
          <w:p w14:paraId="0939E2F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Шкідливо при контакті зі шкірою</w:t>
            </w:r>
          </w:p>
        </w:tc>
      </w:tr>
      <w:tr w:rsidR="00E515CA" w:rsidRPr="006B1A16" w14:paraId="0BE1BB36" w14:textId="77777777" w:rsidTr="00361D45">
        <w:tc>
          <w:tcPr>
            <w:tcW w:w="1894" w:type="pct"/>
          </w:tcPr>
          <w:p w14:paraId="1A04AC86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H314</w:t>
            </w:r>
          </w:p>
        </w:tc>
        <w:tc>
          <w:tcPr>
            <w:tcW w:w="3106" w:type="pct"/>
          </w:tcPr>
          <w:p w14:paraId="405B5BE8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Спричиняє тяжкі опіки шкіри та пошкодження очей</w:t>
            </w:r>
          </w:p>
        </w:tc>
      </w:tr>
      <w:tr w:rsidR="00E515CA" w:rsidRPr="006B1A16" w14:paraId="716DBB66" w14:textId="77777777" w:rsidTr="00361D45">
        <w:tc>
          <w:tcPr>
            <w:tcW w:w="1894" w:type="pct"/>
          </w:tcPr>
          <w:p w14:paraId="6DD7B79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H315</w:t>
            </w:r>
          </w:p>
        </w:tc>
        <w:tc>
          <w:tcPr>
            <w:tcW w:w="3106" w:type="pct"/>
          </w:tcPr>
          <w:p w14:paraId="07AC20AA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Спричиняє подразнення шкіри</w:t>
            </w:r>
          </w:p>
        </w:tc>
      </w:tr>
      <w:tr w:rsidR="00E515CA" w:rsidRPr="006B1A16" w14:paraId="3D2A8D84" w14:textId="77777777" w:rsidTr="00361D45">
        <w:tc>
          <w:tcPr>
            <w:tcW w:w="1894" w:type="pct"/>
          </w:tcPr>
          <w:p w14:paraId="19BB2740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H317</w:t>
            </w:r>
          </w:p>
        </w:tc>
        <w:tc>
          <w:tcPr>
            <w:tcW w:w="3106" w:type="pct"/>
          </w:tcPr>
          <w:p w14:paraId="3BDD8B02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алергічну реакцію на шкірі</w:t>
            </w:r>
          </w:p>
        </w:tc>
      </w:tr>
      <w:tr w:rsidR="00E515CA" w:rsidRPr="006B1A16" w14:paraId="792E2E57" w14:textId="77777777" w:rsidTr="00361D45">
        <w:tc>
          <w:tcPr>
            <w:tcW w:w="1894" w:type="pct"/>
          </w:tcPr>
          <w:p w14:paraId="2483C6D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H318</w:t>
            </w:r>
          </w:p>
        </w:tc>
        <w:tc>
          <w:tcPr>
            <w:tcW w:w="3106" w:type="pct"/>
          </w:tcPr>
          <w:p w14:paraId="6E70D1D1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Спричиняє серйозне пошкодження очей</w:t>
            </w:r>
          </w:p>
        </w:tc>
      </w:tr>
      <w:tr w:rsidR="00E515CA" w:rsidRPr="006B1A16" w14:paraId="751C5BA9" w14:textId="77777777" w:rsidTr="00361D45">
        <w:tc>
          <w:tcPr>
            <w:tcW w:w="1894" w:type="pct"/>
          </w:tcPr>
          <w:p w14:paraId="7BB4C3B3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H319</w:t>
            </w:r>
          </w:p>
        </w:tc>
        <w:tc>
          <w:tcPr>
            <w:tcW w:w="3106" w:type="pct"/>
          </w:tcPr>
          <w:p w14:paraId="60C4B338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Спричиняє сильне подразнення очей</w:t>
            </w:r>
          </w:p>
        </w:tc>
      </w:tr>
      <w:tr w:rsidR="00E515CA" w:rsidRPr="006B1A16" w14:paraId="4CF80A17" w14:textId="77777777" w:rsidTr="00361D45">
        <w:tc>
          <w:tcPr>
            <w:tcW w:w="1894" w:type="pct"/>
          </w:tcPr>
          <w:p w14:paraId="5BF546F2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H330</w:t>
            </w:r>
          </w:p>
        </w:tc>
        <w:tc>
          <w:tcPr>
            <w:tcW w:w="3106" w:type="pct"/>
          </w:tcPr>
          <w:p w14:paraId="6BAFA91F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Смертельно при вдиханні</w:t>
            </w:r>
          </w:p>
        </w:tc>
      </w:tr>
      <w:tr w:rsidR="00E515CA" w:rsidRPr="006B1A16" w14:paraId="1F56AAB2" w14:textId="77777777" w:rsidTr="00361D45">
        <w:tc>
          <w:tcPr>
            <w:tcW w:w="1894" w:type="pct"/>
          </w:tcPr>
          <w:p w14:paraId="62A7E9B2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H331</w:t>
            </w:r>
          </w:p>
        </w:tc>
        <w:tc>
          <w:tcPr>
            <w:tcW w:w="3106" w:type="pct"/>
          </w:tcPr>
          <w:p w14:paraId="5EBD4D98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при вдиханні</w:t>
            </w:r>
          </w:p>
        </w:tc>
      </w:tr>
      <w:tr w:rsidR="00E515CA" w:rsidRPr="006B1A16" w14:paraId="25C482E9" w14:textId="77777777" w:rsidTr="00361D45">
        <w:tc>
          <w:tcPr>
            <w:tcW w:w="1894" w:type="pct"/>
          </w:tcPr>
          <w:p w14:paraId="5ADF2669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H332</w:t>
            </w:r>
          </w:p>
        </w:tc>
        <w:tc>
          <w:tcPr>
            <w:tcW w:w="3106" w:type="pct"/>
          </w:tcPr>
          <w:p w14:paraId="3DD16961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Шкідливо при вдиханні</w:t>
            </w:r>
          </w:p>
        </w:tc>
      </w:tr>
      <w:tr w:rsidR="00E515CA" w:rsidRPr="006B1A16" w14:paraId="523DE600" w14:textId="77777777" w:rsidTr="00361D45">
        <w:tc>
          <w:tcPr>
            <w:tcW w:w="1894" w:type="pct"/>
          </w:tcPr>
          <w:p w14:paraId="7EDEE1DC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H334</w:t>
            </w:r>
          </w:p>
        </w:tc>
        <w:tc>
          <w:tcPr>
            <w:tcW w:w="3106" w:type="pct"/>
          </w:tcPr>
          <w:p w14:paraId="478B9E1F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виникнення алергічних або астматичних симптомів або утрудненого дихання при вдиханні</w:t>
            </w:r>
          </w:p>
        </w:tc>
      </w:tr>
      <w:tr w:rsidR="00E515CA" w:rsidRPr="006B1A16" w14:paraId="0060C78C" w14:textId="77777777" w:rsidTr="00361D45">
        <w:trPr>
          <w:trHeight w:val="345"/>
        </w:trPr>
        <w:tc>
          <w:tcPr>
            <w:tcW w:w="1894" w:type="pct"/>
          </w:tcPr>
          <w:p w14:paraId="2BAD6691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H335</w:t>
            </w:r>
          </w:p>
        </w:tc>
        <w:tc>
          <w:tcPr>
            <w:tcW w:w="3106" w:type="pct"/>
          </w:tcPr>
          <w:p w14:paraId="364496FA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подразнення дихальних шляхів</w:t>
            </w:r>
          </w:p>
        </w:tc>
      </w:tr>
      <w:tr w:rsidR="00E515CA" w:rsidRPr="006B1A16" w14:paraId="017E9807" w14:textId="77777777" w:rsidTr="00361D45">
        <w:trPr>
          <w:trHeight w:val="345"/>
        </w:trPr>
        <w:tc>
          <w:tcPr>
            <w:tcW w:w="1894" w:type="pct"/>
          </w:tcPr>
          <w:p w14:paraId="1BD3E75B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H336</w:t>
            </w:r>
          </w:p>
        </w:tc>
        <w:tc>
          <w:tcPr>
            <w:tcW w:w="3106" w:type="pct"/>
          </w:tcPr>
          <w:p w14:paraId="2B5F48F5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сонливість або запаморочення</w:t>
            </w:r>
          </w:p>
        </w:tc>
      </w:tr>
      <w:tr w:rsidR="00E515CA" w:rsidRPr="006B1A16" w14:paraId="46B52F60" w14:textId="77777777" w:rsidTr="00361D45">
        <w:trPr>
          <w:trHeight w:val="345"/>
        </w:trPr>
        <w:tc>
          <w:tcPr>
            <w:tcW w:w="1894" w:type="pct"/>
          </w:tcPr>
          <w:p w14:paraId="709B00C8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H340</w:t>
            </w:r>
          </w:p>
        </w:tc>
        <w:tc>
          <w:tcPr>
            <w:tcW w:w="3106" w:type="pct"/>
          </w:tcPr>
          <w:p w14:paraId="0579FA5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генетичні дефекти</w:t>
            </w:r>
          </w:p>
          <w:p w14:paraId="33866A9F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E515CA" w:rsidRPr="006B1A16" w14:paraId="5CC49B51" w14:textId="77777777" w:rsidTr="00361D45">
        <w:trPr>
          <w:trHeight w:val="345"/>
        </w:trPr>
        <w:tc>
          <w:tcPr>
            <w:tcW w:w="1894" w:type="pct"/>
          </w:tcPr>
          <w:p w14:paraId="2FE75902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H341</w:t>
            </w:r>
          </w:p>
        </w:tc>
        <w:tc>
          <w:tcPr>
            <w:tcW w:w="3106" w:type="pct"/>
          </w:tcPr>
          <w:p w14:paraId="594E611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Імовірно спричиняє генетичні дефекти</w:t>
            </w:r>
          </w:p>
          <w:p w14:paraId="2EF08900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E515CA" w:rsidRPr="006B1A16" w14:paraId="2FA0B2A0" w14:textId="77777777" w:rsidTr="00361D45">
        <w:trPr>
          <w:trHeight w:val="345"/>
        </w:trPr>
        <w:tc>
          <w:tcPr>
            <w:tcW w:w="1894" w:type="pct"/>
          </w:tcPr>
          <w:p w14:paraId="7D8755DA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H350</w:t>
            </w:r>
          </w:p>
        </w:tc>
        <w:tc>
          <w:tcPr>
            <w:tcW w:w="3106" w:type="pct"/>
          </w:tcPr>
          <w:p w14:paraId="4BF58DD2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 xml:space="preserve">Може спричинити рак </w:t>
            </w:r>
          </w:p>
          <w:p w14:paraId="264E946C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2E4A0A" w:rsidRPr="006B1A16" w14:paraId="69DBEA36" w14:textId="77777777" w:rsidTr="00872A61">
        <w:tc>
          <w:tcPr>
            <w:tcW w:w="1894" w:type="pct"/>
          </w:tcPr>
          <w:p w14:paraId="076BC590" w14:textId="77777777" w:rsidR="002E4A0A" w:rsidRPr="006B1A16" w:rsidRDefault="002E4A0A" w:rsidP="00872A61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3106" w:type="pct"/>
          </w:tcPr>
          <w:p w14:paraId="4C86C90E" w14:textId="77777777" w:rsidR="002E4A0A" w:rsidRPr="006B1A16" w:rsidRDefault="002E4A0A" w:rsidP="00872A61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053566F5" w14:textId="77777777" w:rsidTr="00361D45">
        <w:trPr>
          <w:trHeight w:val="345"/>
        </w:trPr>
        <w:tc>
          <w:tcPr>
            <w:tcW w:w="1894" w:type="pct"/>
          </w:tcPr>
          <w:p w14:paraId="42F1713A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H351</w:t>
            </w:r>
          </w:p>
        </w:tc>
        <w:tc>
          <w:tcPr>
            <w:tcW w:w="3106" w:type="pct"/>
          </w:tcPr>
          <w:p w14:paraId="43919463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Імовірно спричиняє рак</w:t>
            </w:r>
          </w:p>
          <w:p w14:paraId="42F67D65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E515CA" w:rsidRPr="006B1A16" w14:paraId="5064AB14" w14:textId="77777777" w:rsidTr="00361D45">
        <w:trPr>
          <w:trHeight w:val="345"/>
        </w:trPr>
        <w:tc>
          <w:tcPr>
            <w:tcW w:w="1894" w:type="pct"/>
          </w:tcPr>
          <w:p w14:paraId="6CBB819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H360</w:t>
            </w:r>
          </w:p>
        </w:tc>
        <w:tc>
          <w:tcPr>
            <w:tcW w:w="3106" w:type="pct"/>
          </w:tcPr>
          <w:p w14:paraId="70688893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негативно вплинути на фертильність та завдати шкоди ненародженій дитині</w:t>
            </w:r>
          </w:p>
          <w:p w14:paraId="754C6B1B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 xml:space="preserve">(слід зазначити специфічні негативні ефекти, якщо вони відомі) </w:t>
            </w:r>
          </w:p>
          <w:p w14:paraId="0FB5E6D1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E515CA" w:rsidRPr="006B1A16" w14:paraId="5BF4A5CB" w14:textId="77777777" w:rsidTr="00361D45">
        <w:trPr>
          <w:trHeight w:val="345"/>
        </w:trPr>
        <w:tc>
          <w:tcPr>
            <w:tcW w:w="1894" w:type="pct"/>
          </w:tcPr>
          <w:p w14:paraId="4103FF39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H361</w:t>
            </w:r>
          </w:p>
        </w:tc>
        <w:tc>
          <w:tcPr>
            <w:tcW w:w="3106" w:type="pct"/>
          </w:tcPr>
          <w:p w14:paraId="51630932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 xml:space="preserve">Імовірно може негативно вплинути на фертильність та завдати шкоди ненародженій дитині </w:t>
            </w:r>
          </w:p>
          <w:p w14:paraId="5F6494AF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 xml:space="preserve">(слід зазначити специфічні негативні ефекти, якщо вони відомі) </w:t>
            </w:r>
          </w:p>
          <w:p w14:paraId="30A8EF64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E515CA" w:rsidRPr="006B1A16" w14:paraId="24250851" w14:textId="77777777" w:rsidTr="00361D45">
        <w:trPr>
          <w:trHeight w:val="345"/>
        </w:trPr>
        <w:tc>
          <w:tcPr>
            <w:tcW w:w="1894" w:type="pct"/>
          </w:tcPr>
          <w:p w14:paraId="53894E1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H362</w:t>
            </w:r>
          </w:p>
        </w:tc>
        <w:tc>
          <w:tcPr>
            <w:tcW w:w="3106" w:type="pct"/>
          </w:tcPr>
          <w:p w14:paraId="5586818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заподіяти шкоду дітям, які перебувають на грудному вигодовуванні</w:t>
            </w:r>
          </w:p>
        </w:tc>
      </w:tr>
      <w:tr w:rsidR="00E515CA" w:rsidRPr="006B1A16" w14:paraId="6E440BA3" w14:textId="77777777" w:rsidTr="00361D45">
        <w:trPr>
          <w:trHeight w:val="345"/>
        </w:trPr>
        <w:tc>
          <w:tcPr>
            <w:tcW w:w="1894" w:type="pct"/>
          </w:tcPr>
          <w:p w14:paraId="3BBCDC33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H370</w:t>
            </w:r>
          </w:p>
        </w:tc>
        <w:tc>
          <w:tcPr>
            <w:tcW w:w="3106" w:type="pct"/>
          </w:tcPr>
          <w:p w14:paraId="57586306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Спричиняє пошкодження органів</w:t>
            </w:r>
          </w:p>
          <w:p w14:paraId="74DBB67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органи, які пошкоджуються, якщо відомі)</w:t>
            </w:r>
          </w:p>
          <w:p w14:paraId="2BF4ED65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E515CA" w:rsidRPr="006B1A16" w14:paraId="4E81E4AA" w14:textId="77777777" w:rsidTr="00361D45">
        <w:trPr>
          <w:trHeight w:val="345"/>
        </w:trPr>
        <w:tc>
          <w:tcPr>
            <w:tcW w:w="1894" w:type="pct"/>
          </w:tcPr>
          <w:p w14:paraId="437F6526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H371</w:t>
            </w:r>
          </w:p>
        </w:tc>
        <w:tc>
          <w:tcPr>
            <w:tcW w:w="3106" w:type="pct"/>
          </w:tcPr>
          <w:p w14:paraId="0958433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пошкодження органів</w:t>
            </w:r>
          </w:p>
          <w:p w14:paraId="1A184C3C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органи, які пошкоджуються, якщо відомі)</w:t>
            </w:r>
          </w:p>
          <w:p w14:paraId="313161C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E515CA" w:rsidRPr="006B1A16" w14:paraId="32001E67" w14:textId="77777777" w:rsidTr="00361D45">
        <w:trPr>
          <w:trHeight w:val="345"/>
        </w:trPr>
        <w:tc>
          <w:tcPr>
            <w:tcW w:w="1894" w:type="pct"/>
          </w:tcPr>
          <w:p w14:paraId="682E3CE0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H372</w:t>
            </w:r>
          </w:p>
        </w:tc>
        <w:tc>
          <w:tcPr>
            <w:tcW w:w="3106" w:type="pct"/>
          </w:tcPr>
          <w:p w14:paraId="50E24586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Спричиняє пошкодження органів при тривалому або багаторазовому впливі</w:t>
            </w:r>
          </w:p>
          <w:p w14:paraId="139211F4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органи, які пошкоджуються, якщо відомі)</w:t>
            </w:r>
          </w:p>
          <w:p w14:paraId="65C7832C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2E4A0A" w:rsidRPr="006B1A16" w14:paraId="59F3E61F" w14:textId="77777777" w:rsidTr="00872A61">
        <w:tc>
          <w:tcPr>
            <w:tcW w:w="1894" w:type="pct"/>
          </w:tcPr>
          <w:p w14:paraId="34B50870" w14:textId="77777777" w:rsidR="002E4A0A" w:rsidRPr="006B1A16" w:rsidRDefault="002E4A0A" w:rsidP="00872A61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3106" w:type="pct"/>
          </w:tcPr>
          <w:p w14:paraId="20117CF7" w14:textId="77777777" w:rsidR="002E4A0A" w:rsidRPr="006B1A16" w:rsidRDefault="002E4A0A" w:rsidP="00872A61">
            <w:pPr>
              <w:spacing w:beforeLines="60" w:before="144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33545967" w14:textId="77777777" w:rsidTr="00361D45">
        <w:trPr>
          <w:trHeight w:val="345"/>
        </w:trPr>
        <w:tc>
          <w:tcPr>
            <w:tcW w:w="1894" w:type="pct"/>
          </w:tcPr>
          <w:p w14:paraId="499B3314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H373</w:t>
            </w:r>
          </w:p>
        </w:tc>
        <w:tc>
          <w:tcPr>
            <w:tcW w:w="3106" w:type="pct"/>
          </w:tcPr>
          <w:p w14:paraId="6203620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пошкодження органів при тривалому або багаторазовому впливі</w:t>
            </w:r>
          </w:p>
          <w:p w14:paraId="36D57A1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i/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органи, які пошкоджуються, якщо відомі)</w:t>
            </w:r>
          </w:p>
          <w:p w14:paraId="36BAB23B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i/>
                <w:sz w:val="24"/>
                <w:szCs w:val="24"/>
              </w:rPr>
              <w:t>(слід зазначити певний шлях впливу, якщо існують достовірні докази того, що ця небезпека не виникає за інших шляхів впливу)</w:t>
            </w:r>
          </w:p>
        </w:tc>
      </w:tr>
      <w:tr w:rsidR="00E515CA" w:rsidRPr="006B1A16" w14:paraId="6E5FDEE5" w14:textId="77777777" w:rsidTr="00361D45">
        <w:trPr>
          <w:trHeight w:val="345"/>
        </w:trPr>
        <w:tc>
          <w:tcPr>
            <w:tcW w:w="1894" w:type="pct"/>
          </w:tcPr>
          <w:p w14:paraId="45F68156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 xml:space="preserve">H300 + H310 </w:t>
            </w:r>
          </w:p>
        </w:tc>
        <w:tc>
          <w:tcPr>
            <w:tcW w:w="3106" w:type="pct"/>
          </w:tcPr>
          <w:p w14:paraId="1CCC8D92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Смертельно при проковтуванні або при контакті зі шкірою</w:t>
            </w:r>
          </w:p>
        </w:tc>
      </w:tr>
      <w:tr w:rsidR="00E515CA" w:rsidRPr="006B1A16" w14:paraId="6795CE09" w14:textId="77777777" w:rsidTr="00361D45">
        <w:trPr>
          <w:trHeight w:val="345"/>
        </w:trPr>
        <w:tc>
          <w:tcPr>
            <w:tcW w:w="1894" w:type="pct"/>
          </w:tcPr>
          <w:p w14:paraId="6EF6F49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H300 + H330</w:t>
            </w:r>
          </w:p>
        </w:tc>
        <w:tc>
          <w:tcPr>
            <w:tcW w:w="3106" w:type="pct"/>
          </w:tcPr>
          <w:p w14:paraId="1313544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Смертельно при проковтуванні або при вдиханні</w:t>
            </w:r>
          </w:p>
        </w:tc>
      </w:tr>
      <w:tr w:rsidR="00E515CA" w:rsidRPr="006B1A16" w14:paraId="5B197CFC" w14:textId="77777777" w:rsidTr="00361D45">
        <w:trPr>
          <w:trHeight w:val="345"/>
        </w:trPr>
        <w:tc>
          <w:tcPr>
            <w:tcW w:w="1894" w:type="pct"/>
          </w:tcPr>
          <w:p w14:paraId="790E14B8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H310 + H330</w:t>
            </w:r>
          </w:p>
        </w:tc>
        <w:tc>
          <w:tcPr>
            <w:tcW w:w="3106" w:type="pct"/>
          </w:tcPr>
          <w:p w14:paraId="2C3DD4C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Смертельно при контакті зі шкірою або при вдиханні</w:t>
            </w:r>
          </w:p>
        </w:tc>
      </w:tr>
      <w:tr w:rsidR="00E515CA" w:rsidRPr="006B1A16" w14:paraId="6449C6B3" w14:textId="77777777" w:rsidTr="00361D45">
        <w:trPr>
          <w:trHeight w:val="345"/>
        </w:trPr>
        <w:tc>
          <w:tcPr>
            <w:tcW w:w="1894" w:type="pct"/>
          </w:tcPr>
          <w:p w14:paraId="7BDCB871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H300 + H310 + H330</w:t>
            </w:r>
          </w:p>
        </w:tc>
        <w:tc>
          <w:tcPr>
            <w:tcW w:w="3106" w:type="pct"/>
          </w:tcPr>
          <w:p w14:paraId="5D9CD2A4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Смертельно при проковтуванні або при контакті зі шкірою, або при вдиханні</w:t>
            </w:r>
          </w:p>
        </w:tc>
      </w:tr>
      <w:tr w:rsidR="00E515CA" w:rsidRPr="006B1A16" w14:paraId="34EA5221" w14:textId="77777777" w:rsidTr="00361D45">
        <w:trPr>
          <w:trHeight w:val="345"/>
        </w:trPr>
        <w:tc>
          <w:tcPr>
            <w:tcW w:w="1894" w:type="pct"/>
          </w:tcPr>
          <w:p w14:paraId="7D58BB28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H301 + H311</w:t>
            </w:r>
          </w:p>
        </w:tc>
        <w:tc>
          <w:tcPr>
            <w:tcW w:w="3106" w:type="pct"/>
          </w:tcPr>
          <w:p w14:paraId="5010F095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при проковтуванні або при контакті зі шкірою</w:t>
            </w:r>
          </w:p>
        </w:tc>
      </w:tr>
      <w:tr w:rsidR="00E515CA" w:rsidRPr="006B1A16" w14:paraId="02795169" w14:textId="77777777" w:rsidTr="00361D45">
        <w:trPr>
          <w:trHeight w:val="345"/>
        </w:trPr>
        <w:tc>
          <w:tcPr>
            <w:tcW w:w="1894" w:type="pct"/>
          </w:tcPr>
          <w:p w14:paraId="1C5D9934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H301 + H331</w:t>
            </w:r>
          </w:p>
        </w:tc>
        <w:tc>
          <w:tcPr>
            <w:tcW w:w="3106" w:type="pct"/>
          </w:tcPr>
          <w:p w14:paraId="4DCB11D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при проковтуванні або при вдиханні</w:t>
            </w:r>
          </w:p>
        </w:tc>
      </w:tr>
      <w:tr w:rsidR="00E515CA" w:rsidRPr="006B1A16" w14:paraId="3E19340F" w14:textId="77777777" w:rsidTr="00361D45">
        <w:trPr>
          <w:trHeight w:val="345"/>
        </w:trPr>
        <w:tc>
          <w:tcPr>
            <w:tcW w:w="1894" w:type="pct"/>
          </w:tcPr>
          <w:p w14:paraId="0334E1DF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H311 + H331</w:t>
            </w:r>
          </w:p>
        </w:tc>
        <w:tc>
          <w:tcPr>
            <w:tcW w:w="3106" w:type="pct"/>
          </w:tcPr>
          <w:p w14:paraId="1EC9C863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при контакті зі шкірою або при вдиханні</w:t>
            </w:r>
          </w:p>
        </w:tc>
      </w:tr>
      <w:tr w:rsidR="00E515CA" w:rsidRPr="006B1A16" w14:paraId="3DFB790A" w14:textId="77777777" w:rsidTr="00361D45">
        <w:trPr>
          <w:trHeight w:val="345"/>
        </w:trPr>
        <w:tc>
          <w:tcPr>
            <w:tcW w:w="1894" w:type="pct"/>
          </w:tcPr>
          <w:p w14:paraId="67EEFB30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H301 + H311 + H331</w:t>
            </w:r>
          </w:p>
        </w:tc>
        <w:tc>
          <w:tcPr>
            <w:tcW w:w="3106" w:type="pct"/>
          </w:tcPr>
          <w:p w14:paraId="5627552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при проковтуванні або при контакті зі шкірою, або при вдиханні</w:t>
            </w:r>
          </w:p>
        </w:tc>
      </w:tr>
      <w:tr w:rsidR="00E515CA" w:rsidRPr="006B1A16" w14:paraId="1EBB7936" w14:textId="77777777" w:rsidTr="00361D45">
        <w:trPr>
          <w:trHeight w:val="345"/>
        </w:trPr>
        <w:tc>
          <w:tcPr>
            <w:tcW w:w="1894" w:type="pct"/>
          </w:tcPr>
          <w:p w14:paraId="735F385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H302 + H312</w:t>
            </w:r>
          </w:p>
        </w:tc>
        <w:tc>
          <w:tcPr>
            <w:tcW w:w="3106" w:type="pct"/>
          </w:tcPr>
          <w:p w14:paraId="27024FC8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Шкідливо при проковтуванні або при контакті зі шкірою</w:t>
            </w:r>
          </w:p>
        </w:tc>
      </w:tr>
      <w:tr w:rsidR="00E515CA" w:rsidRPr="006B1A16" w14:paraId="4EEBADD4" w14:textId="77777777" w:rsidTr="00361D45">
        <w:trPr>
          <w:trHeight w:val="345"/>
        </w:trPr>
        <w:tc>
          <w:tcPr>
            <w:tcW w:w="1894" w:type="pct"/>
          </w:tcPr>
          <w:p w14:paraId="1925C005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H302 + H332</w:t>
            </w:r>
          </w:p>
        </w:tc>
        <w:tc>
          <w:tcPr>
            <w:tcW w:w="3106" w:type="pct"/>
          </w:tcPr>
          <w:p w14:paraId="58444A85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Шкідливо при проковтуванні або при вдиханні</w:t>
            </w:r>
          </w:p>
        </w:tc>
      </w:tr>
      <w:tr w:rsidR="00E515CA" w:rsidRPr="006B1A16" w14:paraId="3E4A2851" w14:textId="77777777" w:rsidTr="00361D45">
        <w:trPr>
          <w:trHeight w:val="345"/>
        </w:trPr>
        <w:tc>
          <w:tcPr>
            <w:tcW w:w="1894" w:type="pct"/>
          </w:tcPr>
          <w:p w14:paraId="42786BDE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H312 + H332</w:t>
            </w:r>
          </w:p>
        </w:tc>
        <w:tc>
          <w:tcPr>
            <w:tcW w:w="3106" w:type="pct"/>
          </w:tcPr>
          <w:p w14:paraId="20CEF2ED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Шкідливо при контакті зі шкірою або при вдиханні</w:t>
            </w:r>
          </w:p>
        </w:tc>
      </w:tr>
      <w:tr w:rsidR="00E515CA" w:rsidRPr="006B1A16" w14:paraId="30D7EDB9" w14:textId="77777777" w:rsidTr="00361D45">
        <w:trPr>
          <w:trHeight w:val="345"/>
        </w:trPr>
        <w:tc>
          <w:tcPr>
            <w:tcW w:w="1894" w:type="pct"/>
          </w:tcPr>
          <w:p w14:paraId="3DF98A6F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H302 + H312+ H332</w:t>
            </w:r>
          </w:p>
        </w:tc>
        <w:tc>
          <w:tcPr>
            <w:tcW w:w="3106" w:type="pct"/>
          </w:tcPr>
          <w:p w14:paraId="2940AA74" w14:textId="77777777" w:rsidR="00E515CA" w:rsidRPr="006B1A16" w:rsidRDefault="00E515CA" w:rsidP="002E4A0A">
            <w:pPr>
              <w:spacing w:beforeLines="60" w:before="144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Шкідливо при проковтуванні або при контакті зі шкірою, або при вдиханні</w:t>
            </w:r>
          </w:p>
        </w:tc>
      </w:tr>
    </w:tbl>
    <w:p w14:paraId="66C793EB" w14:textId="77777777" w:rsidR="00E515CA" w:rsidRPr="006B1A16" w:rsidRDefault="00E515CA" w:rsidP="00E515CA">
      <w:pPr>
        <w:jc w:val="center"/>
        <w:rPr>
          <w:i/>
          <w:color w:val="000000" w:themeColor="text1"/>
        </w:rPr>
      </w:pPr>
      <w:r w:rsidRPr="006B1A16">
        <w:rPr>
          <w:i/>
          <w:color w:val="000000" w:themeColor="text1"/>
        </w:rPr>
        <w:t>Таблиця 1.3</w:t>
      </w:r>
    </w:p>
    <w:p w14:paraId="118283AD" w14:textId="77777777" w:rsidR="00E515CA" w:rsidRPr="006B1A16" w:rsidRDefault="00E515CA" w:rsidP="00E515CA">
      <w:pPr>
        <w:jc w:val="center"/>
        <w:rPr>
          <w:i/>
          <w:color w:val="000000" w:themeColor="text1"/>
        </w:rPr>
      </w:pPr>
      <w:r w:rsidRPr="006B1A16">
        <w:rPr>
          <w:i/>
          <w:color w:val="000000" w:themeColor="text1"/>
        </w:rPr>
        <w:t>Види небезпечного впливу для небезпек для довкілля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6"/>
        <w:gridCol w:w="7659"/>
      </w:tblGrid>
      <w:tr w:rsidR="00E515CA" w:rsidRPr="006B1A16" w14:paraId="30C1B3AE" w14:textId="77777777" w:rsidTr="00762B5D">
        <w:tc>
          <w:tcPr>
            <w:tcW w:w="902" w:type="pct"/>
          </w:tcPr>
          <w:p w14:paraId="57024D80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4098" w:type="pct"/>
          </w:tcPr>
          <w:p w14:paraId="0E64168C" w14:textId="77777777" w:rsidR="00E515CA" w:rsidRPr="006B1A16" w:rsidRDefault="00762B5D" w:rsidP="002E4A0A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6EB17D26" w14:textId="77777777" w:rsidTr="00762B5D">
        <w:tc>
          <w:tcPr>
            <w:tcW w:w="902" w:type="pct"/>
          </w:tcPr>
          <w:p w14:paraId="1216E43E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H400</w:t>
            </w:r>
          </w:p>
        </w:tc>
        <w:tc>
          <w:tcPr>
            <w:tcW w:w="4098" w:type="pct"/>
          </w:tcPr>
          <w:p w14:paraId="133EE3AF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Дуже токсично для водних організмів</w:t>
            </w:r>
          </w:p>
        </w:tc>
      </w:tr>
      <w:tr w:rsidR="00E515CA" w:rsidRPr="006B1A16" w14:paraId="79652BA6" w14:textId="77777777" w:rsidTr="00762B5D">
        <w:tc>
          <w:tcPr>
            <w:tcW w:w="902" w:type="pct"/>
          </w:tcPr>
          <w:p w14:paraId="2A1B0D12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H410</w:t>
            </w:r>
          </w:p>
        </w:tc>
        <w:tc>
          <w:tcPr>
            <w:tcW w:w="4098" w:type="pct"/>
          </w:tcPr>
          <w:p w14:paraId="6AD14587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Дуже токсично для водних організмів з довгостроковими наслідками</w:t>
            </w:r>
          </w:p>
        </w:tc>
      </w:tr>
      <w:tr w:rsidR="00E515CA" w:rsidRPr="006B1A16" w14:paraId="09FC8880" w14:textId="77777777" w:rsidTr="00762B5D">
        <w:tc>
          <w:tcPr>
            <w:tcW w:w="902" w:type="pct"/>
          </w:tcPr>
          <w:p w14:paraId="394876D1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H411</w:t>
            </w:r>
          </w:p>
        </w:tc>
        <w:tc>
          <w:tcPr>
            <w:tcW w:w="4098" w:type="pct"/>
          </w:tcPr>
          <w:p w14:paraId="2C02FEFA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для водних організмів з довгостроковими наслідками</w:t>
            </w:r>
          </w:p>
        </w:tc>
      </w:tr>
      <w:tr w:rsidR="00E515CA" w:rsidRPr="006B1A16" w14:paraId="07C3FE95" w14:textId="77777777" w:rsidTr="00762B5D">
        <w:tc>
          <w:tcPr>
            <w:tcW w:w="902" w:type="pct"/>
          </w:tcPr>
          <w:p w14:paraId="380D5B83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H412</w:t>
            </w:r>
          </w:p>
        </w:tc>
        <w:tc>
          <w:tcPr>
            <w:tcW w:w="4098" w:type="pct"/>
          </w:tcPr>
          <w:p w14:paraId="737C6F3A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Шкідливо для водних організмів з довгостроковими наслідками</w:t>
            </w:r>
          </w:p>
        </w:tc>
      </w:tr>
      <w:tr w:rsidR="00E515CA" w:rsidRPr="006B1A16" w14:paraId="61A89B72" w14:textId="77777777" w:rsidTr="00762B5D">
        <w:tc>
          <w:tcPr>
            <w:tcW w:w="902" w:type="pct"/>
          </w:tcPr>
          <w:p w14:paraId="050A4D02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H413</w:t>
            </w:r>
          </w:p>
        </w:tc>
        <w:tc>
          <w:tcPr>
            <w:tcW w:w="4098" w:type="pct"/>
          </w:tcPr>
          <w:p w14:paraId="77390603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спричинити довготривалі негативні наслідки для водних організмів.</w:t>
            </w:r>
          </w:p>
        </w:tc>
      </w:tr>
      <w:tr w:rsidR="00E515CA" w:rsidRPr="006B1A16" w14:paraId="5E51F423" w14:textId="77777777" w:rsidTr="00762B5D">
        <w:tc>
          <w:tcPr>
            <w:tcW w:w="902" w:type="pct"/>
          </w:tcPr>
          <w:p w14:paraId="1C605615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H420</w:t>
            </w:r>
          </w:p>
        </w:tc>
        <w:tc>
          <w:tcPr>
            <w:tcW w:w="4098" w:type="pct"/>
          </w:tcPr>
          <w:p w14:paraId="36D32C29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Завдає шкоди здоров'ю людей та довкіллю, руйнуючи озоновий шар</w:t>
            </w:r>
          </w:p>
        </w:tc>
      </w:tr>
    </w:tbl>
    <w:p w14:paraId="090FDB5A" w14:textId="77777777" w:rsidR="00E515CA" w:rsidRPr="006B1A16" w:rsidRDefault="00E515CA" w:rsidP="00E515CA">
      <w:pPr>
        <w:jc w:val="center"/>
        <w:rPr>
          <w:b/>
          <w:color w:val="000000" w:themeColor="text1"/>
        </w:rPr>
      </w:pPr>
    </w:p>
    <w:p w14:paraId="405ED01B" w14:textId="02D4CD5E" w:rsidR="00E515CA" w:rsidRPr="006B1A16" w:rsidRDefault="00E515CA" w:rsidP="002E4A0A">
      <w:pPr>
        <w:pStyle w:val="12"/>
        <w:ind w:hanging="851"/>
      </w:pPr>
      <w:bookmarkStart w:id="7" w:name="_Частина_Б._Додаткова"/>
      <w:bookmarkStart w:id="8" w:name="_Toc511130950"/>
      <w:bookmarkStart w:id="9" w:name="_Toc525563119"/>
      <w:bookmarkStart w:id="10" w:name="_Toc3472288"/>
      <w:bookmarkEnd w:id="7"/>
      <w:r w:rsidRPr="006B1A16">
        <w:lastRenderedPageBreak/>
        <w:t>2. Частина Б. Додаткова інформація щодо небезпе</w:t>
      </w:r>
      <w:bookmarkEnd w:id="8"/>
      <w:bookmarkEnd w:id="9"/>
      <w:bookmarkEnd w:id="10"/>
      <w:r w:rsidR="00762B5D" w:rsidRPr="006B1A16">
        <w:t>чності</w:t>
      </w:r>
    </w:p>
    <w:p w14:paraId="10626F6F" w14:textId="77777777" w:rsidR="00E515CA" w:rsidRPr="006B1A16" w:rsidRDefault="00E515CA" w:rsidP="008D15ED">
      <w:pPr>
        <w:ind w:firstLine="7371"/>
        <w:jc w:val="left"/>
        <w:rPr>
          <w:i/>
          <w:color w:val="000000" w:themeColor="text1"/>
        </w:rPr>
      </w:pPr>
      <w:r w:rsidRPr="006B1A16">
        <w:rPr>
          <w:i/>
          <w:color w:val="000000" w:themeColor="text1"/>
        </w:rPr>
        <w:t>Таблиця 2.1</w:t>
      </w:r>
    </w:p>
    <w:p w14:paraId="2B599DB6" w14:textId="77777777" w:rsidR="00E515CA" w:rsidRPr="006B1A16" w:rsidRDefault="00E515CA" w:rsidP="00E515CA">
      <w:pPr>
        <w:jc w:val="center"/>
        <w:rPr>
          <w:i/>
          <w:color w:val="000000" w:themeColor="text1"/>
        </w:rPr>
      </w:pPr>
      <w:r w:rsidRPr="006B1A16">
        <w:rPr>
          <w:i/>
          <w:color w:val="000000" w:themeColor="text1"/>
        </w:rPr>
        <w:t>Фізичні небезпеки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6"/>
        <w:gridCol w:w="7659"/>
      </w:tblGrid>
      <w:tr w:rsidR="00E515CA" w:rsidRPr="006B1A16" w14:paraId="0FA65199" w14:textId="77777777" w:rsidTr="00762B5D">
        <w:tc>
          <w:tcPr>
            <w:tcW w:w="902" w:type="pct"/>
          </w:tcPr>
          <w:p w14:paraId="28042549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4098" w:type="pct"/>
          </w:tcPr>
          <w:p w14:paraId="42173703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 xml:space="preserve">Додатковий </w:t>
            </w:r>
            <w:r w:rsidR="00762B5D"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273CFD8F" w14:textId="77777777" w:rsidTr="00762B5D">
        <w:tc>
          <w:tcPr>
            <w:tcW w:w="902" w:type="pct"/>
          </w:tcPr>
          <w:p w14:paraId="7A951672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014</w:t>
            </w:r>
          </w:p>
        </w:tc>
        <w:tc>
          <w:tcPr>
            <w:tcW w:w="4098" w:type="pct"/>
          </w:tcPr>
          <w:p w14:paraId="448B18A3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Бурхливо реагує з водою</w:t>
            </w:r>
          </w:p>
        </w:tc>
      </w:tr>
      <w:tr w:rsidR="00E515CA" w:rsidRPr="006B1A16" w14:paraId="6034E2D1" w14:textId="77777777" w:rsidTr="00762B5D">
        <w:tc>
          <w:tcPr>
            <w:tcW w:w="902" w:type="pct"/>
          </w:tcPr>
          <w:p w14:paraId="69D81058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018</w:t>
            </w:r>
          </w:p>
        </w:tc>
        <w:tc>
          <w:tcPr>
            <w:tcW w:w="4098" w:type="pct"/>
          </w:tcPr>
          <w:p w14:paraId="20F7DF0E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Під час використання може утворюватися легкозаймисті / вибухонебезпечні суміші парів та повітря</w:t>
            </w:r>
          </w:p>
        </w:tc>
      </w:tr>
      <w:tr w:rsidR="00E515CA" w:rsidRPr="006B1A16" w14:paraId="1CAA4D87" w14:textId="77777777" w:rsidTr="00762B5D">
        <w:tc>
          <w:tcPr>
            <w:tcW w:w="902" w:type="pct"/>
          </w:tcPr>
          <w:p w14:paraId="67EE57BF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019</w:t>
            </w:r>
          </w:p>
        </w:tc>
        <w:tc>
          <w:tcPr>
            <w:tcW w:w="4098" w:type="pct"/>
          </w:tcPr>
          <w:p w14:paraId="3DA922D6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Може утворювати вибухонебезпечні пероксиди</w:t>
            </w:r>
          </w:p>
        </w:tc>
      </w:tr>
      <w:tr w:rsidR="00E515CA" w:rsidRPr="006B1A16" w14:paraId="1F453501" w14:textId="77777777" w:rsidTr="00762B5D">
        <w:tc>
          <w:tcPr>
            <w:tcW w:w="902" w:type="pct"/>
          </w:tcPr>
          <w:p w14:paraId="4C6CE917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044</w:t>
            </w:r>
          </w:p>
        </w:tc>
        <w:tc>
          <w:tcPr>
            <w:tcW w:w="4098" w:type="pct"/>
          </w:tcPr>
          <w:p w14:paraId="09370847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Небезпека вибуху при нагріванні в замкненому просторі</w:t>
            </w:r>
          </w:p>
        </w:tc>
      </w:tr>
    </w:tbl>
    <w:p w14:paraId="3D0F3D75" w14:textId="77777777" w:rsidR="00E515CA" w:rsidRPr="006B1A16" w:rsidRDefault="00E515CA" w:rsidP="00E515CA">
      <w:pPr>
        <w:jc w:val="center"/>
        <w:rPr>
          <w:color w:val="000000" w:themeColor="text1"/>
        </w:rPr>
      </w:pPr>
    </w:p>
    <w:p w14:paraId="0CB58008" w14:textId="77777777" w:rsidR="00E515CA" w:rsidRPr="006B1A16" w:rsidRDefault="00E515CA" w:rsidP="006B0D0C">
      <w:pPr>
        <w:ind w:firstLine="7371"/>
        <w:jc w:val="left"/>
        <w:rPr>
          <w:i/>
          <w:color w:val="000000" w:themeColor="text1"/>
        </w:rPr>
      </w:pPr>
      <w:r w:rsidRPr="006B1A16">
        <w:rPr>
          <w:i/>
          <w:color w:val="000000" w:themeColor="text1"/>
        </w:rPr>
        <w:t>Таблиця 2.2</w:t>
      </w:r>
    </w:p>
    <w:p w14:paraId="29FD742C" w14:textId="77777777" w:rsidR="00E515CA" w:rsidRPr="006B1A16" w:rsidRDefault="00E515CA" w:rsidP="00E515CA">
      <w:pPr>
        <w:jc w:val="center"/>
        <w:rPr>
          <w:i/>
          <w:color w:val="000000" w:themeColor="text1"/>
        </w:rPr>
      </w:pPr>
      <w:r w:rsidRPr="006B1A16">
        <w:rPr>
          <w:i/>
          <w:color w:val="000000" w:themeColor="text1"/>
        </w:rPr>
        <w:t>Небезпеки для здоров’я людини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6"/>
        <w:gridCol w:w="7659"/>
      </w:tblGrid>
      <w:tr w:rsidR="00E515CA" w:rsidRPr="006B1A16" w14:paraId="79BC70E5" w14:textId="77777777" w:rsidTr="00762B5D">
        <w:tc>
          <w:tcPr>
            <w:tcW w:w="902" w:type="pct"/>
          </w:tcPr>
          <w:p w14:paraId="7B5E7779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4098" w:type="pct"/>
          </w:tcPr>
          <w:p w14:paraId="721A65B3" w14:textId="77777777" w:rsidR="00E515CA" w:rsidRPr="006B1A16" w:rsidRDefault="00762B5D" w:rsidP="002E4A0A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5A2B5E33" w14:textId="77777777" w:rsidTr="00762B5D">
        <w:tc>
          <w:tcPr>
            <w:tcW w:w="902" w:type="pct"/>
          </w:tcPr>
          <w:p w14:paraId="4D43FE8C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029</w:t>
            </w:r>
          </w:p>
        </w:tc>
        <w:tc>
          <w:tcPr>
            <w:tcW w:w="4098" w:type="pct"/>
          </w:tcPr>
          <w:p w14:paraId="4489165A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При контакті з водою виділяється токсичний газ</w:t>
            </w:r>
          </w:p>
        </w:tc>
      </w:tr>
      <w:tr w:rsidR="00E515CA" w:rsidRPr="006B1A16" w14:paraId="3570546F" w14:textId="77777777" w:rsidTr="00762B5D">
        <w:tc>
          <w:tcPr>
            <w:tcW w:w="902" w:type="pct"/>
          </w:tcPr>
          <w:p w14:paraId="4CC9ACC2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031</w:t>
            </w:r>
          </w:p>
        </w:tc>
        <w:tc>
          <w:tcPr>
            <w:tcW w:w="4098" w:type="pct"/>
          </w:tcPr>
          <w:p w14:paraId="6FF56D55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При контакті з кислотами виділяється токсичний газ</w:t>
            </w:r>
          </w:p>
        </w:tc>
      </w:tr>
      <w:tr w:rsidR="00E515CA" w:rsidRPr="006B1A16" w14:paraId="39A5D771" w14:textId="77777777" w:rsidTr="00762B5D">
        <w:tc>
          <w:tcPr>
            <w:tcW w:w="902" w:type="pct"/>
          </w:tcPr>
          <w:p w14:paraId="3163F839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032</w:t>
            </w:r>
          </w:p>
        </w:tc>
        <w:tc>
          <w:tcPr>
            <w:tcW w:w="4098" w:type="pct"/>
          </w:tcPr>
          <w:p w14:paraId="63366AA3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При контакті з кислотами виділяється дуже токсичний газ</w:t>
            </w:r>
          </w:p>
        </w:tc>
      </w:tr>
      <w:tr w:rsidR="00E515CA" w:rsidRPr="006B1A16" w14:paraId="53433FCE" w14:textId="77777777" w:rsidTr="00762B5D">
        <w:tc>
          <w:tcPr>
            <w:tcW w:w="902" w:type="pct"/>
          </w:tcPr>
          <w:p w14:paraId="2A46D6EE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066</w:t>
            </w:r>
          </w:p>
        </w:tc>
        <w:tc>
          <w:tcPr>
            <w:tcW w:w="4098" w:type="pct"/>
          </w:tcPr>
          <w:p w14:paraId="7AB029DF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Багаторазовий вплив може спричинити сухість і розтріскування шкіри</w:t>
            </w:r>
          </w:p>
        </w:tc>
      </w:tr>
      <w:tr w:rsidR="00E515CA" w:rsidRPr="006B1A16" w14:paraId="6C352844" w14:textId="77777777" w:rsidTr="00762B5D">
        <w:tc>
          <w:tcPr>
            <w:tcW w:w="902" w:type="pct"/>
          </w:tcPr>
          <w:p w14:paraId="55F39BF9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070</w:t>
            </w:r>
          </w:p>
        </w:tc>
        <w:tc>
          <w:tcPr>
            <w:tcW w:w="4098" w:type="pct"/>
          </w:tcPr>
          <w:p w14:paraId="7DB38D00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Токсично при контакті з очима</w:t>
            </w:r>
          </w:p>
        </w:tc>
      </w:tr>
      <w:tr w:rsidR="00E515CA" w:rsidRPr="006B1A16" w14:paraId="22AE758E" w14:textId="77777777" w:rsidTr="00762B5D">
        <w:tc>
          <w:tcPr>
            <w:tcW w:w="902" w:type="pct"/>
          </w:tcPr>
          <w:p w14:paraId="4E56AEDD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071</w:t>
            </w:r>
          </w:p>
        </w:tc>
        <w:tc>
          <w:tcPr>
            <w:tcW w:w="4098" w:type="pct"/>
          </w:tcPr>
          <w:p w14:paraId="6E7F3F5B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Спричиняє ураження дихальних шляхів</w:t>
            </w:r>
          </w:p>
        </w:tc>
      </w:tr>
    </w:tbl>
    <w:p w14:paraId="30F517A7" w14:textId="77777777" w:rsidR="006B0D0C" w:rsidRPr="006B1A16" w:rsidRDefault="006B0D0C" w:rsidP="006B0D0C">
      <w:pPr>
        <w:pStyle w:val="12"/>
        <w:spacing w:before="120"/>
        <w:ind w:hanging="851"/>
      </w:pPr>
      <w:bookmarkStart w:id="11" w:name="_Частина_В._Додаткова"/>
      <w:bookmarkStart w:id="12" w:name="_Toc525563120"/>
      <w:bookmarkStart w:id="13" w:name="_Toc3472289"/>
      <w:bookmarkEnd w:id="11"/>
    </w:p>
    <w:p w14:paraId="19E086DB" w14:textId="2BC9F285" w:rsidR="00E515CA" w:rsidRPr="006B1A16" w:rsidRDefault="00E515CA" w:rsidP="006B0D0C">
      <w:pPr>
        <w:pStyle w:val="12"/>
        <w:spacing w:before="120"/>
        <w:ind w:hanging="851"/>
      </w:pPr>
      <w:r w:rsidRPr="006B1A16">
        <w:t>3. Частина В. Додаткова інформація щодо небезпе</w:t>
      </w:r>
      <w:r w:rsidR="00762B5D" w:rsidRPr="006B1A16">
        <w:t>чності</w:t>
      </w:r>
      <w:r w:rsidRPr="006B1A16">
        <w:t xml:space="preserve"> для певних сумішей</w:t>
      </w:r>
      <w:bookmarkEnd w:id="12"/>
      <w:bookmarkEnd w:id="13"/>
    </w:p>
    <w:p w14:paraId="55A230DC" w14:textId="77777777" w:rsidR="00E515CA" w:rsidRPr="006B1A16" w:rsidRDefault="00E515CA" w:rsidP="006B0D0C">
      <w:pPr>
        <w:ind w:firstLine="7371"/>
        <w:jc w:val="left"/>
        <w:rPr>
          <w:i/>
          <w:color w:val="000000" w:themeColor="text1"/>
        </w:rPr>
      </w:pPr>
      <w:r w:rsidRPr="006B1A16">
        <w:rPr>
          <w:i/>
          <w:color w:val="000000" w:themeColor="text1"/>
        </w:rPr>
        <w:t>Таблиця 3.1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686"/>
        <w:gridCol w:w="7659"/>
      </w:tblGrid>
      <w:tr w:rsidR="00E515CA" w:rsidRPr="006B1A16" w14:paraId="56FD2CE5" w14:textId="77777777" w:rsidTr="00762B5D">
        <w:tc>
          <w:tcPr>
            <w:tcW w:w="902" w:type="pct"/>
          </w:tcPr>
          <w:p w14:paraId="4A3955B1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4098" w:type="pct"/>
          </w:tcPr>
          <w:p w14:paraId="1499451D" w14:textId="77777777" w:rsidR="00E515CA" w:rsidRPr="006B1A16" w:rsidRDefault="00762B5D" w:rsidP="002E4A0A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62B78D5F" w14:textId="77777777" w:rsidTr="00762B5D">
        <w:tc>
          <w:tcPr>
            <w:tcW w:w="902" w:type="pct"/>
          </w:tcPr>
          <w:p w14:paraId="49B03258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201/201A</w:t>
            </w:r>
          </w:p>
        </w:tc>
        <w:tc>
          <w:tcPr>
            <w:tcW w:w="4098" w:type="pct"/>
          </w:tcPr>
          <w:p w14:paraId="07883C0E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 xml:space="preserve">Містить свинець. Не можна використовувати на доступних дітям поверхнях, які вони можуть брати до рота. </w:t>
            </w:r>
          </w:p>
          <w:p w14:paraId="10748FA6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Увага! Містить свинець.</w:t>
            </w:r>
          </w:p>
        </w:tc>
      </w:tr>
      <w:tr w:rsidR="00E515CA" w:rsidRPr="006B1A16" w14:paraId="3E22AF5A" w14:textId="77777777" w:rsidTr="00762B5D">
        <w:tc>
          <w:tcPr>
            <w:tcW w:w="902" w:type="pct"/>
          </w:tcPr>
          <w:p w14:paraId="36B76CF3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202</w:t>
            </w:r>
          </w:p>
        </w:tc>
        <w:tc>
          <w:tcPr>
            <w:tcW w:w="4098" w:type="pct"/>
          </w:tcPr>
          <w:p w14:paraId="35DB6E49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Цианоакрилат. Небезпечно. Склеює шкіру і очі за кілька секунд. Тримайте в недоступному для дітей місці.</w:t>
            </w:r>
          </w:p>
        </w:tc>
      </w:tr>
      <w:tr w:rsidR="00E515CA" w:rsidRPr="006B1A16" w14:paraId="224BBF5F" w14:textId="77777777" w:rsidTr="00762B5D">
        <w:tc>
          <w:tcPr>
            <w:tcW w:w="902" w:type="pct"/>
          </w:tcPr>
          <w:p w14:paraId="53ADD873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203</w:t>
            </w:r>
          </w:p>
        </w:tc>
        <w:tc>
          <w:tcPr>
            <w:tcW w:w="4098" w:type="pct"/>
          </w:tcPr>
          <w:p w14:paraId="4F559BED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Містить хром (VI). Може спричинити алергічну реакцію.</w:t>
            </w:r>
          </w:p>
        </w:tc>
      </w:tr>
      <w:tr w:rsidR="00E515CA" w:rsidRPr="006B1A16" w14:paraId="15E82E2C" w14:textId="77777777" w:rsidTr="00762B5D">
        <w:tc>
          <w:tcPr>
            <w:tcW w:w="902" w:type="pct"/>
          </w:tcPr>
          <w:p w14:paraId="4EF9650B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204</w:t>
            </w:r>
          </w:p>
        </w:tc>
        <w:tc>
          <w:tcPr>
            <w:tcW w:w="4098" w:type="pct"/>
          </w:tcPr>
          <w:p w14:paraId="50A6466A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Містить ізоціанати. Може спричинити алергічну реакцію.</w:t>
            </w:r>
          </w:p>
        </w:tc>
      </w:tr>
      <w:tr w:rsidR="00E515CA" w:rsidRPr="006B1A16" w14:paraId="605A91AE" w14:textId="77777777" w:rsidTr="00762B5D">
        <w:tc>
          <w:tcPr>
            <w:tcW w:w="902" w:type="pct"/>
          </w:tcPr>
          <w:p w14:paraId="07400369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205</w:t>
            </w:r>
          </w:p>
        </w:tc>
        <w:tc>
          <w:tcPr>
            <w:tcW w:w="4098" w:type="pct"/>
          </w:tcPr>
          <w:p w14:paraId="3DCF9A2D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Містить епоксидні складові. Може спричинити алергічну реакцію.</w:t>
            </w:r>
          </w:p>
        </w:tc>
      </w:tr>
      <w:tr w:rsidR="00E515CA" w:rsidRPr="006B1A16" w14:paraId="6346C2D0" w14:textId="77777777" w:rsidTr="00762B5D">
        <w:tc>
          <w:tcPr>
            <w:tcW w:w="902" w:type="pct"/>
          </w:tcPr>
          <w:p w14:paraId="0D93982E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206</w:t>
            </w:r>
          </w:p>
        </w:tc>
        <w:tc>
          <w:tcPr>
            <w:tcW w:w="4098" w:type="pct"/>
          </w:tcPr>
          <w:p w14:paraId="7241D9A0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Увага! Не використовуйте разом з інш</w:t>
            </w:r>
            <w:r w:rsidR="00762B5D" w:rsidRPr="006B1A16">
              <w:rPr>
                <w:sz w:val="24"/>
                <w:szCs w:val="24"/>
              </w:rPr>
              <w:t>ою</w:t>
            </w:r>
            <w:r w:rsidRPr="006B1A16">
              <w:rPr>
                <w:sz w:val="24"/>
                <w:szCs w:val="24"/>
              </w:rPr>
              <w:t xml:space="preserve"> продук</w:t>
            </w:r>
            <w:r w:rsidR="00762B5D" w:rsidRPr="006B1A16">
              <w:rPr>
                <w:sz w:val="24"/>
                <w:szCs w:val="24"/>
              </w:rPr>
              <w:t>цією</w:t>
            </w:r>
            <w:r w:rsidRPr="006B1A16">
              <w:rPr>
                <w:sz w:val="24"/>
                <w:szCs w:val="24"/>
              </w:rPr>
              <w:t>. Може виділяти небезпечні гази (хлор).</w:t>
            </w:r>
          </w:p>
        </w:tc>
      </w:tr>
      <w:tr w:rsidR="00E515CA" w:rsidRPr="006B1A16" w14:paraId="43FC9661" w14:textId="77777777" w:rsidTr="00762B5D">
        <w:tc>
          <w:tcPr>
            <w:tcW w:w="902" w:type="pct"/>
          </w:tcPr>
          <w:p w14:paraId="2CAC90C9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207</w:t>
            </w:r>
          </w:p>
        </w:tc>
        <w:tc>
          <w:tcPr>
            <w:tcW w:w="4098" w:type="pct"/>
          </w:tcPr>
          <w:p w14:paraId="733B4615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Увага! Містить кадмій. Під час використання утворюється небезпечний дим. Див. інформацію, яка надається виробником. Дотримуйтесь інструкцій з безпечного використання.</w:t>
            </w:r>
          </w:p>
        </w:tc>
      </w:tr>
      <w:tr w:rsidR="00E515CA" w:rsidRPr="006B1A16" w14:paraId="3092978C" w14:textId="77777777" w:rsidTr="00762B5D">
        <w:tc>
          <w:tcPr>
            <w:tcW w:w="902" w:type="pct"/>
          </w:tcPr>
          <w:p w14:paraId="4C21DFBA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208</w:t>
            </w:r>
          </w:p>
        </w:tc>
        <w:tc>
          <w:tcPr>
            <w:tcW w:w="4098" w:type="pct"/>
          </w:tcPr>
          <w:p w14:paraId="4A90D044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Містить (</w:t>
            </w:r>
            <w:r w:rsidRPr="006B1A16">
              <w:rPr>
                <w:i/>
                <w:sz w:val="24"/>
                <w:szCs w:val="24"/>
              </w:rPr>
              <w:t xml:space="preserve">назва сенсибілізуючої </w:t>
            </w:r>
            <w:r w:rsidR="00762B5D" w:rsidRPr="006B1A16">
              <w:rPr>
                <w:i/>
                <w:sz w:val="24"/>
                <w:szCs w:val="24"/>
              </w:rPr>
              <w:t xml:space="preserve">хімічної </w:t>
            </w:r>
            <w:r w:rsidRPr="006B1A16">
              <w:rPr>
                <w:i/>
                <w:sz w:val="24"/>
                <w:szCs w:val="24"/>
              </w:rPr>
              <w:t>речовини</w:t>
            </w:r>
            <w:r w:rsidRPr="006B1A16">
              <w:rPr>
                <w:sz w:val="24"/>
                <w:szCs w:val="24"/>
              </w:rPr>
              <w:t>). Може спричинити алергічну реакцію.</w:t>
            </w:r>
          </w:p>
        </w:tc>
      </w:tr>
      <w:tr w:rsidR="002E4A0A" w:rsidRPr="006B1A16" w14:paraId="5B1483C9" w14:textId="77777777" w:rsidTr="00872A61">
        <w:tc>
          <w:tcPr>
            <w:tcW w:w="902" w:type="pct"/>
          </w:tcPr>
          <w:p w14:paraId="44CB4FC7" w14:textId="77777777" w:rsidR="002E4A0A" w:rsidRPr="006B1A16" w:rsidRDefault="002E4A0A" w:rsidP="00872A61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lastRenderedPageBreak/>
              <w:t xml:space="preserve">Код </w:t>
            </w:r>
          </w:p>
        </w:tc>
        <w:tc>
          <w:tcPr>
            <w:tcW w:w="4098" w:type="pct"/>
          </w:tcPr>
          <w:p w14:paraId="46C051F2" w14:textId="77777777" w:rsidR="002E4A0A" w:rsidRPr="006B1A16" w:rsidRDefault="002E4A0A" w:rsidP="00872A61">
            <w:pPr>
              <w:spacing w:before="60" w:after="0"/>
              <w:ind w:firstLine="0"/>
              <w:jc w:val="left"/>
              <w:rPr>
                <w:b/>
                <w:sz w:val="24"/>
                <w:szCs w:val="24"/>
              </w:rPr>
            </w:pPr>
            <w:r w:rsidRPr="006B1A16">
              <w:rPr>
                <w:b/>
                <w:sz w:val="24"/>
                <w:szCs w:val="24"/>
              </w:rPr>
              <w:t>Вид небезпечного впливу</w:t>
            </w:r>
          </w:p>
        </w:tc>
      </w:tr>
      <w:tr w:rsidR="00E515CA" w:rsidRPr="006B1A16" w14:paraId="59F0D77F" w14:textId="77777777" w:rsidTr="00762B5D">
        <w:tc>
          <w:tcPr>
            <w:tcW w:w="902" w:type="pct"/>
          </w:tcPr>
          <w:p w14:paraId="02CC9D58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209/209A</w:t>
            </w:r>
          </w:p>
        </w:tc>
        <w:tc>
          <w:tcPr>
            <w:tcW w:w="4098" w:type="pct"/>
          </w:tcPr>
          <w:p w14:paraId="7EBCF761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Продукт може стати дуже легкозаймистим при використанні.</w:t>
            </w:r>
          </w:p>
          <w:p w14:paraId="326B5035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Продукт може стати легкозаймистим при використанні.</w:t>
            </w:r>
          </w:p>
        </w:tc>
      </w:tr>
      <w:tr w:rsidR="00E515CA" w:rsidRPr="006B1A16" w14:paraId="59853956" w14:textId="77777777" w:rsidTr="00762B5D">
        <w:tc>
          <w:tcPr>
            <w:tcW w:w="902" w:type="pct"/>
          </w:tcPr>
          <w:p w14:paraId="0787FF9A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210</w:t>
            </w:r>
          </w:p>
        </w:tc>
        <w:tc>
          <w:tcPr>
            <w:tcW w:w="4098" w:type="pct"/>
          </w:tcPr>
          <w:p w14:paraId="07656FF8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Паспорт безпечності хімічної продукції можна отримати за запитом.</w:t>
            </w:r>
          </w:p>
        </w:tc>
      </w:tr>
      <w:tr w:rsidR="00EF2F3F" w:rsidRPr="006B1A16" w14:paraId="0D765872" w14:textId="77777777" w:rsidTr="00762B5D">
        <w:tc>
          <w:tcPr>
            <w:tcW w:w="902" w:type="pct"/>
          </w:tcPr>
          <w:p w14:paraId="2D23A57F" w14:textId="31426259" w:rsidR="00EF2F3F" w:rsidRPr="006B1A16" w:rsidRDefault="00EF2F3F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EUH211</w:t>
            </w:r>
          </w:p>
        </w:tc>
        <w:tc>
          <w:tcPr>
            <w:tcW w:w="4098" w:type="pct"/>
          </w:tcPr>
          <w:p w14:paraId="4B90CF87" w14:textId="4978A984" w:rsidR="00EF2F3F" w:rsidRPr="006B1A16" w:rsidRDefault="00EF2F3F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Обережно! Під час розпилення можуть утворюватися небезпечні респірабельні краплі. Не вдихати розпилений продукт або туман.</w:t>
            </w:r>
          </w:p>
        </w:tc>
      </w:tr>
      <w:tr w:rsidR="00EF2F3F" w:rsidRPr="006B1A16" w14:paraId="6E8D1B6C" w14:textId="77777777" w:rsidTr="00762B5D">
        <w:tc>
          <w:tcPr>
            <w:tcW w:w="902" w:type="pct"/>
          </w:tcPr>
          <w:p w14:paraId="31CC6FD4" w14:textId="215AC4B6" w:rsidR="00EF2F3F" w:rsidRPr="006B1A16" w:rsidRDefault="00EF2F3F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EUH212</w:t>
            </w:r>
          </w:p>
        </w:tc>
        <w:tc>
          <w:tcPr>
            <w:tcW w:w="4098" w:type="pct"/>
          </w:tcPr>
          <w:p w14:paraId="0AEAD8D5" w14:textId="2F7F80B0" w:rsidR="00EF2F3F" w:rsidRPr="006B1A16" w:rsidRDefault="00EF2F3F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Обережно! Під час використання може утворюватися небезпечний респірабельний пил. Не вдихати пил.</w:t>
            </w:r>
          </w:p>
        </w:tc>
      </w:tr>
      <w:tr w:rsidR="00E515CA" w:rsidRPr="006B1A16" w14:paraId="05EFE62E" w14:textId="77777777" w:rsidTr="00762B5D">
        <w:tc>
          <w:tcPr>
            <w:tcW w:w="902" w:type="pct"/>
          </w:tcPr>
          <w:p w14:paraId="66F57394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EUH 401</w:t>
            </w:r>
          </w:p>
        </w:tc>
        <w:tc>
          <w:tcPr>
            <w:tcW w:w="4098" w:type="pct"/>
          </w:tcPr>
          <w:p w14:paraId="715FDEB6" w14:textId="77777777" w:rsidR="00E515CA" w:rsidRPr="006B1A16" w:rsidRDefault="00E515CA" w:rsidP="002E4A0A">
            <w:pPr>
              <w:spacing w:before="60" w:after="0"/>
              <w:ind w:firstLine="0"/>
              <w:jc w:val="left"/>
              <w:rPr>
                <w:sz w:val="24"/>
                <w:szCs w:val="24"/>
              </w:rPr>
            </w:pPr>
            <w:r w:rsidRPr="006B1A16">
              <w:rPr>
                <w:sz w:val="24"/>
                <w:szCs w:val="24"/>
              </w:rPr>
              <w:t>Для уникнення виникнення ризиків для здоров'я людини і довкілля, дотримуйтесь інструкцій з безпечного використання.</w:t>
            </w:r>
          </w:p>
        </w:tc>
      </w:tr>
    </w:tbl>
    <w:p w14:paraId="5F5E2224" w14:textId="77777777" w:rsidR="00E515CA" w:rsidRPr="006B1A16" w:rsidRDefault="00E515CA" w:rsidP="00762B5D">
      <w:pPr>
        <w:rPr>
          <w:color w:val="000000" w:themeColor="text1"/>
        </w:rPr>
      </w:pPr>
    </w:p>
    <w:p w14:paraId="049DBBBD" w14:textId="3237F776" w:rsidR="00606ED0" w:rsidRPr="00C314C9" w:rsidRDefault="00606ED0" w:rsidP="00606ED0">
      <w:pPr>
        <w:jc w:val="center"/>
        <w:rPr>
          <w:color w:val="000000" w:themeColor="text1"/>
        </w:rPr>
      </w:pPr>
      <w:r w:rsidRPr="006B1A16">
        <w:rPr>
          <w:color w:val="000000" w:themeColor="text1"/>
        </w:rPr>
        <w:t>_____________________________________</w:t>
      </w:r>
      <w:bookmarkStart w:id="14" w:name="_GoBack"/>
      <w:bookmarkEnd w:id="14"/>
    </w:p>
    <w:sectPr w:rsidR="00606ED0" w:rsidRPr="00C314C9" w:rsidSect="00361D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95AF9" w14:textId="77777777" w:rsidR="00260B4E" w:rsidRDefault="00260B4E" w:rsidP="007269EE">
      <w:pPr>
        <w:spacing w:before="0" w:after="0"/>
      </w:pPr>
      <w:r>
        <w:separator/>
      </w:r>
    </w:p>
  </w:endnote>
  <w:endnote w:type="continuationSeparator" w:id="0">
    <w:p w14:paraId="7884A2D4" w14:textId="77777777" w:rsidR="00260B4E" w:rsidRDefault="00260B4E" w:rsidP="007269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AA9D7" w14:textId="77777777" w:rsidR="00361099" w:rsidRDefault="0036109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951DA" w14:textId="77777777" w:rsidR="00361099" w:rsidRDefault="0036109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0A2F1" w14:textId="77777777" w:rsidR="00361099" w:rsidRDefault="003610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31E54" w14:textId="77777777" w:rsidR="00260B4E" w:rsidRDefault="00260B4E" w:rsidP="007269EE">
      <w:pPr>
        <w:spacing w:before="0" w:after="0"/>
      </w:pPr>
      <w:r>
        <w:separator/>
      </w:r>
    </w:p>
  </w:footnote>
  <w:footnote w:type="continuationSeparator" w:id="0">
    <w:p w14:paraId="626A7ADC" w14:textId="77777777" w:rsidR="00260B4E" w:rsidRDefault="00260B4E" w:rsidP="007269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4BD42" w14:textId="77777777" w:rsidR="00361099" w:rsidRDefault="0036109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399109"/>
      <w:docPartObj>
        <w:docPartGallery w:val="Page Numbers (Top of Page)"/>
        <w:docPartUnique/>
      </w:docPartObj>
    </w:sdtPr>
    <w:sdtEndPr/>
    <w:sdtContent>
      <w:p w14:paraId="03E1E70E" w14:textId="50CA88EE" w:rsidR="007269EE" w:rsidRDefault="007269EE" w:rsidP="007269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A16" w:rsidRPr="006B1A16">
          <w:rPr>
            <w:noProof/>
            <w:lang w:val="ru-RU"/>
          </w:rPr>
          <w:t>7</w:t>
        </w:r>
        <w:r>
          <w:fldChar w:fldCharType="end"/>
        </w:r>
      </w:p>
    </w:sdtContent>
  </w:sdt>
  <w:p w14:paraId="0F6B9463" w14:textId="7FDF31AA" w:rsidR="007269EE" w:rsidRPr="00D301CB" w:rsidRDefault="00361099" w:rsidP="007269EE">
    <w:pPr>
      <w:pStyle w:val="a5"/>
      <w:spacing w:before="0" w:after="0"/>
      <w:ind w:left="0" w:firstLine="5670"/>
      <w:rPr>
        <w:spacing w:val="-4"/>
        <w:sz w:val="24"/>
        <w:szCs w:val="24"/>
      </w:rPr>
    </w:pPr>
    <w:r>
      <w:rPr>
        <w:spacing w:val="-4"/>
        <w:sz w:val="24"/>
        <w:szCs w:val="24"/>
      </w:rPr>
      <w:t>Продовження додатка</w:t>
    </w:r>
    <w:r w:rsidR="007269EE">
      <w:rPr>
        <w:spacing w:val="-4"/>
        <w:sz w:val="24"/>
        <w:szCs w:val="24"/>
      </w:rPr>
      <w:t xml:space="preserve"> ІІІ</w:t>
    </w:r>
  </w:p>
  <w:p w14:paraId="0FFB0708" w14:textId="77777777" w:rsidR="007269EE" w:rsidRPr="007269EE" w:rsidRDefault="007269EE">
    <w:pPr>
      <w:pStyle w:val="a8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B4EE1" w14:textId="77777777" w:rsidR="00361099" w:rsidRDefault="003610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5CA"/>
    <w:rsid w:val="00025E8F"/>
    <w:rsid w:val="00260B4E"/>
    <w:rsid w:val="002E4A0A"/>
    <w:rsid w:val="00361099"/>
    <w:rsid w:val="00361D45"/>
    <w:rsid w:val="00606ED0"/>
    <w:rsid w:val="006655E2"/>
    <w:rsid w:val="006B0D0C"/>
    <w:rsid w:val="006B1A16"/>
    <w:rsid w:val="007269EE"/>
    <w:rsid w:val="00762B5D"/>
    <w:rsid w:val="008D15ED"/>
    <w:rsid w:val="008D31D9"/>
    <w:rsid w:val="00A60C68"/>
    <w:rsid w:val="00A6533F"/>
    <w:rsid w:val="00A74AF7"/>
    <w:rsid w:val="00AD6785"/>
    <w:rsid w:val="00E2153F"/>
    <w:rsid w:val="00E515CA"/>
    <w:rsid w:val="00E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7A277"/>
  <w15:chartTrackingRefBased/>
  <w15:docId w15:val="{56C1EE79-BE08-4BFC-8FAC-7FB91CA3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5CA"/>
    <w:pPr>
      <w:spacing w:before="120" w:after="8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515CA"/>
    <w:pPr>
      <w:keepNext/>
      <w:keepLines/>
      <w:spacing w:before="240" w:after="0"/>
      <w:ind w:firstLine="0"/>
      <w:jc w:val="center"/>
      <w:outlineLvl w:val="0"/>
    </w:pPr>
    <w:rPr>
      <w:rFonts w:eastAsiaTheme="majorEastAsia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5CA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table" w:customStyle="1" w:styleId="11">
    <w:name w:val="Сетка таблицы светлая1"/>
    <w:aliases w:val="Моя таблица"/>
    <w:basedOn w:val="a1"/>
    <w:uiPriority w:val="40"/>
    <w:rsid w:val="00E515CA"/>
    <w:pPr>
      <w:spacing w:after="0" w:line="240" w:lineRule="auto"/>
    </w:pPr>
    <w:rPr>
      <w:color w:val="000000" w:themeColor="text1"/>
      <w:lang w:val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a3">
    <w:name w:val="додаток пп"/>
    <w:basedOn w:val="a"/>
    <w:link w:val="a4"/>
    <w:qFormat/>
    <w:rsid w:val="00E515CA"/>
    <w:pPr>
      <w:ind w:left="1701" w:hanging="284"/>
    </w:pPr>
  </w:style>
  <w:style w:type="character" w:customStyle="1" w:styleId="a4">
    <w:name w:val="додаток пп Знак"/>
    <w:basedOn w:val="a0"/>
    <w:link w:val="a3"/>
    <w:rsid w:val="00E515CA"/>
    <w:rPr>
      <w:rFonts w:ascii="Times New Roman" w:hAnsi="Times New Roman" w:cs="Times New Roman"/>
      <w:sz w:val="28"/>
      <w:szCs w:val="28"/>
      <w:lang w:val="uk-UA"/>
    </w:rPr>
  </w:style>
  <w:style w:type="paragraph" w:customStyle="1" w:styleId="a5">
    <w:name w:val="додаток абзац"/>
    <w:basedOn w:val="a3"/>
    <w:link w:val="a6"/>
    <w:qFormat/>
    <w:rsid w:val="00E515CA"/>
    <w:pPr>
      <w:ind w:left="1418" w:firstLine="0"/>
    </w:pPr>
  </w:style>
  <w:style w:type="character" w:customStyle="1" w:styleId="a6">
    <w:name w:val="додаток абзац Знак"/>
    <w:basedOn w:val="a4"/>
    <w:link w:val="a5"/>
    <w:rsid w:val="00E515CA"/>
    <w:rPr>
      <w:rFonts w:ascii="Times New Roman" w:hAnsi="Times New Roman" w:cs="Times New Roman"/>
      <w:sz w:val="28"/>
      <w:szCs w:val="28"/>
      <w:lang w:val="uk-UA"/>
    </w:rPr>
  </w:style>
  <w:style w:type="paragraph" w:customStyle="1" w:styleId="12">
    <w:name w:val="Додаток заг 1"/>
    <w:basedOn w:val="1"/>
    <w:next w:val="a5"/>
    <w:link w:val="13"/>
    <w:qFormat/>
    <w:rsid w:val="00E515CA"/>
    <w:pPr>
      <w:ind w:left="1418" w:hanging="1702"/>
      <w:jc w:val="both"/>
    </w:pPr>
  </w:style>
  <w:style w:type="character" w:customStyle="1" w:styleId="13">
    <w:name w:val="Додаток заг 1 Знак"/>
    <w:basedOn w:val="10"/>
    <w:link w:val="12"/>
    <w:rsid w:val="00E515CA"/>
    <w:rPr>
      <w:rFonts w:ascii="Times New Roman" w:eastAsiaTheme="majorEastAsia" w:hAnsi="Times New Roman" w:cs="Times New Roman"/>
      <w:color w:val="000000" w:themeColor="text1"/>
      <w:sz w:val="28"/>
      <w:szCs w:val="28"/>
      <w:lang w:val="uk-UA"/>
    </w:rPr>
  </w:style>
  <w:style w:type="table" w:styleId="a7">
    <w:name w:val="Table Grid"/>
    <w:basedOn w:val="a1"/>
    <w:uiPriority w:val="39"/>
    <w:rsid w:val="0076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269EE"/>
    <w:pPr>
      <w:tabs>
        <w:tab w:val="center" w:pos="4819"/>
        <w:tab w:val="right" w:pos="9639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rsid w:val="007269EE"/>
    <w:rPr>
      <w:rFonts w:ascii="Times New Roman" w:hAnsi="Times New Roman" w:cs="Times New Roman"/>
      <w:sz w:val="28"/>
      <w:szCs w:val="28"/>
      <w:lang w:val="uk-UA"/>
    </w:rPr>
  </w:style>
  <w:style w:type="paragraph" w:styleId="aa">
    <w:name w:val="footer"/>
    <w:basedOn w:val="a"/>
    <w:link w:val="ab"/>
    <w:uiPriority w:val="99"/>
    <w:unhideWhenUsed/>
    <w:rsid w:val="007269EE"/>
    <w:pPr>
      <w:tabs>
        <w:tab w:val="center" w:pos="4819"/>
        <w:tab w:val="right" w:pos="9639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rsid w:val="007269EE"/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6545</Words>
  <Characters>3732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Yamumushi</dc:creator>
  <cp:keywords/>
  <dc:description/>
  <cp:lastModifiedBy>Баннікова Ірина Олександрівна</cp:lastModifiedBy>
  <cp:revision>13</cp:revision>
  <dcterms:created xsi:type="dcterms:W3CDTF">2023-01-30T13:05:00Z</dcterms:created>
  <dcterms:modified xsi:type="dcterms:W3CDTF">2023-03-16T09:44:00Z</dcterms:modified>
</cp:coreProperties>
</file>