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D45A" w14:textId="77777777" w:rsidR="00245F33" w:rsidRPr="008B2CBD" w:rsidRDefault="00245F33" w:rsidP="00245F33">
      <w:pPr>
        <w:ind w:firstLine="540"/>
        <w:jc w:val="center"/>
        <w:rPr>
          <w:b/>
          <w:bCs/>
          <w:lang w:eastAsia="en-US"/>
        </w:rPr>
      </w:pPr>
      <w:r w:rsidRPr="008B2CBD">
        <w:rPr>
          <w:b/>
          <w:bCs/>
        </w:rPr>
        <w:t>Повідомлення про намір отримання дозволу на викиди забруднюючих речовин в атмосферне повітря</w:t>
      </w:r>
    </w:p>
    <w:p w14:paraId="19D255D1" w14:textId="77777777" w:rsidR="00245F33" w:rsidRPr="008B2CBD" w:rsidRDefault="00245F33" w:rsidP="00245F33">
      <w:pPr>
        <w:ind w:firstLine="540"/>
        <w:jc w:val="both"/>
      </w:pPr>
    </w:p>
    <w:p w14:paraId="3532F397" w14:textId="41CCCE36" w:rsidR="00245F33" w:rsidRPr="008B2CBD" w:rsidRDefault="00AF2547" w:rsidP="00684A7F">
      <w:pPr>
        <w:ind w:firstLine="540"/>
        <w:jc w:val="both"/>
      </w:pPr>
      <w:bookmarkStart w:id="0" w:name="_GoBack"/>
      <w:r w:rsidRPr="008B2CBD">
        <w:t>КАНІВСЬКЕ КОМУНАЛЬНЕ ПІДПРИЄМСТВО ТЕПЛОВИХ МЕРЕЖ</w:t>
      </w:r>
      <w:bookmarkEnd w:id="0"/>
      <w:r w:rsidRPr="008B2CBD">
        <w:t xml:space="preserve">, </w:t>
      </w:r>
      <w:proofErr w:type="spellStart"/>
      <w:r w:rsidRPr="008B2CBD">
        <w:t>скор</w:t>
      </w:r>
      <w:proofErr w:type="spellEnd"/>
      <w:r w:rsidRPr="008B2CBD">
        <w:t>. КАНІВСЬКЕ КПТМ</w:t>
      </w:r>
      <w:r w:rsidR="00245F33" w:rsidRPr="008B2CBD">
        <w:rPr>
          <w:shd w:val="clear" w:color="auto" w:fill="FFFFFF"/>
        </w:rPr>
        <w:t xml:space="preserve">  </w:t>
      </w:r>
      <w:r w:rsidR="00245F33" w:rsidRPr="008B2CBD">
        <w:t xml:space="preserve">(код ЄДРПОУ </w:t>
      </w:r>
      <w:r w:rsidRPr="008B2CBD">
        <w:t>02082657</w:t>
      </w:r>
      <w:r w:rsidR="00245F33" w:rsidRPr="008B2CBD">
        <w:t xml:space="preserve">; </w:t>
      </w:r>
      <w:proofErr w:type="spellStart"/>
      <w:r w:rsidR="00245F33" w:rsidRPr="008B2CBD">
        <w:t>юр</w:t>
      </w:r>
      <w:proofErr w:type="spellEnd"/>
      <w:r w:rsidR="00684A7F" w:rsidRPr="008B2CBD">
        <w:t xml:space="preserve">. </w:t>
      </w:r>
      <w:r w:rsidRPr="008B2CBD">
        <w:t>адреса 19003 Черкаська обл., Черкаський р-н, Канівська міська територіальна громада, м. Канів, вул. Енергетиків, 36</w:t>
      </w:r>
      <w:r w:rsidR="00245F33" w:rsidRPr="008B2CBD">
        <w:t>) має намір отримати дозвіл на викиди забруднюючих речовин в атмосферне повітря</w:t>
      </w:r>
      <w:r w:rsidRPr="008B2CBD">
        <w:t xml:space="preserve"> для </w:t>
      </w:r>
      <w:r w:rsidR="001742A8" w:rsidRPr="008B2CBD">
        <w:t xml:space="preserve">модульної </w:t>
      </w:r>
      <w:r w:rsidRPr="008B2CBD">
        <w:t>котельні, що розташована за адресою 19003 Черкаська обл., Черкаський р-н, Канівська міська територіальна громада, м. Канів, вул. Енергетиків,</w:t>
      </w:r>
      <w:r w:rsidR="001742A8" w:rsidRPr="008B2CBD">
        <w:t xml:space="preserve"> 239-А</w:t>
      </w:r>
      <w:r w:rsidR="00245F33" w:rsidRPr="008B2CBD">
        <w:t xml:space="preserve">. Основним видом діяльності підприємства є </w:t>
      </w:r>
      <w:r w:rsidRPr="008B2CBD">
        <w:rPr>
          <w:shd w:val="clear" w:color="auto" w:fill="FFFFFF"/>
        </w:rPr>
        <w:t>постачання пари, гарячої води та кондиційованого повітря</w:t>
      </w:r>
      <w:r w:rsidR="00245F33" w:rsidRPr="008B2CBD">
        <w:t xml:space="preserve">. </w:t>
      </w:r>
      <w:proofErr w:type="spellStart"/>
      <w:r w:rsidR="00245F33" w:rsidRPr="008B2CBD">
        <w:t>Те</w:t>
      </w:r>
      <w:r w:rsidRPr="008B2CBD">
        <w:t>л</w:t>
      </w:r>
      <w:proofErr w:type="spellEnd"/>
      <w:r w:rsidRPr="008B2CBD">
        <w:t>. (04736)3-55-26</w:t>
      </w:r>
      <w:r w:rsidR="00245F33" w:rsidRPr="008B2CBD">
        <w:t xml:space="preserve">, </w:t>
      </w:r>
      <w:r w:rsidR="00245F33" w:rsidRPr="008B2CBD">
        <w:rPr>
          <w:lang w:val="en-US" w:eastAsia="ru-RU"/>
        </w:rPr>
        <w:t>e</w:t>
      </w:r>
      <w:r w:rsidR="00245F33" w:rsidRPr="008B2CBD">
        <w:rPr>
          <w:lang w:eastAsia="ru-RU"/>
        </w:rPr>
        <w:t>-</w:t>
      </w:r>
      <w:r w:rsidR="00245F33" w:rsidRPr="008B2CBD">
        <w:rPr>
          <w:lang w:val="en-US" w:eastAsia="ru-RU"/>
        </w:rPr>
        <w:t>mail</w:t>
      </w:r>
      <w:r w:rsidR="00245F33" w:rsidRPr="008B2CBD">
        <w:rPr>
          <w:lang w:eastAsia="ru-RU"/>
        </w:rPr>
        <w:t>:</w:t>
      </w:r>
      <w:r w:rsidR="00245F33" w:rsidRPr="008B2CBD">
        <w:t xml:space="preserve"> </w:t>
      </w:r>
      <w:hyperlink r:id="rId5" w:history="1">
        <w:r w:rsidRPr="008B2CBD">
          <w:rPr>
            <w:rStyle w:val="a3"/>
            <w:color w:val="auto"/>
            <w:u w:val="none"/>
            <w:shd w:val="clear" w:color="auto" w:fill="FFFFFF"/>
            <w:lang w:val="en-US"/>
          </w:rPr>
          <w:t>kkptm</w:t>
        </w:r>
        <w:r w:rsidRPr="00464AD3">
          <w:rPr>
            <w:rStyle w:val="a3"/>
            <w:color w:val="auto"/>
            <w:u w:val="none"/>
            <w:shd w:val="clear" w:color="auto" w:fill="FFFFFF"/>
            <w:lang w:val="ru-RU"/>
          </w:rPr>
          <w:t>@</w:t>
        </w:r>
        <w:r w:rsidRPr="008B2CBD">
          <w:rPr>
            <w:rStyle w:val="a3"/>
            <w:color w:val="auto"/>
            <w:u w:val="none"/>
            <w:shd w:val="clear" w:color="auto" w:fill="FFFFFF"/>
            <w:lang w:val="en-US"/>
          </w:rPr>
          <w:t>ukr</w:t>
        </w:r>
        <w:r w:rsidRPr="00464AD3">
          <w:rPr>
            <w:rStyle w:val="a3"/>
            <w:color w:val="auto"/>
            <w:u w:val="none"/>
            <w:shd w:val="clear" w:color="auto" w:fill="FFFFFF"/>
            <w:lang w:val="ru-RU"/>
          </w:rPr>
          <w:t>.</w:t>
        </w:r>
        <w:r w:rsidRPr="008B2CBD">
          <w:rPr>
            <w:rStyle w:val="a3"/>
            <w:color w:val="auto"/>
            <w:u w:val="none"/>
            <w:shd w:val="clear" w:color="auto" w:fill="FFFFFF"/>
            <w:lang w:val="en-US"/>
          </w:rPr>
          <w:t>net</w:t>
        </w:r>
      </w:hyperlink>
      <w:r w:rsidR="00245F33" w:rsidRPr="008B2CBD">
        <w:t>.</w:t>
      </w:r>
    </w:p>
    <w:p w14:paraId="7EB7B853" w14:textId="2E70F650" w:rsidR="00245F33" w:rsidRPr="008B2CBD" w:rsidRDefault="00245F33" w:rsidP="00684A7F">
      <w:pPr>
        <w:ind w:firstLine="540"/>
        <w:jc w:val="both"/>
      </w:pPr>
      <w:r w:rsidRPr="008B2CBD">
        <w:t>Мета отримання дозволу на викиди – встановлення нового обладнання.</w:t>
      </w:r>
    </w:p>
    <w:p w14:paraId="69274B80" w14:textId="5EFA6CCF" w:rsidR="00245F33" w:rsidRPr="008B2CBD" w:rsidRDefault="001742A8" w:rsidP="00684A7F">
      <w:pPr>
        <w:ind w:firstLine="540"/>
        <w:jc w:val="both"/>
      </w:pPr>
      <w:r w:rsidRPr="008B2CBD">
        <w:t xml:space="preserve">Котельня за адресою м. Канів вул. Енергетиків, 239-А </w:t>
      </w:r>
      <w:r w:rsidR="00245F33" w:rsidRPr="008B2CBD">
        <w:t xml:space="preserve">не підлягає оцінці впливу на довкілля відповідно до ЗУ «Про оцінку впливу на довкілля», так як види діяльності підприємства не відображені у статті 3 </w:t>
      </w:r>
      <w:r w:rsidR="00245F33" w:rsidRPr="008B2CBD">
        <w:rPr>
          <w:shd w:val="clear" w:color="auto" w:fill="FFFFFF"/>
        </w:rPr>
        <w:t xml:space="preserve">визначеної частинами другою і третьою цієї статті </w:t>
      </w:r>
      <w:r w:rsidR="00245F33" w:rsidRPr="008B2CBD">
        <w:t>ЗУ «Про оцінку впливу на довкілля».</w:t>
      </w:r>
    </w:p>
    <w:p w14:paraId="23885760" w14:textId="04F52236" w:rsidR="00245F33" w:rsidRPr="008B2CBD" w:rsidRDefault="001742A8" w:rsidP="00684A7F">
      <w:pPr>
        <w:ind w:firstLine="540"/>
        <w:jc w:val="both"/>
      </w:pPr>
      <w:r w:rsidRPr="008B2CBD">
        <w:t>Котельня за адресою м. Канів вул. Енергетиків, 239-А</w:t>
      </w:r>
      <w:r w:rsidR="00245F33" w:rsidRPr="008B2CBD">
        <w:rPr>
          <w:shd w:val="clear" w:color="auto" w:fill="FFFFFF"/>
        </w:rPr>
        <w:t xml:space="preserve"> </w:t>
      </w:r>
      <w:r w:rsidRPr="008B2CBD">
        <w:t>оточена зеленими насадженнями</w:t>
      </w:r>
      <w:r w:rsidR="00245F33" w:rsidRPr="008B2CBD">
        <w:t xml:space="preserve">. Найближча відстань від джерел викидів до </w:t>
      </w:r>
      <w:r w:rsidR="002E3457" w:rsidRPr="008B2CBD">
        <w:t>житлов</w:t>
      </w:r>
      <w:r w:rsidRPr="008B2CBD">
        <w:t xml:space="preserve">ої забудови </w:t>
      </w:r>
      <w:r w:rsidR="00245F33" w:rsidRPr="008B2CBD">
        <w:t xml:space="preserve">– </w:t>
      </w:r>
      <w:r w:rsidR="001C5DD6" w:rsidRPr="008B2CBD">
        <w:rPr>
          <w:lang w:val="ru-RU"/>
        </w:rPr>
        <w:t>1</w:t>
      </w:r>
      <w:r w:rsidRPr="008B2CBD">
        <w:rPr>
          <w:lang w:val="ru-RU"/>
        </w:rPr>
        <w:t>5</w:t>
      </w:r>
      <w:r w:rsidR="00245F33" w:rsidRPr="008B2CBD">
        <w:rPr>
          <w:lang w:val="ru-RU"/>
        </w:rPr>
        <w:t xml:space="preserve"> </w:t>
      </w:r>
      <w:r w:rsidR="00245F33" w:rsidRPr="008B2CBD">
        <w:t>м</w:t>
      </w:r>
      <w:r w:rsidR="001C5DD6" w:rsidRPr="008B2CBD">
        <w:t xml:space="preserve"> </w:t>
      </w:r>
      <w:r w:rsidRPr="008B2CBD">
        <w:t>у південному напрямку</w:t>
      </w:r>
      <w:r w:rsidR="00245F33" w:rsidRPr="008B2CBD">
        <w:t xml:space="preserve">. </w:t>
      </w:r>
    </w:p>
    <w:p w14:paraId="74454FC8" w14:textId="2B8D6064" w:rsidR="00245F33" w:rsidRPr="008B2CBD" w:rsidRDefault="00245F33" w:rsidP="008B2CBD">
      <w:pPr>
        <w:ind w:firstLine="540"/>
        <w:jc w:val="both"/>
      </w:pPr>
      <w:r w:rsidRPr="008B2CBD">
        <w:t xml:space="preserve">Для </w:t>
      </w:r>
      <w:r w:rsidR="001742A8" w:rsidRPr="008B2CBD">
        <w:t>постачання гарячої води та пари населенню</w:t>
      </w:r>
      <w:r w:rsidRPr="008B2CBD">
        <w:t xml:space="preserve"> встановлено </w:t>
      </w:r>
      <w:r w:rsidR="001742A8" w:rsidRPr="008B2CBD">
        <w:t>модульну котельню ТМКУ-400</w:t>
      </w:r>
      <w:r w:rsidR="0095527A" w:rsidRPr="008B2CBD">
        <w:t xml:space="preserve"> та шафовий регуляторний пункт (ШРП).</w:t>
      </w:r>
      <w:r w:rsidRPr="008B2CBD">
        <w:t xml:space="preserve"> В процесі виробничої діяльності в атмосферу викидаються: ‌азоту діоксид</w:t>
      </w:r>
      <w:r w:rsidRPr="008B2CBD">
        <w:rPr>
          <w:lang w:eastAsia="ii-CN"/>
        </w:rPr>
        <w:t xml:space="preserve"> – </w:t>
      </w:r>
      <w:r w:rsidR="0095527A" w:rsidRPr="008B2CBD">
        <w:rPr>
          <w:lang w:eastAsia="ii-CN"/>
        </w:rPr>
        <w:t>0,280</w:t>
      </w:r>
      <w:r w:rsidRPr="008B2CBD">
        <w:rPr>
          <w:lang w:eastAsia="ii-CN"/>
        </w:rPr>
        <w:t xml:space="preserve"> </w:t>
      </w:r>
      <w:r w:rsidRPr="008B2CBD">
        <w:t xml:space="preserve">т/рік, </w:t>
      </w:r>
      <w:r w:rsidRPr="008B2CBD">
        <w:rPr>
          <w:lang w:eastAsia="ii-CN"/>
        </w:rPr>
        <w:t xml:space="preserve">вуглецю оксид – </w:t>
      </w:r>
      <w:r w:rsidR="0095527A" w:rsidRPr="008B2CBD">
        <w:rPr>
          <w:lang w:eastAsia="ii-CN"/>
        </w:rPr>
        <w:t>0,824</w:t>
      </w:r>
      <w:r w:rsidRPr="008B2CBD">
        <w:t xml:space="preserve"> т/рік, </w:t>
      </w:r>
      <w:r w:rsidRPr="008B2CBD">
        <w:rPr>
          <w:lang w:eastAsia="ii-CN"/>
        </w:rPr>
        <w:t xml:space="preserve">вуглецю діоксид – </w:t>
      </w:r>
      <w:r w:rsidR="0095527A" w:rsidRPr="008B2CBD">
        <w:rPr>
          <w:lang w:eastAsia="ii-CN"/>
        </w:rPr>
        <w:t>184,036</w:t>
      </w:r>
      <w:r w:rsidRPr="008B2CBD">
        <w:rPr>
          <w:lang w:eastAsia="ii-CN"/>
        </w:rPr>
        <w:t xml:space="preserve"> </w:t>
      </w:r>
      <w:r w:rsidRPr="008B2CBD">
        <w:t xml:space="preserve">т/рік, </w:t>
      </w:r>
      <w:r w:rsidRPr="008B2CBD">
        <w:rPr>
          <w:lang w:eastAsia="ii-CN"/>
        </w:rPr>
        <w:t>азоту (1) оксид (N2O) – 0,0</w:t>
      </w:r>
      <w:r w:rsidR="0095527A" w:rsidRPr="008B2CBD">
        <w:rPr>
          <w:lang w:eastAsia="ii-CN"/>
        </w:rPr>
        <w:t>003</w:t>
      </w:r>
      <w:r w:rsidRPr="008B2CBD">
        <w:t xml:space="preserve"> т/рік, метан – </w:t>
      </w:r>
      <w:r w:rsidR="0095527A" w:rsidRPr="008B2CBD">
        <w:t>4,067</w:t>
      </w:r>
      <w:r w:rsidRPr="008B2CBD">
        <w:t xml:space="preserve"> т/рік.</w:t>
      </w:r>
    </w:p>
    <w:p w14:paraId="2212A3B2" w14:textId="77777777" w:rsidR="00245F33" w:rsidRPr="008B2CBD" w:rsidRDefault="00245F33" w:rsidP="00684A7F">
      <w:pPr>
        <w:ind w:firstLine="540"/>
        <w:jc w:val="both"/>
      </w:pPr>
      <w:r w:rsidRPr="008B2CBD">
        <w:t xml:space="preserve">Заходи щодо впровадження найкращих існуючих технологій виробництва, заходи щодо скорочення викидів не передбачаються. Природоохоронні заходи щодо скорочення викидів </w:t>
      </w:r>
      <w:r w:rsidRPr="008B2CBD">
        <w:rPr>
          <w:lang w:eastAsia="ru-RU"/>
        </w:rPr>
        <w:t>встановлено.</w:t>
      </w:r>
      <w:r w:rsidRPr="008B2CBD">
        <w:t xml:space="preserve"> </w:t>
      </w:r>
      <w:r w:rsidRPr="008B2CBD">
        <w:rPr>
          <w:lang w:eastAsia="ru-RU"/>
        </w:rPr>
        <w:t>Пропозиції щодо дозволених обсягів викидів відповідають законодавству.</w:t>
      </w:r>
    </w:p>
    <w:p w14:paraId="3244C24C" w14:textId="4CF9344E" w:rsidR="00245F33" w:rsidRPr="008B2CBD" w:rsidRDefault="00245F33" w:rsidP="00684A7F">
      <w:pPr>
        <w:ind w:firstLine="540"/>
        <w:jc w:val="both"/>
      </w:pPr>
      <w:r w:rsidRPr="008B2CBD">
        <w:rPr>
          <w:lang w:eastAsia="ru-RU"/>
        </w:rPr>
        <w:t xml:space="preserve">Викиди забруднюючих речовин в атмосферне повітря від </w:t>
      </w:r>
      <w:r w:rsidRPr="008B2CBD">
        <w:t xml:space="preserve">підприємства </w:t>
      </w:r>
      <w:r w:rsidRPr="008B2CBD">
        <w:rPr>
          <w:lang w:eastAsia="ru-RU"/>
        </w:rPr>
        <w:t xml:space="preserve">не створюють перевищення рівня впливу на атмосферне повітря на межі СЗЗ. Збір зауважень громадських організацій та окремих громадян по даному питанню проводиться протягом </w:t>
      </w:r>
      <w:r w:rsidR="008B2CBD" w:rsidRPr="008B2CBD">
        <w:rPr>
          <w:lang w:eastAsia="ru-RU"/>
        </w:rPr>
        <w:t xml:space="preserve">30 днів </w:t>
      </w:r>
      <w:r w:rsidRPr="008B2CBD">
        <w:rPr>
          <w:lang w:eastAsia="ru-RU"/>
        </w:rPr>
        <w:t>з дати подачі повідомлення в місцеві засоби масової інформації</w:t>
      </w:r>
      <w:r w:rsidR="008B2CBD" w:rsidRPr="008B2CBD">
        <w:rPr>
          <w:lang w:eastAsia="ru-RU"/>
        </w:rPr>
        <w:t xml:space="preserve"> (до </w:t>
      </w:r>
      <w:r w:rsidR="00464AD3">
        <w:rPr>
          <w:lang w:eastAsia="ru-RU"/>
        </w:rPr>
        <w:t>2</w:t>
      </w:r>
      <w:r w:rsidR="00296B28">
        <w:rPr>
          <w:lang w:eastAsia="ru-RU"/>
        </w:rPr>
        <w:t>4</w:t>
      </w:r>
      <w:r w:rsidR="008B2CBD" w:rsidRPr="008B2CBD">
        <w:rPr>
          <w:lang w:eastAsia="ru-RU"/>
        </w:rPr>
        <w:t xml:space="preserve"> березня 2023 року включно)</w:t>
      </w:r>
      <w:r w:rsidRPr="008B2CBD">
        <w:rPr>
          <w:lang w:eastAsia="ru-RU"/>
        </w:rPr>
        <w:t xml:space="preserve"> Черкаською ОДА (ОВА) за адресою: 18001, Черкаська </w:t>
      </w:r>
      <w:r w:rsidRPr="008B2CBD">
        <w:rPr>
          <w:shd w:val="clear" w:color="auto" w:fill="FFFFFF"/>
        </w:rPr>
        <w:t>область</w:t>
      </w:r>
      <w:r w:rsidRPr="008B2CBD">
        <w:rPr>
          <w:lang w:eastAsia="ru-RU"/>
        </w:rPr>
        <w:t xml:space="preserve">, м. Черкаси, бульвар Шевченка, 185; </w:t>
      </w:r>
      <w:proofErr w:type="spellStart"/>
      <w:r w:rsidRPr="008B2CBD">
        <w:rPr>
          <w:lang w:eastAsia="ru-RU"/>
        </w:rPr>
        <w:t>тел</w:t>
      </w:r>
      <w:proofErr w:type="spellEnd"/>
      <w:r w:rsidRPr="008B2CBD">
        <w:rPr>
          <w:lang w:eastAsia="ru-RU"/>
        </w:rPr>
        <w:t>. (0472) 37</w:t>
      </w:r>
      <w:r w:rsidRPr="008F11EB">
        <w:rPr>
          <w:lang w:val="ru-RU" w:eastAsia="ru-RU"/>
        </w:rPr>
        <w:t>-</w:t>
      </w:r>
      <w:r w:rsidRPr="008B2CBD">
        <w:rPr>
          <w:lang w:eastAsia="ru-RU"/>
        </w:rPr>
        <w:t>29</w:t>
      </w:r>
      <w:r w:rsidRPr="008F11EB">
        <w:rPr>
          <w:lang w:val="ru-RU" w:eastAsia="ru-RU"/>
        </w:rPr>
        <w:t>-</w:t>
      </w:r>
      <w:r w:rsidRPr="008B2CBD">
        <w:rPr>
          <w:lang w:eastAsia="ru-RU"/>
        </w:rPr>
        <w:t xml:space="preserve">15, 33-73-13, 36-11-13, 37-60-01, 37-22-49, </w:t>
      </w:r>
      <w:r w:rsidRPr="008B2CBD">
        <w:rPr>
          <w:lang w:val="en-US" w:eastAsia="ru-RU"/>
        </w:rPr>
        <w:t>e</w:t>
      </w:r>
      <w:r w:rsidRPr="008F11EB">
        <w:rPr>
          <w:lang w:val="ru-RU" w:eastAsia="ru-RU"/>
        </w:rPr>
        <w:t>-</w:t>
      </w:r>
      <w:r w:rsidRPr="008B2CBD">
        <w:rPr>
          <w:lang w:val="en-US" w:eastAsia="ru-RU"/>
        </w:rPr>
        <w:t>mail</w:t>
      </w:r>
      <w:r w:rsidRPr="008B2CBD">
        <w:rPr>
          <w:lang w:eastAsia="ru-RU"/>
        </w:rPr>
        <w:t xml:space="preserve">: </w:t>
      </w:r>
      <w:r w:rsidRPr="008B2CBD">
        <w:rPr>
          <w:lang w:val="en-US" w:eastAsia="ru-RU"/>
        </w:rPr>
        <w:t>srzg</w:t>
      </w:r>
      <w:r w:rsidRPr="008F11EB">
        <w:rPr>
          <w:lang w:val="ru-RU" w:eastAsia="ru-RU"/>
        </w:rPr>
        <w:t>@</w:t>
      </w:r>
      <w:r w:rsidRPr="008B2CBD">
        <w:rPr>
          <w:lang w:val="en-US" w:eastAsia="ru-RU"/>
        </w:rPr>
        <w:t>ck</w:t>
      </w:r>
      <w:r w:rsidRPr="008F11EB">
        <w:rPr>
          <w:lang w:val="ru-RU" w:eastAsia="ru-RU"/>
        </w:rPr>
        <w:t>.</w:t>
      </w:r>
      <w:r w:rsidRPr="008B2CBD">
        <w:rPr>
          <w:lang w:val="en-US" w:eastAsia="ru-RU"/>
        </w:rPr>
        <w:t>gov</w:t>
      </w:r>
      <w:r w:rsidRPr="008F11EB">
        <w:rPr>
          <w:lang w:val="ru-RU" w:eastAsia="ru-RU"/>
        </w:rPr>
        <w:t>.</w:t>
      </w:r>
      <w:r w:rsidRPr="008B2CBD">
        <w:rPr>
          <w:lang w:val="en-US" w:eastAsia="ru-RU"/>
        </w:rPr>
        <w:t>ua</w:t>
      </w:r>
      <w:r w:rsidR="00684A7F" w:rsidRPr="008B2CBD">
        <w:rPr>
          <w:lang w:eastAsia="ru-RU"/>
        </w:rPr>
        <w:t>.</w:t>
      </w:r>
    </w:p>
    <w:p w14:paraId="016AB3E8" w14:textId="77777777" w:rsidR="00245F33" w:rsidRPr="008B2CBD" w:rsidRDefault="00245F33" w:rsidP="00B91270">
      <w:pPr>
        <w:ind w:firstLine="540"/>
        <w:jc w:val="center"/>
      </w:pPr>
    </w:p>
    <w:p w14:paraId="777864B7" w14:textId="77777777" w:rsidR="00245F33" w:rsidRPr="008B2CBD" w:rsidRDefault="00245F33" w:rsidP="00B91270">
      <w:pPr>
        <w:ind w:firstLine="540"/>
        <w:jc w:val="center"/>
      </w:pPr>
    </w:p>
    <w:p w14:paraId="42F11A10" w14:textId="77777777" w:rsidR="00245F33" w:rsidRPr="008B2CBD" w:rsidRDefault="00245F33" w:rsidP="00B91270">
      <w:pPr>
        <w:ind w:firstLine="540"/>
        <w:jc w:val="center"/>
      </w:pPr>
    </w:p>
    <w:p w14:paraId="2AED69CC" w14:textId="77777777" w:rsidR="00245F33" w:rsidRPr="008B2CBD" w:rsidRDefault="00245F33" w:rsidP="00B91270">
      <w:pPr>
        <w:ind w:firstLine="540"/>
        <w:jc w:val="center"/>
      </w:pPr>
    </w:p>
    <w:sectPr w:rsidR="00245F33" w:rsidRPr="008B2C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BA"/>
    <w:rsid w:val="001742A8"/>
    <w:rsid w:val="001C5DD6"/>
    <w:rsid w:val="00245F33"/>
    <w:rsid w:val="00296B28"/>
    <w:rsid w:val="002E3457"/>
    <w:rsid w:val="004514A8"/>
    <w:rsid w:val="00464AD3"/>
    <w:rsid w:val="00684A7F"/>
    <w:rsid w:val="006A24BA"/>
    <w:rsid w:val="006C0B77"/>
    <w:rsid w:val="00765C7B"/>
    <w:rsid w:val="00772344"/>
    <w:rsid w:val="008242FF"/>
    <w:rsid w:val="00870751"/>
    <w:rsid w:val="008B2CBD"/>
    <w:rsid w:val="008F11EB"/>
    <w:rsid w:val="00922C48"/>
    <w:rsid w:val="0095527A"/>
    <w:rsid w:val="009C47DB"/>
    <w:rsid w:val="00AF2547"/>
    <w:rsid w:val="00B91270"/>
    <w:rsid w:val="00B915B7"/>
    <w:rsid w:val="00CE4F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5F3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2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pt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2023-02-22T11:30:00Z</dcterms:created>
  <dcterms:modified xsi:type="dcterms:W3CDTF">2023-02-22T11:30:00Z</dcterms:modified>
</cp:coreProperties>
</file>