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651DEC" w:rsidRPr="00BA4417" w:rsidRDefault="00E41565">
      <w:pPr>
        <w:pStyle w:val="1"/>
        <w:rPr>
          <w:rFonts w:ascii="Times New Roman" w:hAnsi="Times New Roman" w:cs="Times New Roman"/>
        </w:rPr>
      </w:pPr>
      <w:bookmarkStart w:id="0" w:name="_heading=h.gjdgxs" w:colFirst="0" w:colLast="0"/>
      <w:bookmarkEnd w:id="0"/>
      <w:r w:rsidRPr="00BA4417">
        <w:rPr>
          <w:rFonts w:ascii="Times New Roman" w:hAnsi="Times New Roman" w:cs="Times New Roman"/>
        </w:rPr>
        <w:t xml:space="preserve">Job Announcement for the vacant positions of the Reform Support Team staff at the Ministry of Environmental Protection and Natural Resources of Ukraine </w:t>
      </w:r>
    </w:p>
    <w:p w14:paraId="00000007" w14:textId="104011AB" w:rsidR="00651DEC" w:rsidRPr="00F251B6" w:rsidRDefault="00E41565" w:rsidP="0024032B">
      <w:pPr>
        <w:rPr>
          <w:rFonts w:ascii="Times New Roman" w:hAnsi="Times New Roman" w:cs="Times New Roman"/>
          <w:sz w:val="24"/>
          <w:szCs w:val="24"/>
          <w:highlight w:val="white"/>
          <w:lang w:val="en-US"/>
        </w:rPr>
      </w:pPr>
      <w:r w:rsidRPr="00BA4417">
        <w:rPr>
          <w:rFonts w:ascii="Times New Roman" w:hAnsi="Times New Roman" w:cs="Times New Roman"/>
          <w:sz w:val="24"/>
          <w:szCs w:val="24"/>
          <w:highlight w:val="white"/>
        </w:rPr>
        <w:t xml:space="preserve">The Reform Support Team (RST) at the Ministry of Environmental Protection and Natural Resources of Ukraine (Minenvironment) </w:t>
      </w:r>
      <w:r w:rsidR="00F251B6">
        <w:rPr>
          <w:rFonts w:ascii="Times New Roman" w:hAnsi="Times New Roman" w:cs="Times New Roman"/>
          <w:sz w:val="24"/>
          <w:szCs w:val="24"/>
          <w:lang w:val="en-GB"/>
        </w:rPr>
        <w:t>starts</w:t>
      </w:r>
      <w:r w:rsidR="00840453">
        <w:rPr>
          <w:rFonts w:ascii="Times New Roman" w:hAnsi="Times New Roman" w:cs="Times New Roman"/>
          <w:sz w:val="24"/>
          <w:szCs w:val="24"/>
        </w:rPr>
        <w:t xml:space="preserve"> </w:t>
      </w:r>
      <w:r w:rsidR="0024032B" w:rsidRPr="00BA4417">
        <w:rPr>
          <w:rFonts w:ascii="Times New Roman" w:hAnsi="Times New Roman" w:cs="Times New Roman"/>
          <w:sz w:val="24"/>
          <w:szCs w:val="24"/>
          <w:highlight w:val="white"/>
          <w:lang w:val="en-GB"/>
        </w:rPr>
        <w:t>to recruit on the position</w:t>
      </w:r>
      <w:r w:rsidRPr="00BA4417">
        <w:rPr>
          <w:rFonts w:ascii="Times New Roman" w:hAnsi="Times New Roman" w:cs="Times New Roman"/>
          <w:sz w:val="24"/>
          <w:szCs w:val="24"/>
          <w:highlight w:val="white"/>
        </w:rPr>
        <w:t>:</w:t>
      </w:r>
      <w:bookmarkStart w:id="1" w:name="_heading=h.1fob9te" w:colFirst="0" w:colLast="0"/>
      <w:bookmarkEnd w:id="1"/>
      <w:r w:rsidR="0024032B" w:rsidRPr="00BA4417">
        <w:rPr>
          <w:rFonts w:ascii="Times New Roman" w:hAnsi="Times New Roman" w:cs="Times New Roman"/>
          <w:sz w:val="24"/>
          <w:szCs w:val="24"/>
        </w:rPr>
        <w:t xml:space="preserve"> </w:t>
      </w:r>
      <w:r w:rsidR="00F251B6" w:rsidRPr="00F251B6">
        <w:rPr>
          <w:rFonts w:ascii="Times New Roman" w:hAnsi="Times New Roman" w:cs="Times New Roman"/>
          <w:b/>
          <w:color w:val="000000"/>
          <w:sz w:val="24"/>
          <w:szCs w:val="24"/>
          <w:lang w:val="en-US"/>
        </w:rPr>
        <w:t>Senior Expert</w:t>
      </w:r>
      <w:r w:rsidR="00F65975" w:rsidRPr="00F65975">
        <w:rPr>
          <w:rFonts w:ascii="Times New Roman" w:hAnsi="Times New Roman" w:cs="Times New Roman"/>
          <w:b/>
          <w:color w:val="000000"/>
          <w:sz w:val="24"/>
          <w:szCs w:val="24"/>
          <w:lang w:val="en-US"/>
        </w:rPr>
        <w:t xml:space="preserve"> on Biodiversity conservation</w:t>
      </w:r>
      <w:r w:rsidR="0035455D" w:rsidRPr="00F251B6">
        <w:rPr>
          <w:rFonts w:ascii="Times New Roman" w:hAnsi="Times New Roman" w:cs="Times New Roman"/>
          <w:color w:val="000000"/>
          <w:sz w:val="24"/>
          <w:szCs w:val="24"/>
          <w:lang w:val="en-US"/>
        </w:rPr>
        <w:t>.</w:t>
      </w:r>
    </w:p>
    <w:p w14:paraId="0000000F" w14:textId="53422C74" w:rsidR="00651DEC" w:rsidRPr="00BA4417" w:rsidRDefault="00E41565">
      <w:pPr>
        <w:rPr>
          <w:rFonts w:ascii="Times New Roman" w:hAnsi="Times New Roman" w:cs="Times New Roman"/>
          <w:sz w:val="24"/>
          <w:szCs w:val="24"/>
        </w:rPr>
      </w:pPr>
      <w:bookmarkStart w:id="2" w:name="_heading=h.3znysh7" w:colFirst="0" w:colLast="0"/>
      <w:bookmarkStart w:id="3" w:name="_heading=h.2et92p0" w:colFirst="0" w:colLast="0"/>
      <w:bookmarkEnd w:id="2"/>
      <w:bookmarkEnd w:id="3"/>
      <w:r w:rsidRPr="00BA4417">
        <w:rPr>
          <w:rFonts w:ascii="Times New Roman" w:hAnsi="Times New Roman" w:cs="Times New Roman"/>
          <w:sz w:val="24"/>
          <w:szCs w:val="24"/>
        </w:rPr>
        <w:t xml:space="preserve">The Reform Support Team (RST) at Minenvironment is composed of a group of Ukrainian professionals (non-civil servants) funded on a temporary basis by international donors to provide targeted technical support and assists the Ministry in the design and implementation of priority reforms. The RST will assist in filling the capacity gaps in the design and implementation of priority reform strategies and programs, while strengthening links and partnerships between Minenvironment’s priorities and relevant donor support.   </w:t>
      </w:r>
    </w:p>
    <w:p w14:paraId="772BB6EF" w14:textId="333EF445" w:rsidR="00E41565" w:rsidRDefault="00F251B6">
      <w:pPr>
        <w:spacing w:after="0" w:line="240" w:lineRule="auto"/>
        <w:rPr>
          <w:rFonts w:ascii="Times New Roman" w:eastAsia="Times New Roman" w:hAnsi="Times New Roman" w:cs="Times New Roman"/>
          <w:color w:val="000000"/>
          <w:sz w:val="24"/>
          <w:szCs w:val="24"/>
          <w:lang w:eastAsia="uk-UA"/>
        </w:rPr>
      </w:pPr>
      <w:r w:rsidRPr="00F251B6">
        <w:rPr>
          <w:rFonts w:ascii="Times New Roman" w:eastAsia="Times New Roman" w:hAnsi="Times New Roman" w:cs="Times New Roman"/>
          <w:color w:val="000000"/>
          <w:sz w:val="24"/>
          <w:szCs w:val="24"/>
          <w:lang w:eastAsia="uk-UA"/>
        </w:rPr>
        <w:t xml:space="preserve">The initial consultancy assignment is expected to start in </w:t>
      </w:r>
      <w:r w:rsidR="00843842">
        <w:rPr>
          <w:rFonts w:ascii="Times New Roman" w:eastAsia="Times New Roman" w:hAnsi="Times New Roman" w:cs="Times New Roman"/>
          <w:color w:val="000000"/>
          <w:sz w:val="24"/>
          <w:szCs w:val="24"/>
          <w:lang w:val="en-US" w:eastAsia="uk-UA"/>
        </w:rPr>
        <w:t>April</w:t>
      </w:r>
      <w:r w:rsidRPr="00F251B6">
        <w:rPr>
          <w:rFonts w:ascii="Times New Roman" w:eastAsia="Times New Roman" w:hAnsi="Times New Roman" w:cs="Times New Roman"/>
          <w:color w:val="000000"/>
          <w:sz w:val="24"/>
          <w:szCs w:val="24"/>
          <w:lang w:eastAsia="uk-UA"/>
        </w:rPr>
        <w:t>, 2023 and has an estimated duration up to five months including 2-month probation period.</w:t>
      </w:r>
    </w:p>
    <w:p w14:paraId="4F1EBDCD" w14:textId="77777777" w:rsidR="00F251B6" w:rsidRPr="00BA4417" w:rsidRDefault="00F251B6">
      <w:pPr>
        <w:spacing w:after="0" w:line="240" w:lineRule="auto"/>
        <w:rPr>
          <w:rFonts w:ascii="Times New Roman" w:eastAsia="Times New Roman" w:hAnsi="Times New Roman" w:cs="Times New Roman"/>
          <w:sz w:val="24"/>
          <w:szCs w:val="24"/>
          <w:lang w:eastAsia="uk-UA"/>
        </w:rPr>
      </w:pPr>
    </w:p>
    <w:p w14:paraId="00000012" w14:textId="77777777" w:rsidR="00651DEC" w:rsidRPr="00BA4417" w:rsidRDefault="00E41565">
      <w:pPr>
        <w:spacing w:after="0" w:line="240" w:lineRule="auto"/>
        <w:rPr>
          <w:rFonts w:ascii="Times New Roman" w:hAnsi="Times New Roman" w:cs="Times New Roman"/>
          <w:color w:val="000000"/>
          <w:sz w:val="24"/>
          <w:szCs w:val="24"/>
        </w:rPr>
      </w:pPr>
      <w:r w:rsidRPr="00BA4417">
        <w:rPr>
          <w:rFonts w:ascii="Times New Roman" w:hAnsi="Times New Roman" w:cs="Times New Roman"/>
          <w:color w:val="000000"/>
          <w:sz w:val="24"/>
          <w:szCs w:val="24"/>
        </w:rPr>
        <w:t>All the details and descriptions of the positions attached below.</w:t>
      </w:r>
    </w:p>
    <w:p w14:paraId="00000013" w14:textId="77777777" w:rsidR="00651DEC" w:rsidRPr="00BA4417" w:rsidRDefault="00E41565">
      <w:pPr>
        <w:pStyle w:val="2"/>
        <w:rPr>
          <w:rFonts w:ascii="Times New Roman" w:hAnsi="Times New Roman" w:cs="Times New Roman"/>
          <w:sz w:val="24"/>
          <w:szCs w:val="24"/>
        </w:rPr>
      </w:pPr>
      <w:r w:rsidRPr="00BA4417">
        <w:rPr>
          <w:rFonts w:ascii="Times New Roman" w:hAnsi="Times New Roman" w:cs="Times New Roman"/>
          <w:sz w:val="24"/>
          <w:szCs w:val="24"/>
        </w:rPr>
        <w:t>Submissions</w:t>
      </w:r>
    </w:p>
    <w:p w14:paraId="00000014" w14:textId="0A494EE6" w:rsidR="00651DEC" w:rsidRPr="00BA4417" w:rsidRDefault="00E41565">
      <w:pPr>
        <w:rPr>
          <w:rFonts w:ascii="Times New Roman" w:hAnsi="Times New Roman" w:cs="Times New Roman"/>
          <w:sz w:val="24"/>
          <w:szCs w:val="24"/>
        </w:rPr>
      </w:pPr>
      <w:r w:rsidRPr="00BA4417">
        <w:rPr>
          <w:rFonts w:ascii="Times New Roman" w:hAnsi="Times New Roman" w:cs="Times New Roman"/>
          <w:sz w:val="24"/>
          <w:szCs w:val="24"/>
        </w:rPr>
        <w:t xml:space="preserve">Submissions must be prepared in English only and be delivered electronically </w:t>
      </w:r>
      <w:r w:rsidR="00931BE8" w:rsidRPr="00BA4417">
        <w:rPr>
          <w:rFonts w:ascii="Times New Roman" w:hAnsi="Times New Roman" w:cs="Times New Roman"/>
          <w:sz w:val="24"/>
          <w:szCs w:val="24"/>
          <w:lang w:val="en-GB"/>
        </w:rPr>
        <w:t>by</w:t>
      </w:r>
      <w:r w:rsidR="00193AC5" w:rsidRPr="00F251B6">
        <w:rPr>
          <w:rFonts w:ascii="Times New Roman" w:hAnsi="Times New Roman" w:cs="Times New Roman"/>
          <w:sz w:val="24"/>
          <w:szCs w:val="24"/>
          <w:lang w:val="en-US"/>
        </w:rPr>
        <w:t xml:space="preserve"> </w:t>
      </w:r>
      <w:r w:rsidR="00423B58">
        <w:rPr>
          <w:rFonts w:ascii="Times New Roman" w:hAnsi="Times New Roman" w:cs="Times New Roman"/>
          <w:b/>
          <w:sz w:val="24"/>
          <w:szCs w:val="24"/>
          <w:lang w:val="en-US"/>
        </w:rPr>
        <w:t>9 April</w:t>
      </w:r>
      <w:r w:rsidRPr="00421637">
        <w:rPr>
          <w:rFonts w:ascii="Times New Roman" w:hAnsi="Times New Roman" w:cs="Times New Roman"/>
          <w:b/>
          <w:sz w:val="24"/>
          <w:szCs w:val="24"/>
        </w:rPr>
        <w:t>, 202</w:t>
      </w:r>
      <w:r w:rsidR="00840453">
        <w:rPr>
          <w:rFonts w:ascii="Times New Roman" w:hAnsi="Times New Roman" w:cs="Times New Roman"/>
          <w:b/>
          <w:sz w:val="24"/>
          <w:szCs w:val="24"/>
          <w:lang w:val="en-US"/>
        </w:rPr>
        <w:t>3</w:t>
      </w:r>
      <w:r w:rsidRPr="00BA4417">
        <w:rPr>
          <w:rFonts w:ascii="Times New Roman" w:hAnsi="Times New Roman" w:cs="Times New Roman"/>
          <w:sz w:val="24"/>
          <w:szCs w:val="24"/>
        </w:rPr>
        <w:t xml:space="preserve"> to the following address: </w:t>
      </w:r>
      <w:r w:rsidR="00814930" w:rsidRPr="00421637">
        <w:rPr>
          <w:rFonts w:ascii="Times New Roman" w:hAnsi="Times New Roman" w:cs="Times New Roman"/>
          <w:b/>
          <w:color w:val="4472C4" w:themeColor="accent1"/>
          <w:sz w:val="24"/>
          <w:szCs w:val="24"/>
          <w:u w:val="single"/>
        </w:rPr>
        <w:t>rst.mepr@gmail.com</w:t>
      </w:r>
    </w:p>
    <w:p w14:paraId="00000015" w14:textId="11842A49" w:rsidR="00651DEC" w:rsidRPr="00BA4417" w:rsidRDefault="00E41565">
      <w:pPr>
        <w:rPr>
          <w:rFonts w:ascii="Times New Roman" w:hAnsi="Times New Roman" w:cs="Times New Roman"/>
          <w:sz w:val="24"/>
          <w:szCs w:val="24"/>
        </w:rPr>
      </w:pPr>
      <w:r w:rsidRPr="00BA4417">
        <w:rPr>
          <w:rFonts w:ascii="Times New Roman" w:hAnsi="Times New Roman" w:cs="Times New Roman"/>
          <w:sz w:val="24"/>
          <w:szCs w:val="24"/>
        </w:rPr>
        <w:t xml:space="preserve">All submissions must include </w:t>
      </w:r>
      <w:r w:rsidRPr="00BA4417">
        <w:rPr>
          <w:rFonts w:ascii="Times New Roman" w:hAnsi="Times New Roman" w:cs="Times New Roman"/>
          <w:b/>
          <w:sz w:val="24"/>
          <w:szCs w:val="24"/>
        </w:rPr>
        <w:t>a completed Application Form</w:t>
      </w:r>
      <w:r w:rsidRPr="00BA4417">
        <w:rPr>
          <w:rFonts w:ascii="Times New Roman" w:hAnsi="Times New Roman" w:cs="Times New Roman"/>
          <w:sz w:val="24"/>
          <w:szCs w:val="24"/>
        </w:rPr>
        <w:t xml:space="preserve"> </w:t>
      </w:r>
      <w:r w:rsidRPr="00BA4417">
        <w:rPr>
          <w:rFonts w:ascii="Times New Roman" w:hAnsi="Times New Roman" w:cs="Times New Roman"/>
          <w:b/>
          <w:sz w:val="24"/>
          <w:szCs w:val="24"/>
        </w:rPr>
        <w:t xml:space="preserve">attached below, </w:t>
      </w:r>
      <w:r w:rsidR="000B3018" w:rsidRPr="00BA4417">
        <w:rPr>
          <w:rFonts w:ascii="Times New Roman" w:hAnsi="Times New Roman" w:cs="Times New Roman"/>
          <w:b/>
          <w:sz w:val="24"/>
          <w:szCs w:val="24"/>
          <w:lang w:val="en-GB"/>
        </w:rPr>
        <w:t xml:space="preserve">NDA form, </w:t>
      </w:r>
      <w:r w:rsidRPr="00BA4417">
        <w:rPr>
          <w:rFonts w:ascii="Times New Roman" w:hAnsi="Times New Roman" w:cs="Times New Roman"/>
          <w:b/>
          <w:sz w:val="24"/>
          <w:szCs w:val="24"/>
        </w:rPr>
        <w:t>the candidate’s Curriculum Vitae and Reference Letter (-s).</w:t>
      </w:r>
    </w:p>
    <w:p w14:paraId="00000016" w14:textId="77777777" w:rsidR="00651DEC" w:rsidRPr="00BA4417" w:rsidRDefault="00E41565">
      <w:pPr>
        <w:rPr>
          <w:rFonts w:ascii="Times New Roman" w:hAnsi="Times New Roman" w:cs="Times New Roman"/>
          <w:sz w:val="24"/>
          <w:szCs w:val="24"/>
        </w:rPr>
      </w:pPr>
      <w:r w:rsidRPr="00BA4417">
        <w:rPr>
          <w:rFonts w:ascii="Times New Roman" w:hAnsi="Times New Roman" w:cs="Times New Roman"/>
          <w:sz w:val="24"/>
          <w:szCs w:val="24"/>
        </w:rPr>
        <w:t xml:space="preserve">Only applications which have been submitted using the correct template and are completed will be considered. </w:t>
      </w:r>
    </w:p>
    <w:p w14:paraId="00000017" w14:textId="77777777" w:rsidR="00651DEC" w:rsidRPr="00BA4417" w:rsidRDefault="00651DEC">
      <w:pPr>
        <w:rPr>
          <w:rFonts w:ascii="Times New Roman" w:eastAsia="Times New Roman" w:hAnsi="Times New Roman" w:cs="Times New Roman"/>
          <w:sz w:val="24"/>
          <w:szCs w:val="24"/>
        </w:rPr>
        <w:sectPr w:rsidR="00651DEC" w:rsidRPr="00BA4417">
          <w:pgSz w:w="11906" w:h="16838"/>
          <w:pgMar w:top="1134" w:right="850" w:bottom="1134" w:left="1701" w:header="708" w:footer="708" w:gutter="0"/>
          <w:pgNumType w:start="1"/>
          <w:cols w:space="720"/>
        </w:sectPr>
      </w:pPr>
    </w:p>
    <w:p w14:paraId="00000018" w14:textId="63D9A5E4" w:rsidR="00651DEC" w:rsidRPr="00BA4417" w:rsidRDefault="00E41565">
      <w:pPr>
        <w:pStyle w:val="1"/>
        <w:rPr>
          <w:rFonts w:ascii="Times New Roman" w:hAnsi="Times New Roman" w:cs="Times New Roman"/>
          <w:lang w:val="uk-UA"/>
        </w:rPr>
      </w:pPr>
      <w:r w:rsidRPr="00BA4417">
        <w:rPr>
          <w:rFonts w:ascii="Times New Roman" w:hAnsi="Times New Roman" w:cs="Times New Roman"/>
          <w:lang w:val="uk-UA"/>
        </w:rPr>
        <w:lastRenderedPageBreak/>
        <w:t>Оголошення про</w:t>
      </w:r>
      <w:r w:rsidR="00A85512" w:rsidRPr="00BA4417">
        <w:rPr>
          <w:rFonts w:ascii="Times New Roman" w:hAnsi="Times New Roman" w:cs="Times New Roman"/>
          <w:lang w:val="uk-UA"/>
        </w:rPr>
        <w:t xml:space="preserve"> </w:t>
      </w:r>
      <w:r w:rsidRPr="00BA4417">
        <w:rPr>
          <w:rFonts w:ascii="Times New Roman" w:hAnsi="Times New Roman" w:cs="Times New Roman"/>
          <w:lang w:val="uk-UA"/>
        </w:rPr>
        <w:t>роботу в Команді підтримки реформ при МІНІСТЕРСТВІ ЗАХИСТУ ДОВКІЛЛЯ ТА ПРИРОДНИХ РЕСУРСІВ УКРАЇНИ</w:t>
      </w:r>
    </w:p>
    <w:p w14:paraId="3C3DE087" w14:textId="68758DD4" w:rsidR="0035455D" w:rsidRPr="00BA4417" w:rsidRDefault="00E41565">
      <w:pPr>
        <w:rPr>
          <w:rFonts w:ascii="Times New Roman" w:hAnsi="Times New Roman" w:cs="Times New Roman"/>
          <w:sz w:val="24"/>
          <w:szCs w:val="24"/>
        </w:rPr>
      </w:pPr>
      <w:bookmarkStart w:id="4" w:name="_heading=h.1t3h5sf" w:colFirst="0" w:colLast="0"/>
      <w:bookmarkEnd w:id="4"/>
      <w:r w:rsidRPr="00BA4417">
        <w:rPr>
          <w:rFonts w:ascii="Times New Roman" w:hAnsi="Times New Roman" w:cs="Times New Roman"/>
          <w:sz w:val="24"/>
          <w:szCs w:val="24"/>
        </w:rPr>
        <w:t xml:space="preserve">Команда підтримки реформ (КПР) при Міністерстві захисту довкілля та природних ресурсів України </w:t>
      </w:r>
      <w:r w:rsidR="00843842">
        <w:rPr>
          <w:rFonts w:ascii="Times New Roman" w:hAnsi="Times New Roman" w:cs="Times New Roman"/>
          <w:sz w:val="24"/>
          <w:szCs w:val="24"/>
        </w:rPr>
        <w:t>оголошує</w:t>
      </w:r>
      <w:r w:rsidRPr="00BA4417">
        <w:rPr>
          <w:rFonts w:ascii="Times New Roman" w:hAnsi="Times New Roman" w:cs="Times New Roman"/>
          <w:sz w:val="24"/>
          <w:szCs w:val="24"/>
        </w:rPr>
        <w:t xml:space="preserve"> набір на посад</w:t>
      </w:r>
      <w:r w:rsidR="0024032B" w:rsidRPr="00BA4417">
        <w:rPr>
          <w:rFonts w:ascii="Times New Roman" w:hAnsi="Times New Roman" w:cs="Times New Roman"/>
          <w:sz w:val="24"/>
          <w:szCs w:val="24"/>
        </w:rPr>
        <w:t xml:space="preserve">у </w:t>
      </w:r>
      <w:r w:rsidR="00F251B6">
        <w:rPr>
          <w:rFonts w:ascii="Times New Roman" w:hAnsi="Times New Roman" w:cs="Times New Roman"/>
          <w:b/>
          <w:sz w:val="24"/>
          <w:szCs w:val="24"/>
        </w:rPr>
        <w:t>Старшого експерта</w:t>
      </w:r>
      <w:r w:rsidR="00664E98">
        <w:rPr>
          <w:rFonts w:ascii="Times New Roman" w:hAnsi="Times New Roman" w:cs="Times New Roman"/>
          <w:b/>
          <w:sz w:val="24"/>
          <w:szCs w:val="24"/>
        </w:rPr>
        <w:t xml:space="preserve"> з питань </w:t>
      </w:r>
      <w:r w:rsidR="00F65975">
        <w:rPr>
          <w:rFonts w:ascii="Times New Roman" w:hAnsi="Times New Roman" w:cs="Times New Roman"/>
          <w:b/>
          <w:sz w:val="24"/>
          <w:szCs w:val="24"/>
        </w:rPr>
        <w:t>захисту біорізноманіття</w:t>
      </w:r>
      <w:r w:rsidR="00A85512" w:rsidRPr="00BA4417">
        <w:rPr>
          <w:rFonts w:ascii="Times New Roman" w:hAnsi="Times New Roman" w:cs="Times New Roman"/>
          <w:sz w:val="24"/>
          <w:szCs w:val="24"/>
        </w:rPr>
        <w:t>.</w:t>
      </w:r>
    </w:p>
    <w:p w14:paraId="00000026" w14:textId="0B89B052" w:rsidR="00651DEC" w:rsidRPr="00BA4417" w:rsidRDefault="00E41565">
      <w:pPr>
        <w:rPr>
          <w:rFonts w:ascii="Times New Roman" w:hAnsi="Times New Roman" w:cs="Times New Roman"/>
          <w:sz w:val="24"/>
          <w:szCs w:val="24"/>
        </w:rPr>
      </w:pPr>
      <w:r w:rsidRPr="00BA4417">
        <w:rPr>
          <w:rFonts w:ascii="Times New Roman" w:hAnsi="Times New Roman" w:cs="Times New Roman"/>
          <w:sz w:val="24"/>
          <w:szCs w:val="24"/>
        </w:rPr>
        <w:t>Команда підтримки реформ (КПР) при Міндовкілля складається з групи українських професіоналів (без статусу державного службовця), які тимчасово фінансуються міжнародними донорами для надання цільової технічної підтримки та допомагають Міністерству у розробці та реалізації пріоритетних реформ. КПР допомагає заповнити прогалини у спроможності щодо розробки та впровадження стратегій та програм пріоритетних реформ, одночасно зміцнюючи зв'язки та партнерські відносини між пріоритетами Міндовкілля та відповідною підтримкою донорів.</w:t>
      </w:r>
    </w:p>
    <w:p w14:paraId="00000028" w14:textId="5CFD0A78" w:rsidR="00651DEC" w:rsidRPr="00BA4417" w:rsidRDefault="007A6CB7">
      <w:pPr>
        <w:rPr>
          <w:rFonts w:ascii="Times New Roman" w:hAnsi="Times New Roman" w:cs="Times New Roman"/>
          <w:sz w:val="24"/>
          <w:szCs w:val="24"/>
        </w:rPr>
      </w:pPr>
      <w:r w:rsidRPr="00BA4417">
        <w:rPr>
          <w:rFonts w:ascii="Times New Roman" w:hAnsi="Times New Roman" w:cs="Times New Roman"/>
          <w:sz w:val="24"/>
          <w:szCs w:val="24"/>
        </w:rPr>
        <w:t xml:space="preserve">Очікується, що консультаційні контракти розпочнуться </w:t>
      </w:r>
      <w:r w:rsidR="00C56B77" w:rsidRPr="00BA4417">
        <w:rPr>
          <w:rFonts w:ascii="Times New Roman" w:hAnsi="Times New Roman" w:cs="Times New Roman"/>
          <w:sz w:val="24"/>
          <w:szCs w:val="24"/>
        </w:rPr>
        <w:t xml:space="preserve">в </w:t>
      </w:r>
      <w:r w:rsidR="00843842">
        <w:rPr>
          <w:rFonts w:ascii="Times New Roman" w:hAnsi="Times New Roman" w:cs="Times New Roman"/>
          <w:sz w:val="24"/>
          <w:szCs w:val="24"/>
        </w:rPr>
        <w:t>квітні</w:t>
      </w:r>
      <w:r w:rsidR="00C56B77" w:rsidRPr="00BA4417">
        <w:rPr>
          <w:rFonts w:ascii="Times New Roman" w:hAnsi="Times New Roman" w:cs="Times New Roman"/>
          <w:sz w:val="24"/>
          <w:szCs w:val="24"/>
        </w:rPr>
        <w:t xml:space="preserve"> 202</w:t>
      </w:r>
      <w:r w:rsidR="00840453">
        <w:rPr>
          <w:rFonts w:ascii="Times New Roman" w:hAnsi="Times New Roman" w:cs="Times New Roman"/>
          <w:sz w:val="24"/>
          <w:szCs w:val="24"/>
        </w:rPr>
        <w:t>3</w:t>
      </w:r>
      <w:r w:rsidR="00C56B77" w:rsidRPr="00BA4417">
        <w:rPr>
          <w:rFonts w:ascii="Times New Roman" w:hAnsi="Times New Roman" w:cs="Times New Roman"/>
          <w:sz w:val="24"/>
          <w:szCs w:val="24"/>
        </w:rPr>
        <w:t xml:space="preserve"> року та орієнтовно триватимуть до </w:t>
      </w:r>
      <w:r w:rsidR="00F251B6">
        <w:rPr>
          <w:rFonts w:ascii="Times New Roman" w:hAnsi="Times New Roman" w:cs="Times New Roman"/>
          <w:sz w:val="24"/>
          <w:szCs w:val="24"/>
        </w:rPr>
        <w:t>5</w:t>
      </w:r>
      <w:r w:rsidR="00C56B77" w:rsidRPr="00BA4417">
        <w:rPr>
          <w:rFonts w:ascii="Times New Roman" w:hAnsi="Times New Roman" w:cs="Times New Roman"/>
          <w:sz w:val="24"/>
          <w:szCs w:val="24"/>
        </w:rPr>
        <w:t xml:space="preserve"> місяців, включаючи 2-місячний випробувальний термін. </w:t>
      </w:r>
      <w:r w:rsidR="00E41565" w:rsidRPr="00BA4417">
        <w:rPr>
          <w:rFonts w:ascii="Times New Roman" w:hAnsi="Times New Roman" w:cs="Times New Roman"/>
          <w:sz w:val="24"/>
          <w:szCs w:val="24"/>
        </w:rPr>
        <w:t>Деталі та опис вакансій прикріплені нижче.</w:t>
      </w:r>
    </w:p>
    <w:p w14:paraId="00000029" w14:textId="77777777" w:rsidR="00651DEC" w:rsidRPr="00BA4417" w:rsidRDefault="00E41565">
      <w:pPr>
        <w:pStyle w:val="2"/>
        <w:rPr>
          <w:rFonts w:ascii="Times New Roman" w:hAnsi="Times New Roman" w:cs="Times New Roman"/>
          <w:sz w:val="24"/>
          <w:szCs w:val="24"/>
          <w:lang w:val="uk-UA"/>
        </w:rPr>
      </w:pPr>
      <w:r w:rsidRPr="00BA4417">
        <w:rPr>
          <w:rFonts w:ascii="Times New Roman" w:hAnsi="Times New Roman" w:cs="Times New Roman"/>
          <w:sz w:val="24"/>
          <w:szCs w:val="24"/>
          <w:lang w:val="uk-UA"/>
        </w:rPr>
        <w:t>Подання</w:t>
      </w:r>
    </w:p>
    <w:p w14:paraId="0000002A" w14:textId="1AEE8A6C" w:rsidR="00651DEC" w:rsidRPr="00421637" w:rsidRDefault="00E41565">
      <w:pPr>
        <w:rPr>
          <w:rFonts w:ascii="Times New Roman" w:hAnsi="Times New Roman" w:cs="Times New Roman"/>
          <w:b/>
          <w:color w:val="4472C4" w:themeColor="accent1"/>
          <w:sz w:val="24"/>
          <w:szCs w:val="24"/>
        </w:rPr>
      </w:pPr>
      <w:r w:rsidRPr="00BA4417">
        <w:rPr>
          <w:rFonts w:ascii="Times New Roman" w:hAnsi="Times New Roman" w:cs="Times New Roman"/>
          <w:sz w:val="24"/>
          <w:szCs w:val="24"/>
        </w:rPr>
        <w:t xml:space="preserve">Подання повинні бути підготовлені лише англійською мовою та надіслані в електронному вигляді до </w:t>
      </w:r>
      <w:r w:rsidR="00423B58" w:rsidRPr="00423B58">
        <w:rPr>
          <w:rFonts w:ascii="Times New Roman" w:hAnsi="Times New Roman" w:cs="Times New Roman"/>
          <w:b/>
          <w:sz w:val="24"/>
          <w:szCs w:val="24"/>
          <w:lang w:val="ru-RU"/>
        </w:rPr>
        <w:t>9</w:t>
      </w:r>
      <w:r w:rsidR="00423B58">
        <w:rPr>
          <w:rFonts w:ascii="Times New Roman" w:hAnsi="Times New Roman" w:cs="Times New Roman"/>
          <w:b/>
          <w:sz w:val="24"/>
          <w:szCs w:val="24"/>
        </w:rPr>
        <w:t xml:space="preserve"> квітня</w:t>
      </w:r>
      <w:bookmarkStart w:id="5" w:name="_GoBack"/>
      <w:bookmarkEnd w:id="5"/>
      <w:r w:rsidRPr="00421637">
        <w:rPr>
          <w:rFonts w:ascii="Times New Roman" w:hAnsi="Times New Roman" w:cs="Times New Roman"/>
          <w:b/>
          <w:sz w:val="24"/>
          <w:szCs w:val="24"/>
        </w:rPr>
        <w:t>, 202</w:t>
      </w:r>
      <w:r w:rsidR="00840453">
        <w:rPr>
          <w:rFonts w:ascii="Times New Roman" w:hAnsi="Times New Roman" w:cs="Times New Roman"/>
          <w:b/>
          <w:sz w:val="24"/>
          <w:szCs w:val="24"/>
        </w:rPr>
        <w:t>3</w:t>
      </w:r>
      <w:r w:rsidR="00814930" w:rsidRPr="00BA4417">
        <w:rPr>
          <w:rFonts w:ascii="Times New Roman" w:hAnsi="Times New Roman" w:cs="Times New Roman"/>
          <w:sz w:val="24"/>
          <w:szCs w:val="24"/>
        </w:rPr>
        <w:t xml:space="preserve"> </w:t>
      </w:r>
      <w:r w:rsidRPr="00BA4417">
        <w:rPr>
          <w:rFonts w:ascii="Times New Roman" w:hAnsi="Times New Roman" w:cs="Times New Roman"/>
          <w:sz w:val="24"/>
          <w:szCs w:val="24"/>
        </w:rPr>
        <w:t xml:space="preserve">р. на електронну адресу: </w:t>
      </w:r>
      <w:r w:rsidR="00814930" w:rsidRPr="00421637">
        <w:rPr>
          <w:rFonts w:ascii="Times New Roman" w:hAnsi="Times New Roman" w:cs="Times New Roman"/>
          <w:b/>
          <w:color w:val="4472C4" w:themeColor="accent1"/>
          <w:sz w:val="24"/>
          <w:szCs w:val="24"/>
          <w:u w:val="single"/>
        </w:rPr>
        <w:t>rst.mepr@gmail.com</w:t>
      </w:r>
    </w:p>
    <w:p w14:paraId="0000002B" w14:textId="36CF34A5" w:rsidR="00651DEC" w:rsidRPr="00BA4417" w:rsidRDefault="00E41565">
      <w:pPr>
        <w:rPr>
          <w:rFonts w:ascii="Times New Roman" w:hAnsi="Times New Roman" w:cs="Times New Roman"/>
          <w:sz w:val="24"/>
          <w:szCs w:val="24"/>
        </w:rPr>
      </w:pPr>
      <w:r w:rsidRPr="00BA4417">
        <w:rPr>
          <w:rFonts w:ascii="Times New Roman" w:hAnsi="Times New Roman" w:cs="Times New Roman"/>
          <w:sz w:val="24"/>
          <w:szCs w:val="24"/>
        </w:rPr>
        <w:t xml:space="preserve">Усі подання повинні містити </w:t>
      </w:r>
      <w:r w:rsidRPr="00BA4417">
        <w:rPr>
          <w:rFonts w:ascii="Times New Roman" w:hAnsi="Times New Roman" w:cs="Times New Roman"/>
          <w:b/>
          <w:sz w:val="24"/>
          <w:szCs w:val="24"/>
        </w:rPr>
        <w:t xml:space="preserve">заповнену анкету, прикріплену нижче, </w:t>
      </w:r>
      <w:r w:rsidR="000B3018" w:rsidRPr="00BA4417">
        <w:rPr>
          <w:rFonts w:ascii="Times New Roman" w:hAnsi="Times New Roman" w:cs="Times New Roman"/>
          <w:b/>
          <w:sz w:val="24"/>
          <w:szCs w:val="24"/>
        </w:rPr>
        <w:t xml:space="preserve">заява про нерозголошення, </w:t>
      </w:r>
      <w:r w:rsidRPr="00BA4417">
        <w:rPr>
          <w:rFonts w:ascii="Times New Roman" w:hAnsi="Times New Roman" w:cs="Times New Roman"/>
          <w:b/>
          <w:sz w:val="24"/>
          <w:szCs w:val="24"/>
        </w:rPr>
        <w:t>резюме кандидата та референтний лист (-и)</w:t>
      </w:r>
      <w:r w:rsidRPr="00BA4417">
        <w:rPr>
          <w:rFonts w:ascii="Times New Roman" w:hAnsi="Times New Roman" w:cs="Times New Roman"/>
          <w:sz w:val="24"/>
          <w:szCs w:val="24"/>
        </w:rPr>
        <w:t>.</w:t>
      </w:r>
    </w:p>
    <w:p w14:paraId="0000002C" w14:textId="77777777" w:rsidR="00651DEC" w:rsidRPr="00BA4417" w:rsidRDefault="00E41565">
      <w:pPr>
        <w:rPr>
          <w:rFonts w:ascii="Times New Roman" w:hAnsi="Times New Roman" w:cs="Times New Roman"/>
          <w:sz w:val="24"/>
          <w:szCs w:val="24"/>
        </w:rPr>
      </w:pPr>
      <w:r w:rsidRPr="00BA4417">
        <w:rPr>
          <w:rFonts w:ascii="Times New Roman" w:hAnsi="Times New Roman" w:cs="Times New Roman"/>
          <w:sz w:val="24"/>
          <w:szCs w:val="24"/>
        </w:rPr>
        <w:t>Будуть розглянуті лише заявки, подані за відповідним шаблоном та заповнені.</w:t>
      </w:r>
    </w:p>
    <w:p w14:paraId="0000002D" w14:textId="77777777" w:rsidR="00651DEC" w:rsidRPr="00BA4417" w:rsidRDefault="00651DEC">
      <w:pPr>
        <w:rPr>
          <w:rFonts w:ascii="Times New Roman" w:hAnsi="Times New Roman" w:cs="Times New Roman"/>
          <w:sz w:val="24"/>
          <w:szCs w:val="24"/>
        </w:rPr>
      </w:pPr>
    </w:p>
    <w:sectPr w:rsidR="00651DEC" w:rsidRPr="00BA4417">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4A8D0" w14:textId="77777777" w:rsidR="00050F33" w:rsidRDefault="00050F33" w:rsidP="00E41565">
      <w:pPr>
        <w:spacing w:after="0" w:line="240" w:lineRule="auto"/>
      </w:pPr>
      <w:r>
        <w:separator/>
      </w:r>
    </w:p>
  </w:endnote>
  <w:endnote w:type="continuationSeparator" w:id="0">
    <w:p w14:paraId="18C5FE2D" w14:textId="77777777" w:rsidR="00050F33" w:rsidRDefault="00050F33" w:rsidP="00E41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BD0A5" w14:textId="77777777" w:rsidR="00050F33" w:rsidRDefault="00050F33" w:rsidP="00E41565">
      <w:pPr>
        <w:spacing w:after="0" w:line="240" w:lineRule="auto"/>
      </w:pPr>
      <w:r>
        <w:separator/>
      </w:r>
    </w:p>
  </w:footnote>
  <w:footnote w:type="continuationSeparator" w:id="0">
    <w:p w14:paraId="1005EF2B" w14:textId="77777777" w:rsidR="00050F33" w:rsidRDefault="00050F33" w:rsidP="00E415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863A96"/>
    <w:multiLevelType w:val="multilevel"/>
    <w:tmpl w:val="ACCC93C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79B73626"/>
    <w:multiLevelType w:val="multilevel"/>
    <w:tmpl w:val="18EEDF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EC"/>
    <w:rsid w:val="00050F33"/>
    <w:rsid w:val="000B3018"/>
    <w:rsid w:val="000F7CCF"/>
    <w:rsid w:val="001870BE"/>
    <w:rsid w:val="00193AC5"/>
    <w:rsid w:val="0024032B"/>
    <w:rsid w:val="00281CEC"/>
    <w:rsid w:val="002B2951"/>
    <w:rsid w:val="00354352"/>
    <w:rsid w:val="0035455D"/>
    <w:rsid w:val="00354AAB"/>
    <w:rsid w:val="00421637"/>
    <w:rsid w:val="00423B58"/>
    <w:rsid w:val="004574D9"/>
    <w:rsid w:val="004D180B"/>
    <w:rsid w:val="004E5EED"/>
    <w:rsid w:val="005D5107"/>
    <w:rsid w:val="005F0EA2"/>
    <w:rsid w:val="00616272"/>
    <w:rsid w:val="00651DEC"/>
    <w:rsid w:val="00664E98"/>
    <w:rsid w:val="00693260"/>
    <w:rsid w:val="00747DC8"/>
    <w:rsid w:val="00774232"/>
    <w:rsid w:val="007A6CB7"/>
    <w:rsid w:val="00814930"/>
    <w:rsid w:val="00840453"/>
    <w:rsid w:val="00843842"/>
    <w:rsid w:val="008D7D26"/>
    <w:rsid w:val="00931BE8"/>
    <w:rsid w:val="00954002"/>
    <w:rsid w:val="0095555C"/>
    <w:rsid w:val="009C13FE"/>
    <w:rsid w:val="009F11B7"/>
    <w:rsid w:val="00A13F46"/>
    <w:rsid w:val="00A218F5"/>
    <w:rsid w:val="00A85512"/>
    <w:rsid w:val="00A90C5F"/>
    <w:rsid w:val="00B75631"/>
    <w:rsid w:val="00BA4417"/>
    <w:rsid w:val="00BB0EF5"/>
    <w:rsid w:val="00C010FD"/>
    <w:rsid w:val="00C21749"/>
    <w:rsid w:val="00C56B77"/>
    <w:rsid w:val="00CB3AB4"/>
    <w:rsid w:val="00D45A99"/>
    <w:rsid w:val="00D952FB"/>
    <w:rsid w:val="00DF0B02"/>
    <w:rsid w:val="00E17D73"/>
    <w:rsid w:val="00E25FF8"/>
    <w:rsid w:val="00E41565"/>
    <w:rsid w:val="00EA02F1"/>
    <w:rsid w:val="00EE594C"/>
    <w:rsid w:val="00F251B6"/>
    <w:rsid w:val="00F65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4D5A8"/>
  <w15:docId w15:val="{3E29BA9B-1C6A-4ABC-A769-611F463D2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uk-UA" w:eastAsia="en-GB"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3DF5"/>
  </w:style>
  <w:style w:type="paragraph" w:styleId="1">
    <w:name w:val="heading 1"/>
    <w:basedOn w:val="a"/>
    <w:next w:val="a"/>
    <w:link w:val="10"/>
    <w:uiPriority w:val="9"/>
    <w:qFormat/>
    <w:rsid w:val="00CA3A2C"/>
    <w:pPr>
      <w:shd w:val="clear" w:color="auto" w:fill="FFFFFF"/>
      <w:spacing w:after="225" w:line="360" w:lineRule="atLeast"/>
      <w:outlineLvl w:val="0"/>
    </w:pPr>
    <w:rPr>
      <w:rFonts w:eastAsia="Times New Roman"/>
      <w:b/>
      <w:bCs/>
      <w:color w:val="333333"/>
      <w:sz w:val="24"/>
      <w:szCs w:val="24"/>
      <w:lang w:val="en-US"/>
    </w:rPr>
  </w:style>
  <w:style w:type="paragraph" w:styleId="2">
    <w:name w:val="heading 2"/>
    <w:basedOn w:val="a"/>
    <w:next w:val="a"/>
    <w:link w:val="20"/>
    <w:uiPriority w:val="9"/>
    <w:unhideWhenUsed/>
    <w:qFormat/>
    <w:rsid w:val="00CA3A2C"/>
    <w:pPr>
      <w:shd w:val="clear" w:color="auto" w:fill="FFFFFF"/>
      <w:spacing w:after="225" w:line="360" w:lineRule="atLeast"/>
      <w:outlineLvl w:val="1"/>
    </w:pPr>
    <w:rPr>
      <w:rFonts w:eastAsia="Times New Roman"/>
      <w:b/>
      <w:bCs/>
      <w:color w:val="333333"/>
      <w:sz w:val="21"/>
      <w:szCs w:val="21"/>
      <w:lang w:val="en-U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Normal (Web)"/>
    <w:basedOn w:val="a"/>
    <w:uiPriority w:val="99"/>
    <w:semiHidden/>
    <w:unhideWhenUsed/>
    <w:rsid w:val="00811AC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5">
    <w:name w:val="Strong"/>
    <w:basedOn w:val="a0"/>
    <w:uiPriority w:val="22"/>
    <w:qFormat/>
    <w:rsid w:val="00811ACF"/>
    <w:rPr>
      <w:b/>
      <w:bCs/>
    </w:rPr>
  </w:style>
  <w:style w:type="character" w:styleId="a6">
    <w:name w:val="Hyperlink"/>
    <w:basedOn w:val="a0"/>
    <w:uiPriority w:val="99"/>
    <w:unhideWhenUsed/>
    <w:rsid w:val="00811ACF"/>
    <w:rPr>
      <w:color w:val="0000FF"/>
      <w:u w:val="single"/>
    </w:rPr>
  </w:style>
  <w:style w:type="paragraph" w:styleId="a7">
    <w:name w:val="List Paragraph"/>
    <w:aliases w:val="FooterText,列出段落"/>
    <w:basedOn w:val="a"/>
    <w:link w:val="a8"/>
    <w:uiPriority w:val="34"/>
    <w:qFormat/>
    <w:rsid w:val="00811ACF"/>
    <w:pPr>
      <w:spacing w:after="200" w:line="276" w:lineRule="auto"/>
      <w:ind w:left="720"/>
      <w:contextualSpacing/>
    </w:pPr>
    <w:rPr>
      <w:rFonts w:eastAsia="Calibri" w:cs="Times New Roman"/>
    </w:rPr>
  </w:style>
  <w:style w:type="character" w:customStyle="1" w:styleId="a8">
    <w:name w:val="Абзац списку Знак"/>
    <w:aliases w:val="FooterText Знак,列出段落 Знак"/>
    <w:link w:val="a7"/>
    <w:uiPriority w:val="34"/>
    <w:locked/>
    <w:rsid w:val="00811ACF"/>
    <w:rPr>
      <w:rFonts w:ascii="Arial" w:eastAsia="Calibri" w:hAnsi="Arial" w:cs="Times New Roman"/>
      <w:lang w:val="uk-UA"/>
    </w:rPr>
  </w:style>
  <w:style w:type="character" w:customStyle="1" w:styleId="10">
    <w:name w:val="Заголовок 1 Знак"/>
    <w:basedOn w:val="a0"/>
    <w:link w:val="1"/>
    <w:uiPriority w:val="9"/>
    <w:rsid w:val="00CA3A2C"/>
    <w:rPr>
      <w:rFonts w:ascii="Arial" w:eastAsia="Times New Roman" w:hAnsi="Arial" w:cs="Arial"/>
      <w:b/>
      <w:bCs/>
      <w:color w:val="333333"/>
      <w:sz w:val="24"/>
      <w:szCs w:val="24"/>
      <w:shd w:val="clear" w:color="auto" w:fill="FFFFFF"/>
      <w:lang w:val="en-US"/>
    </w:rPr>
  </w:style>
  <w:style w:type="character" w:customStyle="1" w:styleId="20">
    <w:name w:val="Заголовок 2 Знак"/>
    <w:basedOn w:val="a0"/>
    <w:link w:val="2"/>
    <w:uiPriority w:val="9"/>
    <w:rsid w:val="00CA3A2C"/>
    <w:rPr>
      <w:rFonts w:ascii="Arial" w:eastAsia="Times New Roman" w:hAnsi="Arial" w:cs="Arial"/>
      <w:b/>
      <w:bCs/>
      <w:color w:val="333333"/>
      <w:sz w:val="21"/>
      <w:szCs w:val="21"/>
      <w:shd w:val="clear" w:color="auto" w:fill="FFFFFF"/>
      <w:lang w:val="en-US"/>
    </w:rPr>
  </w:style>
  <w:style w:type="paragraph" w:styleId="a9">
    <w:name w:val="Balloon Text"/>
    <w:basedOn w:val="a"/>
    <w:link w:val="aa"/>
    <w:uiPriority w:val="99"/>
    <w:semiHidden/>
    <w:unhideWhenUsed/>
    <w:rsid w:val="00D91A4A"/>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D91A4A"/>
    <w:rPr>
      <w:rFonts w:ascii="Segoe UI" w:hAnsi="Segoe UI" w:cs="Segoe UI"/>
      <w:sz w:val="18"/>
      <w:szCs w:val="18"/>
    </w:rPr>
  </w:style>
  <w:style w:type="character" w:styleId="ab">
    <w:name w:val="annotation reference"/>
    <w:basedOn w:val="a0"/>
    <w:uiPriority w:val="99"/>
    <w:semiHidden/>
    <w:unhideWhenUsed/>
    <w:rsid w:val="001D29E9"/>
    <w:rPr>
      <w:sz w:val="16"/>
      <w:szCs w:val="16"/>
    </w:rPr>
  </w:style>
  <w:style w:type="paragraph" w:styleId="ac">
    <w:name w:val="annotation text"/>
    <w:basedOn w:val="a"/>
    <w:link w:val="ad"/>
    <w:uiPriority w:val="99"/>
    <w:semiHidden/>
    <w:unhideWhenUsed/>
    <w:rsid w:val="001D29E9"/>
    <w:pPr>
      <w:spacing w:line="240" w:lineRule="auto"/>
    </w:pPr>
  </w:style>
  <w:style w:type="character" w:customStyle="1" w:styleId="ad">
    <w:name w:val="Текст примітки Знак"/>
    <w:basedOn w:val="a0"/>
    <w:link w:val="ac"/>
    <w:uiPriority w:val="99"/>
    <w:semiHidden/>
    <w:rsid w:val="001D29E9"/>
    <w:rPr>
      <w:rFonts w:ascii="Arial" w:hAnsi="Arial"/>
      <w:sz w:val="20"/>
      <w:szCs w:val="20"/>
    </w:rPr>
  </w:style>
  <w:style w:type="paragraph" w:styleId="ae">
    <w:name w:val="annotation subject"/>
    <w:basedOn w:val="ac"/>
    <w:next w:val="ac"/>
    <w:link w:val="af"/>
    <w:uiPriority w:val="99"/>
    <w:semiHidden/>
    <w:unhideWhenUsed/>
    <w:rsid w:val="001D29E9"/>
    <w:rPr>
      <w:b/>
      <w:bCs/>
    </w:rPr>
  </w:style>
  <w:style w:type="character" w:customStyle="1" w:styleId="af">
    <w:name w:val="Тема примітки Знак"/>
    <w:basedOn w:val="ad"/>
    <w:link w:val="ae"/>
    <w:uiPriority w:val="99"/>
    <w:semiHidden/>
    <w:rsid w:val="001D29E9"/>
    <w:rPr>
      <w:rFonts w:ascii="Arial" w:hAnsi="Arial"/>
      <w:b/>
      <w:bCs/>
      <w:sz w:val="20"/>
      <w:szCs w:val="20"/>
    </w:rPr>
  </w:style>
  <w:style w:type="character" w:customStyle="1" w:styleId="11">
    <w:name w:val="Незакрита згадка1"/>
    <w:basedOn w:val="a0"/>
    <w:uiPriority w:val="99"/>
    <w:semiHidden/>
    <w:unhideWhenUsed/>
    <w:rsid w:val="00161D73"/>
    <w:rPr>
      <w:color w:val="605E5C"/>
      <w:shd w:val="clear" w:color="auto" w:fill="E1DFDD"/>
    </w:rPr>
  </w:style>
  <w:style w:type="paragraph" w:styleId="af0">
    <w:name w:val="header"/>
    <w:basedOn w:val="a"/>
    <w:link w:val="af1"/>
    <w:uiPriority w:val="99"/>
    <w:unhideWhenUsed/>
    <w:rsid w:val="004868CC"/>
    <w:pPr>
      <w:tabs>
        <w:tab w:val="center" w:pos="4677"/>
        <w:tab w:val="right" w:pos="9355"/>
      </w:tabs>
      <w:spacing w:after="0" w:line="240" w:lineRule="auto"/>
    </w:pPr>
  </w:style>
  <w:style w:type="character" w:customStyle="1" w:styleId="af1">
    <w:name w:val="Верхній колонтитул Знак"/>
    <w:basedOn w:val="a0"/>
    <w:link w:val="af0"/>
    <w:uiPriority w:val="99"/>
    <w:rsid w:val="004868CC"/>
    <w:rPr>
      <w:rFonts w:ascii="Arial" w:hAnsi="Arial"/>
      <w:sz w:val="20"/>
    </w:rPr>
  </w:style>
  <w:style w:type="paragraph" w:styleId="af2">
    <w:name w:val="footer"/>
    <w:basedOn w:val="a"/>
    <w:link w:val="af3"/>
    <w:uiPriority w:val="99"/>
    <w:unhideWhenUsed/>
    <w:rsid w:val="004868CC"/>
    <w:pPr>
      <w:tabs>
        <w:tab w:val="center" w:pos="4677"/>
        <w:tab w:val="right" w:pos="9355"/>
      </w:tabs>
      <w:spacing w:after="0" w:line="240" w:lineRule="auto"/>
    </w:pPr>
  </w:style>
  <w:style w:type="character" w:customStyle="1" w:styleId="af3">
    <w:name w:val="Нижній колонтитул Знак"/>
    <w:basedOn w:val="a0"/>
    <w:link w:val="af2"/>
    <w:uiPriority w:val="99"/>
    <w:rsid w:val="004868CC"/>
    <w:rPr>
      <w:rFonts w:ascii="Arial" w:hAnsi="Arial"/>
      <w:sz w:val="20"/>
    </w:rPr>
  </w:style>
  <w:style w:type="character" w:customStyle="1" w:styleId="21">
    <w:name w:val="Незакрита згадка2"/>
    <w:basedOn w:val="a0"/>
    <w:uiPriority w:val="99"/>
    <w:semiHidden/>
    <w:unhideWhenUsed/>
    <w:rsid w:val="00D769B0"/>
    <w:rPr>
      <w:color w:val="605E5C"/>
      <w:shd w:val="clear" w:color="auto" w:fill="E1DFDD"/>
    </w:rPr>
  </w:style>
  <w:style w:type="character" w:customStyle="1" w:styleId="30">
    <w:name w:val="Незакрита згадка3"/>
    <w:basedOn w:val="a0"/>
    <w:uiPriority w:val="99"/>
    <w:semiHidden/>
    <w:unhideWhenUsed/>
    <w:rsid w:val="00EA2E8E"/>
    <w:rPr>
      <w:color w:val="605E5C"/>
      <w:shd w:val="clear" w:color="auto" w:fill="E1DFDD"/>
    </w:rPr>
  </w:style>
  <w:style w:type="paragraph" w:styleId="af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9379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W66rhoeX3ePc1nt9yaoB7WCEsA==">AMUW2mXyThU/S2ouDyWB079GF84sscNKMDEAbO6XgesIBfj4LOYxnhXk3NNEny4mMT/n1R8Du7n4U9bx8nnhAbbL3gDzf3spLa0hPp/PYTbw8pfs+SgPSlpzj9yZI/Bs0Xa8yaq80kNGjKYWH01kOFKLaDF+Vcde5F0yfeYjtxSE+99k6eTGj6RftAi2T9bd5X7AJTVzFgq4NFgFggDxbZr9knAOsDyroll2mTKbDHVT59+MBg2CjQdMpzxRn3DzwYuni7erdyf4e88fZZBNARtR+UwilGSzD3wZyT9CkdQ7X/xJ4zNf6Do/+33j83kv3EnazqDTaPQZBQICyf+gMNDNSA2HDjeJ8BFzJBpXlhMlBADi9lustEouo5Y+VLkPWRh01fh5LWysSLWGpV6F5U/L2JN6j4+l1wTI1egDrUGs7nmRnwDneVPiO1W7hbHCkHSQ8L+KpAbQf4L9dKCFDNXrrxL9ml+MK9GGXTn8hACqjeQ8kkNu3eazgMYqq3de/bp6F3fHbgi0qTeF/agZAcLYmzRAL6ViAQ5YLp1OJmkmdR/6jJ/wYJd6v8APYiaK+Gm48vSfi+uF4FAt1v2QtD52OMNe2cKjYyyASmQTHM1ADO9gYZpVYN6fC0GirR1evoUAU4VN4eOHYX24cekJ7ZfnXrk8vCtlc5lrl9S1BoOsuAWSS9iDrw37gIDvLgKEaG0lgqtaTuu84lfrFzgfG0qnlby6ZP5PmOYxOykCjy2v30dnr9rsCJS/D0IKZqjYnRhPtZ7/ZVmr8flOEMfAXdnm5dNdcZtaTt7t+YY837o2XIvs05R1ag+kGyMfkSQLBDlvzoMlcR22T0FGlyqrmsHW4jyKfDj+vESxH0Dv+46ayJ+8TQLmv/nQCd7iBnizDZ+8SxtoZxEpxE5CiCCiyhnKYOfaxVu5So/IkER9SzkAx18b2FRL5HbVo1WVoZBh9R6jmRsxhMnY8//asO7j4Mq9heHKYGChuQEXhIzmd7iuxurWokrKPKxRuHCRvkxEwM2HiLmUDPRU7DDX/WLt6jVyBluwokW/QtrgjQqmujZyNq9JQD+uaNVnJPmjmDHKKqHl9joQi74xcN6Snd5ldAVCI9EJqxOpvy55v5qDQ2cKQTXuchPnY0ssFTMQAPChoi2cHgYCs+as4f4zSEWVkH5fVsQwBwLzunBV0E2O/+P7e+HC5GxkOsVPdZQAZMYxab1vPnZ7qlocUd+l2FaYFqDJOmOR3/darGfOQmybO+Ljd6LLMl7sKBJsxpfiPjLEccfI61LXlblUUT0+UeL9xY0oc1EUJX+k740Kmixv6GXzerLThaw/lz4F5opWEsDzdkzvadGITfB/8RwWRu/eIsyvi/KeXe1gMDvzha1smmGCLwsh+Q7EtUpEarYGvoPd0uYrwmOGIKRVt9rZqbi8qgNbOWufgrk90WuNO8ocrktREBDyO1ZDAlNf7vAjuSg1C9xfeVLrJTS3iHlk+hSPfjuEEQqhvtc7VDJrFYmAD/jNvZUB42jmvPWXuFt7NZuzDLYMUdbK1AgKzAHWkDZpqioJFT359yqS9TxxLrs+02h2PFWU9oEIRaTJLkZaODrmzHvL2afbhnyLPZuZbEwZ+HKwIJRv24UTDjhGcPkIhDMl6ht0kbLIlRz4TVhLWDYDltfTFxR5nPMOlzprX7MH9GF6qlM03rsGTIcFJdSg8CfhfFnu8yR8fV7ZoFZxrOUoHGlxcMi1TQhXyRARbpXKf68Rs0E7lLoeyJNRJ8tBNfJSFwwAjsjFQEk6F8LQQd5+yvp6LhTi69gFhiyl0woCTcgHU7Zf5vgTULqJ57jCVGk6AP6Axkbp9xG5/gbRFvlmjji8Zw34szLdbYs2S9FCcqhCR+53ijufGxeLrWtSVlcj1Cd9Cy7MM5eMrAW2+VtnQs4i142u0IrPHIX/IhJIEUqFt+g8GHMUNzNRlQgvgspAq/tJbcbJ87YRqxkDM7TOndinImcARH1u8OllmOCSVOZAHwf2d2/Sw7y8yogsTWgaOEcNbwkT9UN1+/90QVYn6f9DJmvjXvs2q7qKisP/29TDyoadjqXG7IlaFy9LOg9lQvAzY2yMwPbehNKve/ZXB3dIh/xWPEK8FG+eHBuIIc3+v7ngkFwEnP/JJaSXv3ldghcH3WGqix89hJ2T4L3TbsnWgaJnJiAhY0prisWesXLt9PFr1nXkq0UtYdhw4KPM4cLL7QeHf5is2NcJ0RpTZMmAW/3decZVi78PQTQzm/dgepgRgU/Kkmz34EH6V5qMrsAr0Cwg+nOgS0yccu4+bej2d4wznyVoFU1IABdHFbJa2+N1PnF2avviRyl+XwZLR6bJOt/aqmMEtju3LTvyNIUM90Pg0uJaEddFWaHgjxHT0isF/w3tbFOMhhesmEVF3diQq6PbBGkqViF/WLm6jvrtzQQb+B/rhGefz6a5uSQkCNdAC1Ye0Vh5i3+AK0tcgQyHAla+PXwTQWiTa0uBcFxcG4zxwpvt4rw7UnmzPfJSW2N/2S/V495EYcYOX7rNZyEeTRjO4lmwgyNgdLb4V1hT8NwSFHBvXplPxmw78EwAN84sl7v4v7r7l+nNxGp0igOE+FkA2ckzqFkjiJOdTe0nQKBuqc0oquZcCbFs4qwQKuinaKgK5EdQLA0xDsaA4k7s+DaP6hA1pLmnxjp+j/HlWbW6+GHMp1myuqrKCqXpBJblDfi5wGAZqmyC0FupN/J5ckHvh5UzjCcJw3+pkTVpISse21yjnSFQxtAs0ipOlhO3L8cjnihl755BuDTV0m8U+TV7avLrFA+hUkwp89/qwkb7fT6xHCjXhoXPUCcpbhT8gKh4OSFPBlqF2pDton/HBnYbKI1i4INpI+X9sbTAhqLFC9eZEqkWNQUDBpQmPcRGoILWCCwdzfNNB3yRCbiXrmSuwtQusdn3poinboNvwzYjhopWZq1cno4FtxYxlDTDUwg+FDkZcJdOc29LLtOCdUaYsMm65cF6dxDyPaLODBYYJTwDixAcXMhLg7MmR4oii/096fmxrWu0hcqK7yGwBfohNy7ksviLkRXCn6yfq/H0GwxHhJfKNaIJ4D2VhfJghc8T2ESQmlPvqVyNpinLU5FTgkGATPp6o6zb7YtajipLi1KgeZ0olX80gbFWeCJ49xa/l4YWm1s7kC6Ze0LCPLgRPQk3zp4DoWwutoGZDOE6TiwsRoM0bvMwGDqonc+oLCgJE/cvUCRTDU50KP64bvCS4xwR5vjvqDbjK2zdB1uE7p32DY31DW4/rQTHXnV2eiG9CBPhJStn7KnhhcF4qfm3ulm4MRQXF/HZFwpZEH1Xw4ABA6OgPS7329YqExA4rczQe7cKpQuaW8M8NWIMT02uzLEQlora5Cr1vCxInZRRw8atz/B9aJerLw3qp1evg5v2ELlJbLqvt0TtDfOugawo5J7tO4sVu02pp80+c/bwByw8mLddEHVzFEIEv6pJ4wIgtB97TUZO5Cow53976VxxXTnWxzyl1px2G5HyXAd0Bvqo/J6cvJNvqi3W/nQUPl2JCfKZEVvKD1+0m5BFGkPO2kIYcxSEWVTe74j+4OfohsNKuO1bmn1xYQGjhpfTqczptN2ROxJoyLALKAqFJtMX5rz/JkK+Lt5GbR83fR67dIVRgTHvodBx4NPsnNxyfezC3vO2cz0UsrJc1j3ahOcFHsFtlWWQu42xe+j/pj1PuXmvs9rGek1GsD4O8UXg9k0C8CHMWsrzSDD61o1bG7YY895r72a9B3BFdeKgbRpoztmbQLHRXrFUNPiXDvwoVicmIruBnbnjcDxM6zFuVVuxmp5hVBcGm28LAnuG0vyiGEZAKzP4+kWLBtb53lqVbJV+kKfIl8S9yBDLrV/j8S65wZ2yTXZbhVEpkIOVtIgrTNu9cwN/Jm7wr8L1WAZoR4GOsxt+f2O4afIamW+EDaWEEldmwxu0lYonouHIp3YlgLasxfBRGSmjhguoyu/n1ri/e0Osxc3CDyh+mtgAKhuF79u+BBDSC+XWNIfvhkDixOE9AjMquyKiSdzqQp6MgH/h+2XVEYjitmrU4nn2j2eLmizlv5rF7JfrgkE/jeT4UhOCW1MUn6QBmGw+kVkOmm0Qrjr4hPcr7wAY3vDRxQIuD97uDhJoO2l7ahHZ9l2WckYUCvQw3HW1Wfu7JsJHNyg8OdgoFeV2+HSZlJ7O0qH1Wm7kXICEwkvbypS40F2+bZOX+JeMZVPWVpNyZAKQ2y20Jk2/2pSiVaj8HnswAFrXC/gNhNAr0ix44Hz67mBWvVxwvrD4oUCp1T389OGnggFHwQrsuAOKfGknqh8LvNJWwaAfH27dBm9rpUmfuLBgoQJ/8d638NeQlQdGBc4ZGee7OxvKD086s9mFVGU9eUoET4Bto3Ql8CmX1IGCg/YYbtO0e4ePueF08EvJqspfQ7QPJ2614A0Qr5ekCAeisMMgWEfYKv9+/1MJEklVglR5z9aGGeXfMJrLVI+9yI7g3s5opquX9QYXEvCM/CWfkvVMENMpGkkwb3j/nbGhWxnxE2WIDM2jOY4eD5VgdZoqTEbDxsd7Ztak6D2wP7rf5Xvmd4CnorrvXrEKSuRJhSN/g3S350t+S0LSLslJToKj3Azi4/JMS1DIzXLxN+RW6mdnCQ2ShW+fOqI0rK3W77i0GMh5PznkWzqfXsrh27y8i9oWlz6kiT8s1k/RPoqRL+eZ28J0d7LoXgDZ15Wk5CCKHIBHSERL3UbDicS7iVOhOUiAgrV6A9kc4ZwzVKUIdq+jtAtg26OFlh6LXDnXFkQQ38FntcJlDmBbKSVpq38HhI0HG9wv3IizkUFf8MhxOwZycb/trcr4SEOPIAaJThF6E2AuSL9U0O0JiLuGdO5ClUuQXVXgHzSEN1ykpDZW6SxSU4reFwlhyFTtLZ4hiiu/Vo4ge5BqnnMRFIkuavCPQXKtEaKZyW+RAQ9OlWCh3P+aP2GeIXzCkhOxkwsoxiyru0d3U/A/ifnqOTAx4xKLp+rh46dv/4X1b1RUDA49txMDlh9yRoECdSt5X50V5alGUK64//7DvoZuOZcJFtsZ0K8hB+p7HS7qHH1xTqezANQ28D5JhnpnqCfej7lIwu1WFUGz678iC8q0LvyKRwBHELaIjN/Be9InntM7JYhhbOEHZJ2F9TOk6LFboIq6kw45Xis5GsivmZqv4DVPP+TgQP932rzdW8mcQotRDPuuLstrt69iaOfE+K3bK2HVjNz24fI8+NDsDbghYNeNBYbvLzhnPlYsnK01sFDGlRa3Jho1WdUj2gdB5rs3HXVvVow82bRyAEx4Q1kO5yjYrAnEUsQJZYIuXaLhVx9W6uikjA1L2BTyMyS+XLfT8ROwOMeI/6KQI0qBFMA1hI1T5XUh5wA11Ot+t6tOliteYoXrA09HLfMlyiIxIwkz9XdsuXBlkpHJFXIwggUjuGIbm+rg8XKAVQSgRUGxlkdAMGP5tKkBSrM2K86rqH4qXnGMCHN5RmTnzw6d+JaAXkemqwsN1gsSRCOlezNkfxuVpOo6vQxRZq3RnZBTmJeXlea3yUheksj/wa0XRmhGSgry7Al93zjoCbf0mb0TNi9q0upGZoH3lIIarGaPrDK49Y52XFdZykF/4sjakHC5u8cxV4F4P5RHQQhxrzori4L1nWaTwBezfU6+J1KG3NGpTW0ILatiarOSKyQ0yhqTIcFLMcLZUC5eqj6TeAUnFdXAPDmNIZk2Gd9K60R02YbnyIxiNTvVSGZMUIY0E+YUJfv1e/D2c1SucFRb89B6WrJDvaHkfQHQ4paaFCyOtjAHZCphvO52Fw0qtkWrRXdxKuxVzsc0gTGJY9euJMAUlfOnwI39TSJEVWZbzbWtrJ5Ye8RlpcEGPpVPbExLJA69nQHb19Osl+AXzzWu/0O9EPXpCrYTFdicxkv7zu4DLJV6GN7FkmkRMOl6QOHjzZYtWlaOp4rfUZ4G+Y/2SS3yB2P6LeHsGC7VYctf3KIVkoRuS42bM3ud7kMtWtr/j0yP+TaGkfVeh2ogotY+uyFRRa2A/ufQCA+u+zjHIS347xQVD3kowRvNzc+c311AKsjRS304cTDX+utt5VxGJulgrlryjjh1bQVOJ2MhyC9PeIc9r2Hukr5aOfsAGt1AEKZY01a0wcbJw77RECb8GQ+ll/B9vV1ZNTF8y1jC16KkyF5eBUi/kgQ5dp3Obn1XQXpquvGXx0/mYLqPd4PQ3Xxo5GgOnqED29RWkJ6l5TrYv66FFI7qLFlMBJ51z0EaGzES+ZbJGSttQ5FtMhPUcZ8mgW+Zlxzn7xXVuyXSZUZuOliKLU2vcywTymyP/NA9m+pe3G0ccZVQXEM4A+u+jB9ARR1iD4ACxMdDnlQDMPQ0YMGMqSkAiCd1t7itaQcFbpJh5nZxSelCaw9nlVJBfM4mHVrepk7wABYrDBnIVVgS8xorBXXJXcY+doGGseS0S63OqHWLMyQ9GfDPB4uAyYdaYtozCg8aqQ2YEAcB/m7zWIYPZy3zUc/aYLsy88LU1vPi0CnpPf4cWLXkdkqbaZIo2USkOaV35VBqsDxNzsDjOqfOspC1IEkoY+HNDOIMsOvmgepqE5jjwl41Ng7WJ/gGMRE/sTdGCKl1FqypiuuIkISfJ6lojLsF7JWSf1DFz5rTkwkTFOPnSUKlm7lY/oPkMUSxGmG2T7zObG8jyxZZTe0RogTqdSYrWOegR1LPGDx3s9l1bdpDdJ6EpzAZ2IpG1gQ1+Jsx4vWtJJdMNme9EBX/3Ghx4FFPSrc07KcVsfDNGV1ZZ7mNF9aLGOpHlbDen6OkpqhWrQZjkCTFjqJPjHMJJPeH+GXWOCp2YHGKxhARa2VtnD9i8UhHXeJ8OdYnkt9SdAUhw+hajFe6MrYVurf9qf4TsZI4XOf7G3rLYU+lD83GJlpHnpTZFIEUWiigh7YBtfEqE/rC4jM+2DN1XSbjkuZ4QQsc4s2KL+GiLiTu6ACOQkpFtqDlosBBL9oRdEDhXGBrhb//2pddXahc1j0gGp7lJJ6933/03kto/xi6DPxeAnd0EDRhA4dh4Cdl2bVUp5TllykYlfnvsFNBYGetEFWuA1PIBoLK5fTQF1VJTaydYoQ2gR7Uu+fLLo347EpkU1tQBKAZxtk1asIj66+3Tz1HD0BHz2a3oI+puflVXjYOIIdbmSaIz0cgEiUT3bp57EL09ambvd3uGrZX6kKrKmLxYuuse3LK1a8rqA/R1tZC6cGx2Z8SMk/WvcRJ+Na9kFfbO4EO91oyAwwwnnDFAncCsvDMbVT81WKCx1t2orLAXtNwkJM0oPHdQc7L3CDKEQrUcf4M3O7uGNwFFlCFcFxJhUNz/n438PFAgnX7HFFbqOVf1JMMoaoZGwjpbZEvNA2Jv0wH1KJJwrDHX+7uwi3G2EA7TeYqcU3X/PvMa7wu2IMJMvkV1eKSCnxVszW/XmpJ+bmZIbOx8wj5TMytr5zGlHhLO/P81Drtec+bRVpP6xzgWQGk4umI1q2dOHUGNrDttTN1DWi878a1bK0TGVUAKdP/Nd6EORmQMNq0R10fIYBj4dc7c718BINUiNxp/I7JFT6DbwgXNvohEsCeausEfzdPqw5KKTAKUmMPPSnvABKskltdQrNOL9lh7uoHb+EeIvX8pLD58kPrjmweSCICjIQKlzRm1qXjRpQQWFKQqnw9zdtkPXEweEPLPxQJFNpX9QPV6bHl9fnH4n8A4y6c2RsZrhCUZ/NC2KtHLE7glDc8L2sW+sLb41yhY0FhyyKVg1ASyi9H0GSZ3z3cYSuL542p0EIII/5OccS6DbTaJmxQ9vvgXA31QJDBMn1oyN1IDOp5Fx9cirpKQeNFXtE8DWsVUPwc40x2PU+cz5V0hHzl8UQhMVLg+FgZ9PaKpdtBRTVw3xzGsgl+Aq4WR9zgvJqlZEk6//imsdffP7aKn/iJ8x61mS4IrHcOW5l3QZ0rHTrGouMEi40Pcubu3tpXrSN+RthWcP3YcH5ulh8ovC6TvSizIxXtVGmVZF4zJ8kn4e+aws0Cir459U8WW14n1md9V8yGy+VVWvJWksGeJ5xIilLv9HcSYZ/A7G2ooXu65ANoZkjCXmHb9zLCVkSu9MUFUuP8rMcDXWfuP7sQvZAHFK2knGR3oBNdZLVe8PXAwd0Kb0IxWoL9s3TMLGmCzg/nqvbfFSiiOgNphON6zVWo+hTmaegkTr3VHcUWSwfPS9nUcPV+KDBLuTyLtO6BPyzxqL7Ty4vLJWyWfoTNXSoMD26ebltlFlSyH5Y89qluXiWO3PneC1VuniJCz8Pd8DTe+S+VGvAhwNiph/gv5ak+iz7VCA==</go:docsCustomData>
</go:gDocsCustomXmlDataStorage>
</file>

<file path=customXml/item2.xml><?xml version="1.0" encoding="utf-8"?>
<sisl xmlns:xsi="http://www.w3.org/2001/XMLSchema-instance" xmlns:xsd="http://www.w3.org/2001/XMLSchema" xmlns="http://www.boldonjames.com/2008/01/sie/internal/label" sislVersion="0" policy="1d45786f-a737-4735-8af6-df12fb6939a2" origin="userSelected"/>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B18DD38-B78E-4844-A962-A5E600B1471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1845</Words>
  <Characters>1052</Characters>
  <Application>Microsoft Office Word</Application>
  <DocSecurity>0</DocSecurity>
  <Lines>8</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EBRD</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Sushko Svitlana</dc:creator>
  <cp:keywords>[EBRD]</cp:keywords>
  <cp:lastModifiedBy>T Yurii</cp:lastModifiedBy>
  <cp:revision>6</cp:revision>
  <dcterms:created xsi:type="dcterms:W3CDTF">2023-02-22T20:08:00Z</dcterms:created>
  <dcterms:modified xsi:type="dcterms:W3CDTF">2023-03-21T10:39:00Z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7ec80113-8cd3-48e6-a809-b9de815cb21c</vt:lpwstr>
  </property>
  <property fmtid="{D5CDD505-2E9C-101B-9397-08002B2CF9AE}" pid="3" name="bjSaver">
    <vt:lpwstr>jNVazOmbWstbFCE5y2QVOLvhavx6YHsz</vt:lpwstr>
  </property>
  <property fmtid="{D5CDD505-2E9C-101B-9397-08002B2CF9AE}" pid="4" name="bjDocumentSecurityLabel">
    <vt:lpwstr>This item has no classification</vt:lpwstr>
  </property>
</Properties>
</file>