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FD" w:rsidRPr="00433BE2" w:rsidRDefault="00B22AFD" w:rsidP="00283E93">
      <w:pPr>
        <w:spacing w:after="0"/>
        <w:ind w:left="10065"/>
        <w:rPr>
          <w:rFonts w:ascii="Times New Roman" w:hAnsi="Times New Roman" w:cs="Times New Roman"/>
          <w:sz w:val="28"/>
        </w:rPr>
      </w:pPr>
      <w:r w:rsidRPr="00433BE2">
        <w:rPr>
          <w:rFonts w:ascii="Times New Roman" w:hAnsi="Times New Roman" w:cs="Times New Roman"/>
          <w:sz w:val="28"/>
        </w:rPr>
        <w:t>ЗАТВЕРДЖЕНО</w:t>
      </w:r>
    </w:p>
    <w:p w:rsidR="00B22AFD" w:rsidRPr="00433BE2" w:rsidRDefault="00E74BB3" w:rsidP="00283E93">
      <w:pPr>
        <w:spacing w:after="0"/>
        <w:ind w:left="10065"/>
        <w:rPr>
          <w:rFonts w:ascii="Times New Roman" w:hAnsi="Times New Roman" w:cs="Times New Roman"/>
          <w:sz w:val="28"/>
        </w:rPr>
      </w:pPr>
      <w:r w:rsidRPr="00433BE2">
        <w:rPr>
          <w:rFonts w:ascii="Times New Roman" w:hAnsi="Times New Roman" w:cs="Times New Roman"/>
          <w:sz w:val="28"/>
        </w:rPr>
        <w:t>Н</w:t>
      </w:r>
      <w:r w:rsidR="00B22AFD" w:rsidRPr="00433BE2">
        <w:rPr>
          <w:rFonts w:ascii="Times New Roman" w:hAnsi="Times New Roman" w:cs="Times New Roman"/>
          <w:sz w:val="28"/>
        </w:rPr>
        <w:t xml:space="preserve">аказ Міністерства захисту довкілля та природних ресурсів </w:t>
      </w:r>
      <w:r w:rsidRPr="00433BE2">
        <w:rPr>
          <w:rFonts w:ascii="Times New Roman" w:hAnsi="Times New Roman" w:cs="Times New Roman"/>
          <w:sz w:val="28"/>
        </w:rPr>
        <w:t xml:space="preserve"> </w:t>
      </w:r>
    </w:p>
    <w:p w:rsidR="00B22AFD" w:rsidRPr="00B41A3D" w:rsidRDefault="00B41A3D" w:rsidP="006D41D5">
      <w:pPr>
        <w:spacing w:after="0" w:line="240" w:lineRule="auto"/>
        <w:ind w:left="10065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13 січня 2021 року </w:t>
      </w:r>
      <w:r w:rsidR="00283E93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  <w:lang w:val="uk-UA"/>
        </w:rPr>
        <w:t>10</w:t>
      </w:r>
    </w:p>
    <w:p w:rsidR="00B22AFD" w:rsidRPr="00433BE2" w:rsidRDefault="00B22AFD" w:rsidP="00D37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433BE2">
        <w:rPr>
          <w:rFonts w:ascii="Times New Roman" w:hAnsi="Times New Roman" w:cs="Times New Roman"/>
          <w:b/>
          <w:sz w:val="28"/>
        </w:rPr>
        <w:t>Змін</w:t>
      </w:r>
      <w:r w:rsidR="00283E93">
        <w:rPr>
          <w:rFonts w:ascii="Times New Roman" w:hAnsi="Times New Roman" w:cs="Times New Roman"/>
          <w:b/>
          <w:sz w:val="28"/>
        </w:rPr>
        <w:t>и</w:t>
      </w:r>
      <w:proofErr w:type="spellEnd"/>
      <w:r w:rsidR="00E74BB3" w:rsidRPr="00433BE2">
        <w:rPr>
          <w:rFonts w:ascii="Times New Roman" w:hAnsi="Times New Roman" w:cs="Times New Roman"/>
          <w:b/>
          <w:sz w:val="28"/>
        </w:rPr>
        <w:t xml:space="preserve"> </w:t>
      </w:r>
    </w:p>
    <w:p w:rsidR="007716F4" w:rsidRPr="00433BE2" w:rsidRDefault="00B22AFD" w:rsidP="00D37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33BE2">
        <w:rPr>
          <w:rFonts w:ascii="Times New Roman" w:hAnsi="Times New Roman" w:cs="Times New Roman"/>
          <w:b/>
          <w:sz w:val="28"/>
        </w:rPr>
        <w:t xml:space="preserve">до Плану діяльності Міністерства </w:t>
      </w:r>
      <w:r w:rsidR="007716F4" w:rsidRPr="00433BE2">
        <w:rPr>
          <w:rFonts w:ascii="Times New Roman" w:hAnsi="Times New Roman" w:cs="Times New Roman"/>
          <w:b/>
          <w:sz w:val="28"/>
        </w:rPr>
        <w:t xml:space="preserve">захисту довкілля та природних ресурсів України  </w:t>
      </w:r>
    </w:p>
    <w:p w:rsidR="007716F4" w:rsidRPr="00433BE2" w:rsidRDefault="00B22AFD" w:rsidP="00D37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33BE2">
        <w:rPr>
          <w:rFonts w:ascii="Times New Roman" w:hAnsi="Times New Roman" w:cs="Times New Roman"/>
          <w:b/>
          <w:sz w:val="28"/>
        </w:rPr>
        <w:t xml:space="preserve"> з підготовки про</w:t>
      </w:r>
      <w:r w:rsidR="00E74BB3" w:rsidRPr="00433BE2">
        <w:rPr>
          <w:rFonts w:ascii="Times New Roman" w:hAnsi="Times New Roman" w:cs="Times New Roman"/>
          <w:b/>
          <w:sz w:val="28"/>
        </w:rPr>
        <w:t>є</w:t>
      </w:r>
      <w:r w:rsidRPr="00433BE2">
        <w:rPr>
          <w:rFonts w:ascii="Times New Roman" w:hAnsi="Times New Roman" w:cs="Times New Roman"/>
          <w:b/>
          <w:sz w:val="28"/>
        </w:rPr>
        <w:t>ктів регуляторних актів на 20</w:t>
      </w:r>
      <w:r w:rsidR="007716F4" w:rsidRPr="00433BE2">
        <w:rPr>
          <w:rFonts w:ascii="Times New Roman" w:hAnsi="Times New Roman" w:cs="Times New Roman"/>
          <w:b/>
          <w:sz w:val="28"/>
        </w:rPr>
        <w:t>2</w:t>
      </w:r>
      <w:r w:rsidR="00283E93">
        <w:rPr>
          <w:rFonts w:ascii="Times New Roman" w:hAnsi="Times New Roman" w:cs="Times New Roman"/>
          <w:b/>
          <w:sz w:val="28"/>
        </w:rPr>
        <w:t>1</w:t>
      </w:r>
      <w:r w:rsidR="00AA4BC7" w:rsidRPr="00433BE2">
        <w:rPr>
          <w:rFonts w:ascii="Times New Roman" w:hAnsi="Times New Roman" w:cs="Times New Roman"/>
          <w:b/>
          <w:sz w:val="28"/>
        </w:rPr>
        <w:t xml:space="preserve"> </w:t>
      </w:r>
      <w:r w:rsidRPr="00433BE2">
        <w:rPr>
          <w:rFonts w:ascii="Times New Roman" w:hAnsi="Times New Roman" w:cs="Times New Roman"/>
          <w:b/>
          <w:sz w:val="28"/>
        </w:rPr>
        <w:t>рік</w:t>
      </w:r>
    </w:p>
    <w:p w:rsidR="007716F4" w:rsidRPr="00433BE2" w:rsidRDefault="007716F4" w:rsidP="00D37D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97F0E" w:rsidRPr="00433BE2" w:rsidRDefault="007716F4" w:rsidP="00283E93">
      <w:pPr>
        <w:spacing w:after="0" w:line="240" w:lineRule="auto"/>
        <w:ind w:hanging="142"/>
        <w:rPr>
          <w:rFonts w:ascii="Times New Roman" w:hAnsi="Times New Roman" w:cs="Times New Roman"/>
          <w:sz w:val="28"/>
        </w:rPr>
      </w:pPr>
      <w:r w:rsidRPr="00433BE2">
        <w:rPr>
          <w:rFonts w:ascii="Times New Roman" w:hAnsi="Times New Roman" w:cs="Times New Roman"/>
          <w:sz w:val="28"/>
        </w:rPr>
        <w:t>Д</w:t>
      </w:r>
      <w:r w:rsidR="00B22AFD" w:rsidRPr="00433BE2">
        <w:rPr>
          <w:rFonts w:ascii="Times New Roman" w:hAnsi="Times New Roman" w:cs="Times New Roman"/>
          <w:sz w:val="28"/>
        </w:rPr>
        <w:t>оповнити План завданням такого змісту:</w:t>
      </w:r>
    </w:p>
    <w:p w:rsidR="00D26D2A" w:rsidRPr="00433BE2" w:rsidRDefault="00D26D2A" w:rsidP="00D37DC9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92"/>
        <w:gridCol w:w="4819"/>
        <w:gridCol w:w="4678"/>
        <w:gridCol w:w="3827"/>
        <w:gridCol w:w="2127"/>
      </w:tblGrid>
      <w:tr w:rsidR="00D26D2A" w:rsidRPr="00433BE2" w:rsidTr="00D26D2A">
        <w:trPr>
          <w:trHeight w:val="425"/>
        </w:trPr>
        <w:tc>
          <w:tcPr>
            <w:tcW w:w="392" w:type="dxa"/>
            <w:vAlign w:val="center"/>
          </w:tcPr>
          <w:p w:rsidR="00D26D2A" w:rsidRPr="00433BE2" w:rsidRDefault="00D26D2A" w:rsidP="00D26D2A">
            <w:pPr>
              <w:pStyle w:val="a5"/>
              <w:spacing w:before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33BE2">
              <w:rPr>
                <w:rFonts w:ascii="Times New Roman" w:hAnsi="Times New Roman"/>
                <w:b w:val="0"/>
                <w:bCs/>
                <w:sz w:val="24"/>
                <w:szCs w:val="24"/>
              </w:rPr>
              <w:t>№</w:t>
            </w:r>
          </w:p>
        </w:tc>
        <w:tc>
          <w:tcPr>
            <w:tcW w:w="4819" w:type="dxa"/>
            <w:vAlign w:val="center"/>
          </w:tcPr>
          <w:p w:rsidR="00D26D2A" w:rsidRPr="00433BE2" w:rsidRDefault="00D26D2A" w:rsidP="00E74BB3">
            <w:pPr>
              <w:pStyle w:val="a5"/>
              <w:spacing w:before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33BE2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Назва про</w:t>
            </w:r>
            <w:r w:rsidR="00E74BB3" w:rsidRPr="00433BE2">
              <w:rPr>
                <w:rFonts w:ascii="Times New Roman" w:hAnsi="Times New Roman"/>
                <w:b w:val="0"/>
                <w:bCs/>
                <w:sz w:val="24"/>
                <w:szCs w:val="24"/>
              </w:rPr>
              <w:t>є</w:t>
            </w:r>
            <w:r w:rsidRPr="00433BE2">
              <w:rPr>
                <w:rFonts w:ascii="Times New Roman" w:hAnsi="Times New Roman"/>
                <w:b w:val="0"/>
                <w:bCs/>
                <w:sz w:val="24"/>
                <w:szCs w:val="24"/>
              </w:rPr>
              <w:t>кту регуляторного акта</w:t>
            </w:r>
          </w:p>
        </w:tc>
        <w:tc>
          <w:tcPr>
            <w:tcW w:w="4678" w:type="dxa"/>
            <w:vAlign w:val="center"/>
          </w:tcPr>
          <w:p w:rsidR="00D26D2A" w:rsidRPr="00433BE2" w:rsidRDefault="00D26D2A" w:rsidP="00AA4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BE2">
              <w:rPr>
                <w:rFonts w:ascii="Times New Roman" w:hAnsi="Times New Roman" w:cs="Times New Roman"/>
                <w:bCs/>
                <w:sz w:val="24"/>
                <w:szCs w:val="24"/>
              </w:rPr>
              <w:t>Обґрунтування необхідності прийняття регуляторного акта</w:t>
            </w:r>
          </w:p>
        </w:tc>
        <w:tc>
          <w:tcPr>
            <w:tcW w:w="3827" w:type="dxa"/>
            <w:vAlign w:val="center"/>
          </w:tcPr>
          <w:p w:rsidR="00D26D2A" w:rsidRPr="00433BE2" w:rsidRDefault="00D26D2A" w:rsidP="00AA4B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2">
              <w:rPr>
                <w:rFonts w:ascii="Times New Roman" w:hAnsi="Times New Roman" w:cs="Times New Roman"/>
                <w:sz w:val="24"/>
                <w:szCs w:val="24"/>
              </w:rPr>
              <w:t>Центральні органи виконавчої влади, структурні підрозділи, що розроблятимуть регуляторний акт</w:t>
            </w:r>
          </w:p>
        </w:tc>
        <w:tc>
          <w:tcPr>
            <w:tcW w:w="2127" w:type="dxa"/>
            <w:vAlign w:val="center"/>
          </w:tcPr>
          <w:p w:rsidR="00D26D2A" w:rsidRPr="00433BE2" w:rsidRDefault="00D26D2A" w:rsidP="00AA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2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5F3671" w:rsidRPr="00433BE2" w:rsidTr="00D26D2A">
        <w:tc>
          <w:tcPr>
            <w:tcW w:w="392" w:type="dxa"/>
          </w:tcPr>
          <w:p w:rsidR="005F3671" w:rsidRPr="00433BE2" w:rsidRDefault="005F3671" w:rsidP="00D37DC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F3671" w:rsidRPr="00283E93" w:rsidRDefault="00283E93" w:rsidP="00283E9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наказу Міндовкілля «Про затвердження Режиму рибальства в басейні Чорного моря у 2021 році»</w:t>
            </w:r>
          </w:p>
        </w:tc>
        <w:tc>
          <w:tcPr>
            <w:tcW w:w="4678" w:type="dxa"/>
          </w:tcPr>
          <w:p w:rsidR="005F3671" w:rsidRPr="00433BE2" w:rsidRDefault="00283E93" w:rsidP="0028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93">
              <w:rPr>
                <w:rFonts w:ascii="Times New Roman" w:hAnsi="Times New Roman" w:cs="Times New Roman"/>
                <w:sz w:val="24"/>
                <w:szCs w:val="24"/>
              </w:rPr>
              <w:t xml:space="preserve">Проєкт наказу розроблено відповідно до статей  8, 28, 29 Закону України «Про рибне господарство, промислове рибальство та охорону водних біоресурсів»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зв’язку з необхідністю</w:t>
            </w:r>
            <w:r w:rsidRPr="00283E93">
              <w:rPr>
                <w:rFonts w:ascii="Times New Roman" w:hAnsi="Times New Roman" w:cs="Times New Roman"/>
                <w:sz w:val="24"/>
                <w:szCs w:val="24"/>
              </w:rPr>
              <w:t xml:space="preserve"> державн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регулювання</w:t>
            </w:r>
            <w:r w:rsidRPr="00283E93">
              <w:rPr>
                <w:rFonts w:ascii="Times New Roman" w:hAnsi="Times New Roman" w:cs="Times New Roman"/>
                <w:sz w:val="24"/>
                <w:szCs w:val="24"/>
              </w:rPr>
              <w:t xml:space="preserve"> спеціального використання водних біоресурсів </w:t>
            </w:r>
            <w:r w:rsidRPr="0028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 басейні Чорного моря з метою їх невиснажливого використання у 2021 році</w:t>
            </w:r>
          </w:p>
        </w:tc>
        <w:tc>
          <w:tcPr>
            <w:tcW w:w="3827" w:type="dxa"/>
          </w:tcPr>
          <w:p w:rsidR="005F3671" w:rsidRDefault="00283E93" w:rsidP="00283E9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3E93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Pr="00283E93">
              <w:rPr>
                <w:rFonts w:ascii="Times New Roman" w:hAnsi="Times New Roman"/>
                <w:sz w:val="24"/>
                <w:szCs w:val="24"/>
                <w:lang w:val="uk-UA"/>
              </w:rPr>
              <w:t>раціонального природокористування</w:t>
            </w:r>
          </w:p>
          <w:p w:rsidR="00CD057B" w:rsidRDefault="00CD057B" w:rsidP="00283E9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057B" w:rsidRPr="00283E93" w:rsidRDefault="00CD057B" w:rsidP="00283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Державне агентство рибного господарства України</w:t>
            </w:r>
          </w:p>
        </w:tc>
        <w:tc>
          <w:tcPr>
            <w:tcW w:w="2127" w:type="dxa"/>
          </w:tcPr>
          <w:p w:rsidR="008A0C00" w:rsidRDefault="008A0C00" w:rsidP="00AA1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A0C0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5F3671" w:rsidRPr="00433BE2" w:rsidRDefault="00283E93" w:rsidP="00AA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року</w:t>
            </w:r>
          </w:p>
        </w:tc>
      </w:tr>
      <w:tr w:rsidR="00283E93" w:rsidRPr="00433BE2" w:rsidTr="00D26D2A">
        <w:tc>
          <w:tcPr>
            <w:tcW w:w="392" w:type="dxa"/>
          </w:tcPr>
          <w:p w:rsidR="00283E93" w:rsidRPr="00433BE2" w:rsidRDefault="00283E93" w:rsidP="00D37DC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3E93" w:rsidRPr="00283E93" w:rsidRDefault="00283E93" w:rsidP="00283E9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наказу Міндовкілля «Про затвердження Режиму рибальства</w:t>
            </w:r>
            <w:r w:rsidRPr="00283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рибогосподарських водних об’єктах (їх частинах) України у 2021 році»</w:t>
            </w:r>
          </w:p>
        </w:tc>
        <w:tc>
          <w:tcPr>
            <w:tcW w:w="4678" w:type="dxa"/>
          </w:tcPr>
          <w:p w:rsidR="00283E93" w:rsidRPr="00433BE2" w:rsidRDefault="00283E93" w:rsidP="00283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E93">
              <w:rPr>
                <w:rFonts w:ascii="Times New Roman" w:hAnsi="Times New Roman" w:cs="Times New Roman"/>
                <w:sz w:val="24"/>
                <w:szCs w:val="24"/>
              </w:rPr>
              <w:t xml:space="preserve">Проєкт наказу розроблено відповідно до статей  8, 28, 29 Закону України «Про рибне господарство, промислове рибальство та охорону водних біоресурсів»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зв’язку з необхідністю</w:t>
            </w:r>
            <w:r w:rsidRPr="00283E93">
              <w:rPr>
                <w:rFonts w:ascii="Times New Roman" w:hAnsi="Times New Roman" w:cs="Times New Roman"/>
                <w:sz w:val="24"/>
                <w:szCs w:val="24"/>
              </w:rPr>
              <w:t xml:space="preserve"> державн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регулювання</w:t>
            </w:r>
            <w:r w:rsidRPr="00283E93">
              <w:rPr>
                <w:rFonts w:ascii="Times New Roman" w:hAnsi="Times New Roman" w:cs="Times New Roman"/>
                <w:sz w:val="24"/>
                <w:szCs w:val="24"/>
              </w:rPr>
              <w:t xml:space="preserve"> спеціального використання водних біоресурсів </w:t>
            </w:r>
            <w:r w:rsidRPr="00283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рибогосподарських водних об’єктах (їх частинах)</w:t>
            </w:r>
            <w:r w:rsidRPr="00283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 метою їх невиснажливого використання у 2021 році</w:t>
            </w:r>
          </w:p>
        </w:tc>
        <w:tc>
          <w:tcPr>
            <w:tcW w:w="3827" w:type="dxa"/>
          </w:tcPr>
          <w:p w:rsidR="00283E93" w:rsidRDefault="00283E93" w:rsidP="00283E9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3E93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Pr="00283E93">
              <w:rPr>
                <w:rFonts w:ascii="Times New Roman" w:hAnsi="Times New Roman"/>
                <w:sz w:val="24"/>
                <w:szCs w:val="24"/>
                <w:lang w:val="uk-UA"/>
              </w:rPr>
              <w:t>раціонального природокористування</w:t>
            </w:r>
          </w:p>
          <w:p w:rsidR="00CD057B" w:rsidRDefault="00CD057B" w:rsidP="00283E9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057B" w:rsidRPr="00433BE2" w:rsidRDefault="00CD057B" w:rsidP="0028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7B">
              <w:rPr>
                <w:rFonts w:ascii="Times New Roman" w:hAnsi="Times New Roman"/>
                <w:sz w:val="24"/>
                <w:szCs w:val="24"/>
                <w:lang w:val="uk-UA"/>
              </w:rPr>
              <w:t>Державне агентство рибного господарства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2127" w:type="dxa"/>
          </w:tcPr>
          <w:p w:rsidR="008A0C00" w:rsidRDefault="008A0C00" w:rsidP="008A0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A0C0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283E93" w:rsidRPr="00433BE2" w:rsidRDefault="008A0C00" w:rsidP="008A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року</w:t>
            </w:r>
          </w:p>
        </w:tc>
      </w:tr>
      <w:tr w:rsidR="00283E93" w:rsidRPr="00433BE2" w:rsidTr="00D26D2A">
        <w:tc>
          <w:tcPr>
            <w:tcW w:w="392" w:type="dxa"/>
          </w:tcPr>
          <w:p w:rsidR="00283E93" w:rsidRPr="00433BE2" w:rsidRDefault="00283E93" w:rsidP="00D37DC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3E93" w:rsidRPr="00283E93" w:rsidRDefault="00283E93" w:rsidP="00283E9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наказу Міндовкілля «Про затвердження Режиму рибальства</w:t>
            </w:r>
            <w:r w:rsidRPr="00283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басейні Азовського моря з усіма затоками, гирлами та лиманами у 2021 році»</w:t>
            </w:r>
          </w:p>
        </w:tc>
        <w:tc>
          <w:tcPr>
            <w:tcW w:w="4678" w:type="dxa"/>
          </w:tcPr>
          <w:p w:rsidR="00283E93" w:rsidRPr="00433BE2" w:rsidRDefault="00283E93" w:rsidP="00283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E93">
              <w:rPr>
                <w:rFonts w:ascii="Times New Roman" w:hAnsi="Times New Roman" w:cs="Times New Roman"/>
                <w:sz w:val="24"/>
                <w:szCs w:val="24"/>
              </w:rPr>
              <w:t xml:space="preserve">Проєкт наказу розроблено відповідно до статей  8, 28, 29 Закону України «Про рибне господарство, промислове рибальство та охорону водних біоресурсів»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зв’язку з необхідністю</w:t>
            </w:r>
            <w:r w:rsidRPr="00283E93">
              <w:rPr>
                <w:rFonts w:ascii="Times New Roman" w:hAnsi="Times New Roman" w:cs="Times New Roman"/>
                <w:sz w:val="24"/>
                <w:szCs w:val="24"/>
              </w:rPr>
              <w:t xml:space="preserve"> державн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регулювання</w:t>
            </w:r>
            <w:r w:rsidRPr="00283E93">
              <w:rPr>
                <w:rFonts w:ascii="Times New Roman" w:hAnsi="Times New Roman" w:cs="Times New Roman"/>
                <w:sz w:val="24"/>
                <w:szCs w:val="24"/>
              </w:rPr>
              <w:t xml:space="preserve"> спеціального використання водних біоресурсів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басейні Азовського моря з усіма затоками, гирлами та лиманами у 2021 році</w:t>
            </w:r>
          </w:p>
        </w:tc>
        <w:tc>
          <w:tcPr>
            <w:tcW w:w="3827" w:type="dxa"/>
          </w:tcPr>
          <w:p w:rsidR="00283E93" w:rsidRDefault="00283E93" w:rsidP="00283E9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3E93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Pr="00283E93">
              <w:rPr>
                <w:rFonts w:ascii="Times New Roman" w:hAnsi="Times New Roman"/>
                <w:sz w:val="24"/>
                <w:szCs w:val="24"/>
                <w:lang w:val="uk-UA"/>
              </w:rPr>
              <w:t>раціонального природокористування</w:t>
            </w:r>
          </w:p>
          <w:p w:rsidR="00886789" w:rsidRDefault="00886789" w:rsidP="00283E9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6789" w:rsidRPr="00433BE2" w:rsidRDefault="00886789" w:rsidP="0028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агентство рибного господарства України</w:t>
            </w:r>
            <w:bookmarkStart w:id="0" w:name="_GoBack"/>
            <w:bookmarkEnd w:id="0"/>
          </w:p>
        </w:tc>
        <w:tc>
          <w:tcPr>
            <w:tcW w:w="2127" w:type="dxa"/>
          </w:tcPr>
          <w:p w:rsidR="008A0C00" w:rsidRDefault="008A0C00" w:rsidP="008A0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A0C0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283E93" w:rsidRPr="00433BE2" w:rsidRDefault="008A0C00" w:rsidP="008A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року</w:t>
            </w:r>
          </w:p>
        </w:tc>
      </w:tr>
    </w:tbl>
    <w:p w:rsidR="005F3671" w:rsidRDefault="005F3671" w:rsidP="00D37D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83E93" w:rsidRPr="00440859" w:rsidRDefault="00440859" w:rsidP="00440859">
      <w:pPr>
        <w:spacing w:after="0"/>
        <w:ind w:right="-1134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bookmarkStart w:id="1" w:name="n187"/>
      <w:bookmarkEnd w:id="1"/>
      <w:r>
        <w:rPr>
          <w:rFonts w:ascii="Times New Roman" w:hAnsi="Times New Roman" w:cs="Times New Roman"/>
          <w:sz w:val="28"/>
          <w:lang w:val="uk-UA"/>
        </w:rPr>
        <w:t>______________________________________________________________</w:t>
      </w:r>
    </w:p>
    <w:p w:rsidR="00283E93" w:rsidRPr="002F306C" w:rsidRDefault="00283E93" w:rsidP="00283E93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83E93" w:rsidRPr="00433BE2" w:rsidRDefault="00283E93" w:rsidP="00D37DC9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283E93" w:rsidRPr="00433BE2" w:rsidSect="00283E93">
      <w:headerReference w:type="default" r:id="rId7"/>
      <w:pgSz w:w="16838" w:h="11906" w:orient="landscape"/>
      <w:pgMar w:top="850" w:right="1387" w:bottom="1417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595" w:rsidRDefault="00573595" w:rsidP="00283E93">
      <w:pPr>
        <w:spacing w:after="0" w:line="240" w:lineRule="auto"/>
      </w:pPr>
      <w:r>
        <w:separator/>
      </w:r>
    </w:p>
  </w:endnote>
  <w:endnote w:type="continuationSeparator" w:id="0">
    <w:p w:rsidR="00573595" w:rsidRDefault="00573595" w:rsidP="0028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595" w:rsidRDefault="00573595" w:rsidP="00283E93">
      <w:pPr>
        <w:spacing w:after="0" w:line="240" w:lineRule="auto"/>
      </w:pPr>
      <w:r>
        <w:separator/>
      </w:r>
    </w:p>
  </w:footnote>
  <w:footnote w:type="continuationSeparator" w:id="0">
    <w:p w:rsidR="00573595" w:rsidRDefault="00573595" w:rsidP="00283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397173998"/>
      <w:docPartObj>
        <w:docPartGallery w:val="Page Numbers (Top of Page)"/>
        <w:docPartUnique/>
      </w:docPartObj>
    </w:sdtPr>
    <w:sdtContent>
      <w:p w:rsidR="00283E93" w:rsidRPr="00283E93" w:rsidRDefault="001E313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3E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83E93" w:rsidRPr="00283E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83E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1A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83E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83E93" w:rsidRDefault="00283E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1E85"/>
    <w:multiLevelType w:val="hybridMultilevel"/>
    <w:tmpl w:val="33C2FFC6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8EA6FBF"/>
    <w:multiLevelType w:val="hybridMultilevel"/>
    <w:tmpl w:val="33C2FFC6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9DF3DFF"/>
    <w:multiLevelType w:val="hybridMultilevel"/>
    <w:tmpl w:val="33C2FFC6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011D"/>
    <w:rsid w:val="001E3138"/>
    <w:rsid w:val="00283E93"/>
    <w:rsid w:val="003761DD"/>
    <w:rsid w:val="00433BE2"/>
    <w:rsid w:val="00440859"/>
    <w:rsid w:val="00470C30"/>
    <w:rsid w:val="00494ED7"/>
    <w:rsid w:val="005261A8"/>
    <w:rsid w:val="00573595"/>
    <w:rsid w:val="005F3671"/>
    <w:rsid w:val="006A0C9C"/>
    <w:rsid w:val="006C1D10"/>
    <w:rsid w:val="006D41D5"/>
    <w:rsid w:val="0071011D"/>
    <w:rsid w:val="00725C28"/>
    <w:rsid w:val="007716F4"/>
    <w:rsid w:val="00797F0E"/>
    <w:rsid w:val="007E0431"/>
    <w:rsid w:val="00830800"/>
    <w:rsid w:val="00886789"/>
    <w:rsid w:val="008A0C00"/>
    <w:rsid w:val="00942D03"/>
    <w:rsid w:val="0096700D"/>
    <w:rsid w:val="00997A2F"/>
    <w:rsid w:val="00AA4BC7"/>
    <w:rsid w:val="00B22AFD"/>
    <w:rsid w:val="00B258E9"/>
    <w:rsid w:val="00B41A3D"/>
    <w:rsid w:val="00BD110B"/>
    <w:rsid w:val="00CD057B"/>
    <w:rsid w:val="00D22C3C"/>
    <w:rsid w:val="00D26D2A"/>
    <w:rsid w:val="00D37DC9"/>
    <w:rsid w:val="00D76A17"/>
    <w:rsid w:val="00E13F4F"/>
    <w:rsid w:val="00E74BB3"/>
    <w:rsid w:val="00E94CDB"/>
    <w:rsid w:val="00EA4CD2"/>
    <w:rsid w:val="00F50867"/>
    <w:rsid w:val="00F616EA"/>
    <w:rsid w:val="00F86E50"/>
    <w:rsid w:val="00FE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6F4"/>
    <w:pPr>
      <w:spacing w:after="160" w:line="259" w:lineRule="auto"/>
      <w:ind w:left="720"/>
      <w:contextualSpacing/>
    </w:pPr>
  </w:style>
  <w:style w:type="paragraph" w:customStyle="1" w:styleId="a5">
    <w:name w:val="Назва документа"/>
    <w:basedOn w:val="a"/>
    <w:next w:val="a"/>
    <w:rsid w:val="00FE25F8"/>
    <w:pPr>
      <w:keepNext/>
      <w:keepLines/>
      <w:spacing w:before="360" w:after="360" w:line="240" w:lineRule="auto"/>
      <w:jc w:val="center"/>
    </w:pPr>
    <w:rPr>
      <w:rFonts w:ascii="Antiqua" w:eastAsia="Times New Roman" w:hAnsi="Antiqua" w:cs="Times New Roman"/>
      <w:b/>
      <w:sz w:val="26"/>
      <w:szCs w:val="20"/>
    </w:rPr>
  </w:style>
  <w:style w:type="character" w:customStyle="1" w:styleId="rvts0">
    <w:name w:val="rvts0"/>
    <w:rsid w:val="005F3671"/>
  </w:style>
  <w:style w:type="character" w:customStyle="1" w:styleId="fontstyle01">
    <w:name w:val="fontstyle01"/>
    <w:rsid w:val="006A0C9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83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83E93"/>
  </w:style>
  <w:style w:type="paragraph" w:styleId="a8">
    <w:name w:val="footer"/>
    <w:basedOn w:val="a"/>
    <w:link w:val="a9"/>
    <w:uiPriority w:val="99"/>
    <w:unhideWhenUsed/>
    <w:rsid w:val="00283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83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6F4"/>
    <w:pPr>
      <w:spacing w:after="160" w:line="259" w:lineRule="auto"/>
      <w:ind w:left="720"/>
      <w:contextualSpacing/>
    </w:pPr>
  </w:style>
  <w:style w:type="paragraph" w:customStyle="1" w:styleId="a5">
    <w:name w:val="Назва документа"/>
    <w:basedOn w:val="a"/>
    <w:next w:val="a"/>
    <w:rsid w:val="00FE25F8"/>
    <w:pPr>
      <w:keepNext/>
      <w:keepLines/>
      <w:spacing w:before="360" w:after="360" w:line="240" w:lineRule="auto"/>
      <w:jc w:val="center"/>
    </w:pPr>
    <w:rPr>
      <w:rFonts w:ascii="Antiqua" w:eastAsia="Times New Roman" w:hAnsi="Antiqua" w:cs="Times New Roman"/>
      <w:b/>
      <w:sz w:val="26"/>
      <w:szCs w:val="20"/>
    </w:rPr>
  </w:style>
  <w:style w:type="character" w:customStyle="1" w:styleId="rvts0">
    <w:name w:val="rvts0"/>
    <w:rsid w:val="005F3671"/>
  </w:style>
  <w:style w:type="character" w:customStyle="1" w:styleId="fontstyle01">
    <w:name w:val="fontstyle01"/>
    <w:rsid w:val="006A0C9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83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93"/>
  </w:style>
  <w:style w:type="paragraph" w:styleId="a8">
    <w:name w:val="footer"/>
    <w:basedOn w:val="a"/>
    <w:link w:val="a9"/>
    <w:uiPriority w:val="99"/>
    <w:unhideWhenUsed/>
    <w:rsid w:val="00283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3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Грицак Юлія Миколаївна</dc:creator>
  <cp:lastModifiedBy>ulvak</cp:lastModifiedBy>
  <cp:revision>2</cp:revision>
  <cp:lastPrinted>2020-09-22T08:25:00Z</cp:lastPrinted>
  <dcterms:created xsi:type="dcterms:W3CDTF">2021-01-13T09:41:00Z</dcterms:created>
  <dcterms:modified xsi:type="dcterms:W3CDTF">2021-01-13T09:41:00Z</dcterms:modified>
</cp:coreProperties>
</file>