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97103" w14:textId="7DC9F951" w:rsidR="00D470FF" w:rsidRPr="00914BEC" w:rsidRDefault="00D470FF" w:rsidP="00ED646A">
      <w:pPr>
        <w:spacing w:before="0" w:after="0" w:line="276" w:lineRule="auto"/>
        <w:ind w:left="5670" w:firstLine="0"/>
        <w:rPr>
          <w:bCs/>
          <w:lang w:val="uk-UA"/>
        </w:rPr>
      </w:pPr>
      <w:bookmarkStart w:id="0" w:name="_GoBack"/>
      <w:bookmarkEnd w:id="0"/>
      <w:r w:rsidRPr="00914BEC">
        <w:rPr>
          <w:bCs/>
          <w:lang w:val="uk-UA"/>
        </w:rPr>
        <w:t xml:space="preserve">Додаток </w:t>
      </w:r>
      <w:r>
        <w:rPr>
          <w:bCs/>
          <w:lang w:val="uk-UA"/>
        </w:rPr>
        <w:t>3</w:t>
      </w:r>
    </w:p>
    <w:p w14:paraId="3FD16159" w14:textId="77777777" w:rsidR="00D470FF" w:rsidRDefault="00D470FF" w:rsidP="00ED646A">
      <w:pPr>
        <w:spacing w:before="0" w:after="0" w:line="276" w:lineRule="auto"/>
        <w:ind w:left="5670" w:firstLine="0"/>
        <w:rPr>
          <w:bCs/>
          <w:lang w:val="uk-UA"/>
        </w:rPr>
      </w:pPr>
      <w:r w:rsidRPr="00914BEC">
        <w:rPr>
          <w:bCs/>
          <w:lang w:val="uk-UA"/>
        </w:rPr>
        <w:t>до Методичних рекомендацій щодо змісту та порядку розроблення</w:t>
      </w:r>
      <w:r>
        <w:rPr>
          <w:bCs/>
          <w:lang w:val="uk-UA"/>
        </w:rPr>
        <w:t xml:space="preserve"> </w:t>
      </w:r>
      <w:r w:rsidRPr="00914BEC">
        <w:rPr>
          <w:bCs/>
          <w:lang w:val="uk-UA"/>
        </w:rPr>
        <w:t>планів поліпшення якості атмосферного повітря та короткострокових планів дій</w:t>
      </w:r>
    </w:p>
    <w:p w14:paraId="61AB0633" w14:textId="77777777" w:rsidR="00516C61" w:rsidRPr="00D470FF" w:rsidRDefault="00516C61" w:rsidP="00ED646A">
      <w:pPr>
        <w:spacing w:before="0" w:after="0" w:line="276" w:lineRule="auto"/>
        <w:ind w:left="4536" w:firstLine="0"/>
        <w:jc w:val="center"/>
        <w:rPr>
          <w:lang w:val="uk-UA"/>
        </w:rPr>
      </w:pPr>
    </w:p>
    <w:p w14:paraId="00000005" w14:textId="7FC143E1" w:rsidR="0000376B" w:rsidRDefault="00F27C0A" w:rsidP="00516C61">
      <w:pPr>
        <w:spacing w:before="0" w:after="0" w:line="276" w:lineRule="auto"/>
        <w:ind w:firstLine="0"/>
        <w:jc w:val="center"/>
        <w:rPr>
          <w:b/>
          <w:lang w:val="uk-UA"/>
        </w:rPr>
      </w:pPr>
      <w:r w:rsidRPr="00D470FF">
        <w:rPr>
          <w:b/>
          <w:lang w:val="uk-UA"/>
        </w:rPr>
        <w:t>Рекомендації щодо збору та опрацювання інформації про джерела викидів забруднювальних речовин у зоні або агломерації</w:t>
      </w:r>
    </w:p>
    <w:p w14:paraId="2A98CF58" w14:textId="77777777" w:rsidR="00516C61" w:rsidRPr="00D470FF" w:rsidRDefault="00516C61" w:rsidP="00ED646A">
      <w:pPr>
        <w:spacing w:before="0" w:after="0" w:line="276" w:lineRule="auto"/>
        <w:jc w:val="center"/>
        <w:rPr>
          <w:b/>
          <w:lang w:val="uk-UA"/>
        </w:rPr>
      </w:pPr>
    </w:p>
    <w:p w14:paraId="217AA828" w14:textId="7815FDC0" w:rsidR="00D470FF" w:rsidRDefault="00F27C0A" w:rsidP="00ED646A">
      <w:pPr>
        <w:numPr>
          <w:ilvl w:val="0"/>
          <w:numId w:val="3"/>
        </w:numPr>
        <w:tabs>
          <w:tab w:val="left" w:pos="993"/>
        </w:tabs>
        <w:spacing w:before="0" w:after="0" w:line="276" w:lineRule="auto"/>
        <w:ind w:left="0" w:firstLine="567"/>
        <w:rPr>
          <w:lang w:val="uk-UA"/>
        </w:rPr>
      </w:pPr>
      <w:r w:rsidRPr="00D470FF">
        <w:rPr>
          <w:lang w:val="uk-UA"/>
        </w:rPr>
        <w:t>Економічно ефективний підхід до покращення якості атмосферного повітря на територіях з підвищеним рівнем забруднення:</w:t>
      </w:r>
    </w:p>
    <w:p w14:paraId="00000007" w14:textId="2E1973CA" w:rsidR="0000376B" w:rsidRPr="00D470FF" w:rsidRDefault="00D470FF" w:rsidP="00ED646A">
      <w:pPr>
        <w:tabs>
          <w:tab w:val="left" w:pos="993"/>
        </w:tabs>
        <w:spacing w:before="0" w:after="0" w:line="276" w:lineRule="auto"/>
        <w:ind w:left="567" w:firstLine="0"/>
        <w:rPr>
          <w:lang w:val="uk-UA"/>
        </w:rPr>
      </w:pPr>
      <w:r>
        <w:rPr>
          <w:lang w:val="uk-UA"/>
        </w:rPr>
        <w:t>в</w:t>
      </w:r>
      <w:r w:rsidR="00F27C0A" w:rsidRPr="00D470FF">
        <w:rPr>
          <w:lang w:val="uk-UA"/>
        </w:rPr>
        <w:t>изначення джерел викидів</w:t>
      </w:r>
      <w:r>
        <w:rPr>
          <w:lang w:val="uk-UA"/>
        </w:rPr>
        <w:t>;</w:t>
      </w:r>
    </w:p>
    <w:p w14:paraId="00000008" w14:textId="70689AAA" w:rsidR="0000376B" w:rsidRPr="00D470FF" w:rsidRDefault="00D470FF" w:rsidP="00ED646A">
      <w:pPr>
        <w:spacing w:before="0" w:after="0" w:line="276" w:lineRule="auto"/>
        <w:ind w:left="567" w:firstLine="0"/>
        <w:rPr>
          <w:lang w:val="uk-UA"/>
        </w:rPr>
      </w:pPr>
      <w:r>
        <w:rPr>
          <w:lang w:val="uk-UA"/>
        </w:rPr>
        <w:t>о</w:t>
      </w:r>
      <w:r w:rsidR="00F27C0A" w:rsidRPr="00D470FF">
        <w:rPr>
          <w:lang w:val="uk-UA"/>
        </w:rPr>
        <w:t xml:space="preserve">цінка ступеня впливу визначених джерел на довкілля (здійснюється відповідно до рекомендацій, наведених у пункті 2 цього </w:t>
      </w:r>
      <w:r w:rsidR="001F4618">
        <w:rPr>
          <w:lang w:val="uk-UA"/>
        </w:rPr>
        <w:t>д</w:t>
      </w:r>
      <w:r w:rsidR="00F27C0A" w:rsidRPr="00D470FF">
        <w:rPr>
          <w:lang w:val="uk-UA"/>
        </w:rPr>
        <w:t>одатку)</w:t>
      </w:r>
      <w:r>
        <w:rPr>
          <w:lang w:val="uk-UA"/>
        </w:rPr>
        <w:t>;</w:t>
      </w:r>
    </w:p>
    <w:p w14:paraId="00000009" w14:textId="0D6F3B30" w:rsidR="0000376B" w:rsidRPr="00D470FF" w:rsidRDefault="00D470FF" w:rsidP="00ED646A">
      <w:pPr>
        <w:spacing w:before="0" w:after="0" w:line="276" w:lineRule="auto"/>
        <w:ind w:left="567" w:firstLine="0"/>
        <w:rPr>
          <w:lang w:val="uk-UA"/>
        </w:rPr>
      </w:pPr>
      <w:r>
        <w:rPr>
          <w:lang w:val="uk-UA"/>
        </w:rPr>
        <w:t>в</w:t>
      </w:r>
      <w:r w:rsidR="00F27C0A" w:rsidRPr="00D470FF">
        <w:rPr>
          <w:lang w:val="uk-UA"/>
        </w:rPr>
        <w:t xml:space="preserve">изначення пріоритетності джерел, які необхідно опрацьовувати (здійснюється відповідно до рекомендацій, наведених у пункті 3 цього </w:t>
      </w:r>
      <w:r w:rsidR="001F4618">
        <w:rPr>
          <w:lang w:val="uk-UA"/>
        </w:rPr>
        <w:t>д</w:t>
      </w:r>
      <w:r w:rsidR="00F27C0A" w:rsidRPr="00D470FF">
        <w:rPr>
          <w:lang w:val="uk-UA"/>
        </w:rPr>
        <w:t>одатку)</w:t>
      </w:r>
      <w:r>
        <w:rPr>
          <w:lang w:val="uk-UA"/>
        </w:rPr>
        <w:t>;</w:t>
      </w:r>
    </w:p>
    <w:p w14:paraId="0000000A" w14:textId="7FB60090" w:rsidR="0000376B" w:rsidRPr="00D470FF" w:rsidRDefault="00D470FF" w:rsidP="00ED646A">
      <w:pPr>
        <w:spacing w:before="0" w:after="0" w:line="276" w:lineRule="auto"/>
        <w:ind w:left="567" w:firstLine="0"/>
        <w:rPr>
          <w:lang w:val="uk-UA"/>
        </w:rPr>
      </w:pPr>
      <w:r>
        <w:rPr>
          <w:lang w:val="uk-UA"/>
        </w:rPr>
        <w:t>о</w:t>
      </w:r>
      <w:r w:rsidR="00F27C0A" w:rsidRPr="00D470FF">
        <w:rPr>
          <w:lang w:val="uk-UA"/>
        </w:rPr>
        <w:t xml:space="preserve">цінка різних варіантів впливу на джерела щодо обґрунтованості та економічної доцільності; </w:t>
      </w:r>
    </w:p>
    <w:p w14:paraId="1C468B06" w14:textId="366949AE" w:rsidR="00D470FF" w:rsidRPr="00D470FF" w:rsidRDefault="00D470FF" w:rsidP="00ED646A">
      <w:pPr>
        <w:spacing w:before="0" w:after="0" w:line="276" w:lineRule="auto"/>
        <w:ind w:left="567" w:firstLine="0"/>
        <w:rPr>
          <w:lang w:val="uk-UA"/>
        </w:rPr>
      </w:pPr>
      <w:r>
        <w:rPr>
          <w:lang w:val="uk-UA"/>
        </w:rPr>
        <w:t>ф</w:t>
      </w:r>
      <w:r w:rsidR="00F27C0A" w:rsidRPr="00D470FF">
        <w:rPr>
          <w:lang w:val="uk-UA"/>
        </w:rPr>
        <w:t>ормулювання та реалізація найбільш прийнятних планів дій.</w:t>
      </w:r>
    </w:p>
    <w:p w14:paraId="0000000C" w14:textId="77777777" w:rsidR="0000376B" w:rsidRPr="00D470FF" w:rsidRDefault="00F27C0A" w:rsidP="00ED646A">
      <w:pPr>
        <w:numPr>
          <w:ilvl w:val="0"/>
          <w:numId w:val="3"/>
        </w:numPr>
        <w:tabs>
          <w:tab w:val="left" w:pos="993"/>
        </w:tabs>
        <w:spacing w:before="0" w:after="0" w:line="276" w:lineRule="auto"/>
        <w:ind w:left="0" w:firstLine="567"/>
        <w:rPr>
          <w:lang w:val="uk-UA"/>
        </w:rPr>
      </w:pPr>
      <w:r w:rsidRPr="00D470FF">
        <w:rPr>
          <w:lang w:val="uk-UA"/>
        </w:rPr>
        <w:t>Оцінка ступеня впливу</w:t>
      </w:r>
      <w:r w:rsidRPr="00D470FF">
        <w:rPr>
          <w:b/>
          <w:lang w:val="uk-UA"/>
        </w:rPr>
        <w:t xml:space="preserve"> </w:t>
      </w:r>
      <w:r w:rsidRPr="00D470FF">
        <w:rPr>
          <w:lang w:val="uk-UA"/>
        </w:rPr>
        <w:t>визначених джерел на довкілля</w:t>
      </w:r>
    </w:p>
    <w:p w14:paraId="0000000D" w14:textId="15ACFA7A" w:rsidR="0000376B" w:rsidRPr="004E4F06" w:rsidRDefault="00F27C0A" w:rsidP="00ED646A">
      <w:pPr>
        <w:spacing w:before="0" w:after="0" w:line="276" w:lineRule="auto"/>
        <w:ind w:firstLine="567"/>
        <w:rPr>
          <w:lang w:val="uk-UA"/>
        </w:rPr>
      </w:pPr>
      <w:r w:rsidRPr="00D470FF">
        <w:rPr>
          <w:lang w:val="uk-UA"/>
        </w:rPr>
        <w:t xml:space="preserve">Така оцінка корисна в процесі підготовки планів поліпшення якості атмосферного повітря, оскільки допомагає їх розробникам зрозуміти джерела забруднення та окреслити стратегії зменшення забруднення та відповідних </w:t>
      </w:r>
      <w:r w:rsidRPr="004E4F06">
        <w:rPr>
          <w:lang w:val="uk-UA"/>
        </w:rPr>
        <w:t>заходів</w:t>
      </w:r>
      <w:r w:rsidR="003C433C" w:rsidRPr="004E4F06">
        <w:rPr>
          <w:lang w:val="uk-UA"/>
        </w:rPr>
        <w:t>.</w:t>
      </w:r>
    </w:p>
    <w:p w14:paraId="0000000E" w14:textId="0ED7FC1F" w:rsidR="0000376B" w:rsidRPr="00D470FF" w:rsidRDefault="00F27C0A" w:rsidP="00ED646A">
      <w:pPr>
        <w:spacing w:before="0" w:after="0" w:line="276" w:lineRule="auto"/>
        <w:ind w:firstLine="567"/>
        <w:rPr>
          <w:lang w:val="uk-UA"/>
        </w:rPr>
      </w:pPr>
      <w:r w:rsidRPr="004E4F06">
        <w:rPr>
          <w:lang w:val="uk-UA"/>
        </w:rPr>
        <w:t>На основі перевірки якості даних (приклад заповнення наведено у пункті</w:t>
      </w:r>
      <w:r w:rsidR="004E4F06" w:rsidRPr="004E4F06">
        <w:rPr>
          <w:lang w:val="uk-UA"/>
        </w:rPr>
        <w:t xml:space="preserve"> 3</w:t>
      </w:r>
      <w:r w:rsidRPr="004E4F06">
        <w:rPr>
          <w:lang w:val="uk-UA"/>
        </w:rPr>
        <w:t xml:space="preserve"> </w:t>
      </w:r>
      <w:r w:rsidR="001F4618" w:rsidRPr="004E4F06">
        <w:rPr>
          <w:lang w:val="uk-UA"/>
        </w:rPr>
        <w:t>д</w:t>
      </w:r>
      <w:r w:rsidRPr="004E4F06">
        <w:rPr>
          <w:lang w:val="uk-UA"/>
        </w:rPr>
        <w:t>одатк</w:t>
      </w:r>
      <w:r w:rsidR="00ED646A">
        <w:rPr>
          <w:lang w:val="uk-UA"/>
        </w:rPr>
        <w:t>у</w:t>
      </w:r>
      <w:r w:rsidRPr="004E4F06">
        <w:rPr>
          <w:lang w:val="uk-UA"/>
        </w:rPr>
        <w:t xml:space="preserve"> 2 до цих Методичних рекомендацій) можливі два сценарії:</w:t>
      </w:r>
    </w:p>
    <w:p w14:paraId="0000000F" w14:textId="77777777" w:rsidR="0000376B" w:rsidRPr="00D470FF" w:rsidRDefault="00F27C0A" w:rsidP="00ED646A">
      <w:pPr>
        <w:spacing w:before="0" w:after="0" w:line="276" w:lineRule="auto"/>
        <w:ind w:firstLine="567"/>
        <w:rPr>
          <w:b/>
          <w:lang w:val="uk-UA"/>
        </w:rPr>
      </w:pPr>
      <w:r w:rsidRPr="00D470FF">
        <w:rPr>
          <w:lang w:val="uk-UA"/>
        </w:rPr>
        <w:t>Сценарій 1. Якщо перевірка підтверджує узгодженість моделювання з даними моніторингу, тоді можна вважати, що джерела викидів були належним чином ідентифіковані, а їхній внесок розраховано.</w:t>
      </w:r>
    </w:p>
    <w:p w14:paraId="00000010" w14:textId="77777777" w:rsidR="0000376B" w:rsidRPr="00D470FF" w:rsidRDefault="00F27C0A" w:rsidP="00ED646A">
      <w:pPr>
        <w:spacing w:before="0" w:after="0" w:line="276" w:lineRule="auto"/>
        <w:ind w:firstLine="567"/>
        <w:rPr>
          <w:b/>
          <w:lang w:val="uk-UA"/>
        </w:rPr>
      </w:pPr>
      <w:r w:rsidRPr="00D470FF">
        <w:rPr>
          <w:lang w:val="uk-UA"/>
        </w:rPr>
        <w:t>Сценарій 2. Якщо узгодженість не підтверджена, слід розглянути додаткові дані або більш розширену процедуру оцінки</w:t>
      </w:r>
      <w:r w:rsidRPr="00D470FF">
        <w:rPr>
          <w:b/>
          <w:lang w:val="uk-UA"/>
        </w:rPr>
        <w:t>.</w:t>
      </w:r>
    </w:p>
    <w:p w14:paraId="00000011" w14:textId="0EEFF3F4" w:rsidR="0000376B" w:rsidRPr="00D470FF" w:rsidRDefault="00F27C0A" w:rsidP="00ED646A">
      <w:pPr>
        <w:spacing w:before="0" w:after="0" w:line="276" w:lineRule="auto"/>
        <w:ind w:firstLine="567"/>
        <w:rPr>
          <w:lang w:val="uk-UA"/>
        </w:rPr>
      </w:pPr>
      <w:r w:rsidRPr="00D470FF">
        <w:rPr>
          <w:lang w:val="uk-UA"/>
        </w:rPr>
        <w:t>В процесі підготовки плану поліпшення якості атмосферного повітря в частині оцінки джерел забруднення слід провести аналіз розподілу джерел. Аналіз розподілу джерел дозволяє визначити основні джерела забруднення з точки зору їх географічного та галузевого розподілу. За допомогою методів аналізу розподілу джерел можливо зрозуміти взаємозв’язок між ситуацією з якістю атмосферного повітря, заданою у вигляді виміряної концентрації забруднювальної речовини (або отриманою за допомогою моделі для певної території), та джерелами, внесок яких наведено у вигляді обсягу викидів.</w:t>
      </w:r>
    </w:p>
    <w:p w14:paraId="00000012" w14:textId="77777777" w:rsidR="0000376B" w:rsidRPr="00D470FF" w:rsidRDefault="00F27C0A" w:rsidP="00ED646A">
      <w:pPr>
        <w:spacing w:before="0" w:after="0" w:line="276" w:lineRule="auto"/>
        <w:ind w:firstLine="567"/>
        <w:rPr>
          <w:lang w:val="uk-UA"/>
        </w:rPr>
      </w:pPr>
      <w:r w:rsidRPr="00D470FF">
        <w:rPr>
          <w:lang w:val="uk-UA"/>
        </w:rPr>
        <w:lastRenderedPageBreak/>
        <w:t>Аналіз розподілу джерел в основному базується на вимірюваннях і відстеженні джерел викидів за допомогою моделювання, що допомагає ідентифікувати джерела та ступінь їх внеску у забруднення атмосферного повітря.</w:t>
      </w:r>
    </w:p>
    <w:p w14:paraId="00000013" w14:textId="77777777" w:rsidR="0000376B" w:rsidRPr="00D470FF" w:rsidRDefault="00F27C0A" w:rsidP="00ED646A">
      <w:pPr>
        <w:spacing w:before="0" w:after="0" w:line="276" w:lineRule="auto"/>
        <w:ind w:firstLine="567"/>
        <w:rPr>
          <w:lang w:val="uk-UA"/>
        </w:rPr>
      </w:pPr>
      <w:r w:rsidRPr="00D470FF">
        <w:rPr>
          <w:lang w:val="uk-UA"/>
        </w:rPr>
        <w:t>Аналіз розподілу джерел має бути задіяний якомога більше у випадку Сценарію 1, але рекомендовано використовувати його також у Сценарії 2. Це додатковий спосіб підтвердити узгодженість, а також визначити деякі коригувальні дії в процедурі для підвищення точності результату.</w:t>
      </w:r>
    </w:p>
    <w:p w14:paraId="00000014" w14:textId="1640D9DF" w:rsidR="0000376B" w:rsidRPr="004E4F06" w:rsidRDefault="00F27C0A" w:rsidP="00ED646A">
      <w:pPr>
        <w:spacing w:before="0" w:after="0" w:line="276" w:lineRule="auto"/>
        <w:ind w:firstLine="567"/>
        <w:rPr>
          <w:lang w:val="uk-UA"/>
        </w:rPr>
      </w:pPr>
      <w:r w:rsidRPr="00D470FF">
        <w:rPr>
          <w:lang w:val="uk-UA"/>
        </w:rPr>
        <w:t xml:space="preserve">Точне визначення розподілу джерела викидів є важливим, коли ситуацію з перевищенням можна розглядати як об’єднання окремих перевищень, які, якщо вони складаються з подібного розподілу джерел, можуть управлятися разом як </w:t>
      </w:r>
      <w:proofErr w:type="spellStart"/>
      <w:r w:rsidRPr="00D470FF">
        <w:rPr>
          <w:lang w:val="uk-UA"/>
        </w:rPr>
        <w:t>макроперевищення</w:t>
      </w:r>
      <w:proofErr w:type="spellEnd"/>
      <w:r w:rsidRPr="00D470FF">
        <w:rPr>
          <w:lang w:val="uk-UA"/>
        </w:rPr>
        <w:t xml:space="preserve"> (прийняття заходів щодо сектора та території міста). Таким чином, розподіл джерел має відповідати кожній окремій ситуації перевищення та бути застосов</w:t>
      </w:r>
      <w:r w:rsidR="003C433C">
        <w:rPr>
          <w:lang w:val="uk-UA"/>
        </w:rPr>
        <w:t>а</w:t>
      </w:r>
      <w:r w:rsidRPr="00D470FF">
        <w:rPr>
          <w:lang w:val="uk-UA"/>
        </w:rPr>
        <w:t xml:space="preserve">ним до пункту спостережень за станом атмосферного повітря </w:t>
      </w:r>
      <w:r w:rsidRPr="004E4F06">
        <w:rPr>
          <w:lang w:val="uk-UA"/>
        </w:rPr>
        <w:t>або змодельованої території з максимальною ситуацією перевищення.</w:t>
      </w:r>
    </w:p>
    <w:p w14:paraId="00000015" w14:textId="77EFB951" w:rsidR="0000376B" w:rsidRPr="001F4618" w:rsidRDefault="00F27C0A" w:rsidP="00ED646A">
      <w:pPr>
        <w:spacing w:before="0" w:after="0" w:line="276" w:lineRule="auto"/>
        <w:ind w:firstLine="567"/>
        <w:rPr>
          <w:iCs/>
          <w:lang w:val="uk-UA"/>
        </w:rPr>
      </w:pPr>
      <w:r w:rsidRPr="004E4F06">
        <w:rPr>
          <w:lang w:val="uk-UA"/>
        </w:rPr>
        <w:t xml:space="preserve">Приклад заповнення надано у </w:t>
      </w:r>
      <w:r w:rsidRPr="004E4F06">
        <w:rPr>
          <w:iCs/>
          <w:lang w:val="uk-UA"/>
        </w:rPr>
        <w:t xml:space="preserve">пункті </w:t>
      </w:r>
      <w:r w:rsidR="004E4F06" w:rsidRPr="004E4F06">
        <w:rPr>
          <w:iCs/>
          <w:lang w:val="uk-UA"/>
        </w:rPr>
        <w:t>3.1</w:t>
      </w:r>
      <w:r w:rsidRPr="004E4F06">
        <w:rPr>
          <w:iCs/>
          <w:lang w:val="uk-UA"/>
        </w:rPr>
        <w:t xml:space="preserve"> </w:t>
      </w:r>
      <w:r w:rsidR="004E4F06" w:rsidRPr="004E4F06">
        <w:rPr>
          <w:iCs/>
          <w:lang w:val="uk-UA"/>
        </w:rPr>
        <w:t>д</w:t>
      </w:r>
      <w:r w:rsidRPr="004E4F06">
        <w:rPr>
          <w:iCs/>
          <w:lang w:val="uk-UA"/>
        </w:rPr>
        <w:t>одатка 2 до цих Методичних рекомендацій.</w:t>
      </w:r>
    </w:p>
    <w:p w14:paraId="00000016" w14:textId="77777777" w:rsidR="0000376B" w:rsidRPr="00D470FF" w:rsidRDefault="00F27C0A" w:rsidP="00ED646A">
      <w:pPr>
        <w:numPr>
          <w:ilvl w:val="0"/>
          <w:numId w:val="3"/>
        </w:numPr>
        <w:tabs>
          <w:tab w:val="left" w:pos="709"/>
          <w:tab w:val="left" w:pos="993"/>
        </w:tabs>
        <w:spacing w:before="0" w:after="0" w:line="276" w:lineRule="auto"/>
        <w:ind w:left="0" w:firstLine="567"/>
        <w:rPr>
          <w:lang w:val="uk-UA"/>
        </w:rPr>
      </w:pPr>
      <w:r w:rsidRPr="00D470FF">
        <w:rPr>
          <w:lang w:val="uk-UA"/>
        </w:rPr>
        <w:t>Рекомендації щодо визначення пріоритетності джерел, які необхідно опрацьовувати.</w:t>
      </w:r>
    </w:p>
    <w:p w14:paraId="00000017" w14:textId="77777777" w:rsidR="0000376B" w:rsidRPr="00D470FF" w:rsidRDefault="00F27C0A" w:rsidP="00ED646A">
      <w:pPr>
        <w:spacing w:before="0" w:after="0" w:line="276" w:lineRule="auto"/>
        <w:ind w:firstLine="426"/>
        <w:rPr>
          <w:lang w:val="uk-UA"/>
        </w:rPr>
      </w:pPr>
      <w:r w:rsidRPr="00D470FF">
        <w:rPr>
          <w:lang w:val="uk-UA"/>
        </w:rPr>
        <w:t>Процедура визначення пріоритетності джерел, які необхідно опрацювати, включає такі кроки:</w:t>
      </w:r>
    </w:p>
    <w:p w14:paraId="00000018" w14:textId="2E435A8A" w:rsidR="0000376B" w:rsidRPr="00D470FF" w:rsidRDefault="00D470FF" w:rsidP="00ED646A">
      <w:pPr>
        <w:spacing w:before="0" w:after="0" w:line="276" w:lineRule="auto"/>
        <w:ind w:firstLine="426"/>
        <w:rPr>
          <w:lang w:val="uk-UA"/>
        </w:rPr>
      </w:pPr>
      <w:r>
        <w:rPr>
          <w:lang w:val="uk-UA"/>
        </w:rPr>
        <w:t>а</w:t>
      </w:r>
      <w:r w:rsidR="00F27C0A" w:rsidRPr="00D470FF">
        <w:rPr>
          <w:lang w:val="uk-UA"/>
        </w:rPr>
        <w:t>наліз має стосуватися джерел, які мають найбільший вплив на якість атмосферного повітря</w:t>
      </w:r>
      <w:r>
        <w:rPr>
          <w:lang w:val="uk-UA"/>
        </w:rPr>
        <w:t>;</w:t>
      </w:r>
    </w:p>
    <w:p w14:paraId="00000019" w14:textId="209E8F93" w:rsidR="0000376B" w:rsidRPr="00D470FF" w:rsidRDefault="00D470FF" w:rsidP="00ED646A">
      <w:pPr>
        <w:spacing w:before="0" w:after="0" w:line="276" w:lineRule="auto"/>
        <w:ind w:firstLine="426"/>
        <w:rPr>
          <w:lang w:val="uk-UA"/>
        </w:rPr>
      </w:pPr>
      <w:r>
        <w:rPr>
          <w:lang w:val="uk-UA"/>
        </w:rPr>
        <w:t>н</w:t>
      </w:r>
      <w:r w:rsidR="00F27C0A" w:rsidRPr="00D470FF">
        <w:rPr>
          <w:lang w:val="uk-UA"/>
        </w:rPr>
        <w:t>еобхідно оцінити, яке значення скорочення викидів забруднювальних речовин є необхідним для досягнення граничних рівнів та цільових показників відповідно до Порядку здійснення державного моніторингу в галузі охорони атмосферного повітря. Таку оцінку можна провести шляхом повторного застосування моделей просторового розподілу зі сценаріями з меншими викидами забруднювальних речовин до досягнення стандартів якості повітря</w:t>
      </w:r>
      <w:r>
        <w:rPr>
          <w:lang w:val="uk-UA"/>
        </w:rPr>
        <w:t>;</w:t>
      </w:r>
    </w:p>
    <w:p w14:paraId="0000001A" w14:textId="7D25AF23" w:rsidR="0000376B" w:rsidRPr="00D470FF" w:rsidRDefault="00D470FF" w:rsidP="00ED646A">
      <w:pPr>
        <w:spacing w:before="0" w:after="0" w:line="276" w:lineRule="auto"/>
        <w:ind w:firstLine="426"/>
        <w:rPr>
          <w:lang w:val="uk-UA"/>
        </w:rPr>
      </w:pPr>
      <w:r>
        <w:rPr>
          <w:lang w:val="uk-UA"/>
        </w:rPr>
        <w:t>а</w:t>
      </w:r>
      <w:r w:rsidR="00F27C0A" w:rsidRPr="00D470FF">
        <w:rPr>
          <w:lang w:val="uk-UA"/>
        </w:rPr>
        <w:t>наліз результатів повторного застосування моделей просторового розподілу та визначення:</w:t>
      </w:r>
    </w:p>
    <w:p w14:paraId="0000001B" w14:textId="7BC08D26" w:rsidR="0000376B" w:rsidRPr="00D470FF" w:rsidRDefault="00D470FF" w:rsidP="00ED646A">
      <w:pPr>
        <w:spacing w:before="0" w:after="0" w:line="276" w:lineRule="auto"/>
        <w:ind w:firstLine="426"/>
        <w:rPr>
          <w:lang w:val="uk-UA"/>
        </w:rPr>
      </w:pPr>
      <w:r>
        <w:rPr>
          <w:lang w:val="uk-UA"/>
        </w:rPr>
        <w:t>ч</w:t>
      </w:r>
      <w:r w:rsidR="00F27C0A" w:rsidRPr="00D470FF">
        <w:rPr>
          <w:lang w:val="uk-UA"/>
        </w:rPr>
        <w:t>и можливо досягти граничних величин та цільових показників забруднювальних речовин, використовуючи лише 1 джерело викидів (список окремих джерел, зменшення яких може бути достатнім для вирішення проблеми окремо)</w:t>
      </w:r>
      <w:r>
        <w:rPr>
          <w:lang w:val="uk-UA"/>
        </w:rPr>
        <w:t>;</w:t>
      </w:r>
    </w:p>
    <w:p w14:paraId="0000001C" w14:textId="390AA5D3" w:rsidR="0000376B" w:rsidRPr="00D470FF" w:rsidRDefault="00D470FF" w:rsidP="00ED646A">
      <w:pPr>
        <w:spacing w:before="0" w:after="0" w:line="276" w:lineRule="auto"/>
        <w:ind w:firstLine="426"/>
        <w:rPr>
          <w:lang w:val="uk-UA"/>
        </w:rPr>
      </w:pPr>
      <w:r>
        <w:rPr>
          <w:lang w:val="uk-UA"/>
        </w:rPr>
        <w:lastRenderedPageBreak/>
        <w:t>ч</w:t>
      </w:r>
      <w:r w:rsidR="00F27C0A" w:rsidRPr="00D470FF">
        <w:rPr>
          <w:lang w:val="uk-UA"/>
        </w:rPr>
        <w:t xml:space="preserve">и можливо досягти граничних величин та цільових показників забруднювальних речовин за допомогою зменшення викидів з комбінації джерел; </w:t>
      </w:r>
    </w:p>
    <w:p w14:paraId="0000001D" w14:textId="0611E625" w:rsidR="0000376B" w:rsidRPr="00D470FF" w:rsidRDefault="00D470FF" w:rsidP="00ED646A">
      <w:pPr>
        <w:spacing w:before="0" w:after="0" w:line="276" w:lineRule="auto"/>
        <w:ind w:firstLine="426"/>
        <w:rPr>
          <w:lang w:val="uk-UA"/>
        </w:rPr>
      </w:pPr>
      <w:r>
        <w:rPr>
          <w:lang w:val="uk-UA"/>
        </w:rPr>
        <w:t>п</w:t>
      </w:r>
      <w:r w:rsidR="00F27C0A" w:rsidRPr="00D470FF">
        <w:rPr>
          <w:lang w:val="uk-UA"/>
        </w:rPr>
        <w:t>ідготовка списку варіантів скорочення викидів (для одного джерела викидів або комбінації джерел викидів)</w:t>
      </w:r>
      <w:r w:rsidR="001F4618">
        <w:rPr>
          <w:lang w:val="uk-UA"/>
        </w:rPr>
        <w:t>;</w:t>
      </w:r>
    </w:p>
    <w:p w14:paraId="0000001F" w14:textId="42BAD538" w:rsidR="0000376B" w:rsidRPr="00D470FF" w:rsidRDefault="00D470FF" w:rsidP="00ED646A">
      <w:pPr>
        <w:spacing w:before="0" w:after="0" w:line="276" w:lineRule="auto"/>
        <w:ind w:firstLine="426"/>
        <w:rPr>
          <w:lang w:val="uk-UA"/>
        </w:rPr>
      </w:pPr>
      <w:r>
        <w:rPr>
          <w:lang w:val="uk-UA"/>
        </w:rPr>
        <w:t>о</w:t>
      </w:r>
      <w:r w:rsidR="00F27C0A" w:rsidRPr="00D470FF">
        <w:rPr>
          <w:lang w:val="uk-UA"/>
        </w:rPr>
        <w:t>цінка того, як зменшення викидів для забруднювальної речовини, охопленої планом поліпшення якості атмосферного повітря,</w:t>
      </w:r>
      <w:r w:rsidR="001F4618">
        <w:rPr>
          <w:lang w:val="uk-UA"/>
        </w:rPr>
        <w:t xml:space="preserve"> </w:t>
      </w:r>
      <w:r w:rsidR="00F27C0A" w:rsidRPr="00D470FF">
        <w:rPr>
          <w:lang w:val="uk-UA"/>
        </w:rPr>
        <w:t>вплине на обсяги викидів інших забруднюючих речовин і відповідні нормативи якості повітря.</w:t>
      </w:r>
    </w:p>
    <w:p w14:paraId="00000020" w14:textId="081FAB9A" w:rsidR="0000376B" w:rsidRPr="00D470FF" w:rsidRDefault="00F27C0A" w:rsidP="00ED646A">
      <w:pPr>
        <w:pStyle w:val="a"/>
        <w:tabs>
          <w:tab w:val="left" w:pos="993"/>
        </w:tabs>
        <w:spacing w:before="0" w:after="0" w:line="276" w:lineRule="auto"/>
        <w:ind w:left="0" w:firstLine="567"/>
        <w:rPr>
          <w:lang w:val="uk-UA"/>
        </w:rPr>
      </w:pPr>
      <w:r w:rsidRPr="00D470FF">
        <w:rPr>
          <w:lang w:val="uk-UA"/>
        </w:rPr>
        <w:t>Оцінка викидів забруднювальних речовин від транспорту</w:t>
      </w:r>
    </w:p>
    <w:p w14:paraId="00000021" w14:textId="77777777" w:rsidR="0000376B" w:rsidRPr="00D470FF" w:rsidRDefault="00F27C0A" w:rsidP="00ED646A">
      <w:pPr>
        <w:spacing w:before="0" w:after="0" w:line="276" w:lineRule="auto"/>
        <w:ind w:firstLine="567"/>
        <w:rPr>
          <w:szCs w:val="28"/>
          <w:lang w:val="uk-UA"/>
        </w:rPr>
      </w:pPr>
      <w:r w:rsidRPr="00D470FF">
        <w:rPr>
          <w:szCs w:val="28"/>
          <w:lang w:val="uk-UA"/>
        </w:rPr>
        <w:t xml:space="preserve">У багатьох містах вплив викидів від транспорту є однією з основних причин високих рівнів діоксиду сірки, </w:t>
      </w:r>
      <w:r w:rsidRPr="00D470FF">
        <w:rPr>
          <w:rFonts w:eastAsia="Calibri"/>
          <w:szCs w:val="28"/>
          <w:lang w:val="uk-UA"/>
        </w:rPr>
        <w:t>ТЧ</w:t>
      </w:r>
      <w:r w:rsidRPr="00D470FF">
        <w:rPr>
          <w:rFonts w:eastAsia="Calibri"/>
          <w:szCs w:val="28"/>
          <w:vertAlign w:val="subscript"/>
          <w:lang w:val="uk-UA"/>
        </w:rPr>
        <w:t>2,5</w:t>
      </w:r>
      <w:r w:rsidRPr="00D470FF">
        <w:rPr>
          <w:szCs w:val="28"/>
          <w:lang w:val="uk-UA"/>
        </w:rPr>
        <w:t xml:space="preserve"> та </w:t>
      </w:r>
      <w:r w:rsidRPr="00D470FF">
        <w:rPr>
          <w:rFonts w:eastAsia="Calibri"/>
          <w:szCs w:val="28"/>
          <w:lang w:val="uk-UA"/>
        </w:rPr>
        <w:t>ТЧ</w:t>
      </w:r>
      <w:r w:rsidRPr="00D470FF">
        <w:rPr>
          <w:rFonts w:eastAsia="Calibri"/>
          <w:szCs w:val="28"/>
          <w:vertAlign w:val="subscript"/>
          <w:lang w:val="uk-UA"/>
        </w:rPr>
        <w:t>10</w:t>
      </w:r>
      <w:r w:rsidRPr="00D470FF">
        <w:rPr>
          <w:szCs w:val="28"/>
          <w:lang w:val="uk-UA"/>
        </w:rPr>
        <w:t xml:space="preserve">, тому необхідно провести розрахунки викидів від дорожнього руху для врахування їх при моделюванні для розробки планів поліпшення якості атмосферного повітря. Для кількісної оцінки заходів, спрямованих на скорочення викидів забруднювальних речовин, також необхідне моделювання викидів від дорожнього руху. </w:t>
      </w:r>
    </w:p>
    <w:p w14:paraId="00000022" w14:textId="2D456E68" w:rsidR="0000376B" w:rsidRPr="00D470FF" w:rsidRDefault="00F27C0A" w:rsidP="00ED646A">
      <w:pPr>
        <w:spacing w:before="0" w:after="0" w:line="276" w:lineRule="auto"/>
        <w:ind w:firstLine="567"/>
        <w:rPr>
          <w:szCs w:val="28"/>
          <w:lang w:val="uk-UA"/>
        </w:rPr>
      </w:pPr>
      <w:r w:rsidRPr="00D470FF">
        <w:rPr>
          <w:szCs w:val="28"/>
          <w:lang w:val="uk-UA"/>
        </w:rPr>
        <w:t>Викиди від транспорту визначаються за допомогою інформації про кількість транспортних засобів і питомих коефіцієнтів викидів, які пов’язані з типом двигуна, категорією EURO (</w:t>
      </w:r>
      <w:r w:rsidRPr="00D470FF">
        <w:rPr>
          <w:szCs w:val="28"/>
          <w:highlight w:val="white"/>
          <w:lang w:val="uk-UA"/>
        </w:rPr>
        <w:t xml:space="preserve">екологічний клас відповідно до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w:t>
      </w:r>
      <w:r w:rsidR="00D470FF">
        <w:rPr>
          <w:szCs w:val="28"/>
          <w:highlight w:val="white"/>
          <w:lang w:val="uk-UA"/>
        </w:rPr>
        <w:br/>
      </w:r>
      <w:r w:rsidRPr="00D470FF">
        <w:rPr>
          <w:szCs w:val="28"/>
          <w:highlight w:val="white"/>
          <w:lang w:val="uk-UA"/>
        </w:rPr>
        <w:t xml:space="preserve">від </w:t>
      </w:r>
      <w:r w:rsidR="00D470FF">
        <w:rPr>
          <w:szCs w:val="28"/>
          <w:highlight w:val="white"/>
          <w:lang w:val="uk-UA"/>
        </w:rPr>
        <w:t>0</w:t>
      </w:r>
      <w:r w:rsidRPr="00D470FF">
        <w:rPr>
          <w:szCs w:val="28"/>
          <w:highlight w:val="white"/>
          <w:lang w:val="uk-UA"/>
        </w:rPr>
        <w:t>1</w:t>
      </w:r>
      <w:r w:rsidR="001F4618">
        <w:rPr>
          <w:szCs w:val="28"/>
          <w:highlight w:val="white"/>
          <w:lang w:val="uk-UA"/>
        </w:rPr>
        <w:t>.08.</w:t>
      </w:r>
      <w:r w:rsidRPr="00D470FF">
        <w:rPr>
          <w:szCs w:val="28"/>
          <w:highlight w:val="white"/>
          <w:lang w:val="uk-UA"/>
        </w:rPr>
        <w:t xml:space="preserve">2013 </w:t>
      </w:r>
      <w:r w:rsidR="00D470FF">
        <w:rPr>
          <w:szCs w:val="28"/>
          <w:highlight w:val="white"/>
          <w:lang w:val="uk-UA"/>
        </w:rPr>
        <w:t>№</w:t>
      </w:r>
      <w:r w:rsidRPr="00D470FF">
        <w:rPr>
          <w:szCs w:val="28"/>
          <w:highlight w:val="white"/>
          <w:lang w:val="uk-UA"/>
        </w:rPr>
        <w:t xml:space="preserve"> 927</w:t>
      </w:r>
      <w:r w:rsidRPr="00D470FF">
        <w:rPr>
          <w:szCs w:val="28"/>
          <w:lang w:val="uk-UA"/>
        </w:rPr>
        <w:t>) та поведінкою водія на дорозі.</w:t>
      </w:r>
    </w:p>
    <w:p w14:paraId="00000023" w14:textId="77777777" w:rsidR="0000376B" w:rsidRPr="00D470FF" w:rsidRDefault="00F27C0A" w:rsidP="00ED646A">
      <w:pPr>
        <w:spacing w:before="0" w:after="0" w:line="276" w:lineRule="auto"/>
        <w:ind w:firstLine="567"/>
        <w:rPr>
          <w:szCs w:val="28"/>
          <w:lang w:val="uk-UA"/>
        </w:rPr>
      </w:pPr>
      <w:r w:rsidRPr="00D470FF">
        <w:rPr>
          <w:szCs w:val="28"/>
          <w:lang w:val="uk-UA"/>
        </w:rPr>
        <w:t>Інформацію про трафік необхідно збирати з лічильників трафіку або моделювати за допомогою моделей розрахунку транспортного потоку. Частка транспортних засобів у категоріях легкових автомобілів, мотоциклів, мікроавтобусів, вантажівок, міських автобусів оцінюється за статистикою дорожнього руху. Зазвичай потрібно занадто багато зусиль, щоб отримати інформацію про тип двигуна та категорію EURO автомобілів у русі, тому ці дані можуть бути оцінені емпіричними методами.</w:t>
      </w:r>
    </w:p>
    <w:p w14:paraId="3A4B5B57" w14:textId="77FBE361" w:rsidR="00D470FF" w:rsidRDefault="00F27C0A" w:rsidP="00ED646A">
      <w:pPr>
        <w:spacing w:before="0" w:after="0" w:line="276" w:lineRule="auto"/>
        <w:ind w:firstLine="567"/>
        <w:rPr>
          <w:szCs w:val="28"/>
          <w:lang w:val="uk-UA"/>
        </w:rPr>
      </w:pPr>
      <w:r w:rsidRPr="00D470FF">
        <w:rPr>
          <w:szCs w:val="28"/>
          <w:lang w:val="uk-UA"/>
        </w:rPr>
        <w:t>Існує кілька баз даних коефіцієнтів викидів, які відрізняються рівнем деталізації коефіцієнтів викидів для транспортних засобів, включених до них. У ЄС найчастіше використовуються такі бази даних коефіцієнтів викидів:</w:t>
      </w:r>
    </w:p>
    <w:p w14:paraId="00000025" w14:textId="0B0AD99F" w:rsidR="0000376B" w:rsidRPr="00D470FF" w:rsidRDefault="00F27C0A" w:rsidP="00ED646A">
      <w:pPr>
        <w:spacing w:before="0" w:after="0" w:line="276" w:lineRule="auto"/>
        <w:ind w:firstLine="567"/>
        <w:rPr>
          <w:szCs w:val="28"/>
          <w:lang w:val="uk-UA"/>
        </w:rPr>
      </w:pPr>
      <w:r w:rsidRPr="00D470FF">
        <w:rPr>
          <w:szCs w:val="28"/>
          <w:lang w:val="uk-UA"/>
        </w:rPr>
        <w:t>Посібник ЄМЕП/ЄЕА з інвентаризації викидів забруднюючих речовин у повітря (</w:t>
      </w:r>
      <w:hyperlink r:id="rId8">
        <w:r w:rsidRPr="00D470FF">
          <w:rPr>
            <w:szCs w:val="28"/>
            <w:lang w:val="uk-UA"/>
          </w:rPr>
          <w:t>http://www.eea.europa.eu/themes/air/emep-eea-air-pollutant-emission-inventory-guidebook</w:t>
        </w:r>
      </w:hyperlink>
      <w:r w:rsidRPr="00D470FF">
        <w:rPr>
          <w:szCs w:val="28"/>
          <w:lang w:val="uk-UA"/>
        </w:rPr>
        <w:t xml:space="preserve"> ). Посібник ЄМЕП/ЄЕА пропонує три різні методи для оцінки викидів від трафіку на основі наявних вхідних даних;</w:t>
      </w:r>
    </w:p>
    <w:p w14:paraId="00000026" w14:textId="714826E7" w:rsidR="0000376B" w:rsidRPr="00D470FF" w:rsidRDefault="00F27C0A" w:rsidP="00ED646A">
      <w:pPr>
        <w:spacing w:before="0" w:after="0" w:line="276" w:lineRule="auto"/>
        <w:ind w:firstLine="567"/>
        <w:rPr>
          <w:szCs w:val="28"/>
          <w:lang w:val="uk-UA"/>
        </w:rPr>
      </w:pPr>
      <w:r w:rsidRPr="00D470FF">
        <w:rPr>
          <w:szCs w:val="28"/>
          <w:lang w:val="uk-UA"/>
        </w:rPr>
        <w:t>COPERT - програма, призначена для розрахунку викидів забруднюючих речовин в атмосферу автомобільним транспортом (</w:t>
      </w:r>
      <w:hyperlink r:id="rId9">
        <w:r w:rsidRPr="00D470FF">
          <w:rPr>
            <w:szCs w:val="28"/>
            <w:lang w:val="uk-UA"/>
          </w:rPr>
          <w:t>http://emisia.com/products/</w:t>
        </w:r>
      </w:hyperlink>
      <w:r w:rsidRPr="00D470FF">
        <w:rPr>
          <w:szCs w:val="28"/>
          <w:lang w:val="uk-UA"/>
        </w:rPr>
        <w:t xml:space="preserve">  );</w:t>
      </w:r>
    </w:p>
    <w:p w14:paraId="7F2ADCE8" w14:textId="5BA964CB" w:rsidR="00D470FF" w:rsidRPr="00D470FF" w:rsidRDefault="00F27C0A" w:rsidP="00ED646A">
      <w:pPr>
        <w:spacing w:before="0" w:after="0" w:line="276" w:lineRule="auto"/>
        <w:ind w:firstLine="567"/>
        <w:rPr>
          <w:szCs w:val="28"/>
          <w:lang w:val="uk-UA"/>
        </w:rPr>
      </w:pPr>
      <w:r w:rsidRPr="00D470FF">
        <w:rPr>
          <w:szCs w:val="28"/>
          <w:lang w:val="uk-UA"/>
        </w:rPr>
        <w:lastRenderedPageBreak/>
        <w:t>Довідник факторів дорожніх викидів, HBEFA (</w:t>
      </w:r>
      <w:hyperlink r:id="rId10">
        <w:r w:rsidRPr="00D470FF">
          <w:rPr>
            <w:szCs w:val="28"/>
            <w:lang w:val="uk-UA"/>
          </w:rPr>
          <w:t>http://www.hbefa.net/e/index.html</w:t>
        </w:r>
      </w:hyperlink>
      <w:r w:rsidRPr="00D470FF">
        <w:rPr>
          <w:szCs w:val="28"/>
          <w:lang w:val="uk-UA"/>
        </w:rPr>
        <w:t>).</w:t>
      </w:r>
    </w:p>
    <w:p w14:paraId="0000002A" w14:textId="04EBEFE8" w:rsidR="0000376B" w:rsidRPr="00D470FF" w:rsidRDefault="00F27C0A" w:rsidP="00ED646A">
      <w:pPr>
        <w:pStyle w:val="a"/>
        <w:tabs>
          <w:tab w:val="left" w:pos="993"/>
        </w:tabs>
        <w:spacing w:before="0" w:after="0" w:line="276" w:lineRule="auto"/>
        <w:ind w:left="0" w:firstLine="567"/>
        <w:rPr>
          <w:szCs w:val="28"/>
          <w:lang w:val="uk-UA"/>
        </w:rPr>
      </w:pPr>
      <w:r w:rsidRPr="00D470FF">
        <w:rPr>
          <w:szCs w:val="28"/>
          <w:lang w:val="uk-UA"/>
        </w:rPr>
        <w:t xml:space="preserve"> Оцінка викидів від побутового опалення</w:t>
      </w:r>
    </w:p>
    <w:p w14:paraId="0000002B" w14:textId="2532C804" w:rsidR="0000376B" w:rsidRPr="00D470FF" w:rsidRDefault="00F27C0A" w:rsidP="00ED646A">
      <w:pPr>
        <w:spacing w:before="0" w:after="0" w:line="276" w:lineRule="auto"/>
        <w:ind w:firstLine="567"/>
        <w:rPr>
          <w:lang w:val="uk-UA"/>
        </w:rPr>
      </w:pPr>
      <w:r w:rsidRPr="00D470FF">
        <w:rPr>
          <w:lang w:val="uk-UA"/>
        </w:rPr>
        <w:t>Оцінка викидів від побутового опалення може базуватись на оцінці середнього валового споживання тепла протягом опалювального сезону на квадратний метр житлової площі, або на оцінці об’єму житлової площі в кубічних метрах.</w:t>
      </w:r>
    </w:p>
    <w:p w14:paraId="0000002C" w14:textId="5232AD30" w:rsidR="0000376B" w:rsidRPr="00D470FF" w:rsidRDefault="00F27C0A" w:rsidP="00ED646A">
      <w:pPr>
        <w:spacing w:before="0" w:after="0" w:line="276" w:lineRule="auto"/>
        <w:ind w:firstLine="567"/>
        <w:rPr>
          <w:lang w:val="uk-UA"/>
        </w:rPr>
      </w:pPr>
      <w:r w:rsidRPr="00D470FF">
        <w:rPr>
          <w:lang w:val="uk-UA"/>
        </w:rPr>
        <w:t>Відповідними джерелами енергії, що використову</w:t>
      </w:r>
      <w:r w:rsidR="003C433C">
        <w:rPr>
          <w:lang w:val="uk-UA"/>
        </w:rPr>
        <w:t>ю</w:t>
      </w:r>
      <w:r w:rsidRPr="00D470FF">
        <w:rPr>
          <w:lang w:val="uk-UA"/>
        </w:rPr>
        <w:t xml:space="preserve">ться для побутового опалення, є вугілля, деревина, природний газ або зріджений нафтовий газ (LPG), дизельне паливо, електроенергія та теплова енергія. Останні два джерела тепла не мають прямого зв'язку з викидами в атмосферне повітря забруднювальних речовин. Однак знання цих даних може бути також важливим для планування заходів щодо скорочення викидів, таких як оцінка можливого збільшення або зменшення кількості квартир, що опалюються централізованим опаленням або електроенергією, на основі майбутніх змін цін. </w:t>
      </w:r>
    </w:p>
    <w:p w14:paraId="0000002D" w14:textId="77777777" w:rsidR="0000376B" w:rsidRPr="00D470FF" w:rsidRDefault="00F27C0A" w:rsidP="00ED646A">
      <w:pPr>
        <w:spacing w:before="0" w:after="0" w:line="276" w:lineRule="auto"/>
        <w:ind w:firstLine="567"/>
        <w:rPr>
          <w:lang w:val="uk-UA"/>
        </w:rPr>
      </w:pPr>
      <w:r w:rsidRPr="00D470FF">
        <w:rPr>
          <w:lang w:val="uk-UA"/>
        </w:rPr>
        <w:t xml:space="preserve">Оцінка може бути заснована на статистичній інформації або аналізі інформації про споживання енергії на квартиру тощо. Споживання енергії залежить від багатьох змінних, таких як тип джерела енергії (вугілля, бурий вугілля, нафта, газ), ціни на паливо, дохід на душу населення, технологія опалення, тип паливної технології, ізоляція будівлі, середня температура в житлових приміщеннях, тощо. Відповідну оцінку можна зробити лише зі знанням ситуації на відповідній території. </w:t>
      </w:r>
    </w:p>
    <w:p w14:paraId="721582F8" w14:textId="5CEE1172" w:rsidR="00D470FF" w:rsidRPr="00D470FF" w:rsidRDefault="00F27C0A" w:rsidP="00ED646A">
      <w:pPr>
        <w:spacing w:before="0" w:after="0" w:line="276" w:lineRule="auto"/>
        <w:ind w:firstLine="567"/>
        <w:rPr>
          <w:lang w:val="uk-UA"/>
        </w:rPr>
      </w:pPr>
      <w:r w:rsidRPr="00D470FF">
        <w:rPr>
          <w:lang w:val="uk-UA"/>
        </w:rPr>
        <w:t>Докладніше деякі методи оцінки описані у Посібнику ЄМЕП/ЄЕА з інвентаризації викидів забруднюючих речовин у повітря (</w:t>
      </w:r>
      <w:hyperlink r:id="rId11">
        <w:r w:rsidRPr="00D470FF">
          <w:rPr>
            <w:lang w:val="uk-UA"/>
          </w:rPr>
          <w:t>http://www.eea.europa.eu/themes/air/emep-eea-air-pollutant-emission-inventory-guidebook</w:t>
        </w:r>
      </w:hyperlink>
      <w:r w:rsidRPr="00D470FF">
        <w:rPr>
          <w:lang w:val="uk-UA"/>
        </w:rPr>
        <w:t xml:space="preserve"> ).</w:t>
      </w:r>
    </w:p>
    <w:p w14:paraId="00000032" w14:textId="045FCFF4" w:rsidR="0000376B" w:rsidRPr="00D470FF" w:rsidRDefault="00F27C0A" w:rsidP="00ED646A">
      <w:pPr>
        <w:pStyle w:val="a"/>
        <w:tabs>
          <w:tab w:val="left" w:pos="993"/>
        </w:tabs>
        <w:spacing w:before="0" w:after="0" w:line="276" w:lineRule="auto"/>
        <w:ind w:left="0" w:firstLine="567"/>
        <w:rPr>
          <w:lang w:val="uk-UA"/>
        </w:rPr>
      </w:pPr>
      <w:r w:rsidRPr="00D470FF">
        <w:rPr>
          <w:lang w:val="uk-UA"/>
        </w:rPr>
        <w:t>Викиди від енергетичного та промислового секторів</w:t>
      </w:r>
    </w:p>
    <w:p w14:paraId="00000033" w14:textId="4FA540D1" w:rsidR="0000376B" w:rsidRPr="00D470FF" w:rsidRDefault="00F27C0A" w:rsidP="00ED646A">
      <w:pPr>
        <w:spacing w:before="0" w:after="0" w:line="276" w:lineRule="auto"/>
        <w:ind w:firstLine="567"/>
        <w:rPr>
          <w:lang w:val="uk-UA"/>
        </w:rPr>
      </w:pPr>
      <w:r w:rsidRPr="00D470FF">
        <w:rPr>
          <w:lang w:val="uk-UA"/>
        </w:rPr>
        <w:t>Процеси горіння є не єдиним джерелом промислового забруднення. Таким чином, промислове забруднення є основним джерелом забруднення повітря, що загрожує здоров’ю людини та  навколишньому природному середовищу.</w:t>
      </w:r>
    </w:p>
    <w:p w14:paraId="23779DFC" w14:textId="0BE3A13B" w:rsidR="00D470FF" w:rsidRPr="00D470FF" w:rsidRDefault="00F27C0A" w:rsidP="00ED646A">
      <w:pPr>
        <w:spacing w:before="0" w:after="0" w:line="276" w:lineRule="auto"/>
        <w:ind w:firstLine="567"/>
        <w:rPr>
          <w:lang w:val="uk-UA"/>
        </w:rPr>
      </w:pPr>
      <w:r w:rsidRPr="00D470FF">
        <w:rPr>
          <w:lang w:val="uk-UA"/>
        </w:rPr>
        <w:t>Викиди від промислових підприємств необхідно контролювати, а їх просторове розсіювання моделювати індивідуально. Лише після цього можливо буде обґрунтовано оцінити їхній вплив на якість атмосферного повітря.</w:t>
      </w:r>
    </w:p>
    <w:p w14:paraId="00000036" w14:textId="457E50BD" w:rsidR="0000376B" w:rsidRPr="00D470FF" w:rsidRDefault="00F27C0A" w:rsidP="00ED646A">
      <w:pPr>
        <w:pStyle w:val="a"/>
        <w:tabs>
          <w:tab w:val="left" w:pos="993"/>
        </w:tabs>
        <w:spacing w:before="0" w:after="0" w:line="276" w:lineRule="auto"/>
        <w:ind w:left="0" w:firstLine="567"/>
        <w:rPr>
          <w:lang w:val="uk-UA"/>
        </w:rPr>
      </w:pPr>
      <w:r w:rsidRPr="00D470FF">
        <w:rPr>
          <w:lang w:val="uk-UA"/>
        </w:rPr>
        <w:t>Рекомендації щодо застосування просторового моделювання</w:t>
      </w:r>
    </w:p>
    <w:p w14:paraId="00000037" w14:textId="77777777" w:rsidR="0000376B" w:rsidRPr="00D470FF" w:rsidRDefault="00F27C0A" w:rsidP="00ED646A">
      <w:pPr>
        <w:spacing w:before="0" w:after="0" w:line="276" w:lineRule="auto"/>
        <w:ind w:firstLine="567"/>
        <w:rPr>
          <w:strike/>
          <w:lang w:val="uk-UA"/>
        </w:rPr>
      </w:pPr>
      <w:r w:rsidRPr="00D470FF">
        <w:rPr>
          <w:lang w:val="uk-UA"/>
        </w:rPr>
        <w:t xml:space="preserve">Усі ефективні стратегії зменшення забруднення повітря в планах поліпшення якості атмосферного повітря базуються на поточних знаннях про якість повітря на відповідній території. </w:t>
      </w:r>
    </w:p>
    <w:p w14:paraId="00000038" w14:textId="77777777" w:rsidR="0000376B" w:rsidRPr="00D470FF" w:rsidRDefault="00F27C0A" w:rsidP="00ED646A">
      <w:pPr>
        <w:spacing w:before="0" w:after="0" w:line="276" w:lineRule="auto"/>
        <w:ind w:firstLine="567"/>
        <w:rPr>
          <w:lang w:val="uk-UA"/>
        </w:rPr>
      </w:pPr>
      <w:r w:rsidRPr="00D470FF">
        <w:rPr>
          <w:lang w:val="uk-UA"/>
        </w:rPr>
        <w:lastRenderedPageBreak/>
        <w:t>Дані вимірювань з пунктів спостереження за станом атмосферного повітря надають інформацію в межах визначеного обсягу пункту та за обмежений період спостереження. Моделювання допомагає отримати більше інформації про просторовий розподіл концентрацій забруднювальних речовин. Крім того, вони дають можливість розраховувати рівні забруднювальних речовин для різних сценаріїв при застосуванні заходів поліпшення якості повітря в майбутньому.</w:t>
      </w:r>
    </w:p>
    <w:p w14:paraId="00000039" w14:textId="77777777" w:rsidR="0000376B" w:rsidRPr="00D470FF" w:rsidRDefault="00F27C0A" w:rsidP="00ED646A">
      <w:pPr>
        <w:tabs>
          <w:tab w:val="left" w:pos="851"/>
        </w:tabs>
        <w:spacing w:before="0" w:after="0" w:line="276" w:lineRule="auto"/>
        <w:ind w:firstLine="567"/>
        <w:rPr>
          <w:lang w:val="uk-UA"/>
        </w:rPr>
      </w:pPr>
      <w:r w:rsidRPr="00D470FF">
        <w:rPr>
          <w:lang w:val="uk-UA"/>
        </w:rPr>
        <w:t>Застосування дисперсійного моделювання потрібно для:</w:t>
      </w:r>
    </w:p>
    <w:p w14:paraId="0000003A" w14:textId="23442967" w:rsidR="0000376B" w:rsidRPr="00D470FF" w:rsidRDefault="00F27C0A" w:rsidP="00ED646A">
      <w:pPr>
        <w:tabs>
          <w:tab w:val="left" w:pos="851"/>
        </w:tabs>
        <w:spacing w:before="0" w:after="0" w:line="276" w:lineRule="auto"/>
        <w:ind w:firstLine="567"/>
        <w:rPr>
          <w:lang w:val="uk-UA"/>
        </w:rPr>
      </w:pPr>
      <w:r w:rsidRPr="00D470FF">
        <w:rPr>
          <w:lang w:val="uk-UA"/>
        </w:rPr>
        <w:t>аналізу внесків джерел забруднення</w:t>
      </w:r>
      <w:r w:rsidR="00015352">
        <w:rPr>
          <w:lang w:val="uk-UA"/>
        </w:rPr>
        <w:t>;</w:t>
      </w:r>
    </w:p>
    <w:p w14:paraId="38EBB4C6" w14:textId="3F391FF4" w:rsidR="00015352" w:rsidRDefault="00F27C0A" w:rsidP="00ED646A">
      <w:pPr>
        <w:tabs>
          <w:tab w:val="left" w:pos="851"/>
        </w:tabs>
        <w:spacing w:before="0" w:after="0" w:line="276" w:lineRule="auto"/>
        <w:ind w:firstLine="567"/>
        <w:rPr>
          <w:lang w:val="uk-UA"/>
        </w:rPr>
      </w:pPr>
      <w:r w:rsidRPr="00D470FF">
        <w:rPr>
          <w:lang w:val="uk-UA"/>
        </w:rPr>
        <w:t>аналізу площі перевищення граничних величин або цільових показників</w:t>
      </w:r>
      <w:r w:rsidR="00015352">
        <w:rPr>
          <w:lang w:val="uk-UA"/>
        </w:rPr>
        <w:t>;</w:t>
      </w:r>
    </w:p>
    <w:p w14:paraId="0000003C" w14:textId="59EECAEC" w:rsidR="0000376B" w:rsidRPr="00D470FF" w:rsidRDefault="00F27C0A" w:rsidP="00ED646A">
      <w:pPr>
        <w:tabs>
          <w:tab w:val="left" w:pos="851"/>
        </w:tabs>
        <w:spacing w:before="0" w:after="0" w:line="276" w:lineRule="auto"/>
        <w:ind w:firstLine="567"/>
        <w:rPr>
          <w:lang w:val="uk-UA"/>
        </w:rPr>
      </w:pPr>
      <w:r w:rsidRPr="00D470FF">
        <w:rPr>
          <w:lang w:val="uk-UA"/>
        </w:rPr>
        <w:t>аналізу ефективності та можливості уникнення перевищень граничних величин або цільових показників.</w:t>
      </w:r>
    </w:p>
    <w:p w14:paraId="0000003D" w14:textId="77777777" w:rsidR="0000376B" w:rsidRPr="00D470FF" w:rsidRDefault="00F27C0A" w:rsidP="00ED646A">
      <w:pPr>
        <w:spacing w:before="0" w:after="0" w:line="276" w:lineRule="auto"/>
        <w:ind w:firstLine="567"/>
        <w:rPr>
          <w:lang w:val="uk-UA"/>
        </w:rPr>
      </w:pPr>
      <w:r w:rsidRPr="00D470FF">
        <w:rPr>
          <w:lang w:val="uk-UA"/>
        </w:rPr>
        <w:t xml:space="preserve">Різні просторові масштаби вимагають використання різних моделей. При виборі відповідної моделі необхідно враховувати місцеві особливості (наприклад, орографію, розташування будівель, особливі кліматичні явища,  тощо) та вхідні вимоги відповідних моделей. </w:t>
      </w:r>
    </w:p>
    <w:p w14:paraId="0000003E" w14:textId="77777777" w:rsidR="0000376B" w:rsidRPr="00D470FF" w:rsidRDefault="00F27C0A" w:rsidP="00ED646A">
      <w:pPr>
        <w:spacing w:before="0" w:after="0" w:line="276" w:lineRule="auto"/>
        <w:ind w:firstLine="567"/>
        <w:rPr>
          <w:lang w:val="uk-UA"/>
        </w:rPr>
      </w:pPr>
      <w:r w:rsidRPr="00D470FF">
        <w:rPr>
          <w:lang w:val="uk-UA"/>
        </w:rPr>
        <w:t xml:space="preserve">Для планів поліпшення якості атмосферного повітря можна використовувати декілька моделей дисперсії. </w:t>
      </w:r>
    </w:p>
    <w:p w14:paraId="0000003F" w14:textId="77777777" w:rsidR="0000376B" w:rsidRPr="00D470FF" w:rsidRDefault="00F27C0A" w:rsidP="00ED646A">
      <w:pPr>
        <w:spacing w:before="0" w:after="0" w:line="276" w:lineRule="auto"/>
        <w:ind w:firstLine="567"/>
        <w:rPr>
          <w:lang w:val="uk-UA"/>
        </w:rPr>
      </w:pPr>
      <w:r w:rsidRPr="00D470FF">
        <w:rPr>
          <w:lang w:val="uk-UA"/>
        </w:rPr>
        <w:t>Вхідними даними для моделювання зазвичай є:</w:t>
      </w:r>
    </w:p>
    <w:p w14:paraId="00000040" w14:textId="72A0DB03" w:rsidR="0000376B" w:rsidRPr="00D470FF" w:rsidRDefault="00F27C0A" w:rsidP="00ED646A">
      <w:pPr>
        <w:spacing w:before="0" w:after="0" w:line="276" w:lineRule="auto"/>
        <w:ind w:firstLine="567"/>
        <w:rPr>
          <w:lang w:val="uk-UA"/>
        </w:rPr>
      </w:pPr>
      <w:r w:rsidRPr="00D470FF">
        <w:rPr>
          <w:lang w:val="uk-UA"/>
        </w:rPr>
        <w:t>дані викидів:</w:t>
      </w:r>
    </w:p>
    <w:p w14:paraId="00000041" w14:textId="15AF388C" w:rsidR="0000376B" w:rsidRPr="00D470FF" w:rsidRDefault="00015352" w:rsidP="00ED646A">
      <w:pPr>
        <w:spacing w:before="0" w:after="0" w:line="276" w:lineRule="auto"/>
        <w:ind w:firstLine="567"/>
        <w:rPr>
          <w:lang w:val="uk-UA"/>
        </w:rPr>
      </w:pPr>
      <w:r>
        <w:rPr>
          <w:lang w:val="uk-UA"/>
        </w:rPr>
        <w:t>о</w:t>
      </w:r>
      <w:r w:rsidR="00F27C0A" w:rsidRPr="00D470FF">
        <w:rPr>
          <w:lang w:val="uk-UA"/>
        </w:rPr>
        <w:t>сновну інформацію про викиди надає Національний реєстр викидів та перенесення забруднювачів, що можуть бути поєднані з модельованими даними про викиди (наприклад, викиди від домогосподарств або комерційного сектору), а також статистичними даними Державної служби статистики.</w:t>
      </w:r>
    </w:p>
    <w:p w14:paraId="00000042" w14:textId="144A1188" w:rsidR="0000376B" w:rsidRPr="00D470FF" w:rsidRDefault="00F27C0A" w:rsidP="00ED646A">
      <w:pPr>
        <w:spacing w:before="0" w:after="0" w:line="276" w:lineRule="auto"/>
        <w:ind w:firstLine="567"/>
        <w:rPr>
          <w:lang w:val="uk-UA"/>
        </w:rPr>
      </w:pPr>
      <w:r w:rsidRPr="00D470FF">
        <w:rPr>
          <w:lang w:val="uk-UA"/>
        </w:rPr>
        <w:t>метеорологічні дані:</w:t>
      </w:r>
    </w:p>
    <w:p w14:paraId="00000047" w14:textId="266E7E15" w:rsidR="0000376B" w:rsidRDefault="00015352" w:rsidP="00ED646A">
      <w:pPr>
        <w:spacing w:before="0" w:after="0" w:line="276" w:lineRule="auto"/>
        <w:ind w:firstLine="567"/>
        <w:rPr>
          <w:lang w:val="uk-UA"/>
        </w:rPr>
      </w:pPr>
      <w:r>
        <w:rPr>
          <w:lang w:val="uk-UA"/>
        </w:rPr>
        <w:t>я</w:t>
      </w:r>
      <w:r w:rsidR="00F27C0A" w:rsidRPr="00D470FF">
        <w:rPr>
          <w:lang w:val="uk-UA"/>
        </w:rPr>
        <w:t>кість атмосферного повітря</w:t>
      </w:r>
      <w:r w:rsidR="00F27C0A" w:rsidRPr="00D470FF">
        <w:rPr>
          <w:color w:val="FF0000"/>
          <w:lang w:val="uk-UA"/>
        </w:rPr>
        <w:t xml:space="preserve"> </w:t>
      </w:r>
      <w:r w:rsidR="00F27C0A" w:rsidRPr="00D470FF">
        <w:rPr>
          <w:lang w:val="uk-UA"/>
        </w:rPr>
        <w:t>залежить не лише від викидів, але й від метеорологічних умов. Ці умови спричиняють розсіювання викидів, а оптимальні метеорологічні умови (наприклад, вітряна погода) значно знижують концентрації забруднюючих речовин поблизу джерел викидів. Ці умови також впливають на утворення вторинних забруднювачів (наприклад, озону внаслідок сонячної радіації).</w:t>
      </w:r>
    </w:p>
    <w:p w14:paraId="77E7A612" w14:textId="0CDAF475" w:rsidR="00ED646A" w:rsidRDefault="00ED646A" w:rsidP="00ED646A">
      <w:pPr>
        <w:spacing w:before="0" w:after="0" w:line="276" w:lineRule="auto"/>
        <w:ind w:firstLine="567"/>
        <w:rPr>
          <w:lang w:val="uk-UA"/>
        </w:rPr>
      </w:pPr>
    </w:p>
    <w:p w14:paraId="46E0DFFB" w14:textId="5B4C1912" w:rsidR="00ED646A" w:rsidRPr="00D470FF" w:rsidRDefault="00ED646A" w:rsidP="00ED646A">
      <w:pPr>
        <w:spacing w:before="0" w:after="0" w:line="276" w:lineRule="auto"/>
        <w:ind w:firstLine="567"/>
        <w:rPr>
          <w:lang w:val="uk-UA"/>
        </w:rPr>
      </w:pPr>
      <w:r>
        <w:rPr>
          <w:lang w:val="uk-UA"/>
        </w:rPr>
        <w:t>_____________________________________________________________</w:t>
      </w:r>
    </w:p>
    <w:sectPr w:rsidR="00ED646A" w:rsidRPr="00D470FF" w:rsidSect="00D470FF">
      <w:headerReference w:type="default" r:id="rId12"/>
      <w:pgSz w:w="11906" w:h="16838"/>
      <w:pgMar w:top="567"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9815F" w14:textId="77777777" w:rsidR="001267EF" w:rsidRDefault="001267EF">
      <w:pPr>
        <w:spacing w:before="0" w:after="0" w:line="240" w:lineRule="auto"/>
      </w:pPr>
      <w:r>
        <w:separator/>
      </w:r>
    </w:p>
  </w:endnote>
  <w:endnote w:type="continuationSeparator" w:id="0">
    <w:p w14:paraId="58159A8A" w14:textId="77777777" w:rsidR="001267EF" w:rsidRDefault="001267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CC"/>
    <w:family w:val="roman"/>
    <w:pitch w:val="variable"/>
    <w:sig w:usb0="00000287" w:usb1="00000000" w:usb2="00000000" w:usb3="00000000" w:csb0="0000009F" w:csb1="00000000"/>
  </w:font>
  <w:font w:name="Adobe Garamond Pr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3EA1E" w14:textId="77777777" w:rsidR="001267EF" w:rsidRDefault="001267EF">
      <w:pPr>
        <w:spacing w:before="0" w:after="0" w:line="240" w:lineRule="auto"/>
      </w:pPr>
      <w:r>
        <w:separator/>
      </w:r>
    </w:p>
  </w:footnote>
  <w:footnote w:type="continuationSeparator" w:id="0">
    <w:p w14:paraId="7AF3C0CF" w14:textId="77777777" w:rsidR="001267EF" w:rsidRDefault="001267E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val="0"/>
        <w:sz w:val="28"/>
      </w:rPr>
      <w:id w:val="1546795542"/>
      <w:docPartObj>
        <w:docPartGallery w:val="Page Numbers (Top of Page)"/>
        <w:docPartUnique/>
      </w:docPartObj>
    </w:sdtPr>
    <w:sdtEndPr>
      <w:rPr>
        <w:iCs/>
        <w:sz w:val="24"/>
        <w:szCs w:val="36"/>
      </w:rPr>
    </w:sdtEndPr>
    <w:sdtContent>
      <w:p w14:paraId="06EFC14A" w14:textId="77777777" w:rsidR="00ED646A" w:rsidRDefault="00D470FF" w:rsidP="00D470FF">
        <w:pPr>
          <w:pStyle w:val="ab"/>
          <w:jc w:val="center"/>
          <w:rPr>
            <w:i w:val="0"/>
            <w:iCs/>
            <w:sz w:val="24"/>
            <w:szCs w:val="36"/>
          </w:rPr>
        </w:pPr>
        <w:r w:rsidRPr="00D470FF">
          <w:rPr>
            <w:i w:val="0"/>
            <w:iCs/>
            <w:sz w:val="24"/>
            <w:szCs w:val="36"/>
          </w:rPr>
          <w:fldChar w:fldCharType="begin"/>
        </w:r>
        <w:r w:rsidRPr="00D470FF">
          <w:rPr>
            <w:i w:val="0"/>
            <w:iCs/>
            <w:sz w:val="24"/>
            <w:szCs w:val="36"/>
          </w:rPr>
          <w:instrText>PAGE   \* MERGEFORMAT</w:instrText>
        </w:r>
        <w:r w:rsidRPr="00D470FF">
          <w:rPr>
            <w:i w:val="0"/>
            <w:iCs/>
            <w:sz w:val="24"/>
            <w:szCs w:val="36"/>
          </w:rPr>
          <w:fldChar w:fldCharType="separate"/>
        </w:r>
        <w:r w:rsidR="006D3E52" w:rsidRPr="006D3E52">
          <w:rPr>
            <w:i w:val="0"/>
            <w:iCs/>
            <w:noProof/>
            <w:sz w:val="24"/>
            <w:szCs w:val="36"/>
            <w:lang w:val="uk-UA"/>
          </w:rPr>
          <w:t>5</w:t>
        </w:r>
        <w:r w:rsidRPr="00D470FF">
          <w:rPr>
            <w:i w:val="0"/>
            <w:iCs/>
            <w:sz w:val="24"/>
            <w:szCs w:val="36"/>
          </w:rPr>
          <w:fldChar w:fldCharType="end"/>
        </w:r>
      </w:p>
      <w:p w14:paraId="1771E361" w14:textId="2A6E603C" w:rsidR="00D470FF" w:rsidRPr="00ED646A" w:rsidRDefault="00ED646A" w:rsidP="00ED646A">
        <w:pPr>
          <w:ind w:firstLine="0"/>
          <w:jc w:val="right"/>
          <w:rPr>
            <w:i/>
            <w:lang w:val="uk-UA"/>
          </w:rPr>
        </w:pPr>
        <w:r w:rsidRPr="00AB32D7">
          <w:rPr>
            <w:i/>
            <w:lang w:val="uk-UA"/>
          </w:rPr>
          <w:t>Продовження додатку</w:t>
        </w:r>
        <w:r>
          <w:rPr>
            <w:i/>
            <w:lang w:val="uk-UA"/>
          </w:rPr>
          <w:t xml:space="preserve"> 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F32"/>
    <w:multiLevelType w:val="multilevel"/>
    <w:tmpl w:val="9FB2046C"/>
    <w:lvl w:ilvl="0">
      <w:start w:val="1"/>
      <w:numFmt w:val="bullet"/>
      <w:pStyle w:val="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35739"/>
    <w:multiLevelType w:val="multilevel"/>
    <w:tmpl w:val="C9E291B0"/>
    <w:lvl w:ilvl="0">
      <w:start w:val="1"/>
      <w:numFmt w:val="bullet"/>
      <w:pStyle w:val="2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35BB5"/>
    <w:multiLevelType w:val="multilevel"/>
    <w:tmpl w:val="1684454A"/>
    <w:lvl w:ilvl="0">
      <w:start w:val="1"/>
      <w:numFmt w:val="decimal"/>
      <w:pStyle w:val="a"/>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295CD8"/>
    <w:multiLevelType w:val="multilevel"/>
    <w:tmpl w:val="4A4A6082"/>
    <w:lvl w:ilvl="0">
      <w:start w:val="1"/>
      <w:numFmt w:val="bullet"/>
      <w:pStyle w:val="Opsomm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EC6F4C"/>
    <w:multiLevelType w:val="multilevel"/>
    <w:tmpl w:val="0CF21512"/>
    <w:lvl w:ilvl="0">
      <w:start w:val="1"/>
      <w:numFmt w:val="decimal"/>
      <w:pStyle w:val="1"/>
      <w:lvlText w:val="%1."/>
      <w:lvlJc w:val="left"/>
      <w:pPr>
        <w:tabs>
          <w:tab w:val="num" w:pos="720"/>
        </w:tabs>
        <w:ind w:left="720" w:hanging="720"/>
      </w:pPr>
    </w:lvl>
    <w:lvl w:ilvl="1">
      <w:start w:val="1"/>
      <w:numFmt w:val="decimal"/>
      <w:pStyle w:val="21"/>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6B"/>
    <w:rsid w:val="0000376B"/>
    <w:rsid w:val="00015352"/>
    <w:rsid w:val="001267EF"/>
    <w:rsid w:val="0016450B"/>
    <w:rsid w:val="001F4618"/>
    <w:rsid w:val="003C433C"/>
    <w:rsid w:val="004E4F06"/>
    <w:rsid w:val="00516C61"/>
    <w:rsid w:val="006D3E52"/>
    <w:rsid w:val="00787EAA"/>
    <w:rsid w:val="00866D55"/>
    <w:rsid w:val="00AC64B0"/>
    <w:rsid w:val="00BB48FF"/>
    <w:rsid w:val="00CD2420"/>
    <w:rsid w:val="00D470FF"/>
    <w:rsid w:val="00ED646A"/>
    <w:rsid w:val="00F27C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1621"/>
  <w15:docId w15:val="{7EDE4482-2822-49EC-87F6-AE679F8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GB" w:eastAsia="uk-UA" w:bidi="ar-SA"/>
      </w:rPr>
    </w:rPrDefault>
    <w:pPrDefault>
      <w:pPr>
        <w:spacing w:before="120" w:after="120" w:line="264"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63EA"/>
    <w:rPr>
      <w:szCs w:val="24"/>
      <w:lang w:eastAsia="en-US"/>
    </w:rPr>
  </w:style>
  <w:style w:type="paragraph" w:styleId="1">
    <w:name w:val="heading 1"/>
    <w:basedOn w:val="a0"/>
    <w:next w:val="a0"/>
    <w:link w:val="10"/>
    <w:uiPriority w:val="9"/>
    <w:qFormat/>
    <w:rsid w:val="00D151B7"/>
    <w:pPr>
      <w:keepNext/>
      <w:keepLines/>
      <w:numPr>
        <w:numId w:val="5"/>
      </w:numPr>
      <w:spacing w:before="360"/>
      <w:outlineLvl w:val="0"/>
    </w:pPr>
    <w:rPr>
      <w:rFonts w:cs="Arial"/>
      <w:b/>
      <w:bCs/>
      <w:caps/>
      <w:kern w:val="32"/>
      <w:szCs w:val="28"/>
    </w:rPr>
  </w:style>
  <w:style w:type="paragraph" w:styleId="21">
    <w:name w:val="heading 2"/>
    <w:basedOn w:val="a0"/>
    <w:next w:val="a0"/>
    <w:link w:val="22"/>
    <w:uiPriority w:val="9"/>
    <w:semiHidden/>
    <w:unhideWhenUsed/>
    <w:qFormat/>
    <w:rsid w:val="00686124"/>
    <w:pPr>
      <w:keepNext/>
      <w:keepLines/>
      <w:numPr>
        <w:ilvl w:val="1"/>
        <w:numId w:val="5"/>
      </w:numPr>
      <w:spacing w:before="240"/>
      <w:outlineLvl w:val="1"/>
    </w:pPr>
    <w:rPr>
      <w:rFonts w:cs="Arial"/>
      <w:b/>
      <w:bCs/>
      <w:iCs/>
      <w:caps/>
      <w:color w:val="0F486E" w:themeColor="text2" w:themeShade="BF"/>
      <w:sz w:val="24"/>
    </w:rPr>
  </w:style>
  <w:style w:type="paragraph" w:styleId="3">
    <w:name w:val="heading 3"/>
    <w:basedOn w:val="a0"/>
    <w:next w:val="a0"/>
    <w:link w:val="30"/>
    <w:uiPriority w:val="9"/>
    <w:semiHidden/>
    <w:unhideWhenUsed/>
    <w:qFormat/>
    <w:rsid w:val="002B7C21"/>
    <w:pPr>
      <w:keepNext/>
      <w:numPr>
        <w:ilvl w:val="2"/>
        <w:numId w:val="5"/>
      </w:numPr>
      <w:spacing w:before="180"/>
      <w:outlineLvl w:val="2"/>
    </w:pPr>
    <w:rPr>
      <w:rFonts w:cs="Arial"/>
      <w:b/>
      <w:bCs/>
      <w:caps/>
      <w:color w:val="0F486E" w:themeColor="text2" w:themeShade="BF"/>
    </w:rPr>
  </w:style>
  <w:style w:type="paragraph" w:styleId="4">
    <w:name w:val="heading 4"/>
    <w:basedOn w:val="a0"/>
    <w:next w:val="a0"/>
    <w:link w:val="40"/>
    <w:uiPriority w:val="9"/>
    <w:semiHidden/>
    <w:unhideWhenUsed/>
    <w:qFormat/>
    <w:rsid w:val="00C6665B"/>
    <w:pPr>
      <w:outlineLvl w:val="3"/>
    </w:pPr>
    <w:rPr>
      <w:color w:val="0F486E" w:themeColor="text2" w:themeShade="BF"/>
      <w:u w:val="single"/>
    </w:rPr>
  </w:style>
  <w:style w:type="paragraph" w:styleId="5">
    <w:name w:val="heading 5"/>
    <w:basedOn w:val="a0"/>
    <w:next w:val="a0"/>
    <w:link w:val="50"/>
    <w:uiPriority w:val="9"/>
    <w:semiHidden/>
    <w:unhideWhenUsed/>
    <w:qFormat/>
    <w:rsid w:val="004C5D33"/>
    <w:pPr>
      <w:numPr>
        <w:ilvl w:val="4"/>
        <w:numId w:val="5"/>
      </w:numPr>
      <w:spacing w:before="240"/>
      <w:outlineLvl w:val="4"/>
    </w:pPr>
    <w:rPr>
      <w:b/>
      <w:bCs/>
      <w:i/>
      <w:iCs/>
      <w:sz w:val="26"/>
      <w:szCs w:val="26"/>
    </w:rPr>
  </w:style>
  <w:style w:type="paragraph" w:styleId="6">
    <w:name w:val="heading 6"/>
    <w:basedOn w:val="a0"/>
    <w:next w:val="a0"/>
    <w:link w:val="60"/>
    <w:uiPriority w:val="9"/>
    <w:semiHidden/>
    <w:unhideWhenUsed/>
    <w:qFormat/>
    <w:rsid w:val="004C5D33"/>
    <w:pPr>
      <w:numPr>
        <w:ilvl w:val="5"/>
        <w:numId w:val="5"/>
      </w:numPr>
      <w:spacing w:before="240"/>
      <w:outlineLvl w:val="5"/>
    </w:pPr>
    <w:rPr>
      <w:b/>
      <w:bCs/>
      <w:szCs w:val="22"/>
    </w:rPr>
  </w:style>
  <w:style w:type="paragraph" w:styleId="7">
    <w:name w:val="heading 7"/>
    <w:basedOn w:val="a0"/>
    <w:next w:val="a0"/>
    <w:link w:val="70"/>
    <w:rsid w:val="004C5D33"/>
    <w:pPr>
      <w:numPr>
        <w:ilvl w:val="6"/>
        <w:numId w:val="5"/>
      </w:numPr>
      <w:spacing w:before="240"/>
      <w:outlineLvl w:val="6"/>
    </w:pPr>
    <w:rPr>
      <w:sz w:val="24"/>
    </w:rPr>
  </w:style>
  <w:style w:type="paragraph" w:styleId="8">
    <w:name w:val="heading 8"/>
    <w:basedOn w:val="a0"/>
    <w:next w:val="a0"/>
    <w:link w:val="80"/>
    <w:rsid w:val="004C5D33"/>
    <w:pPr>
      <w:numPr>
        <w:ilvl w:val="7"/>
        <w:numId w:val="5"/>
      </w:numPr>
      <w:spacing w:before="240"/>
      <w:outlineLvl w:val="7"/>
    </w:pPr>
    <w:rPr>
      <w:i/>
      <w:iCs/>
      <w:sz w:val="24"/>
    </w:rPr>
  </w:style>
  <w:style w:type="paragraph" w:styleId="9">
    <w:name w:val="heading 9"/>
    <w:basedOn w:val="a0"/>
    <w:next w:val="a0"/>
    <w:link w:val="90"/>
    <w:rsid w:val="004C5D33"/>
    <w:pPr>
      <w:numPr>
        <w:ilvl w:val="8"/>
        <w:numId w:val="5"/>
      </w:numPr>
      <w:spacing w:before="240"/>
      <w:outlineLvl w:val="8"/>
    </w:pPr>
    <w:rPr>
      <w:rFonts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link w:val="a5"/>
    <w:uiPriority w:val="10"/>
    <w:qFormat/>
    <w:rsid w:val="00B77540"/>
    <w:pPr>
      <w:pageBreakBefore/>
      <w:spacing w:before="240" w:after="240"/>
      <w:outlineLvl w:val="0"/>
    </w:pPr>
    <w:rPr>
      <w:rFonts w:cs="Arial"/>
      <w:b/>
      <w:bCs/>
      <w:caps/>
      <w:color w:val="0F486E" w:themeColor="text2" w:themeShade="BF"/>
      <w:kern w:val="28"/>
      <w:sz w:val="32"/>
      <w:szCs w:val="36"/>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1"/>
    <w:link w:val="1"/>
    <w:rsid w:val="00D151B7"/>
    <w:rPr>
      <w:rFonts w:cs="Arial"/>
      <w:b/>
      <w:bCs/>
      <w:caps/>
      <w:kern w:val="32"/>
      <w:sz w:val="28"/>
      <w:szCs w:val="28"/>
      <w:lang w:val="en-GB" w:eastAsia="en-US"/>
    </w:rPr>
  </w:style>
  <w:style w:type="character" w:customStyle="1" w:styleId="22">
    <w:name w:val="Заголовок 2 Знак"/>
    <w:basedOn w:val="a1"/>
    <w:link w:val="21"/>
    <w:rsid w:val="00686124"/>
    <w:rPr>
      <w:rFonts w:ascii="Calibri" w:hAnsi="Calibri" w:cs="Arial"/>
      <w:b/>
      <w:bCs/>
      <w:iCs/>
      <w:caps/>
      <w:color w:val="0F486E" w:themeColor="text2" w:themeShade="BF"/>
      <w:sz w:val="24"/>
      <w:szCs w:val="24"/>
      <w:lang w:val="en-GB" w:eastAsia="en-US"/>
    </w:rPr>
  </w:style>
  <w:style w:type="character" w:customStyle="1" w:styleId="30">
    <w:name w:val="Заголовок 3 Знак"/>
    <w:basedOn w:val="a1"/>
    <w:link w:val="3"/>
    <w:rsid w:val="002B7C21"/>
    <w:rPr>
      <w:rFonts w:ascii="Calibri" w:hAnsi="Calibri" w:cs="Arial"/>
      <w:b/>
      <w:bCs/>
      <w:caps/>
      <w:color w:val="0F486E" w:themeColor="text2" w:themeShade="BF"/>
      <w:sz w:val="22"/>
      <w:szCs w:val="24"/>
      <w:lang w:val="en-GB" w:eastAsia="en-US"/>
    </w:rPr>
  </w:style>
  <w:style w:type="character" w:customStyle="1" w:styleId="40">
    <w:name w:val="Заголовок 4 Знак"/>
    <w:basedOn w:val="a1"/>
    <w:link w:val="4"/>
    <w:rsid w:val="00C6665B"/>
    <w:rPr>
      <w:rFonts w:ascii="Calibri" w:hAnsi="Calibri"/>
      <w:color w:val="0F486E" w:themeColor="text2" w:themeShade="BF"/>
      <w:sz w:val="22"/>
      <w:szCs w:val="24"/>
      <w:u w:val="single"/>
      <w:lang w:val="en-GB" w:eastAsia="en-US"/>
    </w:rPr>
  </w:style>
  <w:style w:type="paragraph" w:styleId="a6">
    <w:name w:val="List Bullet"/>
    <w:basedOn w:val="a0"/>
    <w:link w:val="a7"/>
    <w:qFormat/>
    <w:rsid w:val="00B60592"/>
    <w:pPr>
      <w:tabs>
        <w:tab w:val="num" w:pos="720"/>
      </w:tabs>
      <w:spacing w:line="240" w:lineRule="auto"/>
      <w:ind w:left="1043" w:hanging="266"/>
    </w:pPr>
  </w:style>
  <w:style w:type="character" w:customStyle="1" w:styleId="a7">
    <w:name w:val="Маркированный список Знак"/>
    <w:basedOn w:val="a1"/>
    <w:link w:val="a6"/>
    <w:rsid w:val="00B60592"/>
    <w:rPr>
      <w:szCs w:val="24"/>
      <w:lang w:eastAsia="en-US"/>
    </w:rPr>
  </w:style>
  <w:style w:type="paragraph" w:styleId="2">
    <w:name w:val="List Bullet 2"/>
    <w:basedOn w:val="a0"/>
    <w:link w:val="23"/>
    <w:qFormat/>
    <w:rsid w:val="00B81048"/>
    <w:pPr>
      <w:numPr>
        <w:numId w:val="1"/>
      </w:numPr>
      <w:ind w:left="1514" w:hanging="397"/>
    </w:pPr>
  </w:style>
  <w:style w:type="character" w:customStyle="1" w:styleId="23">
    <w:name w:val="Маркированный список 2 Знак"/>
    <w:basedOn w:val="a1"/>
    <w:link w:val="2"/>
    <w:rsid w:val="00B81048"/>
    <w:rPr>
      <w:sz w:val="28"/>
      <w:szCs w:val="24"/>
      <w:lang w:val="en-GB" w:eastAsia="en-US"/>
    </w:rPr>
  </w:style>
  <w:style w:type="paragraph" w:styleId="a">
    <w:name w:val="List Number"/>
    <w:basedOn w:val="a0"/>
    <w:qFormat/>
    <w:rsid w:val="00F13541"/>
    <w:pPr>
      <w:numPr>
        <w:numId w:val="3"/>
      </w:numPr>
      <w:ind w:left="1061" w:hanging="284"/>
    </w:pPr>
  </w:style>
  <w:style w:type="paragraph" w:styleId="a8">
    <w:name w:val="caption"/>
    <w:basedOn w:val="a0"/>
    <w:next w:val="a0"/>
    <w:link w:val="a9"/>
    <w:qFormat/>
    <w:rsid w:val="00791FD8"/>
    <w:pPr>
      <w:keepNext/>
      <w:suppressAutoHyphens/>
      <w:ind w:firstLine="0"/>
      <w:jc w:val="center"/>
    </w:pPr>
    <w:rPr>
      <w:b/>
      <w:sz w:val="24"/>
      <w:szCs w:val="20"/>
      <w:lang w:eastAsia="nl-NL"/>
    </w:rPr>
  </w:style>
  <w:style w:type="character" w:customStyle="1" w:styleId="a9">
    <w:name w:val="Название объекта Знак"/>
    <w:basedOn w:val="a1"/>
    <w:link w:val="a8"/>
    <w:rsid w:val="00791FD8"/>
    <w:rPr>
      <w:b/>
      <w:sz w:val="24"/>
      <w:lang w:val="en-GB" w:eastAsia="nl-NL"/>
    </w:rPr>
  </w:style>
  <w:style w:type="table" w:styleId="aa">
    <w:name w:val="Table Grid"/>
    <w:basedOn w:val="a2"/>
    <w:uiPriority w:val="39"/>
    <w:rsid w:val="002B65C3"/>
    <w:pPr>
      <w:spacing w:before="60" w:after="60"/>
    </w:pPr>
    <w:rPr>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Table">
    <w:name w:val="Table"/>
    <w:basedOn w:val="a0"/>
    <w:link w:val="TableCharChar"/>
    <w:qFormat/>
    <w:rsid w:val="00454AED"/>
    <w:pPr>
      <w:ind w:left="113" w:right="113" w:firstLine="0"/>
      <w:jc w:val="left"/>
    </w:pPr>
    <w:rPr>
      <w:sz w:val="24"/>
    </w:rPr>
  </w:style>
  <w:style w:type="character" w:customStyle="1" w:styleId="TableCharChar">
    <w:name w:val="Table Char Char"/>
    <w:basedOn w:val="a1"/>
    <w:link w:val="Table"/>
    <w:locked/>
    <w:rsid w:val="00454AED"/>
    <w:rPr>
      <w:sz w:val="24"/>
      <w:szCs w:val="24"/>
      <w:lang w:val="en-GB" w:eastAsia="en-US"/>
    </w:rPr>
  </w:style>
  <w:style w:type="paragraph" w:customStyle="1" w:styleId="TableTitle">
    <w:name w:val="Table Title"/>
    <w:basedOn w:val="a0"/>
    <w:link w:val="TableTitleChar"/>
    <w:rsid w:val="00F63DF3"/>
    <w:pPr>
      <w:ind w:left="113" w:right="113" w:firstLine="0"/>
      <w:jc w:val="left"/>
    </w:pPr>
    <w:rPr>
      <w:b/>
      <w:sz w:val="22"/>
      <w:szCs w:val="18"/>
    </w:rPr>
  </w:style>
  <w:style w:type="character" w:customStyle="1" w:styleId="TableTitleChar">
    <w:name w:val="Table Title Char"/>
    <w:basedOn w:val="a1"/>
    <w:link w:val="TableTitle"/>
    <w:rsid w:val="00F63DF3"/>
    <w:rPr>
      <w:b/>
      <w:sz w:val="22"/>
      <w:szCs w:val="18"/>
      <w:lang w:val="en-GB" w:eastAsia="en-US"/>
    </w:rPr>
  </w:style>
  <w:style w:type="paragraph" w:styleId="ab">
    <w:name w:val="header"/>
    <w:basedOn w:val="a0"/>
    <w:link w:val="ac"/>
    <w:uiPriority w:val="99"/>
    <w:rsid w:val="003E7A3F"/>
    <w:pPr>
      <w:tabs>
        <w:tab w:val="center" w:pos="4320"/>
        <w:tab w:val="right" w:pos="8640"/>
      </w:tabs>
    </w:pPr>
    <w:rPr>
      <w:i/>
      <w:sz w:val="18"/>
    </w:rPr>
  </w:style>
  <w:style w:type="character" w:customStyle="1" w:styleId="a5">
    <w:name w:val="Название Знак"/>
    <w:basedOn w:val="a1"/>
    <w:link w:val="a4"/>
    <w:rsid w:val="00B77540"/>
    <w:rPr>
      <w:rFonts w:ascii="Calibri" w:hAnsi="Calibri" w:cs="Arial"/>
      <w:b/>
      <w:bCs/>
      <w:caps/>
      <w:color w:val="0F486E" w:themeColor="text2" w:themeShade="BF"/>
      <w:kern w:val="28"/>
      <w:sz w:val="32"/>
      <w:szCs w:val="36"/>
      <w:lang w:val="en-GB" w:eastAsia="en-US"/>
    </w:rPr>
  </w:style>
  <w:style w:type="paragraph" w:styleId="ad">
    <w:name w:val="footer"/>
    <w:basedOn w:val="a0"/>
    <w:link w:val="ae"/>
    <w:uiPriority w:val="99"/>
    <w:rsid w:val="003E7A3F"/>
    <w:pPr>
      <w:tabs>
        <w:tab w:val="center" w:pos="4320"/>
        <w:tab w:val="right" w:pos="8640"/>
      </w:tabs>
    </w:pPr>
  </w:style>
  <w:style w:type="character" w:customStyle="1" w:styleId="ae">
    <w:name w:val="Нижний колонтитул Знак"/>
    <w:basedOn w:val="a1"/>
    <w:link w:val="ad"/>
    <w:uiPriority w:val="99"/>
    <w:rsid w:val="00ED5EE9"/>
    <w:rPr>
      <w:rFonts w:ascii="Tahoma" w:hAnsi="Tahoma"/>
      <w:szCs w:val="24"/>
      <w:lang w:val="en-US" w:eastAsia="en-US"/>
    </w:rPr>
  </w:style>
  <w:style w:type="character" w:styleId="af">
    <w:name w:val="page number"/>
    <w:basedOn w:val="a1"/>
    <w:semiHidden/>
    <w:rsid w:val="009360F2"/>
    <w:rPr>
      <w:rFonts w:ascii="Tahoma" w:hAnsi="Tahoma"/>
    </w:rPr>
  </w:style>
  <w:style w:type="character" w:styleId="af0">
    <w:name w:val="Hyperlink"/>
    <w:basedOn w:val="a1"/>
    <w:uiPriority w:val="99"/>
    <w:rsid w:val="009360F2"/>
    <w:rPr>
      <w:rFonts w:ascii="Tahoma" w:hAnsi="Tahoma"/>
      <w:color w:val="0000FF"/>
      <w:sz w:val="18"/>
      <w:szCs w:val="16"/>
      <w:u w:val="single"/>
    </w:rPr>
  </w:style>
  <w:style w:type="paragraph" w:styleId="41">
    <w:name w:val="toc 4"/>
    <w:basedOn w:val="a0"/>
    <w:next w:val="a0"/>
    <w:autoRedefine/>
    <w:semiHidden/>
    <w:rsid w:val="00F54264"/>
    <w:pPr>
      <w:spacing w:before="0" w:after="0"/>
      <w:ind w:left="600"/>
      <w:jc w:val="left"/>
    </w:pPr>
    <w:rPr>
      <w:rFonts w:asciiTheme="minorHAnsi" w:hAnsiTheme="minorHAnsi" w:cstheme="minorHAnsi"/>
      <w:sz w:val="18"/>
      <w:szCs w:val="18"/>
    </w:rPr>
  </w:style>
  <w:style w:type="paragraph" w:styleId="51">
    <w:name w:val="toc 5"/>
    <w:basedOn w:val="a0"/>
    <w:next w:val="a0"/>
    <w:autoRedefine/>
    <w:semiHidden/>
    <w:rsid w:val="00F54264"/>
    <w:pPr>
      <w:spacing w:before="0" w:after="0"/>
      <w:ind w:left="800"/>
      <w:jc w:val="left"/>
    </w:pPr>
    <w:rPr>
      <w:rFonts w:asciiTheme="minorHAnsi" w:hAnsiTheme="minorHAnsi" w:cstheme="minorHAnsi"/>
      <w:sz w:val="18"/>
      <w:szCs w:val="18"/>
    </w:rPr>
  </w:style>
  <w:style w:type="paragraph" w:styleId="61">
    <w:name w:val="toc 6"/>
    <w:basedOn w:val="a0"/>
    <w:next w:val="a0"/>
    <w:autoRedefine/>
    <w:semiHidden/>
    <w:rsid w:val="00F54264"/>
    <w:pPr>
      <w:spacing w:before="0" w:after="0"/>
      <w:ind w:left="1000"/>
      <w:jc w:val="left"/>
    </w:pPr>
    <w:rPr>
      <w:rFonts w:asciiTheme="minorHAnsi" w:hAnsiTheme="minorHAnsi" w:cstheme="minorHAnsi"/>
      <w:sz w:val="18"/>
      <w:szCs w:val="18"/>
    </w:rPr>
  </w:style>
  <w:style w:type="paragraph" w:styleId="71">
    <w:name w:val="toc 7"/>
    <w:basedOn w:val="a0"/>
    <w:next w:val="a0"/>
    <w:autoRedefine/>
    <w:semiHidden/>
    <w:rsid w:val="00F54264"/>
    <w:pPr>
      <w:spacing w:before="0" w:after="0"/>
      <w:ind w:left="1200"/>
      <w:jc w:val="left"/>
    </w:pPr>
    <w:rPr>
      <w:rFonts w:asciiTheme="minorHAnsi" w:hAnsiTheme="minorHAnsi" w:cstheme="minorHAnsi"/>
      <w:sz w:val="18"/>
      <w:szCs w:val="18"/>
    </w:rPr>
  </w:style>
  <w:style w:type="paragraph" w:styleId="81">
    <w:name w:val="toc 8"/>
    <w:basedOn w:val="a0"/>
    <w:next w:val="a0"/>
    <w:autoRedefine/>
    <w:semiHidden/>
    <w:rsid w:val="00F54264"/>
    <w:pPr>
      <w:spacing w:before="0" w:after="0"/>
      <w:ind w:left="1400"/>
      <w:jc w:val="left"/>
    </w:pPr>
    <w:rPr>
      <w:rFonts w:asciiTheme="minorHAnsi" w:hAnsiTheme="minorHAnsi" w:cstheme="minorHAnsi"/>
      <w:sz w:val="18"/>
      <w:szCs w:val="18"/>
    </w:rPr>
  </w:style>
  <w:style w:type="paragraph" w:styleId="91">
    <w:name w:val="toc 9"/>
    <w:basedOn w:val="a0"/>
    <w:next w:val="a0"/>
    <w:autoRedefine/>
    <w:semiHidden/>
    <w:rsid w:val="00F54264"/>
    <w:pPr>
      <w:spacing w:before="0" w:after="0"/>
      <w:ind w:left="1600"/>
      <w:jc w:val="left"/>
    </w:pPr>
    <w:rPr>
      <w:rFonts w:asciiTheme="minorHAnsi" w:hAnsiTheme="minorHAnsi" w:cstheme="minorHAnsi"/>
      <w:sz w:val="18"/>
      <w:szCs w:val="18"/>
    </w:rPr>
  </w:style>
  <w:style w:type="paragraph" w:customStyle="1" w:styleId="TableSide">
    <w:name w:val="Table Side"/>
    <w:basedOn w:val="Table"/>
    <w:link w:val="TableSideChar"/>
    <w:rsid w:val="00FC281C"/>
    <w:rPr>
      <w:b/>
      <w:i/>
    </w:rPr>
  </w:style>
  <w:style w:type="character" w:customStyle="1" w:styleId="TableSideChar">
    <w:name w:val="Table Side Char"/>
    <w:basedOn w:val="TableCharChar"/>
    <w:link w:val="TableSide"/>
    <w:locked/>
    <w:rsid w:val="00FC281C"/>
    <w:rPr>
      <w:rFonts w:ascii="Calibri" w:hAnsi="Calibri"/>
      <w:b/>
      <w:i/>
      <w:sz w:val="24"/>
      <w:szCs w:val="24"/>
      <w:lang w:val="en-GB" w:eastAsia="en-US"/>
    </w:rPr>
  </w:style>
  <w:style w:type="paragraph" w:styleId="af1">
    <w:name w:val="table of figures"/>
    <w:basedOn w:val="a0"/>
    <w:next w:val="a0"/>
    <w:uiPriority w:val="99"/>
    <w:rsid w:val="00092289"/>
  </w:style>
  <w:style w:type="paragraph" w:customStyle="1" w:styleId="Opsomming1">
    <w:name w:val="Opsomming 1"/>
    <w:basedOn w:val="a0"/>
    <w:link w:val="Opsomming1Char"/>
    <w:semiHidden/>
    <w:rsid w:val="00606D1D"/>
    <w:pPr>
      <w:numPr>
        <w:numId w:val="2"/>
      </w:numPr>
      <w:suppressAutoHyphens/>
      <w:spacing w:before="0"/>
    </w:pPr>
    <w:rPr>
      <w:rFonts w:cs="Tahoma"/>
      <w:szCs w:val="20"/>
      <w:lang w:eastAsia="nl-NL"/>
    </w:rPr>
  </w:style>
  <w:style w:type="character" w:customStyle="1" w:styleId="Opsomming1Char">
    <w:name w:val="Opsomming 1 Char"/>
    <w:basedOn w:val="a1"/>
    <w:link w:val="Opsomming1"/>
    <w:semiHidden/>
    <w:locked/>
    <w:rsid w:val="00606D1D"/>
    <w:rPr>
      <w:rFonts w:ascii="Calibri" w:hAnsi="Calibri" w:cs="Tahoma"/>
      <w:sz w:val="22"/>
      <w:lang w:val="en-GB" w:eastAsia="nl-NL"/>
    </w:rPr>
  </w:style>
  <w:style w:type="character" w:styleId="af2">
    <w:name w:val="FollowedHyperlink"/>
    <w:basedOn w:val="a1"/>
    <w:rsid w:val="0041686C"/>
    <w:rPr>
      <w:color w:val="800080"/>
      <w:u w:val="single"/>
    </w:rPr>
  </w:style>
  <w:style w:type="paragraph" w:customStyle="1" w:styleId="figuur">
    <w:name w:val="figuur"/>
    <w:basedOn w:val="a0"/>
    <w:semiHidden/>
    <w:rsid w:val="007D6373"/>
    <w:pPr>
      <w:keepNext/>
      <w:suppressAutoHyphens/>
      <w:spacing w:line="280" w:lineRule="atLeast"/>
      <w:jc w:val="center"/>
    </w:pPr>
    <w:rPr>
      <w:rFonts w:cs="Tahoma"/>
      <w:b/>
      <w:bCs/>
      <w:szCs w:val="20"/>
      <w:lang w:val="nl-BE" w:eastAsia="nl-NL"/>
    </w:rPr>
  </w:style>
  <w:style w:type="paragraph" w:styleId="af3">
    <w:name w:val="annotation subject"/>
    <w:basedOn w:val="a0"/>
    <w:link w:val="af4"/>
    <w:rsid w:val="00E7089D"/>
    <w:rPr>
      <w:b/>
      <w:bCs/>
      <w:szCs w:val="20"/>
    </w:rPr>
  </w:style>
  <w:style w:type="paragraph" w:styleId="af5">
    <w:name w:val="Balloon Text"/>
    <w:basedOn w:val="a0"/>
    <w:link w:val="af6"/>
    <w:rsid w:val="00AE5CCC"/>
    <w:rPr>
      <w:rFonts w:cs="Tahoma"/>
      <w:sz w:val="16"/>
      <w:szCs w:val="16"/>
    </w:rPr>
  </w:style>
  <w:style w:type="paragraph" w:styleId="11">
    <w:name w:val="toc 1"/>
    <w:basedOn w:val="a0"/>
    <w:next w:val="a0"/>
    <w:autoRedefine/>
    <w:uiPriority w:val="39"/>
    <w:rsid w:val="00CF0F24"/>
    <w:pPr>
      <w:tabs>
        <w:tab w:val="left" w:pos="284"/>
        <w:tab w:val="right" w:leader="dot" w:pos="9605"/>
      </w:tabs>
      <w:jc w:val="left"/>
    </w:pPr>
    <w:rPr>
      <w:b/>
      <w:bCs/>
      <w:caps/>
      <w:noProof/>
      <w:spacing w:val="-2"/>
      <w:szCs w:val="18"/>
      <w:lang w:val="ru-RU"/>
    </w:rPr>
  </w:style>
  <w:style w:type="paragraph" w:styleId="24">
    <w:name w:val="toc 2"/>
    <w:basedOn w:val="a0"/>
    <w:next w:val="a0"/>
    <w:autoRedefine/>
    <w:uiPriority w:val="39"/>
    <w:rsid w:val="00CF0F24"/>
    <w:pPr>
      <w:tabs>
        <w:tab w:val="left" w:pos="709"/>
        <w:tab w:val="right" w:leader="dot" w:pos="9605"/>
      </w:tabs>
      <w:spacing w:before="0" w:after="0"/>
      <w:ind w:left="200"/>
      <w:jc w:val="left"/>
    </w:pPr>
    <w:rPr>
      <w:rFonts w:cstheme="minorHAnsi"/>
      <w:b/>
      <w:bCs/>
      <w:iCs/>
      <w:caps/>
      <w:smallCaps/>
      <w:noProof/>
      <w:szCs w:val="20"/>
      <w:lang w:val="ru-RU"/>
    </w:rPr>
  </w:style>
  <w:style w:type="paragraph" w:styleId="31">
    <w:name w:val="toc 3"/>
    <w:basedOn w:val="a0"/>
    <w:next w:val="a0"/>
    <w:autoRedefine/>
    <w:uiPriority w:val="39"/>
    <w:unhideWhenUsed/>
    <w:rsid w:val="00720C0A"/>
    <w:pPr>
      <w:tabs>
        <w:tab w:val="left" w:pos="993"/>
        <w:tab w:val="right" w:leader="dot" w:pos="9605"/>
      </w:tabs>
      <w:spacing w:before="0" w:after="0"/>
      <w:ind w:left="400"/>
      <w:jc w:val="left"/>
    </w:pPr>
    <w:rPr>
      <w:rFonts w:asciiTheme="minorHAnsi" w:hAnsiTheme="minorHAnsi" w:cstheme="minorHAnsi"/>
      <w:i/>
      <w:iCs/>
      <w:noProof/>
      <w:spacing w:val="-4"/>
      <w:szCs w:val="20"/>
    </w:rPr>
  </w:style>
  <w:style w:type="paragraph" w:styleId="af7">
    <w:name w:val="List Paragraph"/>
    <w:aliases w:val="Mummuga loetelu,Булет Стандарт,Абзац списка6,Булет Стандартҳо,Абзац списка61,Булет Стандарт?о,Aoeao Noaiaa?o,Aacao nienea6,Aoeao Noaiaa?o?i,Aacao nienea61,Bullet Points,Liste Paragraf,Listenabsatz1,Viñeta 1,Llista Nivell1,Lista de nivel 1"/>
    <w:basedOn w:val="a0"/>
    <w:link w:val="af8"/>
    <w:uiPriority w:val="34"/>
    <w:rsid w:val="00F22B5B"/>
    <w:pPr>
      <w:ind w:left="720"/>
      <w:contextualSpacing/>
    </w:pPr>
  </w:style>
  <w:style w:type="paragraph" w:customStyle="1" w:styleId="af9">
    <w:name w:val="Знак"/>
    <w:basedOn w:val="a0"/>
    <w:semiHidden/>
    <w:rsid w:val="00232816"/>
    <w:pPr>
      <w:spacing w:before="0" w:after="160" w:line="240" w:lineRule="exact"/>
      <w:jc w:val="left"/>
    </w:pPr>
    <w:rPr>
      <w:rFonts w:ascii="Verdana" w:hAnsi="Verdana"/>
      <w:szCs w:val="20"/>
    </w:rPr>
  </w:style>
  <w:style w:type="paragraph" w:customStyle="1" w:styleId="afa">
    <w:name w:val="Знак Знак"/>
    <w:basedOn w:val="a0"/>
    <w:semiHidden/>
    <w:rsid w:val="00E072FE"/>
    <w:pPr>
      <w:spacing w:before="0" w:after="160" w:line="240" w:lineRule="exact"/>
      <w:jc w:val="left"/>
    </w:pPr>
    <w:rPr>
      <w:rFonts w:ascii="Verdana" w:hAnsi="Verdana"/>
      <w:szCs w:val="20"/>
    </w:rPr>
  </w:style>
  <w:style w:type="paragraph" w:customStyle="1" w:styleId="12">
    <w:name w:val="Знак1"/>
    <w:basedOn w:val="a0"/>
    <w:semiHidden/>
    <w:rsid w:val="00013504"/>
    <w:pPr>
      <w:spacing w:before="0" w:after="160" w:line="240" w:lineRule="exact"/>
      <w:jc w:val="left"/>
    </w:pPr>
    <w:rPr>
      <w:rFonts w:ascii="Verdana" w:hAnsi="Verdana"/>
      <w:szCs w:val="20"/>
    </w:rPr>
  </w:style>
  <w:style w:type="paragraph" w:styleId="afb">
    <w:name w:val="footnote text"/>
    <w:aliases w:val="Footnote Text Char Char,Footnote Text Char Char Char Char,Footnote Text1,Footnote Text Char Char Char,Lábjegyzetszöveg Char,Lábjegyzetszöveg Char1 Char,Lábjegyzetszöveg Char Char Char,Footnote Char Char Char,Page bottom Note,f,single space"/>
    <w:basedOn w:val="a0"/>
    <w:link w:val="afc"/>
    <w:uiPriority w:val="99"/>
    <w:rsid w:val="004A49C6"/>
    <w:pPr>
      <w:spacing w:before="0" w:after="0" w:line="240" w:lineRule="auto"/>
    </w:pPr>
    <w:rPr>
      <w:sz w:val="22"/>
      <w:szCs w:val="20"/>
    </w:rPr>
  </w:style>
  <w:style w:type="character" w:customStyle="1" w:styleId="afc">
    <w:name w:val="Текст сноски Знак"/>
    <w:aliases w:val="Footnote Text Char Char Знак,Footnote Text Char Char Char Char Знак,Footnote Text1 Знак,Footnote Text Char Char Char Знак,Lábjegyzetszöveg Char Знак,Lábjegyzetszöveg Char1 Char Знак,Lábjegyzetszöveg Char Char Char Знак,f Знак"/>
    <w:basedOn w:val="a1"/>
    <w:link w:val="afb"/>
    <w:uiPriority w:val="99"/>
    <w:qFormat/>
    <w:rsid w:val="004A49C6"/>
    <w:rPr>
      <w:sz w:val="22"/>
      <w:lang w:val="en-GB" w:eastAsia="en-US"/>
    </w:rPr>
  </w:style>
  <w:style w:type="character" w:styleId="afd">
    <w:name w:val="annotation reference"/>
    <w:basedOn w:val="a1"/>
    <w:rsid w:val="0066191A"/>
    <w:rPr>
      <w:sz w:val="16"/>
      <w:szCs w:val="16"/>
    </w:rPr>
  </w:style>
  <w:style w:type="paragraph" w:styleId="afe">
    <w:name w:val="TOC Heading"/>
    <w:basedOn w:val="1"/>
    <w:next w:val="a0"/>
    <w:uiPriority w:val="39"/>
    <w:unhideWhenUsed/>
    <w:rsid w:val="0066191A"/>
    <w:pPr>
      <w:numPr>
        <w:numId w:val="0"/>
      </w:numPr>
      <w:spacing w:after="0" w:line="276" w:lineRule="auto"/>
      <w:outlineLvl w:val="9"/>
    </w:pPr>
    <w:rPr>
      <w:rFonts w:asciiTheme="majorHAnsi" w:eastAsiaTheme="majorEastAsia" w:hAnsiTheme="majorHAnsi" w:cstheme="majorBidi"/>
      <w:caps w:val="0"/>
      <w:kern w:val="0"/>
    </w:rPr>
  </w:style>
  <w:style w:type="paragraph" w:customStyle="1" w:styleId="txt">
    <w:name w:val="txt"/>
    <w:basedOn w:val="a0"/>
    <w:rsid w:val="0066191A"/>
    <w:pPr>
      <w:spacing w:before="100" w:beforeAutospacing="1" w:after="100" w:afterAutospacing="1" w:line="360" w:lineRule="auto"/>
    </w:pPr>
    <w:rPr>
      <w:color w:val="000000"/>
      <w:sz w:val="24"/>
    </w:rPr>
  </w:style>
  <w:style w:type="paragraph" w:styleId="aff">
    <w:name w:val="endnote text"/>
    <w:basedOn w:val="a0"/>
    <w:link w:val="aff0"/>
    <w:rsid w:val="0066191A"/>
    <w:pPr>
      <w:spacing w:before="0" w:after="0" w:line="240" w:lineRule="auto"/>
    </w:pPr>
    <w:rPr>
      <w:szCs w:val="20"/>
    </w:rPr>
  </w:style>
  <w:style w:type="character" w:customStyle="1" w:styleId="aff0">
    <w:name w:val="Текст концевой сноски Знак"/>
    <w:basedOn w:val="a1"/>
    <w:link w:val="aff"/>
    <w:rsid w:val="0066191A"/>
    <w:rPr>
      <w:rFonts w:ascii="Tahoma" w:hAnsi="Tahoma"/>
      <w:lang w:val="en-US" w:eastAsia="en-US"/>
    </w:rPr>
  </w:style>
  <w:style w:type="character" w:styleId="aff1">
    <w:name w:val="endnote reference"/>
    <w:basedOn w:val="a1"/>
    <w:rsid w:val="0066191A"/>
    <w:rPr>
      <w:vertAlign w:val="superscript"/>
    </w:rPr>
  </w:style>
  <w:style w:type="character" w:customStyle="1" w:styleId="50">
    <w:name w:val="Заголовок 5 Знак"/>
    <w:basedOn w:val="a1"/>
    <w:link w:val="5"/>
    <w:rsid w:val="00153D75"/>
    <w:rPr>
      <w:rFonts w:ascii="Calibri" w:hAnsi="Calibri"/>
      <w:b/>
      <w:bCs/>
      <w:i/>
      <w:iCs/>
      <w:sz w:val="26"/>
      <w:szCs w:val="26"/>
      <w:lang w:val="en-GB" w:eastAsia="en-US"/>
    </w:rPr>
  </w:style>
  <w:style w:type="character" w:customStyle="1" w:styleId="60">
    <w:name w:val="Заголовок 6 Знак"/>
    <w:basedOn w:val="a1"/>
    <w:link w:val="6"/>
    <w:rsid w:val="00153D75"/>
    <w:rPr>
      <w:b/>
      <w:bCs/>
      <w:sz w:val="22"/>
      <w:szCs w:val="22"/>
      <w:lang w:val="en-GB" w:eastAsia="en-US"/>
    </w:rPr>
  </w:style>
  <w:style w:type="character" w:customStyle="1" w:styleId="70">
    <w:name w:val="Заголовок 7 Знак"/>
    <w:basedOn w:val="a1"/>
    <w:link w:val="7"/>
    <w:rsid w:val="00153D75"/>
    <w:rPr>
      <w:sz w:val="24"/>
      <w:szCs w:val="24"/>
      <w:lang w:val="en-GB" w:eastAsia="en-US"/>
    </w:rPr>
  </w:style>
  <w:style w:type="character" w:customStyle="1" w:styleId="80">
    <w:name w:val="Заголовок 8 Знак"/>
    <w:basedOn w:val="a1"/>
    <w:link w:val="8"/>
    <w:rsid w:val="00153D75"/>
    <w:rPr>
      <w:i/>
      <w:iCs/>
      <w:sz w:val="24"/>
      <w:szCs w:val="24"/>
      <w:lang w:val="en-GB" w:eastAsia="en-US"/>
    </w:rPr>
  </w:style>
  <w:style w:type="character" w:customStyle="1" w:styleId="90">
    <w:name w:val="Заголовок 9 Знак"/>
    <w:basedOn w:val="a1"/>
    <w:link w:val="9"/>
    <w:rsid w:val="00153D75"/>
    <w:rPr>
      <w:rFonts w:ascii="Calibri" w:hAnsi="Calibri" w:cs="Arial"/>
      <w:sz w:val="22"/>
      <w:szCs w:val="22"/>
      <w:lang w:val="en-GB" w:eastAsia="en-US"/>
    </w:rPr>
  </w:style>
  <w:style w:type="character" w:customStyle="1" w:styleId="ac">
    <w:name w:val="Верхний колонтитул Знак"/>
    <w:basedOn w:val="a1"/>
    <w:link w:val="ab"/>
    <w:uiPriority w:val="99"/>
    <w:qFormat/>
    <w:rsid w:val="00153D75"/>
    <w:rPr>
      <w:rFonts w:ascii="Tahoma" w:hAnsi="Tahoma"/>
      <w:i/>
      <w:sz w:val="18"/>
      <w:szCs w:val="24"/>
      <w:lang w:val="en-US" w:eastAsia="en-US"/>
    </w:rPr>
  </w:style>
  <w:style w:type="character" w:customStyle="1" w:styleId="af4">
    <w:name w:val="Тема примечания Знак"/>
    <w:basedOn w:val="a1"/>
    <w:link w:val="af3"/>
    <w:rsid w:val="00DC107D"/>
    <w:rPr>
      <w:rFonts w:ascii="Tahoma" w:hAnsi="Tahoma"/>
      <w:b/>
      <w:bCs/>
      <w:lang w:val="en-US" w:eastAsia="en-US"/>
    </w:rPr>
  </w:style>
  <w:style w:type="character" w:customStyle="1" w:styleId="af6">
    <w:name w:val="Текст выноски Знак"/>
    <w:basedOn w:val="a1"/>
    <w:link w:val="af5"/>
    <w:rsid w:val="00153D75"/>
    <w:rPr>
      <w:rFonts w:ascii="Tahoma" w:hAnsi="Tahoma" w:cs="Tahoma"/>
      <w:sz w:val="16"/>
      <w:szCs w:val="16"/>
      <w:lang w:val="en-US" w:eastAsia="en-US"/>
    </w:rPr>
  </w:style>
  <w:style w:type="paragraph" w:styleId="aff2">
    <w:name w:val="annotation text"/>
    <w:basedOn w:val="a0"/>
    <w:link w:val="aff3"/>
    <w:rsid w:val="00003872"/>
    <w:rPr>
      <w:szCs w:val="20"/>
    </w:rPr>
  </w:style>
  <w:style w:type="character" w:customStyle="1" w:styleId="aff3">
    <w:name w:val="Текст примечания Знак"/>
    <w:basedOn w:val="a1"/>
    <w:link w:val="aff2"/>
    <w:rsid w:val="00003872"/>
    <w:rPr>
      <w:rFonts w:ascii="Tahoma" w:hAnsi="Tahoma"/>
      <w:lang w:val="en-US" w:eastAsia="en-US"/>
    </w:rPr>
  </w:style>
  <w:style w:type="paragraph" w:styleId="32">
    <w:name w:val="Body Text 3"/>
    <w:basedOn w:val="a0"/>
    <w:link w:val="33"/>
    <w:rsid w:val="00003872"/>
    <w:pPr>
      <w:spacing w:before="0" w:after="0" w:line="240" w:lineRule="auto"/>
    </w:pPr>
    <w:rPr>
      <w:sz w:val="24"/>
      <w:lang w:val="bg-BG"/>
    </w:rPr>
  </w:style>
  <w:style w:type="character" w:customStyle="1" w:styleId="33">
    <w:name w:val="Основной текст 3 Знак"/>
    <w:basedOn w:val="a1"/>
    <w:link w:val="32"/>
    <w:rsid w:val="00003872"/>
    <w:rPr>
      <w:sz w:val="24"/>
      <w:szCs w:val="24"/>
      <w:lang w:eastAsia="en-US"/>
    </w:rPr>
  </w:style>
  <w:style w:type="character" w:customStyle="1" w:styleId="FontStyle59">
    <w:name w:val="Font Style59"/>
    <w:basedOn w:val="a1"/>
    <w:rsid w:val="004B371C"/>
    <w:rPr>
      <w:rFonts w:ascii="Times New Roman" w:hAnsi="Times New Roman" w:cs="Times New Roman"/>
      <w:sz w:val="22"/>
      <w:szCs w:val="22"/>
    </w:rPr>
  </w:style>
  <w:style w:type="paragraph" w:customStyle="1" w:styleId="Centered">
    <w:name w:val="Centered"/>
    <w:basedOn w:val="a0"/>
    <w:rsid w:val="00AC3F2D"/>
    <w:pPr>
      <w:ind w:firstLine="0"/>
      <w:jc w:val="center"/>
    </w:pPr>
    <w:rPr>
      <w:noProof/>
      <w:lang w:eastAsia="en-GB"/>
    </w:rPr>
  </w:style>
  <w:style w:type="paragraph" w:customStyle="1" w:styleId="13">
    <w:name w:val="Знак Знак1"/>
    <w:basedOn w:val="a0"/>
    <w:semiHidden/>
    <w:rsid w:val="007D37D6"/>
    <w:pPr>
      <w:spacing w:before="0" w:after="160" w:line="240" w:lineRule="exact"/>
      <w:jc w:val="left"/>
    </w:pPr>
    <w:rPr>
      <w:rFonts w:ascii="Verdana" w:hAnsi="Verdana"/>
      <w:szCs w:val="20"/>
    </w:rPr>
  </w:style>
  <w:style w:type="table" w:customStyle="1" w:styleId="TableGrid">
    <w:name w:val="TableGrid"/>
    <w:rsid w:val="008E0990"/>
    <w:pPr>
      <w:ind w:left="57" w:right="57"/>
    </w:pPr>
    <w:rPr>
      <w:rFonts w:eastAsiaTheme="minorEastAsia" w:cstheme="minorBidi"/>
      <w:sz w:val="22"/>
      <w:szCs w:val="22"/>
      <w:lang w:eastAsia="en-G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cantSplit/>
      <w:jc w:val="center"/>
    </w:trPr>
  </w:style>
  <w:style w:type="paragraph" w:customStyle="1" w:styleId="14">
    <w:name w:val="М 1"/>
    <w:basedOn w:val="aff4"/>
    <w:rsid w:val="003B1D5A"/>
    <w:pPr>
      <w:suppressLineNumbers/>
      <w:suppressAutoHyphens/>
      <w:spacing w:after="0" w:line="240" w:lineRule="auto"/>
      <w:ind w:firstLine="680"/>
      <w:jc w:val="both"/>
      <w:textAlignment w:val="center"/>
    </w:pPr>
    <w:rPr>
      <w:rFonts w:ascii="Courier New" w:eastAsia="Times New Roman" w:hAnsi="Courier New" w:cs="Times New Roman"/>
      <w:color w:val="000000"/>
      <w:kern w:val="1"/>
      <w:sz w:val="24"/>
      <w:szCs w:val="24"/>
      <w:lang w:val="bg-BG" w:eastAsia="de-DE"/>
    </w:rPr>
  </w:style>
  <w:style w:type="paragraph" w:styleId="aff4">
    <w:name w:val="Body Text"/>
    <w:basedOn w:val="a0"/>
    <w:link w:val="aff5"/>
    <w:uiPriority w:val="1"/>
    <w:unhideWhenUsed/>
    <w:rsid w:val="003B1D5A"/>
    <w:pPr>
      <w:spacing w:before="0" w:line="259" w:lineRule="auto"/>
      <w:jc w:val="left"/>
    </w:pPr>
    <w:rPr>
      <w:rFonts w:asciiTheme="minorHAnsi" w:eastAsiaTheme="minorHAnsi" w:hAnsiTheme="minorHAnsi" w:cstheme="minorBidi"/>
      <w:szCs w:val="22"/>
    </w:rPr>
  </w:style>
  <w:style w:type="character" w:customStyle="1" w:styleId="aff5">
    <w:name w:val="Основной текст Знак"/>
    <w:basedOn w:val="a1"/>
    <w:link w:val="aff4"/>
    <w:uiPriority w:val="1"/>
    <w:rsid w:val="003B1D5A"/>
    <w:rPr>
      <w:rFonts w:asciiTheme="minorHAnsi" w:eastAsiaTheme="minorHAnsi" w:hAnsiTheme="minorHAnsi" w:cstheme="minorBidi"/>
      <w:sz w:val="22"/>
      <w:szCs w:val="22"/>
      <w:lang w:val="en-GB" w:eastAsia="en-US"/>
    </w:rPr>
  </w:style>
  <w:style w:type="character" w:customStyle="1" w:styleId="Bodytext">
    <w:name w:val="Body text_"/>
    <w:basedOn w:val="a1"/>
    <w:link w:val="BodyText11"/>
    <w:rsid w:val="000D326F"/>
    <w:rPr>
      <w:rFonts w:ascii="Verdana" w:eastAsia="Verdana" w:hAnsi="Verdana" w:cs="Verdana"/>
      <w:shd w:val="clear" w:color="auto" w:fill="FFFFFF"/>
    </w:rPr>
  </w:style>
  <w:style w:type="character" w:customStyle="1" w:styleId="Bodytext85pt">
    <w:name w:val="Body text + 8.5 pt"/>
    <w:basedOn w:val="Bodytext"/>
    <w:rsid w:val="000D326F"/>
    <w:rPr>
      <w:rFonts w:ascii="Verdana" w:eastAsia="Verdana" w:hAnsi="Verdana" w:cs="Verdana"/>
      <w:color w:val="000000"/>
      <w:spacing w:val="0"/>
      <w:w w:val="100"/>
      <w:position w:val="0"/>
      <w:sz w:val="17"/>
      <w:szCs w:val="17"/>
      <w:shd w:val="clear" w:color="auto" w:fill="FFFFFF"/>
      <w:lang w:val="bg-BG" w:eastAsia="bg-BG" w:bidi="bg-BG"/>
    </w:rPr>
  </w:style>
  <w:style w:type="paragraph" w:customStyle="1" w:styleId="BodyText11">
    <w:name w:val="Body Text11"/>
    <w:basedOn w:val="a0"/>
    <w:link w:val="Bodytext"/>
    <w:rsid w:val="000D326F"/>
    <w:pPr>
      <w:widowControl w:val="0"/>
      <w:shd w:val="clear" w:color="auto" w:fill="FFFFFF"/>
      <w:spacing w:after="0" w:line="278" w:lineRule="exact"/>
      <w:ind w:hanging="380"/>
    </w:pPr>
    <w:rPr>
      <w:rFonts w:ascii="Verdana" w:eastAsia="Verdana" w:hAnsi="Verdana" w:cs="Verdana"/>
      <w:szCs w:val="20"/>
      <w:lang w:val="bg-BG" w:eastAsia="bg-BG"/>
    </w:rPr>
  </w:style>
  <w:style w:type="paragraph" w:customStyle="1" w:styleId="Default">
    <w:name w:val="Default"/>
    <w:rsid w:val="00A754CA"/>
    <w:pPr>
      <w:autoSpaceDE w:val="0"/>
      <w:autoSpaceDN w:val="0"/>
      <w:adjustRightInd w:val="0"/>
    </w:pPr>
    <w:rPr>
      <w:rFonts w:ascii="Verdana" w:hAnsi="Verdana" w:cs="Verdana"/>
      <w:color w:val="000000"/>
      <w:sz w:val="24"/>
      <w:szCs w:val="24"/>
    </w:rPr>
  </w:style>
  <w:style w:type="paragraph" w:styleId="aff6">
    <w:name w:val="Normal (Web)"/>
    <w:basedOn w:val="a0"/>
    <w:uiPriority w:val="99"/>
    <w:unhideWhenUsed/>
    <w:rsid w:val="00EA15D6"/>
    <w:pPr>
      <w:spacing w:before="100" w:beforeAutospacing="1" w:after="100" w:afterAutospacing="1" w:line="240" w:lineRule="auto"/>
      <w:jc w:val="left"/>
    </w:pPr>
    <w:rPr>
      <w:sz w:val="24"/>
      <w:lang w:eastAsia="en-GB"/>
    </w:rPr>
  </w:style>
  <w:style w:type="character" w:styleId="aff7">
    <w:name w:val="Strong"/>
    <w:basedOn w:val="a1"/>
    <w:uiPriority w:val="22"/>
    <w:rsid w:val="00EA15D6"/>
    <w:rPr>
      <w:b/>
      <w:bCs/>
    </w:rPr>
  </w:style>
  <w:style w:type="paragraph" w:customStyle="1" w:styleId="footnotedescription">
    <w:name w:val="footnote description"/>
    <w:next w:val="a0"/>
    <w:link w:val="footnotedescriptionChar"/>
    <w:hidden/>
    <w:rsid w:val="00955DD9"/>
    <w:pPr>
      <w:spacing w:after="15" w:line="259" w:lineRule="auto"/>
    </w:pPr>
    <w:rPr>
      <w:color w:val="000000"/>
      <w:szCs w:val="22"/>
      <w:lang w:eastAsia="en-GB"/>
    </w:rPr>
  </w:style>
  <w:style w:type="character" w:customStyle="1" w:styleId="footnotedescriptionChar">
    <w:name w:val="footnote description Char"/>
    <w:link w:val="footnotedescription"/>
    <w:rsid w:val="00955DD9"/>
    <w:rPr>
      <w:color w:val="000000"/>
      <w:szCs w:val="22"/>
      <w:lang w:val="en-GB" w:eastAsia="en-GB"/>
    </w:rPr>
  </w:style>
  <w:style w:type="character" w:customStyle="1" w:styleId="footnotemark">
    <w:name w:val="footnote mark"/>
    <w:hidden/>
    <w:uiPriority w:val="99"/>
    <w:rsid w:val="00955DD9"/>
    <w:rPr>
      <w:rFonts w:ascii="Times New Roman" w:eastAsia="Times New Roman" w:hAnsi="Times New Roman" w:cs="Times New Roman"/>
      <w:color w:val="000000"/>
      <w:sz w:val="20"/>
      <w:vertAlign w:val="superscript"/>
    </w:rPr>
  </w:style>
  <w:style w:type="numbering" w:customStyle="1" w:styleId="NoList1">
    <w:name w:val="No List1"/>
    <w:next w:val="a3"/>
    <w:uiPriority w:val="99"/>
    <w:semiHidden/>
    <w:unhideWhenUsed/>
    <w:rsid w:val="004877AD"/>
  </w:style>
  <w:style w:type="character" w:customStyle="1" w:styleId="Bodytext8pt">
    <w:name w:val="Body text + 8 pt"/>
    <w:basedOn w:val="Bodytext"/>
    <w:rsid w:val="00C71534"/>
    <w:rPr>
      <w:rFonts w:ascii="Arial" w:eastAsia="Arial" w:hAnsi="Arial" w:cs="Arial"/>
      <w:color w:val="000000"/>
      <w:spacing w:val="0"/>
      <w:w w:val="100"/>
      <w:position w:val="0"/>
      <w:sz w:val="16"/>
      <w:szCs w:val="16"/>
      <w:shd w:val="clear" w:color="auto" w:fill="FFFFFF"/>
      <w:lang w:val="bg-BG" w:eastAsia="bg-BG" w:bidi="bg-BG"/>
    </w:rPr>
  </w:style>
  <w:style w:type="character" w:customStyle="1" w:styleId="BodyText4">
    <w:name w:val="Body Text4"/>
    <w:basedOn w:val="Bodytext"/>
    <w:rsid w:val="00C71534"/>
    <w:rPr>
      <w:rFonts w:ascii="Arial" w:eastAsia="Arial" w:hAnsi="Arial" w:cs="Arial"/>
      <w:color w:val="000000"/>
      <w:spacing w:val="0"/>
      <w:w w:val="100"/>
      <w:position w:val="0"/>
      <w:sz w:val="19"/>
      <w:szCs w:val="19"/>
      <w:shd w:val="clear" w:color="auto" w:fill="FFFFFF"/>
      <w:lang w:val="bg-BG" w:eastAsia="bg-BG" w:bidi="bg-BG"/>
    </w:rPr>
  </w:style>
  <w:style w:type="paragraph" w:customStyle="1" w:styleId="BodyText15">
    <w:name w:val="Body Text15"/>
    <w:basedOn w:val="a0"/>
    <w:rsid w:val="00C71534"/>
    <w:pPr>
      <w:widowControl w:val="0"/>
      <w:shd w:val="clear" w:color="auto" w:fill="FFFFFF"/>
      <w:spacing w:line="0" w:lineRule="atLeast"/>
      <w:ind w:hanging="1720"/>
      <w:jc w:val="center"/>
    </w:pPr>
    <w:rPr>
      <w:rFonts w:eastAsia="Arial" w:cs="Arial"/>
      <w:sz w:val="19"/>
      <w:szCs w:val="19"/>
    </w:rPr>
  </w:style>
  <w:style w:type="character" w:customStyle="1" w:styleId="BodytextItalic">
    <w:name w:val="Body text + Italic"/>
    <w:basedOn w:val="Bodytext"/>
    <w:rsid w:val="00C71534"/>
    <w:rPr>
      <w:rFonts w:ascii="Arial" w:eastAsia="Arial" w:hAnsi="Arial" w:cs="Arial"/>
      <w:b w:val="0"/>
      <w:bCs w:val="0"/>
      <w:i/>
      <w:iCs/>
      <w:smallCaps w:val="0"/>
      <w:strike w:val="0"/>
      <w:color w:val="000000"/>
      <w:spacing w:val="0"/>
      <w:w w:val="100"/>
      <w:position w:val="0"/>
      <w:sz w:val="19"/>
      <w:szCs w:val="19"/>
      <w:u w:val="none"/>
      <w:shd w:val="clear" w:color="auto" w:fill="FFFFFF"/>
      <w:lang w:val="bg-BG" w:eastAsia="bg-BG" w:bidi="bg-BG"/>
    </w:rPr>
  </w:style>
  <w:style w:type="paragraph" w:styleId="aff8">
    <w:name w:val="No Spacing"/>
    <w:basedOn w:val="a0"/>
    <w:link w:val="aff9"/>
    <w:uiPriority w:val="1"/>
    <w:rsid w:val="00C71534"/>
    <w:pPr>
      <w:spacing w:before="0" w:after="0" w:line="300" w:lineRule="exact"/>
    </w:pPr>
    <w:rPr>
      <w:szCs w:val="20"/>
    </w:rPr>
  </w:style>
  <w:style w:type="character" w:customStyle="1" w:styleId="aff9">
    <w:name w:val="Без интервала Знак"/>
    <w:link w:val="aff8"/>
    <w:uiPriority w:val="99"/>
    <w:locked/>
    <w:rsid w:val="00C71534"/>
    <w:rPr>
      <w:rFonts w:ascii="Arial" w:hAnsi="Arial"/>
      <w:lang w:val="en-GB" w:eastAsia="en-US"/>
    </w:rPr>
  </w:style>
  <w:style w:type="paragraph" w:styleId="affa">
    <w:name w:val="Body Text Indent"/>
    <w:basedOn w:val="a0"/>
    <w:link w:val="affb"/>
    <w:semiHidden/>
    <w:unhideWhenUsed/>
    <w:rsid w:val="004F2A41"/>
    <w:pPr>
      <w:ind w:left="283"/>
    </w:pPr>
  </w:style>
  <w:style w:type="character" w:customStyle="1" w:styleId="affb">
    <w:name w:val="Основной текст с отступом Знак"/>
    <w:basedOn w:val="a1"/>
    <w:link w:val="affa"/>
    <w:semiHidden/>
    <w:rsid w:val="004F2A41"/>
    <w:rPr>
      <w:rFonts w:ascii="Arial" w:hAnsi="Arial"/>
      <w:szCs w:val="24"/>
      <w:lang w:val="en-US" w:eastAsia="en-US"/>
    </w:rPr>
  </w:style>
  <w:style w:type="character" w:customStyle="1" w:styleId="BodyText1">
    <w:name w:val="Body Text1"/>
    <w:rsid w:val="003F1CF0"/>
    <w:rPr>
      <w:rFonts w:ascii="Times New Roman" w:eastAsia="Times New Roman" w:hAnsi="Times New Roman" w:cs="Times New Roman"/>
      <w:color w:val="000000"/>
      <w:spacing w:val="0"/>
      <w:sz w:val="25"/>
      <w:szCs w:val="25"/>
      <w:shd w:val="clear" w:color="auto" w:fill="FFFFFF"/>
    </w:rPr>
  </w:style>
  <w:style w:type="paragraph" w:customStyle="1" w:styleId="affc">
    <w:name w:val="Стил"/>
    <w:rsid w:val="004946BC"/>
    <w:pPr>
      <w:autoSpaceDE w:val="0"/>
      <w:autoSpaceDN w:val="0"/>
      <w:adjustRightInd w:val="0"/>
      <w:ind w:left="140" w:right="140" w:firstLine="840"/>
    </w:pPr>
    <w:rPr>
      <w:sz w:val="24"/>
      <w:szCs w:val="24"/>
    </w:rPr>
  </w:style>
  <w:style w:type="paragraph" w:customStyle="1" w:styleId="15">
    <w:name w:val="Без разредка1"/>
    <w:rsid w:val="004946BC"/>
    <w:rPr>
      <w:rFonts w:ascii="Calibri" w:hAnsi="Calibri" w:cs="Calibri"/>
      <w:sz w:val="22"/>
      <w:szCs w:val="22"/>
      <w:lang w:eastAsia="en-US"/>
    </w:rPr>
  </w:style>
  <w:style w:type="character" w:customStyle="1" w:styleId="affd">
    <w:name w:val="Основен текст_"/>
    <w:basedOn w:val="a1"/>
    <w:link w:val="25"/>
    <w:locked/>
    <w:rsid w:val="004946BC"/>
    <w:rPr>
      <w:sz w:val="23"/>
      <w:szCs w:val="23"/>
      <w:shd w:val="clear" w:color="auto" w:fill="FFFFFF"/>
    </w:rPr>
  </w:style>
  <w:style w:type="paragraph" w:customStyle="1" w:styleId="25">
    <w:name w:val="Основен текст2"/>
    <w:basedOn w:val="a0"/>
    <w:link w:val="affd"/>
    <w:rsid w:val="004946BC"/>
    <w:pPr>
      <w:widowControl w:val="0"/>
      <w:shd w:val="clear" w:color="auto" w:fill="FFFFFF"/>
      <w:spacing w:before="360" w:after="240" w:line="274" w:lineRule="exact"/>
      <w:ind w:hanging="360"/>
    </w:pPr>
    <w:rPr>
      <w:sz w:val="23"/>
      <w:szCs w:val="23"/>
      <w:lang w:val="bg-BG" w:eastAsia="bg-BG"/>
    </w:rPr>
  </w:style>
  <w:style w:type="table" w:customStyle="1" w:styleId="TableGridLight1">
    <w:name w:val="Table Grid Light1"/>
    <w:basedOn w:val="a2"/>
    <w:uiPriority w:val="40"/>
    <w:rsid w:val="00C400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2"/>
    <w:uiPriority w:val="41"/>
    <w:rsid w:val="00C400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ongtext">
    <w:name w:val="long_text"/>
    <w:basedOn w:val="a1"/>
    <w:rsid w:val="00535E8D"/>
  </w:style>
  <w:style w:type="character" w:customStyle="1" w:styleId="tw4winMark">
    <w:name w:val="tw4winMark"/>
    <w:rsid w:val="00C45079"/>
    <w:rPr>
      <w:vanish/>
      <w:color w:val="800080"/>
      <w:vertAlign w:val="subscript"/>
    </w:rPr>
  </w:style>
  <w:style w:type="paragraph" w:customStyle="1" w:styleId="HDTableNormal">
    <w:name w:val="HD Table Normal"/>
    <w:basedOn w:val="26"/>
    <w:uiPriority w:val="99"/>
    <w:rsid w:val="00402649"/>
    <w:pPr>
      <w:suppressAutoHyphens/>
      <w:spacing w:before="0" w:after="0" w:line="260" w:lineRule="atLeast"/>
      <w:ind w:left="0"/>
    </w:pPr>
    <w:rPr>
      <w:sz w:val="20"/>
      <w:szCs w:val="20"/>
      <w:lang w:eastAsia="ar-SA"/>
    </w:rPr>
  </w:style>
  <w:style w:type="paragraph" w:styleId="26">
    <w:name w:val="Body Text Indent 2"/>
    <w:basedOn w:val="a0"/>
    <w:link w:val="27"/>
    <w:semiHidden/>
    <w:unhideWhenUsed/>
    <w:rsid w:val="00402649"/>
    <w:pPr>
      <w:spacing w:line="480" w:lineRule="auto"/>
      <w:ind w:left="283"/>
    </w:pPr>
  </w:style>
  <w:style w:type="character" w:customStyle="1" w:styleId="27">
    <w:name w:val="Основной текст с отступом 2 Знак"/>
    <w:basedOn w:val="a1"/>
    <w:link w:val="26"/>
    <w:semiHidden/>
    <w:rsid w:val="00402649"/>
    <w:rPr>
      <w:rFonts w:ascii="Calibri" w:hAnsi="Calibri"/>
      <w:sz w:val="22"/>
      <w:szCs w:val="24"/>
      <w:lang w:val="en-US" w:eastAsia="en-US"/>
    </w:rPr>
  </w:style>
  <w:style w:type="paragraph" w:customStyle="1" w:styleId="16">
    <w:name w:val="Абзац списка1"/>
    <w:basedOn w:val="a0"/>
    <w:rsid w:val="006F1852"/>
    <w:pPr>
      <w:spacing w:before="0" w:after="0" w:line="240" w:lineRule="auto"/>
      <w:ind w:left="720"/>
      <w:contextualSpacing/>
      <w:jc w:val="left"/>
    </w:pPr>
    <w:rPr>
      <w:sz w:val="24"/>
      <w:lang w:val="fr-FR"/>
    </w:rPr>
  </w:style>
  <w:style w:type="character" w:customStyle="1" w:styleId="af8">
    <w:name w:val="Абзац списка Знак"/>
    <w:aliases w:val="Mummuga loetelu Знак,Булет Стандарт Знак,Абзац списка6 Знак,Булет Стандартҳо Знак,Абзац списка61 Знак,Булет Стандарт?о Знак,Aoeao Noaiaa?o Знак,Aacao nienea6 Знак,Aoeao Noaiaa?o?i Знак,Aacao nienea61 Знак,Bullet Points Знак"/>
    <w:basedOn w:val="a1"/>
    <w:link w:val="af7"/>
    <w:uiPriority w:val="34"/>
    <w:qFormat/>
    <w:rsid w:val="00C90EDE"/>
    <w:rPr>
      <w:rFonts w:ascii="Calibri" w:hAnsi="Calibri"/>
      <w:sz w:val="22"/>
      <w:szCs w:val="24"/>
      <w:lang w:val="en-US" w:eastAsia="en-US"/>
    </w:rPr>
  </w:style>
  <w:style w:type="paragraph" w:styleId="20">
    <w:name w:val="List Number 2"/>
    <w:basedOn w:val="a0"/>
    <w:uiPriority w:val="99"/>
    <w:semiHidden/>
    <w:unhideWhenUsed/>
    <w:rsid w:val="0063706F"/>
    <w:pPr>
      <w:numPr>
        <w:numId w:val="4"/>
      </w:numPr>
      <w:spacing w:before="0" w:after="200" w:line="276" w:lineRule="auto"/>
      <w:contextualSpacing/>
      <w:jc w:val="left"/>
    </w:pPr>
    <w:rPr>
      <w:rFonts w:eastAsia="PMingLiU" w:cs="Calibri"/>
      <w:szCs w:val="22"/>
      <w:lang w:eastAsia="zh-TW"/>
    </w:rPr>
  </w:style>
  <w:style w:type="paragraph" w:customStyle="1" w:styleId="HDFootnote">
    <w:name w:val="HD_Footnote"/>
    <w:rsid w:val="0063706F"/>
    <w:pPr>
      <w:spacing w:after="200" w:line="276" w:lineRule="auto"/>
    </w:pPr>
    <w:rPr>
      <w:rFonts w:ascii="Calibri" w:hAnsi="Calibri"/>
      <w:sz w:val="16"/>
      <w:szCs w:val="22"/>
      <w:lang w:eastAsia="en-US" w:bidi="en-US"/>
    </w:rPr>
  </w:style>
  <w:style w:type="paragraph" w:customStyle="1" w:styleId="HDTableNormal0">
    <w:name w:val="HD_Table_Normal"/>
    <w:basedOn w:val="a0"/>
    <w:rsid w:val="00801400"/>
    <w:pPr>
      <w:spacing w:before="0" w:line="240" w:lineRule="auto"/>
    </w:pPr>
    <w:rPr>
      <w:sz w:val="20"/>
      <w:szCs w:val="22"/>
      <w:lang w:bidi="en-US"/>
    </w:rPr>
  </w:style>
  <w:style w:type="paragraph" w:customStyle="1" w:styleId="bulletbig">
    <w:name w:val="bullet big"/>
    <w:basedOn w:val="a0"/>
    <w:rsid w:val="005A2529"/>
    <w:pPr>
      <w:tabs>
        <w:tab w:val="num" w:pos="720"/>
      </w:tabs>
      <w:spacing w:before="0" w:line="276" w:lineRule="auto"/>
      <w:ind w:left="714" w:hanging="357"/>
      <w:contextualSpacing/>
    </w:pPr>
    <w:rPr>
      <w:rFonts w:eastAsia="Calibri" w:cs="Arial"/>
      <w:szCs w:val="22"/>
      <w:lang w:bidi="he-IL"/>
    </w:rPr>
  </w:style>
  <w:style w:type="paragraph" w:styleId="28">
    <w:name w:val="Body Text 2"/>
    <w:basedOn w:val="a0"/>
    <w:link w:val="29"/>
    <w:uiPriority w:val="99"/>
    <w:unhideWhenUsed/>
    <w:rsid w:val="005A2529"/>
    <w:pPr>
      <w:spacing w:before="0" w:line="480" w:lineRule="auto"/>
    </w:pPr>
    <w:rPr>
      <w:rFonts w:eastAsia="Calibri"/>
      <w:szCs w:val="22"/>
    </w:rPr>
  </w:style>
  <w:style w:type="character" w:customStyle="1" w:styleId="29">
    <w:name w:val="Основной текст 2 Знак"/>
    <w:basedOn w:val="a1"/>
    <w:link w:val="28"/>
    <w:uiPriority w:val="99"/>
    <w:rsid w:val="005A2529"/>
    <w:rPr>
      <w:rFonts w:ascii="Calibri" w:eastAsia="Calibri" w:hAnsi="Calibri"/>
      <w:sz w:val="22"/>
      <w:szCs w:val="22"/>
      <w:lang w:val="en-US" w:eastAsia="en-US"/>
    </w:rPr>
  </w:style>
  <w:style w:type="paragraph" w:customStyle="1" w:styleId="Garamond">
    <w:name w:val="Garamond"/>
    <w:basedOn w:val="a0"/>
    <w:rsid w:val="00957455"/>
    <w:pPr>
      <w:spacing w:before="0" w:after="0" w:line="240" w:lineRule="auto"/>
      <w:jc w:val="left"/>
    </w:pPr>
    <w:rPr>
      <w:rFonts w:ascii="Garamond" w:hAnsi="Garamond"/>
      <w:sz w:val="20"/>
      <w:lang w:val="de-AT" w:eastAsia="de-DE"/>
    </w:rPr>
  </w:style>
  <w:style w:type="paragraph" w:customStyle="1" w:styleId="broodtekst">
    <w:name w:val="broodtekst"/>
    <w:basedOn w:val="a0"/>
    <w:link w:val="broodtekstChar"/>
    <w:rsid w:val="0091748F"/>
    <w:pPr>
      <w:spacing w:before="0" w:after="0" w:line="280" w:lineRule="atLeast"/>
      <w:jc w:val="left"/>
    </w:pPr>
    <w:rPr>
      <w:rFonts w:ascii="Arial" w:hAnsi="Arial"/>
      <w:sz w:val="18"/>
      <w:lang w:val="nl-NL" w:eastAsia="nl-NL"/>
    </w:rPr>
  </w:style>
  <w:style w:type="character" w:customStyle="1" w:styleId="broodtekstChar">
    <w:name w:val="broodtekst Char"/>
    <w:link w:val="broodtekst"/>
    <w:locked/>
    <w:rsid w:val="0091748F"/>
    <w:rPr>
      <w:rFonts w:ascii="Arial" w:hAnsi="Arial"/>
      <w:sz w:val="18"/>
      <w:szCs w:val="24"/>
      <w:lang w:val="nl-NL" w:eastAsia="nl-NL"/>
    </w:rPr>
  </w:style>
  <w:style w:type="character" w:customStyle="1" w:styleId="A40">
    <w:name w:val="A4"/>
    <w:uiPriority w:val="99"/>
    <w:rsid w:val="0091748F"/>
    <w:rPr>
      <w:rFonts w:cs="Adobe Garamond Pro"/>
      <w:color w:val="000000"/>
      <w:sz w:val="18"/>
      <w:szCs w:val="18"/>
    </w:rPr>
  </w:style>
  <w:style w:type="paragraph" w:customStyle="1" w:styleId="ConsPlusNormal">
    <w:name w:val="ConsPlusNormal"/>
    <w:rsid w:val="00B81962"/>
    <w:pPr>
      <w:autoSpaceDE w:val="0"/>
      <w:autoSpaceDN w:val="0"/>
      <w:adjustRightInd w:val="0"/>
    </w:pPr>
    <w:rPr>
      <w:rFonts w:ascii="Calibri" w:hAnsi="Calibri" w:cs="Calibri"/>
      <w:sz w:val="22"/>
      <w:szCs w:val="22"/>
      <w:lang w:val="ru-RU" w:eastAsia="ru-RU"/>
    </w:rPr>
  </w:style>
  <w:style w:type="character" w:customStyle="1" w:styleId="st1">
    <w:name w:val="st1"/>
    <w:basedOn w:val="a1"/>
    <w:rsid w:val="00D2296B"/>
  </w:style>
  <w:style w:type="paragraph" w:styleId="affe">
    <w:name w:val="Revision"/>
    <w:hidden/>
    <w:uiPriority w:val="99"/>
    <w:semiHidden/>
    <w:rsid w:val="00D65489"/>
    <w:rPr>
      <w:rFonts w:ascii="Calibri" w:hAnsi="Calibri"/>
      <w:sz w:val="22"/>
      <w:szCs w:val="24"/>
      <w:lang w:eastAsia="en-US"/>
    </w:rPr>
  </w:style>
  <w:style w:type="character" w:styleId="afff">
    <w:name w:val="Placeholder Text"/>
    <w:basedOn w:val="a1"/>
    <w:uiPriority w:val="99"/>
    <w:semiHidden/>
    <w:rsid w:val="00502F39"/>
    <w:rPr>
      <w:color w:val="808080"/>
    </w:rPr>
  </w:style>
  <w:style w:type="character" w:customStyle="1" w:styleId="shorttext">
    <w:name w:val="short_text"/>
    <w:basedOn w:val="a1"/>
    <w:rsid w:val="00CE14A1"/>
  </w:style>
  <w:style w:type="table" w:customStyle="1" w:styleId="-11">
    <w:name w:val="Таблица-сетка 1 светлая1"/>
    <w:basedOn w:val="a2"/>
    <w:uiPriority w:val="46"/>
    <w:rsid w:val="00CA5A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1"/>
    <w:uiPriority w:val="99"/>
    <w:semiHidden/>
    <w:unhideWhenUsed/>
    <w:rsid w:val="003925A7"/>
    <w:rPr>
      <w:color w:val="808080"/>
      <w:shd w:val="clear" w:color="auto" w:fill="E6E6E6"/>
    </w:rPr>
  </w:style>
  <w:style w:type="character" w:customStyle="1" w:styleId="HDBold">
    <w:name w:val="HD_Bold"/>
    <w:basedOn w:val="a1"/>
    <w:uiPriority w:val="99"/>
    <w:rsid w:val="0010292B"/>
    <w:rPr>
      <w:b/>
      <w:spacing w:val="6"/>
    </w:rPr>
  </w:style>
  <w:style w:type="character" w:customStyle="1" w:styleId="HDToReplace">
    <w:name w:val="HD_ToReplace"/>
    <w:uiPriority w:val="89"/>
    <w:rsid w:val="00FC55EE"/>
    <w:rPr>
      <w:color w:val="auto"/>
      <w:bdr w:val="none" w:sz="0" w:space="0" w:color="auto"/>
      <w:shd w:val="clear" w:color="auto" w:fill="FFFF00"/>
      <w:lang w:val="en-GB"/>
    </w:rPr>
  </w:style>
  <w:style w:type="character" w:customStyle="1" w:styleId="bezmezerCalibri9normChar">
    <w:name w:val="bez mezer Calibri 9 norm Char"/>
    <w:basedOn w:val="a1"/>
    <w:link w:val="bezmezerCalibri9norm"/>
    <w:locked/>
    <w:rsid w:val="00FF5650"/>
    <w:rPr>
      <w:rFonts w:ascii="Calibri" w:hAnsi="Calibri" w:cstheme="minorHAnsi"/>
      <w:color w:val="363435"/>
    </w:rPr>
  </w:style>
  <w:style w:type="paragraph" w:customStyle="1" w:styleId="bezmezerCalibri9norm">
    <w:name w:val="bez mezer Calibri 9 norm"/>
    <w:basedOn w:val="a0"/>
    <w:link w:val="bezmezerCalibri9normChar"/>
    <w:rsid w:val="00FF5650"/>
    <w:pPr>
      <w:widowControl w:val="0"/>
      <w:autoSpaceDE w:val="0"/>
      <w:autoSpaceDN w:val="0"/>
      <w:adjustRightInd w:val="0"/>
      <w:spacing w:after="0" w:line="240" w:lineRule="auto"/>
      <w:jc w:val="left"/>
    </w:pPr>
    <w:rPr>
      <w:rFonts w:cstheme="minorHAnsi"/>
      <w:color w:val="363435"/>
      <w:sz w:val="20"/>
      <w:szCs w:val="20"/>
      <w:lang w:val="bg-BG" w:eastAsia="bg-BG"/>
    </w:rPr>
  </w:style>
  <w:style w:type="paragraph" w:customStyle="1" w:styleId="HDTableHeaderRow">
    <w:name w:val="HD_Table_HeaderRow"/>
    <w:basedOn w:val="a0"/>
    <w:rsid w:val="00A61345"/>
    <w:pPr>
      <w:spacing w:before="100" w:beforeAutospacing="1" w:after="0" w:afterAutospacing="1" w:line="240" w:lineRule="auto"/>
      <w:jc w:val="left"/>
    </w:pPr>
    <w:rPr>
      <w:rFonts w:ascii="Calibri Light" w:eastAsiaTheme="minorEastAsia" w:hAnsi="Calibri Light" w:cstheme="minorBidi"/>
      <w:b/>
      <w:color w:val="032348" w:themeColor="accent1" w:themeShade="BF"/>
      <w:sz w:val="20"/>
      <w:szCs w:val="22"/>
      <w:lang w:bidi="en-US"/>
    </w:rPr>
  </w:style>
  <w:style w:type="table" w:customStyle="1" w:styleId="HDTable">
    <w:name w:val="HD Table"/>
    <w:basedOn w:val="a2"/>
    <w:uiPriority w:val="99"/>
    <w:rsid w:val="00A61345"/>
    <w:rPr>
      <w:rFonts w:asciiTheme="minorHAnsi" w:eastAsiaTheme="minorEastAsia" w:hAnsiTheme="minorHAnsi" w:cstheme="minorBidi"/>
      <w:sz w:val="22"/>
      <w:szCs w:val="22"/>
      <w:lang w:val="en-US" w:eastAsia="en-US" w:bidi="en-US"/>
    </w:rPr>
    <w:tblPr>
      <w:tblBorders>
        <w:top w:val="single" w:sz="4" w:space="0" w:color="4AA8E6" w:themeColor="text2" w:themeTint="99"/>
        <w:left w:val="single" w:sz="4" w:space="0" w:color="4AA8E6" w:themeColor="text2" w:themeTint="99"/>
        <w:bottom w:val="single" w:sz="4" w:space="0" w:color="4AA8E6" w:themeColor="text2" w:themeTint="99"/>
        <w:right w:val="single" w:sz="4" w:space="0" w:color="4AA8E6" w:themeColor="text2" w:themeTint="99"/>
        <w:insideH w:val="single" w:sz="4" w:space="0" w:color="4AA8E6" w:themeColor="text2" w:themeTint="99"/>
        <w:insideV w:val="single" w:sz="4" w:space="0" w:color="4AA8E6" w:themeColor="text2" w:themeTint="99"/>
      </w:tblBorders>
    </w:tblPr>
    <w:tblStylePr w:type="firstRow">
      <w:tblPr/>
      <w:tcPr>
        <w:shd w:val="clear" w:color="auto" w:fill="B1D2FB" w:themeFill="accent1" w:themeFillTint="33"/>
        <w:vAlign w:val="center"/>
      </w:tcPr>
    </w:tblStylePr>
  </w:style>
  <w:style w:type="paragraph" w:styleId="afff0">
    <w:name w:val="Subtitle"/>
    <w:basedOn w:val="a0"/>
    <w:next w:val="a0"/>
    <w:link w:val="afff1"/>
    <w:uiPriority w:val="11"/>
    <w:qFormat/>
    <w:pPr>
      <w:pBdr>
        <w:top w:val="nil"/>
        <w:left w:val="nil"/>
        <w:bottom w:val="nil"/>
        <w:right w:val="nil"/>
        <w:between w:val="nil"/>
      </w:pBdr>
      <w:spacing w:before="240" w:line="276" w:lineRule="auto"/>
      <w:ind w:firstLine="432"/>
      <w:jc w:val="left"/>
    </w:pPr>
    <w:rPr>
      <w:rFonts w:ascii="Century Gothic" w:eastAsia="Century Gothic" w:hAnsi="Century Gothic" w:cs="Century Gothic"/>
      <w:b/>
      <w:color w:val="052F61"/>
      <w:szCs w:val="28"/>
    </w:rPr>
  </w:style>
  <w:style w:type="character" w:customStyle="1" w:styleId="afff1">
    <w:name w:val="Подзаголовок Знак"/>
    <w:basedOn w:val="a1"/>
    <w:link w:val="afff0"/>
    <w:rsid w:val="009B54EC"/>
    <w:rPr>
      <w:rFonts w:asciiTheme="minorHAnsi" w:eastAsiaTheme="majorEastAsia" w:hAnsiTheme="minorHAnsi" w:cstheme="minorHAnsi"/>
      <w:b/>
      <w:iCs/>
      <w:color w:val="052F61" w:themeColor="accent1"/>
      <w:spacing w:val="15"/>
      <w:sz w:val="22"/>
      <w:szCs w:val="22"/>
      <w:lang w:val="en-GB"/>
    </w:rPr>
  </w:style>
  <w:style w:type="paragraph" w:customStyle="1" w:styleId="HDBoxTextBoxTitle">
    <w:name w:val="HD_Box_Text.Box_Title"/>
    <w:basedOn w:val="a0"/>
    <w:autoRedefine/>
    <w:rsid w:val="00151AA6"/>
    <w:pPr>
      <w:spacing w:before="0" w:after="0" w:line="240" w:lineRule="auto"/>
      <w:ind w:left="170" w:right="170"/>
    </w:pPr>
    <w:rPr>
      <w:rFonts w:ascii="Calibri Light" w:eastAsiaTheme="majorEastAsia" w:hAnsi="Calibri Light" w:cstheme="majorBidi"/>
      <w:b/>
      <w:bCs/>
      <w:iCs/>
      <w:color w:val="032348" w:themeColor="accent1" w:themeShade="BF"/>
      <w:szCs w:val="22"/>
      <w:lang w:bidi="en-US"/>
    </w:rPr>
  </w:style>
  <w:style w:type="paragraph" w:customStyle="1" w:styleId="HDTextBulletlist1">
    <w:name w:val="HD_Text_Bulletlist1"/>
    <w:basedOn w:val="a0"/>
    <w:autoRedefine/>
    <w:rsid w:val="00151AA6"/>
    <w:pPr>
      <w:tabs>
        <w:tab w:val="num" w:pos="2160"/>
      </w:tabs>
      <w:spacing w:before="0" w:after="0" w:line="240" w:lineRule="auto"/>
      <w:ind w:left="794" w:hanging="227"/>
    </w:pPr>
    <w:rPr>
      <w:rFonts w:ascii="Calibri Light" w:eastAsiaTheme="minorEastAsia" w:hAnsi="Calibri Light" w:cstheme="minorBidi"/>
      <w:sz w:val="20"/>
      <w:szCs w:val="22"/>
      <w:lang w:bidi="en-US"/>
    </w:rPr>
  </w:style>
  <w:style w:type="character" w:customStyle="1" w:styleId="17">
    <w:name w:val="Неразрешенное упоминание1"/>
    <w:basedOn w:val="a1"/>
    <w:uiPriority w:val="99"/>
    <w:semiHidden/>
    <w:unhideWhenUsed/>
    <w:rsid w:val="00872176"/>
    <w:rPr>
      <w:color w:val="808080"/>
      <w:shd w:val="clear" w:color="auto" w:fill="E6E6E6"/>
    </w:rPr>
  </w:style>
  <w:style w:type="character" w:styleId="afff2">
    <w:name w:val="line number"/>
    <w:basedOn w:val="a1"/>
    <w:semiHidden/>
    <w:unhideWhenUsed/>
    <w:rsid w:val="006B7044"/>
  </w:style>
  <w:style w:type="character" w:styleId="afff3">
    <w:name w:val="Emphasis"/>
    <w:basedOn w:val="a1"/>
    <w:uiPriority w:val="20"/>
    <w:rsid w:val="00A706CE"/>
    <w:rPr>
      <w:i/>
      <w:iCs/>
    </w:rPr>
  </w:style>
  <w:style w:type="character" w:customStyle="1" w:styleId="tlid-translation">
    <w:name w:val="tlid-translation"/>
    <w:basedOn w:val="a1"/>
    <w:rsid w:val="00EF7517"/>
  </w:style>
  <w:style w:type="character" w:customStyle="1" w:styleId="UnresolvedMention2">
    <w:name w:val="Unresolved Mention2"/>
    <w:basedOn w:val="a1"/>
    <w:uiPriority w:val="99"/>
    <w:semiHidden/>
    <w:unhideWhenUsed/>
    <w:rsid w:val="005F1640"/>
    <w:rPr>
      <w:color w:val="605E5C"/>
      <w:shd w:val="clear" w:color="auto" w:fill="E1DFDD"/>
    </w:rPr>
  </w:style>
  <w:style w:type="table" w:customStyle="1" w:styleId="GridTable1Light1">
    <w:name w:val="Grid Table 1 Light1"/>
    <w:basedOn w:val="a2"/>
    <w:uiPriority w:val="46"/>
    <w:rsid w:val="00BD3D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ewncpi">
    <w:name w:val="newncpi"/>
    <w:basedOn w:val="a0"/>
    <w:rsid w:val="00775BBA"/>
    <w:pPr>
      <w:spacing w:before="160" w:after="160" w:line="240" w:lineRule="auto"/>
      <w:ind w:firstLine="567"/>
    </w:pPr>
    <w:rPr>
      <w:sz w:val="24"/>
      <w:lang w:val="ru-RU" w:eastAsia="ru-RU"/>
    </w:rPr>
  </w:style>
  <w:style w:type="character" w:customStyle="1" w:styleId="UnresolvedMention3">
    <w:name w:val="Unresolved Mention3"/>
    <w:basedOn w:val="a1"/>
    <w:rsid w:val="00B11D02"/>
    <w:rPr>
      <w:color w:val="605E5C"/>
      <w:shd w:val="clear" w:color="auto" w:fill="E1DFDD"/>
    </w:rPr>
  </w:style>
  <w:style w:type="table" w:customStyle="1" w:styleId="GridTable1Light2">
    <w:name w:val="Grid Table 1 Light2"/>
    <w:basedOn w:val="a2"/>
    <w:uiPriority w:val="46"/>
    <w:rsid w:val="005A33C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a1"/>
    <w:rsid w:val="00B604CC"/>
    <w:rPr>
      <w:rFonts w:ascii="TimesNewRomanPSMT" w:hAnsi="TimesNewRomanPSMT" w:hint="default"/>
      <w:b w:val="0"/>
      <w:bCs w:val="0"/>
      <w:i w:val="0"/>
      <w:iCs w:val="0"/>
      <w:color w:val="000000"/>
      <w:sz w:val="22"/>
      <w:szCs w:val="22"/>
    </w:rPr>
  </w:style>
  <w:style w:type="character" w:customStyle="1" w:styleId="FontStyle17">
    <w:name w:val="Font Style17"/>
    <w:uiPriority w:val="99"/>
    <w:rsid w:val="00B604CC"/>
    <w:rPr>
      <w:rFonts w:ascii="Times New Roman" w:hAnsi="Times New Roman" w:cs="Times New Roman"/>
      <w:sz w:val="28"/>
      <w:szCs w:val="28"/>
    </w:rPr>
  </w:style>
  <w:style w:type="character" w:customStyle="1" w:styleId="fontstyle21">
    <w:name w:val="fontstyle21"/>
    <w:basedOn w:val="a1"/>
    <w:rsid w:val="00B604CC"/>
    <w:rPr>
      <w:rFonts w:ascii="TimesNewRomanPS-BoldMT" w:hAnsi="TimesNewRomanPS-BoldMT" w:hint="default"/>
      <w:b/>
      <w:bCs/>
      <w:i w:val="0"/>
      <w:iCs w:val="0"/>
      <w:color w:val="000000"/>
      <w:sz w:val="24"/>
      <w:szCs w:val="24"/>
    </w:rPr>
  </w:style>
  <w:style w:type="character" w:customStyle="1" w:styleId="afff4">
    <w:name w:val="Основной текст_"/>
    <w:link w:val="52"/>
    <w:locked/>
    <w:rsid w:val="00B604CC"/>
    <w:rPr>
      <w:rFonts w:ascii="Consolas" w:hAnsi="Consolas" w:cs="Consolas"/>
      <w:sz w:val="17"/>
      <w:szCs w:val="17"/>
      <w:shd w:val="clear" w:color="auto" w:fill="FFFFFF"/>
    </w:rPr>
  </w:style>
  <w:style w:type="paragraph" w:customStyle="1" w:styleId="52">
    <w:name w:val="Основной текст5"/>
    <w:basedOn w:val="a0"/>
    <w:link w:val="afff4"/>
    <w:rsid w:val="00B604CC"/>
    <w:pPr>
      <w:widowControl w:val="0"/>
      <w:shd w:val="clear" w:color="auto" w:fill="FFFFFF"/>
      <w:spacing w:before="0" w:after="0" w:line="240" w:lineRule="atLeast"/>
      <w:jc w:val="left"/>
    </w:pPr>
    <w:rPr>
      <w:rFonts w:ascii="Consolas" w:hAnsi="Consolas" w:cs="Consolas"/>
      <w:sz w:val="17"/>
      <w:szCs w:val="17"/>
      <w:lang w:val="bg-BG" w:eastAsia="bg-BG"/>
    </w:rPr>
  </w:style>
  <w:style w:type="paragraph" w:customStyle="1" w:styleId="ConsPlusNonformat">
    <w:name w:val="ConsPlusNonformat"/>
    <w:rsid w:val="00B604CC"/>
    <w:pPr>
      <w:autoSpaceDE w:val="0"/>
      <w:autoSpaceDN w:val="0"/>
      <w:adjustRightInd w:val="0"/>
    </w:pPr>
    <w:rPr>
      <w:rFonts w:ascii="Courier New" w:hAnsi="Courier New" w:cs="Courier New"/>
      <w:lang w:val="ru-RU" w:eastAsia="ru-RU"/>
    </w:rPr>
  </w:style>
  <w:style w:type="character" w:customStyle="1" w:styleId="fontstyle31">
    <w:name w:val="fontstyle31"/>
    <w:basedOn w:val="a1"/>
    <w:rsid w:val="00B604CC"/>
    <w:rPr>
      <w:rFonts w:ascii="Symbol" w:hAnsi="Symbol" w:hint="default"/>
      <w:b w:val="0"/>
      <w:bCs w:val="0"/>
      <w:i w:val="0"/>
      <w:iCs w:val="0"/>
      <w:color w:val="000000"/>
      <w:sz w:val="24"/>
      <w:szCs w:val="24"/>
    </w:rPr>
  </w:style>
  <w:style w:type="character" w:customStyle="1" w:styleId="apple-style-span">
    <w:name w:val="apple-style-span"/>
    <w:basedOn w:val="a1"/>
    <w:rsid w:val="00B604CC"/>
  </w:style>
  <w:style w:type="character" w:customStyle="1" w:styleId="n1qfcontentcn1qfcontentt">
    <w:name w:val="n1qfcontentc n1qfcontentt"/>
    <w:basedOn w:val="a1"/>
    <w:rsid w:val="00B604CC"/>
  </w:style>
  <w:style w:type="paragraph" w:styleId="34">
    <w:name w:val="Body Text Indent 3"/>
    <w:basedOn w:val="a0"/>
    <w:link w:val="35"/>
    <w:uiPriority w:val="99"/>
    <w:unhideWhenUsed/>
    <w:rsid w:val="00B604CC"/>
    <w:pPr>
      <w:spacing w:before="0" w:line="276" w:lineRule="auto"/>
      <w:ind w:left="283"/>
      <w:jc w:val="left"/>
    </w:pPr>
    <w:rPr>
      <w:rFonts w:asciiTheme="minorHAnsi" w:eastAsiaTheme="minorHAnsi" w:hAnsiTheme="minorHAnsi" w:cstheme="minorBidi"/>
      <w:sz w:val="16"/>
      <w:szCs w:val="16"/>
      <w:lang w:val="ru-RU"/>
    </w:rPr>
  </w:style>
  <w:style w:type="character" w:customStyle="1" w:styleId="35">
    <w:name w:val="Основной текст с отступом 3 Знак"/>
    <w:basedOn w:val="a1"/>
    <w:link w:val="34"/>
    <w:uiPriority w:val="99"/>
    <w:rsid w:val="00B604CC"/>
    <w:rPr>
      <w:rFonts w:asciiTheme="minorHAnsi" w:eastAsiaTheme="minorHAnsi" w:hAnsiTheme="minorHAnsi" w:cstheme="minorBidi"/>
      <w:sz w:val="16"/>
      <w:szCs w:val="16"/>
      <w:lang w:val="ru-RU" w:eastAsia="en-US"/>
    </w:rPr>
  </w:style>
  <w:style w:type="paragraph" w:customStyle="1" w:styleId="36">
    <w:name w:val="Стиль3"/>
    <w:basedOn w:val="a0"/>
    <w:autoRedefine/>
    <w:uiPriority w:val="99"/>
    <w:rsid w:val="00A9638A"/>
    <w:pPr>
      <w:tabs>
        <w:tab w:val="left" w:pos="1418"/>
      </w:tabs>
      <w:spacing w:before="0" w:after="0" w:line="240" w:lineRule="auto"/>
      <w:jc w:val="center"/>
    </w:pPr>
    <w:rPr>
      <w:sz w:val="24"/>
      <w:lang w:val="ru-RU" w:eastAsia="ru-RU"/>
    </w:rPr>
  </w:style>
  <w:style w:type="character" w:customStyle="1" w:styleId="UnresolvedMention4">
    <w:name w:val="Unresolved Mention4"/>
    <w:basedOn w:val="a1"/>
    <w:uiPriority w:val="99"/>
    <w:semiHidden/>
    <w:unhideWhenUsed/>
    <w:rsid w:val="0083069F"/>
    <w:rPr>
      <w:color w:val="605E5C"/>
      <w:shd w:val="clear" w:color="auto" w:fill="E1DFDD"/>
    </w:rPr>
  </w:style>
  <w:style w:type="character" w:customStyle="1" w:styleId="viiyi">
    <w:name w:val="viiyi"/>
    <w:basedOn w:val="a1"/>
    <w:rsid w:val="00C902F3"/>
  </w:style>
  <w:style w:type="character" w:customStyle="1" w:styleId="jlqj4b">
    <w:name w:val="jlqj4b"/>
    <w:basedOn w:val="a1"/>
    <w:rsid w:val="00C902F3"/>
  </w:style>
  <w:style w:type="paragraph" w:customStyle="1" w:styleId="Heading4boldRED">
    <w:name w:val="Heading 4 bold RED"/>
    <w:basedOn w:val="a0"/>
    <w:next w:val="a0"/>
    <w:rsid w:val="00423631"/>
    <w:pPr>
      <w:keepNext/>
      <w:tabs>
        <w:tab w:val="left" w:pos="1701"/>
      </w:tabs>
      <w:spacing w:before="160" w:after="160" w:line="259" w:lineRule="auto"/>
      <w:ind w:left="710"/>
      <w:outlineLvl w:val="3"/>
    </w:pPr>
    <w:rPr>
      <w:rFonts w:asciiTheme="minorHAnsi" w:eastAsiaTheme="minorHAnsi" w:hAnsiTheme="minorHAnsi" w:cstheme="minorBidi"/>
      <w:b/>
      <w:color w:val="032348" w:themeColor="accent1" w:themeShade="BF"/>
      <w:sz w:val="24"/>
      <w:lang w:val="en-US"/>
    </w:rPr>
  </w:style>
  <w:style w:type="paragraph" w:customStyle="1" w:styleId="Address">
    <w:name w:val="Address"/>
    <w:rsid w:val="00F17669"/>
    <w:rPr>
      <w:rFonts w:ascii="HelveticaNeueLT Std" w:eastAsia="Calibri" w:hAnsi="HelveticaNeueLT Std"/>
      <w:color w:val="2B5A85"/>
      <w:sz w:val="16"/>
      <w:szCs w:val="22"/>
      <w:lang w:val="en-US" w:eastAsia="en-US"/>
    </w:rPr>
  </w:style>
  <w:style w:type="paragraph" w:customStyle="1" w:styleId="HDTableBulletlist1">
    <w:name w:val="HD_Table_Bulletlist1"/>
    <w:basedOn w:val="a6"/>
    <w:uiPriority w:val="99"/>
    <w:rsid w:val="00F17669"/>
    <w:pPr>
      <w:tabs>
        <w:tab w:val="clear" w:pos="720"/>
        <w:tab w:val="left" w:pos="284"/>
      </w:tabs>
      <w:spacing w:before="0" w:after="240" w:line="259" w:lineRule="auto"/>
      <w:ind w:left="720" w:hanging="360"/>
      <w:contextualSpacing/>
    </w:pPr>
    <w:rPr>
      <w:rFonts w:asciiTheme="minorHAnsi" w:eastAsiaTheme="minorEastAsia" w:hAnsiTheme="minorHAnsi" w:cstheme="minorBidi"/>
      <w:color w:val="021730" w:themeColor="accent1" w:themeShade="80"/>
      <w:szCs w:val="22"/>
      <w:lang w:bidi="en-US"/>
    </w:rPr>
  </w:style>
  <w:style w:type="paragraph" w:customStyle="1" w:styleId="HDTextHeadingSub1">
    <w:name w:val="HD_Text_HeadingSub1"/>
    <w:basedOn w:val="a0"/>
    <w:next w:val="a0"/>
    <w:rsid w:val="00F17669"/>
    <w:pPr>
      <w:spacing w:before="0" w:after="240" w:line="259" w:lineRule="auto"/>
    </w:pPr>
    <w:rPr>
      <w:rFonts w:eastAsiaTheme="majorEastAsia" w:cstheme="majorBidi"/>
      <w:bCs/>
      <w:iCs/>
      <w:color w:val="021730" w:themeColor="accent1" w:themeShade="80"/>
      <w:szCs w:val="22"/>
      <w:lang w:bidi="en-US"/>
    </w:rPr>
  </w:style>
  <w:style w:type="paragraph" w:customStyle="1" w:styleId="HDTextHeadingSub2">
    <w:name w:val="HD_Text_HeadingSub2"/>
    <w:basedOn w:val="a0"/>
    <w:next w:val="a0"/>
    <w:uiPriority w:val="99"/>
    <w:rsid w:val="00F17669"/>
    <w:pPr>
      <w:spacing w:before="0" w:after="240" w:line="259" w:lineRule="auto"/>
    </w:pPr>
    <w:rPr>
      <w:rFonts w:asciiTheme="minorHAnsi" w:eastAsiaTheme="minorEastAsia" w:hAnsiTheme="minorHAnsi" w:cstheme="minorBidi"/>
      <w:b/>
      <w:color w:val="021730" w:themeColor="accent1" w:themeShade="80"/>
      <w:szCs w:val="22"/>
      <w:lang w:bidi="en-US"/>
    </w:rPr>
  </w:style>
  <w:style w:type="table" w:customStyle="1" w:styleId="Tmavtabulkasmkou5zvraznn11">
    <w:name w:val="Tmavá tabulka s mřížkou 5 – zvýraznění 11"/>
    <w:basedOn w:val="a2"/>
    <w:uiPriority w:val="50"/>
    <w:rsid w:val="00F17669"/>
    <w:rPr>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table" w:customStyle="1" w:styleId="Barevntabulkaseznamu7zvraznn11">
    <w:name w:val="Barevná tabulka seznamu 7 – zvýraznění 11"/>
    <w:basedOn w:val="a2"/>
    <w:uiPriority w:val="52"/>
    <w:rsid w:val="00F17669"/>
    <w:rPr>
      <w:color w:val="032348" w:themeColor="accent1" w:themeShade="BF"/>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2F6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2F6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2F6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2F61" w:themeColor="accent1"/>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a2"/>
    <w:next w:val="aa"/>
    <w:uiPriority w:val="39"/>
    <w:rsid w:val="00D233F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rsid w:val="00F17669"/>
    <w:pPr>
      <w:widowControl w:val="0"/>
      <w:spacing w:before="0" w:after="160" w:line="259" w:lineRule="auto"/>
      <w:jc w:val="left"/>
    </w:pPr>
    <w:rPr>
      <w:rFonts w:asciiTheme="minorHAnsi" w:eastAsiaTheme="minorHAnsi" w:hAnsiTheme="minorHAnsi" w:cstheme="minorBidi"/>
      <w:color w:val="021730" w:themeColor="accent1" w:themeShade="80"/>
      <w:szCs w:val="22"/>
      <w:lang w:val="en-US"/>
    </w:rPr>
  </w:style>
  <w:style w:type="paragraph" w:customStyle="1" w:styleId="Disclaimertext">
    <w:name w:val="Disclaimer text"/>
    <w:basedOn w:val="aff4"/>
    <w:rsid w:val="00F17669"/>
    <w:pPr>
      <w:spacing w:after="160"/>
      <w:jc w:val="both"/>
    </w:pPr>
    <w:rPr>
      <w:rFonts w:ascii="Arial" w:eastAsia="Calibri" w:hAnsi="Arial" w:cs="Arial"/>
      <w:color w:val="021730" w:themeColor="accent1" w:themeShade="80"/>
      <w:sz w:val="20"/>
      <w:szCs w:val="24"/>
      <w:lang w:val="en-US" w:eastAsia="ko-KR"/>
    </w:rPr>
  </w:style>
  <w:style w:type="character" w:customStyle="1" w:styleId="rvts23">
    <w:name w:val="rvts23"/>
    <w:basedOn w:val="a1"/>
    <w:rsid w:val="00F17669"/>
  </w:style>
  <w:style w:type="character" w:customStyle="1" w:styleId="fontstyle11">
    <w:name w:val="fontstyle11"/>
    <w:basedOn w:val="a1"/>
    <w:rsid w:val="00F17669"/>
    <w:rPr>
      <w:rFonts w:ascii="Garamond" w:hAnsi="Garamond" w:hint="default"/>
      <w:b w:val="0"/>
      <w:bCs w:val="0"/>
      <w:i w:val="0"/>
      <w:iCs w:val="0"/>
      <w:color w:val="000000"/>
      <w:sz w:val="22"/>
      <w:szCs w:val="22"/>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a0"/>
    <w:next w:val="a0"/>
    <w:uiPriority w:val="99"/>
    <w:rsid w:val="00F17669"/>
    <w:pPr>
      <w:spacing w:before="0" w:after="160" w:line="240" w:lineRule="exact"/>
    </w:pPr>
    <w:rPr>
      <w:rFonts w:asciiTheme="minorHAnsi" w:eastAsiaTheme="minorHAnsi" w:hAnsiTheme="minorHAnsi" w:cstheme="minorBidi"/>
      <w:color w:val="021730" w:themeColor="accent1" w:themeShade="80"/>
      <w:szCs w:val="22"/>
      <w:vertAlign w:val="superscript"/>
      <w:lang w:val="bg-BG"/>
    </w:rPr>
  </w:style>
  <w:style w:type="paragraph" w:customStyle="1" w:styleId="Normal1">
    <w:name w:val="Normal1"/>
    <w:basedOn w:val="a0"/>
    <w:rsid w:val="00F17669"/>
    <w:pPr>
      <w:spacing w:before="100" w:beforeAutospacing="1" w:after="100" w:afterAutospacing="1" w:line="259" w:lineRule="auto"/>
      <w:jc w:val="left"/>
    </w:pPr>
    <w:rPr>
      <w:color w:val="021730" w:themeColor="accent1" w:themeShade="80"/>
      <w:sz w:val="24"/>
      <w:lang w:val="ru-RU" w:eastAsia="ru-RU"/>
    </w:rPr>
  </w:style>
  <w:style w:type="character" w:customStyle="1" w:styleId="footnotereference">
    <w:name w:val="footnotereference"/>
    <w:basedOn w:val="a1"/>
    <w:rsid w:val="00F17669"/>
  </w:style>
  <w:style w:type="character" w:customStyle="1" w:styleId="rvts9">
    <w:name w:val="rvts9"/>
    <w:basedOn w:val="a1"/>
    <w:rsid w:val="00F17669"/>
  </w:style>
  <w:style w:type="paragraph" w:customStyle="1" w:styleId="title-gr-seq-level-2">
    <w:name w:val="title-gr-seq-level-2"/>
    <w:basedOn w:val="a0"/>
    <w:rsid w:val="00F17669"/>
    <w:pPr>
      <w:spacing w:before="100" w:beforeAutospacing="1" w:after="100" w:afterAutospacing="1" w:line="259" w:lineRule="auto"/>
      <w:jc w:val="left"/>
    </w:pPr>
    <w:rPr>
      <w:color w:val="021730" w:themeColor="accent1" w:themeShade="80"/>
      <w:sz w:val="24"/>
      <w:lang w:val="ru-RU" w:eastAsia="ru-RU"/>
    </w:rPr>
  </w:style>
  <w:style w:type="character" w:customStyle="1" w:styleId="boldface">
    <w:name w:val="boldface"/>
    <w:basedOn w:val="a1"/>
    <w:rsid w:val="00F17669"/>
  </w:style>
  <w:style w:type="paragraph" w:customStyle="1" w:styleId="norm">
    <w:name w:val="norm"/>
    <w:basedOn w:val="a0"/>
    <w:rsid w:val="00F17669"/>
    <w:pPr>
      <w:spacing w:before="100" w:beforeAutospacing="1" w:after="100" w:afterAutospacing="1" w:line="259" w:lineRule="auto"/>
      <w:jc w:val="left"/>
    </w:pPr>
    <w:rPr>
      <w:color w:val="021730" w:themeColor="accent1" w:themeShade="80"/>
      <w:sz w:val="24"/>
      <w:lang w:val="ru-RU" w:eastAsia="ru-RU"/>
    </w:rPr>
  </w:style>
  <w:style w:type="character" w:customStyle="1" w:styleId="Nevyeenzmnka1">
    <w:name w:val="Nevyřešená zmínka1"/>
    <w:basedOn w:val="a1"/>
    <w:uiPriority w:val="99"/>
    <w:semiHidden/>
    <w:unhideWhenUsed/>
    <w:rsid w:val="00F17669"/>
    <w:rPr>
      <w:color w:val="605E5C"/>
      <w:shd w:val="clear" w:color="auto" w:fill="E1DFDD"/>
    </w:rPr>
  </w:style>
  <w:style w:type="table" w:customStyle="1" w:styleId="TableGrid2">
    <w:name w:val="Table Grid2"/>
    <w:basedOn w:val="a2"/>
    <w:next w:val="aa"/>
    <w:uiPriority w:val="39"/>
    <w:rsid w:val="007E5ABB"/>
    <w:pPr>
      <w:spacing w:before="60" w:after="60"/>
    </w:pPr>
    <w:rPr>
      <w:rFonts w:ascii="Tahoma" w:hAnsi="Tahoma"/>
      <w:sz w:val="18"/>
      <w:lang w:eastAsia="en-G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jc w:val="center"/>
    </w:trPr>
  </w:style>
  <w:style w:type="paragraph" w:styleId="HTML">
    <w:name w:val="HTML Preformatted"/>
    <w:basedOn w:val="a0"/>
    <w:link w:val="HTML0"/>
    <w:uiPriority w:val="99"/>
    <w:unhideWhenUsed/>
    <w:rsid w:val="003C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3C5E49"/>
    <w:rPr>
      <w:rFonts w:ascii="Courier New" w:hAnsi="Courier New" w:cs="Courier New"/>
      <w:lang w:val="ru-RU" w:eastAsia="ru-RU"/>
    </w:rPr>
  </w:style>
  <w:style w:type="character" w:styleId="afff5">
    <w:name w:val="footnote reference"/>
    <w:aliases w:val="SUPERS,Footnote symbol,Footnote"/>
    <w:basedOn w:val="a1"/>
    <w:uiPriority w:val="99"/>
    <w:semiHidden/>
    <w:unhideWhenUsed/>
    <w:qFormat/>
    <w:rsid w:val="003447C2"/>
    <w:rPr>
      <w:vertAlign w:val="superscript"/>
    </w:rPr>
  </w:style>
  <w:style w:type="character" w:customStyle="1" w:styleId="UnresolvedMention5">
    <w:name w:val="Unresolved Mention5"/>
    <w:basedOn w:val="a1"/>
    <w:uiPriority w:val="99"/>
    <w:semiHidden/>
    <w:unhideWhenUsed/>
    <w:rsid w:val="00A466F4"/>
    <w:rPr>
      <w:color w:val="605E5C"/>
      <w:shd w:val="clear" w:color="auto" w:fill="E1DFDD"/>
    </w:rPr>
  </w:style>
  <w:style w:type="table" w:customStyle="1" w:styleId="afff6">
    <w:basedOn w:val="TableNormal0"/>
    <w:rPr>
      <w:sz w:val="22"/>
      <w:szCs w:val="22"/>
    </w:rPr>
    <w:tblPr>
      <w:tblStyleRowBandSize w:val="1"/>
      <w:tblStyleColBandSize w:val="1"/>
    </w:tblPr>
  </w:style>
  <w:style w:type="table" w:customStyle="1" w:styleId="afff7">
    <w:basedOn w:val="TableNormal0"/>
    <w:rPr>
      <w:sz w:val="22"/>
      <w:szCs w:val="22"/>
    </w:rPr>
    <w:tblPr>
      <w:tblStyleRowBandSize w:val="1"/>
      <w:tblStyleColBandSize w:val="1"/>
    </w:tblPr>
  </w:style>
  <w:style w:type="table" w:customStyle="1" w:styleId="afff8">
    <w:basedOn w:val="TableNormal0"/>
    <w:rPr>
      <w:sz w:val="22"/>
      <w:szCs w:val="22"/>
    </w:rPr>
    <w:tblPr>
      <w:tblStyleRowBandSize w:val="1"/>
      <w:tblStyleColBandSize w:val="1"/>
    </w:tblPr>
  </w:style>
  <w:style w:type="table" w:customStyle="1" w:styleId="afff9">
    <w:basedOn w:val="TableNormal0"/>
    <w:rPr>
      <w:sz w:val="22"/>
      <w:szCs w:val="22"/>
    </w:rPr>
    <w:tblPr>
      <w:tblStyleRowBandSize w:val="1"/>
      <w:tblStyleColBandSize w:val="1"/>
    </w:tblPr>
  </w:style>
  <w:style w:type="table" w:customStyle="1" w:styleId="afffa">
    <w:basedOn w:val="TableNormal0"/>
    <w:rPr>
      <w:sz w:val="22"/>
      <w:szCs w:val="22"/>
    </w:rPr>
    <w:tblPr>
      <w:tblStyleRowBandSize w:val="1"/>
      <w:tblStyleColBandSize w:val="1"/>
    </w:tblPr>
  </w:style>
  <w:style w:type="table" w:customStyle="1" w:styleId="afffb">
    <w:basedOn w:val="TableNormal0"/>
    <w:rPr>
      <w:sz w:val="22"/>
      <w:szCs w:val="22"/>
    </w:rPr>
    <w:tblPr>
      <w:tblStyleRowBandSize w:val="1"/>
      <w:tblStyleColBandSize w:val="1"/>
    </w:tblPr>
  </w:style>
  <w:style w:type="table" w:customStyle="1" w:styleId="afffc">
    <w:basedOn w:val="TableNormal0"/>
    <w:rPr>
      <w:sz w:val="22"/>
      <w:szCs w:val="22"/>
    </w:rPr>
    <w:tblPr>
      <w:tblStyleRowBandSize w:val="1"/>
      <w:tblStyleColBandSize w:val="1"/>
    </w:tblPr>
  </w:style>
  <w:style w:type="table" w:customStyle="1" w:styleId="afffd">
    <w:basedOn w:val="TableNormal0"/>
    <w:rPr>
      <w:sz w:val="22"/>
      <w:szCs w:val="22"/>
    </w:rPr>
    <w:tblPr>
      <w:tblStyleRowBandSize w:val="1"/>
      <w:tblStyleColBandSize w:val="1"/>
    </w:tblPr>
  </w:style>
  <w:style w:type="table" w:customStyle="1" w:styleId="afffe">
    <w:basedOn w:val="TableNormal0"/>
    <w:rPr>
      <w:sz w:val="22"/>
      <w:szCs w:val="22"/>
    </w:rPr>
    <w:tblPr>
      <w:tblStyleRowBandSize w:val="1"/>
      <w:tblStyleColBandSize w:val="1"/>
    </w:tblPr>
  </w:style>
  <w:style w:type="table" w:customStyle="1" w:styleId="affff">
    <w:basedOn w:val="TableNormal0"/>
    <w:rPr>
      <w:sz w:val="22"/>
      <w:szCs w:val="22"/>
    </w:rPr>
    <w:tblPr>
      <w:tblStyleRowBandSize w:val="1"/>
      <w:tblStyleColBandSize w:val="1"/>
    </w:tblPr>
  </w:style>
  <w:style w:type="table" w:customStyle="1" w:styleId="affff0">
    <w:basedOn w:val="TableNormal0"/>
    <w:rPr>
      <w:sz w:val="22"/>
      <w:szCs w:val="22"/>
    </w:rPr>
    <w:tblPr>
      <w:tblStyleRowBandSize w:val="1"/>
      <w:tblStyleColBandSize w:val="1"/>
    </w:tblPr>
  </w:style>
  <w:style w:type="table" w:customStyle="1" w:styleId="affff1">
    <w:basedOn w:val="TableNormal0"/>
    <w:rPr>
      <w:sz w:val="22"/>
      <w:szCs w:val="22"/>
    </w:rPr>
    <w:tblPr>
      <w:tblStyleRowBandSize w:val="1"/>
      <w:tblStyleColBandSize w:val="1"/>
    </w:tblPr>
  </w:style>
  <w:style w:type="table" w:customStyle="1" w:styleId="affff2">
    <w:basedOn w:val="TableNormal0"/>
    <w:rPr>
      <w:sz w:val="22"/>
      <w:szCs w:val="22"/>
    </w:rPr>
    <w:tblPr>
      <w:tblStyleRowBandSize w:val="1"/>
      <w:tblStyleColBandSize w:val="1"/>
    </w:tblPr>
  </w:style>
  <w:style w:type="table" w:customStyle="1" w:styleId="affff3">
    <w:basedOn w:val="TableNormal0"/>
    <w:rPr>
      <w:sz w:val="22"/>
      <w:szCs w:val="22"/>
    </w:rPr>
    <w:tblPr>
      <w:tblStyleRowBandSize w:val="1"/>
      <w:tblStyleColBandSize w:val="1"/>
    </w:tblPr>
  </w:style>
  <w:style w:type="table" w:customStyle="1" w:styleId="affff4">
    <w:basedOn w:val="TableNormal0"/>
    <w:rPr>
      <w:sz w:val="22"/>
      <w:szCs w:val="22"/>
    </w:rPr>
    <w:tblPr>
      <w:tblStyleRowBandSize w:val="1"/>
      <w:tblStyleColBandSize w:val="1"/>
    </w:tblPr>
  </w:style>
  <w:style w:type="table" w:customStyle="1" w:styleId="affff5">
    <w:basedOn w:val="TableNormal0"/>
    <w:rPr>
      <w:sz w:val="22"/>
      <w:szCs w:val="22"/>
    </w:rPr>
    <w:tblPr>
      <w:tblStyleRowBandSize w:val="1"/>
      <w:tblStyleColBandSize w:val="1"/>
    </w:tblPr>
  </w:style>
  <w:style w:type="table" w:customStyle="1" w:styleId="affff6">
    <w:basedOn w:val="TableNormal0"/>
    <w:rPr>
      <w:sz w:val="22"/>
      <w:szCs w:val="22"/>
    </w:rPr>
    <w:tblPr>
      <w:tblStyleRowBandSize w:val="1"/>
      <w:tblStyleColBandSize w:val="1"/>
    </w:tblPr>
  </w:style>
  <w:style w:type="table" w:customStyle="1" w:styleId="affff7">
    <w:basedOn w:val="TableNormal0"/>
    <w:rPr>
      <w:sz w:val="22"/>
      <w:szCs w:val="22"/>
    </w:rPr>
    <w:tblPr>
      <w:tblStyleRowBandSize w:val="1"/>
      <w:tblStyleColBandSize w:val="1"/>
    </w:tblPr>
  </w:style>
  <w:style w:type="table" w:customStyle="1" w:styleId="affff8">
    <w:basedOn w:val="TableNormal0"/>
    <w:rPr>
      <w:sz w:val="22"/>
      <w:szCs w:val="22"/>
    </w:rPr>
    <w:tblPr>
      <w:tblStyleRowBandSize w:val="1"/>
      <w:tblStyleColBandSize w:val="1"/>
    </w:tblPr>
  </w:style>
  <w:style w:type="table" w:customStyle="1" w:styleId="affff9">
    <w:basedOn w:val="TableNormal0"/>
    <w:rPr>
      <w:sz w:val="22"/>
      <w:szCs w:val="22"/>
    </w:rPr>
    <w:tblPr>
      <w:tblStyleRowBandSize w:val="1"/>
      <w:tblStyleColBandSize w:val="1"/>
    </w:tblPr>
  </w:style>
  <w:style w:type="table" w:customStyle="1" w:styleId="affffa">
    <w:basedOn w:val="TableNormal0"/>
    <w:rPr>
      <w:sz w:val="22"/>
      <w:szCs w:val="22"/>
    </w:rPr>
    <w:tblPr>
      <w:tblStyleRowBandSize w:val="1"/>
      <w:tblStyleColBandSize w:val="1"/>
    </w:tblPr>
  </w:style>
  <w:style w:type="table" w:customStyle="1" w:styleId="affffb">
    <w:basedOn w:val="TableNormal0"/>
    <w:rPr>
      <w:sz w:val="22"/>
      <w:szCs w:val="22"/>
    </w:rPr>
    <w:tblPr>
      <w:tblStyleRowBandSize w:val="1"/>
      <w:tblStyleColBandSize w:val="1"/>
    </w:tblPr>
  </w:style>
  <w:style w:type="table" w:customStyle="1" w:styleId="affffc">
    <w:basedOn w:val="TableNormal0"/>
    <w:rPr>
      <w:sz w:val="22"/>
      <w:szCs w:val="22"/>
    </w:rPr>
    <w:tblPr>
      <w:tblStyleRowBandSize w:val="1"/>
      <w:tblStyleColBandSize w:val="1"/>
    </w:tblPr>
  </w:style>
  <w:style w:type="table" w:customStyle="1" w:styleId="affffd">
    <w:basedOn w:val="TableNormal0"/>
    <w:rPr>
      <w:sz w:val="22"/>
      <w:szCs w:val="22"/>
    </w:rPr>
    <w:tblPr>
      <w:tblStyleRowBandSize w:val="1"/>
      <w:tblStyleColBandSize w:val="1"/>
    </w:tblPr>
  </w:style>
  <w:style w:type="table" w:customStyle="1" w:styleId="affffe">
    <w:basedOn w:val="TableNormal0"/>
    <w:rPr>
      <w:sz w:val="22"/>
      <w:szCs w:val="22"/>
    </w:rPr>
    <w:tblPr>
      <w:tblStyleRowBandSize w:val="1"/>
      <w:tblStyleColBandSize w:val="1"/>
    </w:tblPr>
  </w:style>
  <w:style w:type="table" w:customStyle="1" w:styleId="afffff">
    <w:basedOn w:val="TableNormal0"/>
    <w:rPr>
      <w:sz w:val="22"/>
      <w:szCs w:val="22"/>
    </w:rPr>
    <w:tblPr>
      <w:tblStyleRowBandSize w:val="1"/>
      <w:tblStyleColBandSize w:val="1"/>
    </w:tblPr>
  </w:style>
  <w:style w:type="table" w:customStyle="1" w:styleId="afffff0">
    <w:basedOn w:val="TableNormal0"/>
    <w:rPr>
      <w:sz w:val="22"/>
      <w:szCs w:val="22"/>
    </w:rPr>
    <w:tblPr>
      <w:tblStyleRowBandSize w:val="1"/>
      <w:tblStyleColBandSize w:val="1"/>
    </w:tblPr>
  </w:style>
  <w:style w:type="table" w:customStyle="1" w:styleId="afffff1">
    <w:basedOn w:val="TableNormal0"/>
    <w:rPr>
      <w:sz w:val="22"/>
      <w:szCs w:val="22"/>
    </w:rPr>
    <w:tblPr>
      <w:tblStyleRowBandSize w:val="1"/>
      <w:tblStyleColBandSize w:val="1"/>
    </w:tblPr>
  </w:style>
  <w:style w:type="table" w:customStyle="1" w:styleId="afffff2">
    <w:basedOn w:val="TableNormal0"/>
    <w:rPr>
      <w:sz w:val="22"/>
      <w:szCs w:val="22"/>
    </w:rPr>
    <w:tblPr>
      <w:tblStyleRowBandSize w:val="1"/>
      <w:tblStyleColBandSize w:val="1"/>
    </w:tblPr>
  </w:style>
  <w:style w:type="table" w:customStyle="1" w:styleId="afffff3">
    <w:basedOn w:val="TableNormal0"/>
    <w:tblPr>
      <w:tblStyleRowBandSize w:val="1"/>
      <w:tblStyleColBandSize w:val="1"/>
      <w:tblCellMar>
        <w:left w:w="70" w:type="dxa"/>
        <w:right w:w="70" w:type="dxa"/>
      </w:tblCellMar>
    </w:tblPr>
  </w:style>
  <w:style w:type="table" w:customStyle="1" w:styleId="afffff4">
    <w:basedOn w:val="TableNormal0"/>
    <w:tblPr>
      <w:tblStyleRowBandSize w:val="1"/>
      <w:tblStyleColBandSize w:val="1"/>
      <w:tblCellMar>
        <w:left w:w="70" w:type="dxa"/>
        <w:right w:w="70" w:type="dxa"/>
      </w:tblCellMar>
    </w:tblPr>
  </w:style>
  <w:style w:type="table" w:customStyle="1" w:styleId="afffff5">
    <w:basedOn w:val="TableNormal0"/>
    <w:rPr>
      <w:sz w:val="22"/>
      <w:szCs w:val="22"/>
    </w:rPr>
    <w:tblPr>
      <w:tblStyleRowBandSize w:val="1"/>
      <w:tblStyleColBandSize w:val="1"/>
    </w:tblPr>
  </w:style>
  <w:style w:type="table" w:customStyle="1" w:styleId="afffff6">
    <w:basedOn w:val="TableNormal0"/>
    <w:rPr>
      <w:sz w:val="22"/>
      <w:szCs w:val="22"/>
    </w:rPr>
    <w:tblPr>
      <w:tblStyleRowBandSize w:val="1"/>
      <w:tblStyleColBandSize w:val="1"/>
    </w:tblPr>
  </w:style>
  <w:style w:type="table" w:customStyle="1" w:styleId="afffff7">
    <w:basedOn w:val="TableNormal0"/>
    <w:rPr>
      <w:sz w:val="22"/>
      <w:szCs w:val="22"/>
    </w:rPr>
    <w:tblPr>
      <w:tblStyleRowBandSize w:val="1"/>
      <w:tblStyleColBandSize w:val="1"/>
    </w:tblPr>
  </w:style>
  <w:style w:type="table" w:customStyle="1" w:styleId="afffff8">
    <w:basedOn w:val="TableNormal0"/>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ea.europa.eu/themes/air/emep-eea-air-pollutant-emission-inventory-guide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a.europa.eu/themes/air/emep-eea-air-pollutant-emission-inventory-guidebook" TargetMode="External"/><Relationship Id="rId5" Type="http://schemas.openxmlformats.org/officeDocument/2006/relationships/webSettings" Target="webSettings.xml"/><Relationship Id="rId10" Type="http://schemas.openxmlformats.org/officeDocument/2006/relationships/hyperlink" Target="http://www.hbefa.net/e/index.html" TargetMode="External"/><Relationship Id="rId4" Type="http://schemas.openxmlformats.org/officeDocument/2006/relationships/settings" Target="settings.xml"/><Relationship Id="rId9" Type="http://schemas.openxmlformats.org/officeDocument/2006/relationships/hyperlink" Target="http://emisia.com/products/" TargetMode="External"/><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L59Et7i8qOaqMScMiC7auYbbQw==">AMUW2mUjLYltlqOJm36VDBEJJGPq5eu6edyzVBm2s7ZAjcIaxO7VuKC0uknKRVOmGv+ImaMlxthTOeC2s98X3rRXth9E5K8VYJ40H6Uk2VvWaQEDsHwYRdWqz3N/ey3CFCjmT7MbOQ7C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7066</Words>
  <Characters>4029</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dc:creator>
  <cp:lastModifiedBy>Ульвак Марина Вікторівна</cp:lastModifiedBy>
  <cp:revision>2</cp:revision>
  <cp:lastPrinted>2023-04-07T05:59:00Z</cp:lastPrinted>
  <dcterms:created xsi:type="dcterms:W3CDTF">2023-04-07T05:59:00Z</dcterms:created>
  <dcterms:modified xsi:type="dcterms:W3CDTF">2023-04-07T05:59:00Z</dcterms:modified>
</cp:coreProperties>
</file>