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42C6" w14:textId="77777777" w:rsidR="0031789E" w:rsidRDefault="008F5DF7">
      <w:pPr>
        <w:pStyle w:val="Bodytext20"/>
        <w:shd w:val="clear" w:color="auto" w:fill="auto"/>
        <w:ind w:left="5260"/>
      </w:pPr>
      <w:bookmarkStart w:id="0" w:name="_GoBack"/>
      <w:bookmarkEnd w:id="0"/>
      <w:r>
        <w:t>Додаток 2</w:t>
      </w:r>
    </w:p>
    <w:p w14:paraId="15C57A3A" w14:textId="77777777" w:rsidR="0031789E" w:rsidRDefault="008F5DF7">
      <w:pPr>
        <w:pStyle w:val="Bodytext20"/>
        <w:shd w:val="clear" w:color="auto" w:fill="auto"/>
        <w:tabs>
          <w:tab w:val="left" w:pos="7113"/>
          <w:tab w:val="right" w:pos="9638"/>
        </w:tabs>
        <w:ind w:left="5260" w:right="20"/>
      </w:pPr>
      <w:r>
        <w:t>До наказу Міністерства захисту довкілля та природних ресурсів України</w:t>
      </w:r>
      <w:r>
        <w:tab/>
        <w:t>«Про</w:t>
      </w:r>
      <w:r>
        <w:tab/>
        <w:t>розподіл</w:t>
      </w:r>
    </w:p>
    <w:p w14:paraId="53EEC3CF" w14:textId="77777777" w:rsidR="0031789E" w:rsidRDefault="008F5DF7">
      <w:pPr>
        <w:pStyle w:val="Bodytext20"/>
        <w:shd w:val="clear" w:color="auto" w:fill="auto"/>
        <w:spacing w:after="300"/>
        <w:ind w:left="5260" w:right="20"/>
      </w:pPr>
      <w:r>
        <w:t>функціональних повноважень між заступниками Міністра захисту довкілля та природних ресурсів України»</w:t>
      </w:r>
    </w:p>
    <w:p w14:paraId="09DAB3A5" w14:textId="77777777" w:rsidR="00AC518E" w:rsidRDefault="00AC518E">
      <w:pPr>
        <w:pStyle w:val="Bodytext20"/>
        <w:shd w:val="clear" w:color="auto" w:fill="auto"/>
        <w:spacing w:after="300"/>
        <w:ind w:left="5260" w:right="20"/>
      </w:pPr>
    </w:p>
    <w:p w14:paraId="262A7372" w14:textId="77777777" w:rsidR="0031789E" w:rsidRDefault="008F5DF7">
      <w:pPr>
        <w:pStyle w:val="1"/>
        <w:shd w:val="clear" w:color="auto" w:fill="auto"/>
        <w:spacing w:before="0"/>
        <w:ind w:left="40"/>
      </w:pPr>
      <w:r>
        <w:t>ПОРЯДОК</w:t>
      </w: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629"/>
      </w:tblGrid>
      <w:tr w:rsidR="00B363E0" w:rsidRPr="00B363E0" w14:paraId="2813CE4C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942C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Міністр Руслан СТРІЛЕЦЬ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22509" w14:textId="57DA2F79" w:rsidR="00C04381" w:rsidRPr="00B363E0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Перший заступник Міністра Руслан </w:t>
            </w:r>
            <w:r w:rsidRPr="00B363E0">
              <w:rPr>
                <w:rStyle w:val="a4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>ГРЕЧАНИК</w:t>
            </w:r>
          </w:p>
        </w:tc>
      </w:tr>
      <w:tr w:rsidR="00B363E0" w:rsidRPr="00B363E0" w14:paraId="273A8616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EF30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Перший заступник Міністра Руслан </w:t>
            </w:r>
            <w:r w:rsidRPr="00B363E0">
              <w:rPr>
                <w:rStyle w:val="a4"/>
                <w:b w:val="0"/>
                <w:bCs w:val="0"/>
                <w:i w:val="0"/>
                <w:iCs w:val="0"/>
                <w:color w:val="000000" w:themeColor="text1"/>
                <w:shd w:val="clear" w:color="auto" w:fill="FFFFFF"/>
              </w:rPr>
              <w:t xml:space="preserve">ГРЕЧАНИК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DB30B" w14:textId="06D034F1" w:rsidR="00C04381" w:rsidRPr="00B363E0" w:rsidRDefault="00F0304B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Євгеній ФЕДОРЕНКО</w:t>
            </w:r>
          </w:p>
        </w:tc>
      </w:tr>
      <w:tr w:rsidR="00B363E0" w:rsidRPr="00B363E0" w14:paraId="5D0FEBC0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D2B6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Євгеній ФЕДОРЕНКО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E45FD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Олександр КРАСНОЛУЦЬКИЙ</w:t>
            </w:r>
          </w:p>
        </w:tc>
      </w:tr>
      <w:tr w:rsidR="00B363E0" w:rsidRPr="00B363E0" w14:paraId="54769199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13B8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Олександр КРАСНОЛУЦЬКИЙ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5540F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 w:line="326" w:lineRule="exact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Олена КРАМАРЕНКО</w:t>
            </w:r>
          </w:p>
        </w:tc>
      </w:tr>
      <w:tr w:rsidR="00B363E0" w:rsidRPr="00B363E0" w14:paraId="40DD3E6A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85BA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Олена КРАМАРЕНКО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2CA65" w14:textId="5511BBBA" w:rsidR="00B363E0" w:rsidRPr="00B363E0" w:rsidRDefault="00F0304B" w:rsidP="00B363E0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Заступник Міністра </w:t>
            </w:r>
            <w:r w:rsidR="00B363E0"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з питань цифрового розвитку, цифрових трансформацій і цифровізації </w:t>
            </w:r>
            <w:r w:rsidR="00B363E0" w:rsidRPr="00B363E0">
              <w:rPr>
                <w:rStyle w:val="BodytextNotBold"/>
                <w:color w:val="000000" w:themeColor="text1"/>
              </w:rPr>
              <w:t xml:space="preserve">Сергій </w:t>
            </w:r>
          </w:p>
          <w:p w14:paraId="52632708" w14:textId="6DCB4700" w:rsidR="00C04381" w:rsidRPr="00B363E0" w:rsidRDefault="00B363E0" w:rsidP="00B363E0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ВЛАСЕНКО</w:t>
            </w:r>
          </w:p>
        </w:tc>
      </w:tr>
      <w:tr w:rsidR="00B363E0" w:rsidRPr="00B363E0" w14:paraId="4D62595E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8B8C8" w14:textId="58B20E52" w:rsidR="00B363E0" w:rsidRPr="00B363E0" w:rsidRDefault="00B363E0" w:rsidP="00B363E0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 xml:space="preserve">Заступник Міністра </w:t>
            </w:r>
            <w:r w:rsidRPr="00B363E0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з питань цифрового розвитку, цифрових трансформацій і цифровізації </w:t>
            </w:r>
            <w:r w:rsidRPr="00B363E0">
              <w:rPr>
                <w:rStyle w:val="BodytextNotBold"/>
                <w:color w:val="000000" w:themeColor="text1"/>
              </w:rPr>
              <w:t>Сергій ВЛАСЕНКО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86D4" w14:textId="3B6DE0AF" w:rsidR="00B363E0" w:rsidRPr="00B363E0" w:rsidRDefault="00B363E0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rStyle w:val="BodytextNotBold"/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Заступник Міністра Олександр КРАСНОЛУЦЬКИЙ</w:t>
            </w:r>
          </w:p>
        </w:tc>
      </w:tr>
      <w:tr w:rsidR="00B363E0" w:rsidRPr="00B363E0" w14:paraId="7A016C60" w14:textId="77777777" w:rsidTr="00C04381">
        <w:trPr>
          <w:trHeight w:val="1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0408D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Державний секретар Євдокія ЯРОВА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251C" w14:textId="77777777" w:rsidR="00C04381" w:rsidRPr="00B363E0" w:rsidRDefault="00C04381" w:rsidP="00C04381">
            <w:pPr>
              <w:pStyle w:val="1"/>
              <w:framePr w:w="9480" w:wrap="notBeside" w:vAnchor="text" w:hAnchor="page" w:x="1561" w:y="2126"/>
              <w:shd w:val="clear" w:color="auto" w:fill="auto"/>
              <w:spacing w:before="0"/>
              <w:ind w:left="120"/>
              <w:jc w:val="left"/>
              <w:rPr>
                <w:color w:val="000000" w:themeColor="text1"/>
              </w:rPr>
            </w:pPr>
            <w:r w:rsidRPr="00B363E0">
              <w:rPr>
                <w:rStyle w:val="BodytextNotBold"/>
                <w:color w:val="000000" w:themeColor="text1"/>
              </w:rPr>
              <w:t>Керівник самостійного структурного підрозділу апарату Міндовкілля відповідно до наказу державного секретаря</w:t>
            </w:r>
          </w:p>
        </w:tc>
      </w:tr>
    </w:tbl>
    <w:p w14:paraId="459BA039" w14:textId="50C507EF" w:rsidR="0031789E" w:rsidRDefault="008F5DF7">
      <w:pPr>
        <w:pStyle w:val="1"/>
        <w:shd w:val="clear" w:color="auto" w:fill="auto"/>
        <w:spacing w:before="0" w:after="476"/>
        <w:ind w:left="40"/>
      </w:pPr>
      <w:r w:rsidRPr="00F0304B">
        <w:t xml:space="preserve">взаємозаміщення Міністра захисту довкілля та природних ресурсів України, заступників Міністра </w:t>
      </w:r>
      <w:r w:rsidRPr="00F0304B">
        <w:rPr>
          <w:color w:val="auto"/>
        </w:rPr>
        <w:t>захисту довкілля та природних ресурсів України,</w:t>
      </w:r>
      <w:r w:rsidRPr="000B1731">
        <w:rPr>
          <w:color w:val="auto"/>
        </w:rPr>
        <w:t xml:space="preserve"> державного секретаря Міністерства захисту довкілля та природних ресурсів України на час їх тимчасової відсутності чи неможливості здійснення ними своїх повноважень </w:t>
      </w:r>
      <w:r>
        <w:t>з інших причин</w:t>
      </w:r>
    </w:p>
    <w:p w14:paraId="6B2A370A" w14:textId="77777777" w:rsidR="0031789E" w:rsidRDefault="0031789E">
      <w:pPr>
        <w:rPr>
          <w:sz w:val="2"/>
          <w:szCs w:val="2"/>
        </w:rPr>
      </w:pPr>
    </w:p>
    <w:sectPr w:rsidR="0031789E" w:rsidSect="00AC518E">
      <w:type w:val="continuous"/>
      <w:pgSz w:w="11909" w:h="16838"/>
      <w:pgMar w:top="1135" w:right="1142" w:bottom="2469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11D5" w14:textId="77777777" w:rsidR="000D3D96" w:rsidRDefault="000D3D96">
      <w:r>
        <w:separator/>
      </w:r>
    </w:p>
  </w:endnote>
  <w:endnote w:type="continuationSeparator" w:id="0">
    <w:p w14:paraId="500BE4DF" w14:textId="77777777" w:rsidR="000D3D96" w:rsidRDefault="000D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584B7" w14:textId="77777777" w:rsidR="000D3D96" w:rsidRDefault="000D3D96"/>
  </w:footnote>
  <w:footnote w:type="continuationSeparator" w:id="0">
    <w:p w14:paraId="0725DDC3" w14:textId="77777777" w:rsidR="000D3D96" w:rsidRDefault="000D3D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000321"/>
    <w:rsid w:val="00012732"/>
    <w:rsid w:val="00050098"/>
    <w:rsid w:val="00057B80"/>
    <w:rsid w:val="000B1731"/>
    <w:rsid w:val="000D3D96"/>
    <w:rsid w:val="00263042"/>
    <w:rsid w:val="0031789E"/>
    <w:rsid w:val="003A72B9"/>
    <w:rsid w:val="004C1130"/>
    <w:rsid w:val="00574A03"/>
    <w:rsid w:val="005C7EBC"/>
    <w:rsid w:val="008F5DF7"/>
    <w:rsid w:val="0096773D"/>
    <w:rsid w:val="00AC518E"/>
    <w:rsid w:val="00B363E0"/>
    <w:rsid w:val="00BD702D"/>
    <w:rsid w:val="00BF3ED3"/>
    <w:rsid w:val="00C04381"/>
    <w:rsid w:val="00D0162C"/>
    <w:rsid w:val="00F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C0A"/>
  <w15:docId w15:val="{007DB395-3EDE-4BAA-A5AE-04FF895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Emphasis"/>
    <w:basedOn w:val="a0"/>
    <w:uiPriority w:val="20"/>
    <w:qFormat/>
    <w:rsid w:val="00C04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cp:lastModifiedBy>Ульвак Марина Вікторівна</cp:lastModifiedBy>
  <cp:revision>2</cp:revision>
  <dcterms:created xsi:type="dcterms:W3CDTF">2022-06-28T06:02:00Z</dcterms:created>
  <dcterms:modified xsi:type="dcterms:W3CDTF">2022-06-28T06:02:00Z</dcterms:modified>
</cp:coreProperties>
</file>