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FDD" w:rsidRPr="00FD7A53" w:rsidRDefault="00352FDD" w:rsidP="00E10DA7">
      <w:pPr>
        <w:spacing w:line="276" w:lineRule="auto"/>
        <w:jc w:val="both"/>
        <w:rPr>
          <w:b/>
          <w:sz w:val="28"/>
          <w:szCs w:val="28"/>
        </w:rPr>
      </w:pPr>
    </w:p>
    <w:tbl>
      <w:tblPr>
        <w:tblStyle w:val="ad"/>
        <w:tblpPr w:leftFromText="180" w:rightFromText="180" w:horzAnchor="page" w:tblpX="6419" w:tblpY="-543"/>
        <w:tblW w:w="5070" w:type="dxa"/>
        <w:tblLook w:val="04A0"/>
      </w:tblPr>
      <w:tblGrid>
        <w:gridCol w:w="5070"/>
      </w:tblGrid>
      <w:tr w:rsidR="00C909A1" w:rsidRPr="00906E5C" w:rsidTr="00193715">
        <w:trPr>
          <w:trHeight w:val="2163"/>
        </w:trPr>
        <w:tc>
          <w:tcPr>
            <w:tcW w:w="5070" w:type="dxa"/>
            <w:tcBorders>
              <w:top w:val="nil"/>
              <w:left w:val="nil"/>
              <w:bottom w:val="nil"/>
              <w:right w:val="nil"/>
            </w:tcBorders>
          </w:tcPr>
          <w:p w:rsidR="00C909A1" w:rsidRDefault="00C909A1" w:rsidP="00193715">
            <w:pPr>
              <w:pStyle w:val="1"/>
              <w:spacing w:before="0"/>
              <w:ind w:left="600"/>
              <w:outlineLvl w:val="0"/>
              <w:rPr>
                <w:rFonts w:ascii="Times New Roman" w:hAnsi="Times New Roman" w:cs="Times New Roman"/>
                <w:b w:val="0"/>
                <w:color w:val="000000" w:themeColor="text1"/>
                <w:lang w:eastAsia="uk-UA"/>
              </w:rPr>
            </w:pPr>
          </w:p>
          <w:p w:rsidR="00C909A1" w:rsidRDefault="00C909A1" w:rsidP="00193715">
            <w:pPr>
              <w:pStyle w:val="1"/>
              <w:spacing w:before="0"/>
              <w:ind w:left="600"/>
              <w:outlineLvl w:val="0"/>
              <w:rPr>
                <w:rFonts w:ascii="Times New Roman" w:hAnsi="Times New Roman" w:cs="Times New Roman"/>
                <w:b w:val="0"/>
                <w:color w:val="000000" w:themeColor="text1"/>
                <w:lang w:eastAsia="uk-UA"/>
              </w:rPr>
            </w:pPr>
          </w:p>
          <w:p w:rsidR="00C909A1" w:rsidRPr="00562514" w:rsidRDefault="00C909A1" w:rsidP="00193715">
            <w:pPr>
              <w:pStyle w:val="1"/>
              <w:spacing w:before="0"/>
              <w:outlineLvl w:val="0"/>
              <w:rPr>
                <w:rFonts w:ascii="Times New Roman" w:hAnsi="Times New Roman" w:cs="Times New Roman"/>
                <w:b w:val="0"/>
                <w:color w:val="000000" w:themeColor="text1"/>
                <w:lang w:eastAsia="uk-UA"/>
              </w:rPr>
            </w:pPr>
            <w:r w:rsidRPr="00562514">
              <w:rPr>
                <w:rFonts w:ascii="Times New Roman" w:hAnsi="Times New Roman" w:cs="Times New Roman"/>
                <w:b w:val="0"/>
                <w:color w:val="000000" w:themeColor="text1"/>
                <w:lang w:eastAsia="uk-UA"/>
              </w:rPr>
              <w:t>ЗАТВЕРДЖЕНО</w:t>
            </w:r>
          </w:p>
          <w:p w:rsidR="00C909A1" w:rsidRPr="00562514" w:rsidRDefault="00C909A1" w:rsidP="00193715">
            <w:pPr>
              <w:pStyle w:val="a9"/>
              <w:spacing w:after="0" w:line="276" w:lineRule="auto"/>
              <w:rPr>
                <w:color w:val="000000" w:themeColor="text1"/>
                <w:sz w:val="28"/>
                <w:szCs w:val="28"/>
              </w:rPr>
            </w:pPr>
            <w:r w:rsidRPr="00562514">
              <w:rPr>
                <w:color w:val="000000" w:themeColor="text1"/>
                <w:sz w:val="28"/>
                <w:szCs w:val="28"/>
                <w:lang w:eastAsia="uk-UA"/>
              </w:rPr>
              <w:t xml:space="preserve">Наказ </w:t>
            </w:r>
            <w:bookmarkStart w:id="0" w:name="_Hlk46675372"/>
            <w:r w:rsidRPr="00562514">
              <w:rPr>
                <w:color w:val="000000" w:themeColor="text1"/>
                <w:sz w:val="28"/>
                <w:szCs w:val="28"/>
                <w:lang w:eastAsia="uk-UA"/>
              </w:rPr>
              <w:t>М</w:t>
            </w:r>
            <w:r w:rsidRPr="00562514">
              <w:rPr>
                <w:color w:val="000000" w:themeColor="text1"/>
                <w:sz w:val="28"/>
                <w:szCs w:val="28"/>
              </w:rPr>
              <w:t xml:space="preserve">іністерства захисту </w:t>
            </w:r>
          </w:p>
          <w:p w:rsidR="00C909A1" w:rsidRPr="00562514" w:rsidRDefault="00C909A1" w:rsidP="00193715">
            <w:pPr>
              <w:pStyle w:val="a9"/>
              <w:spacing w:after="0" w:line="276" w:lineRule="auto"/>
              <w:rPr>
                <w:color w:val="000000" w:themeColor="text1"/>
                <w:sz w:val="28"/>
                <w:szCs w:val="28"/>
              </w:rPr>
            </w:pPr>
            <w:r w:rsidRPr="00562514">
              <w:rPr>
                <w:color w:val="000000" w:themeColor="text1"/>
                <w:sz w:val="28"/>
                <w:szCs w:val="28"/>
              </w:rPr>
              <w:t>довкілля та природних ресурсів України</w:t>
            </w:r>
            <w:bookmarkEnd w:id="0"/>
            <w:r w:rsidRPr="00562514">
              <w:rPr>
                <w:color w:val="000000" w:themeColor="text1"/>
                <w:sz w:val="28"/>
                <w:szCs w:val="28"/>
              </w:rPr>
              <w:t xml:space="preserve"> від 07.12.2020 № 339</w:t>
            </w:r>
          </w:p>
          <w:p w:rsidR="00C909A1" w:rsidRPr="00562514" w:rsidRDefault="00C909A1" w:rsidP="00193715">
            <w:pPr>
              <w:pStyle w:val="a9"/>
              <w:spacing w:after="0" w:line="276" w:lineRule="auto"/>
              <w:rPr>
                <w:color w:val="000000" w:themeColor="text1"/>
                <w:sz w:val="28"/>
                <w:szCs w:val="28"/>
                <w:lang w:eastAsia="uk-UA"/>
              </w:rPr>
            </w:pPr>
            <w:r w:rsidRPr="00562514">
              <w:rPr>
                <w:color w:val="000000" w:themeColor="text1"/>
                <w:sz w:val="28"/>
                <w:szCs w:val="28"/>
              </w:rPr>
              <w:t xml:space="preserve">(у редакції наказу </w:t>
            </w:r>
            <w:proofErr w:type="spellStart"/>
            <w:r w:rsidRPr="00562514">
              <w:rPr>
                <w:color w:val="000000" w:themeColor="text1"/>
                <w:sz w:val="28"/>
                <w:szCs w:val="28"/>
              </w:rPr>
              <w:t>Міндовкілля</w:t>
            </w:r>
            <w:proofErr w:type="spellEnd"/>
          </w:p>
          <w:p w:rsidR="00C909A1" w:rsidRPr="00906E5C" w:rsidRDefault="00273807" w:rsidP="00273807">
            <w:pPr>
              <w:spacing w:line="276" w:lineRule="auto"/>
              <w:jc w:val="both"/>
              <w:rPr>
                <w:b/>
                <w:sz w:val="28"/>
                <w:szCs w:val="28"/>
              </w:rPr>
            </w:pPr>
            <w:r>
              <w:rPr>
                <w:color w:val="000000" w:themeColor="text1"/>
                <w:sz w:val="28"/>
                <w:szCs w:val="28"/>
                <w:lang w:eastAsia="uk-UA"/>
              </w:rPr>
              <w:t xml:space="preserve">13 квітня 2021 року </w:t>
            </w:r>
            <w:r w:rsidR="00C909A1" w:rsidRPr="00562514">
              <w:rPr>
                <w:color w:val="000000" w:themeColor="text1"/>
                <w:sz w:val="28"/>
                <w:szCs w:val="28"/>
                <w:lang w:eastAsia="uk-UA"/>
              </w:rPr>
              <w:t xml:space="preserve"> № </w:t>
            </w:r>
            <w:r>
              <w:rPr>
                <w:color w:val="000000" w:themeColor="text1"/>
                <w:sz w:val="28"/>
                <w:szCs w:val="28"/>
                <w:lang w:eastAsia="uk-UA"/>
              </w:rPr>
              <w:t>240</w:t>
            </w:r>
            <w:r w:rsidR="00C909A1" w:rsidRPr="00562514">
              <w:rPr>
                <w:color w:val="000000" w:themeColor="text1"/>
                <w:sz w:val="28"/>
                <w:szCs w:val="28"/>
                <w:lang w:eastAsia="uk-UA"/>
              </w:rPr>
              <w:t>)</w:t>
            </w:r>
          </w:p>
        </w:tc>
      </w:tr>
    </w:tbl>
    <w:p w:rsidR="00C909A1" w:rsidRPr="00906E5C" w:rsidRDefault="00C909A1" w:rsidP="00C909A1">
      <w:pPr>
        <w:spacing w:line="276" w:lineRule="auto"/>
        <w:ind w:firstLine="709"/>
        <w:jc w:val="both"/>
        <w:rPr>
          <w:b/>
          <w:sz w:val="28"/>
          <w:szCs w:val="28"/>
        </w:rPr>
      </w:pPr>
    </w:p>
    <w:p w:rsidR="00C909A1" w:rsidRPr="00906E5C" w:rsidRDefault="00C909A1" w:rsidP="00C909A1">
      <w:pPr>
        <w:spacing w:line="276" w:lineRule="auto"/>
        <w:ind w:firstLine="709"/>
        <w:jc w:val="both"/>
        <w:rPr>
          <w:sz w:val="28"/>
          <w:szCs w:val="28"/>
        </w:rPr>
      </w:pPr>
    </w:p>
    <w:p w:rsidR="00C909A1" w:rsidRPr="00906E5C" w:rsidRDefault="00C909A1" w:rsidP="00C909A1">
      <w:pPr>
        <w:spacing w:line="276" w:lineRule="auto"/>
        <w:ind w:firstLine="709"/>
        <w:jc w:val="both"/>
        <w:rPr>
          <w:sz w:val="28"/>
          <w:szCs w:val="28"/>
        </w:rPr>
      </w:pPr>
    </w:p>
    <w:p w:rsidR="00C909A1" w:rsidRPr="00906E5C" w:rsidRDefault="00C909A1" w:rsidP="00C909A1">
      <w:pPr>
        <w:spacing w:line="276" w:lineRule="auto"/>
        <w:ind w:firstLine="709"/>
        <w:jc w:val="both"/>
        <w:rPr>
          <w:sz w:val="28"/>
          <w:szCs w:val="28"/>
        </w:rPr>
      </w:pPr>
    </w:p>
    <w:p w:rsidR="00C909A1" w:rsidRPr="00906E5C" w:rsidRDefault="00C909A1" w:rsidP="00C909A1">
      <w:pPr>
        <w:spacing w:line="276" w:lineRule="auto"/>
        <w:ind w:firstLine="709"/>
        <w:jc w:val="both"/>
        <w:rPr>
          <w:sz w:val="28"/>
          <w:szCs w:val="28"/>
        </w:rPr>
      </w:pPr>
    </w:p>
    <w:p w:rsidR="00C909A1" w:rsidRPr="00906E5C" w:rsidRDefault="00C909A1" w:rsidP="00C909A1">
      <w:pPr>
        <w:spacing w:line="276" w:lineRule="auto"/>
        <w:ind w:firstLine="709"/>
        <w:jc w:val="both"/>
        <w:rPr>
          <w:sz w:val="28"/>
          <w:szCs w:val="28"/>
        </w:rPr>
      </w:pPr>
    </w:p>
    <w:p w:rsidR="00C909A1" w:rsidRPr="00906E5C" w:rsidRDefault="00C909A1" w:rsidP="00C909A1">
      <w:pPr>
        <w:spacing w:line="276" w:lineRule="auto"/>
        <w:ind w:firstLine="709"/>
        <w:jc w:val="both"/>
        <w:rPr>
          <w:sz w:val="28"/>
          <w:szCs w:val="28"/>
        </w:rPr>
      </w:pPr>
    </w:p>
    <w:p w:rsidR="00C909A1" w:rsidRPr="00906E5C" w:rsidRDefault="00C909A1" w:rsidP="00C909A1">
      <w:pPr>
        <w:spacing w:line="23" w:lineRule="atLeast"/>
        <w:ind w:firstLine="709"/>
        <w:jc w:val="both"/>
        <w:rPr>
          <w:sz w:val="28"/>
          <w:szCs w:val="28"/>
        </w:rPr>
      </w:pPr>
    </w:p>
    <w:p w:rsidR="00C909A1" w:rsidRPr="00906E5C" w:rsidRDefault="00C909A1" w:rsidP="00C909A1">
      <w:pPr>
        <w:spacing w:line="23" w:lineRule="atLeast"/>
        <w:ind w:firstLine="709"/>
        <w:jc w:val="both"/>
        <w:rPr>
          <w:sz w:val="28"/>
          <w:szCs w:val="28"/>
        </w:rPr>
      </w:pPr>
    </w:p>
    <w:p w:rsidR="00C909A1" w:rsidRPr="00906E5C" w:rsidRDefault="00C909A1" w:rsidP="00C909A1">
      <w:pPr>
        <w:spacing w:line="23" w:lineRule="atLeast"/>
        <w:ind w:firstLine="709"/>
        <w:jc w:val="both"/>
        <w:rPr>
          <w:sz w:val="28"/>
          <w:szCs w:val="28"/>
        </w:rPr>
      </w:pPr>
    </w:p>
    <w:p w:rsidR="00C909A1" w:rsidRPr="00906E5C" w:rsidRDefault="00C909A1" w:rsidP="00C909A1">
      <w:pPr>
        <w:spacing w:line="23" w:lineRule="atLeast"/>
        <w:ind w:firstLine="709"/>
        <w:jc w:val="both"/>
        <w:rPr>
          <w:sz w:val="28"/>
          <w:szCs w:val="28"/>
        </w:rPr>
      </w:pPr>
    </w:p>
    <w:p w:rsidR="00C909A1" w:rsidRPr="00906E5C" w:rsidRDefault="00C909A1" w:rsidP="00C909A1">
      <w:pPr>
        <w:spacing w:line="23" w:lineRule="atLeast"/>
        <w:ind w:firstLine="709"/>
        <w:jc w:val="both"/>
        <w:rPr>
          <w:sz w:val="28"/>
          <w:szCs w:val="28"/>
        </w:rPr>
      </w:pPr>
    </w:p>
    <w:p w:rsidR="00C909A1" w:rsidRPr="00906E5C" w:rsidRDefault="00C909A1" w:rsidP="00C909A1">
      <w:pPr>
        <w:spacing w:line="23" w:lineRule="atLeast"/>
        <w:ind w:firstLine="709"/>
        <w:jc w:val="both"/>
        <w:rPr>
          <w:sz w:val="28"/>
          <w:szCs w:val="28"/>
        </w:rPr>
      </w:pPr>
    </w:p>
    <w:p w:rsidR="00C909A1" w:rsidRPr="00906E5C" w:rsidRDefault="00C909A1" w:rsidP="00C909A1">
      <w:pPr>
        <w:spacing w:line="276" w:lineRule="auto"/>
        <w:ind w:firstLine="709"/>
        <w:jc w:val="both"/>
        <w:rPr>
          <w:sz w:val="28"/>
          <w:szCs w:val="28"/>
        </w:rPr>
      </w:pPr>
    </w:p>
    <w:p w:rsidR="00C909A1" w:rsidRPr="00906E5C" w:rsidRDefault="00C909A1" w:rsidP="00C909A1">
      <w:pPr>
        <w:spacing w:line="276" w:lineRule="auto"/>
        <w:ind w:firstLine="709"/>
        <w:jc w:val="both"/>
        <w:rPr>
          <w:sz w:val="28"/>
          <w:szCs w:val="28"/>
        </w:rPr>
      </w:pPr>
    </w:p>
    <w:p w:rsidR="00C909A1" w:rsidRPr="00234926" w:rsidRDefault="00C909A1" w:rsidP="00C909A1">
      <w:pPr>
        <w:spacing w:line="276" w:lineRule="auto"/>
        <w:ind w:firstLine="709"/>
        <w:jc w:val="both"/>
        <w:rPr>
          <w:sz w:val="28"/>
          <w:szCs w:val="28"/>
        </w:rPr>
      </w:pPr>
    </w:p>
    <w:p w:rsidR="00C909A1" w:rsidRPr="00234926" w:rsidRDefault="00C909A1" w:rsidP="00C909A1">
      <w:pPr>
        <w:spacing w:line="276" w:lineRule="auto"/>
        <w:jc w:val="center"/>
        <w:rPr>
          <w:b/>
          <w:sz w:val="28"/>
          <w:szCs w:val="28"/>
        </w:rPr>
      </w:pPr>
      <w:r w:rsidRPr="00234926">
        <w:rPr>
          <w:b/>
          <w:sz w:val="28"/>
          <w:szCs w:val="28"/>
        </w:rPr>
        <w:t>ПОЛОЖЕННЯ</w:t>
      </w:r>
    </w:p>
    <w:p w:rsidR="00C909A1" w:rsidRPr="00234926" w:rsidRDefault="00C909A1" w:rsidP="00C909A1">
      <w:pPr>
        <w:spacing w:line="276" w:lineRule="auto"/>
        <w:jc w:val="center"/>
        <w:rPr>
          <w:b/>
          <w:sz w:val="28"/>
          <w:szCs w:val="28"/>
        </w:rPr>
      </w:pPr>
      <w:r w:rsidRPr="00234926">
        <w:rPr>
          <w:b/>
          <w:sz w:val="28"/>
          <w:szCs w:val="28"/>
        </w:rPr>
        <w:t>ПРО БЮДЖЕТНУ УСТАНОВУ</w:t>
      </w:r>
    </w:p>
    <w:p w:rsidR="00C909A1" w:rsidRPr="00234926" w:rsidRDefault="00C909A1" w:rsidP="00C909A1">
      <w:pPr>
        <w:spacing w:line="276" w:lineRule="auto"/>
        <w:jc w:val="center"/>
        <w:rPr>
          <w:b/>
          <w:sz w:val="28"/>
          <w:szCs w:val="28"/>
        </w:rPr>
      </w:pPr>
      <w:r w:rsidRPr="00234926">
        <w:rPr>
          <w:b/>
          <w:sz w:val="28"/>
          <w:szCs w:val="28"/>
        </w:rPr>
        <w:t>«НАЦІОНАЛЬНИЙ ЦЕНТР ОБЛІКУ ВИКИДІВ ПАРНИКОВИХ ГАЗІВ»</w:t>
      </w:r>
    </w:p>
    <w:p w:rsidR="00C909A1" w:rsidRPr="00562514" w:rsidRDefault="00C909A1" w:rsidP="00C909A1">
      <w:pPr>
        <w:spacing w:line="276" w:lineRule="auto"/>
        <w:jc w:val="center"/>
        <w:rPr>
          <w:sz w:val="28"/>
          <w:szCs w:val="28"/>
        </w:rPr>
      </w:pPr>
      <w:r w:rsidRPr="00562514">
        <w:rPr>
          <w:sz w:val="28"/>
          <w:szCs w:val="28"/>
        </w:rPr>
        <w:t>(ідентифікаційний код: 38022062)</w:t>
      </w:r>
    </w:p>
    <w:p w:rsidR="00C909A1" w:rsidRPr="00562514" w:rsidRDefault="00C909A1" w:rsidP="00C909A1">
      <w:pPr>
        <w:spacing w:line="276" w:lineRule="auto"/>
        <w:jc w:val="center"/>
        <w:rPr>
          <w:color w:val="000000"/>
          <w:sz w:val="28"/>
          <w:szCs w:val="28"/>
        </w:rPr>
      </w:pPr>
      <w:r w:rsidRPr="00562514">
        <w:rPr>
          <w:color w:val="000000"/>
          <w:sz w:val="28"/>
          <w:szCs w:val="28"/>
        </w:rPr>
        <w:t>(нова редакція)</w:t>
      </w:r>
    </w:p>
    <w:p w:rsidR="00C909A1" w:rsidRPr="00906E5C" w:rsidRDefault="00C909A1" w:rsidP="00C909A1">
      <w:pPr>
        <w:spacing w:line="276" w:lineRule="auto"/>
        <w:jc w:val="both"/>
        <w:rPr>
          <w:b/>
          <w:sz w:val="28"/>
          <w:szCs w:val="28"/>
        </w:rPr>
      </w:pPr>
    </w:p>
    <w:p w:rsidR="00352FDD" w:rsidRPr="00FD7A53" w:rsidRDefault="00352FDD" w:rsidP="00E10DA7">
      <w:pPr>
        <w:spacing w:line="276" w:lineRule="auto"/>
        <w:jc w:val="both"/>
        <w:rPr>
          <w:sz w:val="28"/>
          <w:szCs w:val="28"/>
        </w:rPr>
      </w:pPr>
    </w:p>
    <w:p w:rsidR="00352FDD" w:rsidRPr="00FD7A53" w:rsidRDefault="00352FDD" w:rsidP="00E10DA7">
      <w:pPr>
        <w:spacing w:line="276" w:lineRule="auto"/>
        <w:jc w:val="both"/>
        <w:rPr>
          <w:sz w:val="28"/>
          <w:szCs w:val="28"/>
        </w:rPr>
      </w:pPr>
    </w:p>
    <w:p w:rsidR="00352FDD" w:rsidRPr="00FD7A53" w:rsidRDefault="00352FDD" w:rsidP="00E10DA7">
      <w:pPr>
        <w:spacing w:line="276" w:lineRule="auto"/>
        <w:jc w:val="both"/>
        <w:rPr>
          <w:sz w:val="28"/>
          <w:szCs w:val="28"/>
        </w:rPr>
      </w:pPr>
    </w:p>
    <w:p w:rsidR="00352FDD" w:rsidRPr="00FD7A53" w:rsidRDefault="00352FDD" w:rsidP="00E10DA7">
      <w:pPr>
        <w:spacing w:line="276" w:lineRule="auto"/>
        <w:jc w:val="both"/>
        <w:rPr>
          <w:sz w:val="28"/>
          <w:szCs w:val="28"/>
        </w:rPr>
      </w:pPr>
    </w:p>
    <w:p w:rsidR="00352FDD" w:rsidRPr="00FD7A53" w:rsidRDefault="00352FDD" w:rsidP="00E10DA7">
      <w:pPr>
        <w:spacing w:line="276" w:lineRule="auto"/>
        <w:jc w:val="both"/>
        <w:rPr>
          <w:sz w:val="28"/>
          <w:szCs w:val="28"/>
        </w:rPr>
      </w:pPr>
    </w:p>
    <w:p w:rsidR="00352FDD" w:rsidRPr="00FD7A53" w:rsidRDefault="00352FDD" w:rsidP="00E10DA7">
      <w:pPr>
        <w:spacing w:line="276" w:lineRule="auto"/>
        <w:jc w:val="both"/>
        <w:rPr>
          <w:sz w:val="28"/>
          <w:szCs w:val="28"/>
        </w:rPr>
      </w:pPr>
    </w:p>
    <w:p w:rsidR="00352FDD" w:rsidRPr="00FD7A53" w:rsidRDefault="00352FDD" w:rsidP="00E10DA7">
      <w:pPr>
        <w:spacing w:line="276" w:lineRule="auto"/>
        <w:jc w:val="both"/>
        <w:rPr>
          <w:sz w:val="28"/>
          <w:szCs w:val="28"/>
        </w:rPr>
      </w:pPr>
    </w:p>
    <w:p w:rsidR="00A67BAA" w:rsidRPr="00FD7A53" w:rsidRDefault="00A67BAA" w:rsidP="00E10DA7">
      <w:pPr>
        <w:spacing w:line="276" w:lineRule="auto"/>
        <w:jc w:val="both"/>
        <w:rPr>
          <w:sz w:val="28"/>
          <w:szCs w:val="28"/>
        </w:rPr>
      </w:pPr>
    </w:p>
    <w:p w:rsidR="001E5882" w:rsidRPr="00FD7A53" w:rsidRDefault="001E5882" w:rsidP="00E10DA7">
      <w:pPr>
        <w:spacing w:line="276" w:lineRule="auto"/>
        <w:jc w:val="both"/>
        <w:rPr>
          <w:sz w:val="28"/>
          <w:szCs w:val="28"/>
        </w:rPr>
      </w:pPr>
    </w:p>
    <w:p w:rsidR="001E5882" w:rsidRPr="00FD7A53" w:rsidRDefault="001E5882" w:rsidP="00E10DA7">
      <w:pPr>
        <w:spacing w:line="276" w:lineRule="auto"/>
        <w:jc w:val="both"/>
        <w:rPr>
          <w:sz w:val="28"/>
          <w:szCs w:val="28"/>
        </w:rPr>
      </w:pPr>
    </w:p>
    <w:p w:rsidR="001E5882" w:rsidRPr="00FD7A53" w:rsidRDefault="001E5882" w:rsidP="00E10DA7">
      <w:pPr>
        <w:spacing w:line="276" w:lineRule="auto"/>
        <w:jc w:val="both"/>
        <w:rPr>
          <w:sz w:val="28"/>
          <w:szCs w:val="28"/>
        </w:rPr>
      </w:pPr>
    </w:p>
    <w:p w:rsidR="00733DF8" w:rsidRPr="00FD7A53" w:rsidRDefault="00733DF8" w:rsidP="00E10DA7">
      <w:pPr>
        <w:spacing w:line="276" w:lineRule="auto"/>
        <w:jc w:val="center"/>
        <w:rPr>
          <w:sz w:val="28"/>
          <w:szCs w:val="28"/>
        </w:rPr>
      </w:pPr>
    </w:p>
    <w:p w:rsidR="00733DF8" w:rsidRPr="00FD7A53" w:rsidRDefault="00733DF8" w:rsidP="00E10DA7">
      <w:pPr>
        <w:spacing w:line="276" w:lineRule="auto"/>
        <w:jc w:val="center"/>
        <w:rPr>
          <w:sz w:val="28"/>
          <w:szCs w:val="28"/>
        </w:rPr>
      </w:pPr>
    </w:p>
    <w:p w:rsidR="00733DF8" w:rsidRPr="00FD7A53" w:rsidRDefault="00733DF8" w:rsidP="00E10DA7">
      <w:pPr>
        <w:spacing w:line="276" w:lineRule="auto"/>
        <w:jc w:val="center"/>
        <w:rPr>
          <w:sz w:val="28"/>
          <w:szCs w:val="28"/>
        </w:rPr>
      </w:pPr>
    </w:p>
    <w:p w:rsidR="00733DF8" w:rsidRPr="00FD7A53" w:rsidRDefault="00733DF8" w:rsidP="00E10DA7">
      <w:pPr>
        <w:spacing w:line="276" w:lineRule="auto"/>
        <w:jc w:val="center"/>
        <w:rPr>
          <w:sz w:val="28"/>
          <w:szCs w:val="28"/>
        </w:rPr>
      </w:pPr>
    </w:p>
    <w:p w:rsidR="00733DF8" w:rsidRPr="00FD7A53" w:rsidRDefault="00733DF8" w:rsidP="00E10DA7">
      <w:pPr>
        <w:spacing w:line="276" w:lineRule="auto"/>
        <w:jc w:val="center"/>
        <w:rPr>
          <w:sz w:val="28"/>
          <w:szCs w:val="28"/>
        </w:rPr>
      </w:pPr>
    </w:p>
    <w:p w:rsidR="00733DF8" w:rsidRPr="00FD7A53" w:rsidRDefault="004464D6" w:rsidP="00E10DA7">
      <w:pPr>
        <w:spacing w:line="276" w:lineRule="auto"/>
        <w:jc w:val="center"/>
        <w:rPr>
          <w:sz w:val="28"/>
          <w:szCs w:val="28"/>
        </w:rPr>
      </w:pPr>
      <w:r>
        <w:rPr>
          <w:sz w:val="28"/>
          <w:szCs w:val="28"/>
        </w:rPr>
        <w:t>Київ - 2021</w:t>
      </w:r>
      <w:r w:rsidR="00733DF8" w:rsidRPr="00FD7A53">
        <w:rPr>
          <w:sz w:val="28"/>
          <w:szCs w:val="28"/>
        </w:rPr>
        <w:br w:type="page"/>
      </w:r>
    </w:p>
    <w:p w:rsidR="005C36C9" w:rsidRPr="00FD7A53" w:rsidRDefault="005C36C9" w:rsidP="00893127">
      <w:pPr>
        <w:pStyle w:val="FR1"/>
        <w:tabs>
          <w:tab w:val="left" w:pos="7200"/>
        </w:tabs>
        <w:spacing w:before="240" w:after="240" w:line="276" w:lineRule="auto"/>
        <w:ind w:left="0" w:firstLine="567"/>
        <w:rPr>
          <w:rFonts w:ascii="Times New Roman" w:hAnsi="Times New Roman"/>
          <w:b/>
          <w:sz w:val="28"/>
          <w:szCs w:val="28"/>
          <w:lang w:val="uk-UA"/>
        </w:rPr>
      </w:pPr>
      <w:r w:rsidRPr="00FD7A53">
        <w:rPr>
          <w:rFonts w:ascii="Times New Roman" w:hAnsi="Times New Roman"/>
          <w:b/>
          <w:sz w:val="28"/>
          <w:szCs w:val="28"/>
          <w:lang w:val="uk-UA"/>
        </w:rPr>
        <w:lastRenderedPageBreak/>
        <w:t>1. Загальна частина</w:t>
      </w:r>
    </w:p>
    <w:p w:rsidR="005C36C9" w:rsidRPr="00FD7A53" w:rsidRDefault="005C36C9" w:rsidP="00E10DA7">
      <w:pPr>
        <w:pStyle w:val="a8"/>
        <w:spacing w:before="0" w:beforeAutospacing="0" w:after="0" w:afterAutospacing="0" w:line="276" w:lineRule="auto"/>
        <w:ind w:firstLine="540"/>
        <w:rPr>
          <w:sz w:val="28"/>
          <w:szCs w:val="28"/>
          <w:lang w:val="uk-UA"/>
        </w:rPr>
      </w:pPr>
      <w:r w:rsidRPr="00FD7A53">
        <w:rPr>
          <w:sz w:val="28"/>
          <w:szCs w:val="28"/>
          <w:lang w:val="uk-UA"/>
        </w:rPr>
        <w:t>1.</w:t>
      </w:r>
      <w:r w:rsidR="009740E6" w:rsidRPr="00FD7A53">
        <w:rPr>
          <w:sz w:val="28"/>
          <w:szCs w:val="28"/>
          <w:lang w:val="uk-UA"/>
        </w:rPr>
        <w:t>1</w:t>
      </w:r>
      <w:r w:rsidRPr="00FD7A53">
        <w:rPr>
          <w:sz w:val="28"/>
          <w:szCs w:val="28"/>
          <w:lang w:val="uk-UA"/>
        </w:rPr>
        <w:t xml:space="preserve">. </w:t>
      </w:r>
      <w:r w:rsidR="009740E6" w:rsidRPr="00FD7A53">
        <w:rPr>
          <w:sz w:val="28"/>
          <w:szCs w:val="28"/>
          <w:lang w:val="uk-UA"/>
        </w:rPr>
        <w:t>БЮДЖЕТНА УСТАНОВА «НАЦІОНАЛЬНИЙ ЦЕНТР ОБЛІКУ ВИКИДІВ ПАРНИКОВИХ ГАЗІВ» (далі – Установа)</w:t>
      </w:r>
      <w:r w:rsidRPr="00FD7A53">
        <w:rPr>
          <w:sz w:val="28"/>
          <w:szCs w:val="28"/>
          <w:lang w:val="uk-UA"/>
        </w:rPr>
        <w:t xml:space="preserve"> належить до сфери управління </w:t>
      </w:r>
      <w:r w:rsidRPr="00FD7A53">
        <w:rPr>
          <w:sz w:val="28"/>
          <w:szCs w:val="28"/>
          <w:shd w:val="clear" w:color="auto" w:fill="FFFFFF"/>
          <w:lang w:val="uk-UA"/>
        </w:rPr>
        <w:t>Міністерства захисту довкілля та природних ресурсів України</w:t>
      </w:r>
      <w:r w:rsidRPr="00FD7A53">
        <w:rPr>
          <w:sz w:val="28"/>
          <w:szCs w:val="28"/>
          <w:lang w:val="uk-UA"/>
        </w:rPr>
        <w:t xml:space="preserve"> (далі – Уповноважений орган управління), яке здійснює повноваження щодо реалізації прав держави як власника майна, переданого Установі, відповідно до Закону України «Про управління об’єктами державної власності», Положення про </w:t>
      </w:r>
      <w:r w:rsidRPr="00FD7A53">
        <w:rPr>
          <w:sz w:val="28"/>
          <w:szCs w:val="28"/>
          <w:shd w:val="clear" w:color="auto" w:fill="FFFFFF"/>
          <w:lang w:val="uk-UA"/>
        </w:rPr>
        <w:t>Міністерство захисту довкілля та природних ресурсів України</w:t>
      </w:r>
      <w:r w:rsidRPr="00FD7A53">
        <w:rPr>
          <w:sz w:val="28"/>
          <w:szCs w:val="28"/>
          <w:lang w:val="uk-UA"/>
        </w:rPr>
        <w:t>, затвердженого постановою Кабінету Міністрів України від 25.06.2020 № 614, інших законодавчих та нормативно-правових актів, цього Положення.</w:t>
      </w:r>
    </w:p>
    <w:p w:rsidR="005C36C9" w:rsidRPr="00FD7A53" w:rsidRDefault="005C36C9" w:rsidP="00E10DA7">
      <w:pPr>
        <w:tabs>
          <w:tab w:val="left" w:pos="7200"/>
        </w:tabs>
        <w:spacing w:line="276" w:lineRule="auto"/>
        <w:ind w:firstLine="540"/>
        <w:jc w:val="both"/>
        <w:rPr>
          <w:sz w:val="28"/>
          <w:szCs w:val="28"/>
        </w:rPr>
      </w:pPr>
      <w:r w:rsidRPr="00FD7A53">
        <w:rPr>
          <w:sz w:val="28"/>
          <w:szCs w:val="28"/>
        </w:rPr>
        <w:t>1.</w:t>
      </w:r>
      <w:r w:rsidR="009740E6" w:rsidRPr="00FD7A53">
        <w:rPr>
          <w:sz w:val="28"/>
          <w:szCs w:val="28"/>
        </w:rPr>
        <w:t>2</w:t>
      </w:r>
      <w:r w:rsidRPr="00FD7A53">
        <w:rPr>
          <w:sz w:val="28"/>
          <w:szCs w:val="28"/>
        </w:rPr>
        <w:t xml:space="preserve">. </w:t>
      </w:r>
      <w:r w:rsidR="00B467C8" w:rsidRPr="00FD7A53">
        <w:rPr>
          <w:sz w:val="28"/>
          <w:szCs w:val="28"/>
        </w:rPr>
        <w:t>Установа</w:t>
      </w:r>
      <w:r w:rsidRPr="00FD7A53">
        <w:rPr>
          <w:sz w:val="28"/>
          <w:szCs w:val="28"/>
        </w:rPr>
        <w:t xml:space="preserve"> є бюджетною неприбутковою організацією.</w:t>
      </w:r>
    </w:p>
    <w:p w:rsidR="005C36C9" w:rsidRPr="00FD7A53" w:rsidRDefault="005C36C9" w:rsidP="00E10DA7">
      <w:pPr>
        <w:autoSpaceDE w:val="0"/>
        <w:autoSpaceDN w:val="0"/>
        <w:adjustRightInd w:val="0"/>
        <w:spacing w:line="276" w:lineRule="auto"/>
        <w:ind w:firstLine="540"/>
        <w:jc w:val="both"/>
        <w:rPr>
          <w:sz w:val="28"/>
          <w:szCs w:val="28"/>
        </w:rPr>
      </w:pPr>
      <w:r w:rsidRPr="00FD7A53">
        <w:rPr>
          <w:sz w:val="28"/>
          <w:szCs w:val="28"/>
        </w:rPr>
        <w:t>1.</w:t>
      </w:r>
      <w:r w:rsidR="009740E6" w:rsidRPr="00FD7A53">
        <w:rPr>
          <w:sz w:val="28"/>
          <w:szCs w:val="28"/>
        </w:rPr>
        <w:t>3</w:t>
      </w:r>
      <w:r w:rsidRPr="00FD7A53">
        <w:rPr>
          <w:sz w:val="28"/>
          <w:szCs w:val="28"/>
        </w:rPr>
        <w:t xml:space="preserve">. </w:t>
      </w:r>
      <w:r w:rsidR="00B467C8" w:rsidRPr="00FD7A53">
        <w:rPr>
          <w:sz w:val="28"/>
          <w:szCs w:val="28"/>
        </w:rPr>
        <w:t>Установа</w:t>
      </w:r>
      <w:r w:rsidRPr="00FD7A53">
        <w:rPr>
          <w:sz w:val="28"/>
          <w:szCs w:val="28"/>
        </w:rPr>
        <w:t xml:space="preserve"> у своїй діяльності керується Конституцією України,  законами України, указами Президента України, постановами Верховної Ради України, актами Кабінету Міністрів України, наказами </w:t>
      </w:r>
      <w:proofErr w:type="spellStart"/>
      <w:r w:rsidRPr="00FD7A53">
        <w:rPr>
          <w:sz w:val="28"/>
          <w:szCs w:val="28"/>
        </w:rPr>
        <w:t>Міндовкілля</w:t>
      </w:r>
      <w:proofErr w:type="spellEnd"/>
      <w:r w:rsidRPr="00FD7A53">
        <w:rPr>
          <w:sz w:val="28"/>
          <w:szCs w:val="28"/>
        </w:rPr>
        <w:t>, іншими нормативно-правовими актами та цим Положенням.</w:t>
      </w:r>
    </w:p>
    <w:p w:rsidR="005C36C9" w:rsidRPr="0074135B" w:rsidRDefault="005C36C9" w:rsidP="00E10DA7">
      <w:pPr>
        <w:tabs>
          <w:tab w:val="left" w:pos="7200"/>
        </w:tabs>
        <w:spacing w:line="276" w:lineRule="auto"/>
        <w:ind w:firstLine="540"/>
        <w:jc w:val="both"/>
        <w:rPr>
          <w:sz w:val="28"/>
          <w:szCs w:val="28"/>
        </w:rPr>
      </w:pPr>
      <w:r w:rsidRPr="0074135B">
        <w:rPr>
          <w:sz w:val="28"/>
          <w:szCs w:val="28"/>
        </w:rPr>
        <w:t>1.</w:t>
      </w:r>
      <w:r w:rsidR="009740E6" w:rsidRPr="0074135B">
        <w:rPr>
          <w:sz w:val="28"/>
          <w:szCs w:val="28"/>
        </w:rPr>
        <w:t>4</w:t>
      </w:r>
      <w:r w:rsidRPr="0074135B">
        <w:rPr>
          <w:sz w:val="28"/>
          <w:szCs w:val="28"/>
        </w:rPr>
        <w:t xml:space="preserve">. Юридична адреса та місцезнаходження </w:t>
      </w:r>
      <w:r w:rsidR="00B467C8" w:rsidRPr="0074135B">
        <w:rPr>
          <w:sz w:val="28"/>
          <w:szCs w:val="28"/>
        </w:rPr>
        <w:t>Установи</w:t>
      </w:r>
      <w:r w:rsidRPr="0074135B">
        <w:rPr>
          <w:sz w:val="28"/>
          <w:szCs w:val="28"/>
        </w:rPr>
        <w:t xml:space="preserve">: </w:t>
      </w:r>
    </w:p>
    <w:p w:rsidR="005C36C9" w:rsidRPr="0074135B" w:rsidRDefault="005C36C9" w:rsidP="00E10DA7">
      <w:pPr>
        <w:tabs>
          <w:tab w:val="left" w:pos="7200"/>
        </w:tabs>
        <w:spacing w:line="276" w:lineRule="auto"/>
        <w:ind w:firstLine="540"/>
        <w:jc w:val="both"/>
        <w:rPr>
          <w:sz w:val="28"/>
          <w:szCs w:val="28"/>
        </w:rPr>
      </w:pPr>
      <w:r w:rsidRPr="0074135B">
        <w:rPr>
          <w:sz w:val="28"/>
          <w:szCs w:val="28"/>
        </w:rPr>
        <w:t xml:space="preserve">03035, Україна, м. Київ, вул. Митрополита Василя </w:t>
      </w:r>
      <w:proofErr w:type="spellStart"/>
      <w:r w:rsidRPr="0074135B">
        <w:rPr>
          <w:sz w:val="28"/>
          <w:szCs w:val="28"/>
        </w:rPr>
        <w:t>Липківського</w:t>
      </w:r>
      <w:proofErr w:type="spellEnd"/>
      <w:r w:rsidRPr="0074135B">
        <w:rPr>
          <w:sz w:val="28"/>
          <w:szCs w:val="28"/>
        </w:rPr>
        <w:t>, 35.</w:t>
      </w:r>
    </w:p>
    <w:p w:rsidR="005C36C9" w:rsidRPr="0074135B" w:rsidRDefault="005C36C9" w:rsidP="00E10DA7">
      <w:pPr>
        <w:tabs>
          <w:tab w:val="left" w:pos="7200"/>
        </w:tabs>
        <w:spacing w:line="276" w:lineRule="auto"/>
        <w:ind w:firstLine="540"/>
        <w:jc w:val="both"/>
        <w:rPr>
          <w:sz w:val="28"/>
          <w:szCs w:val="28"/>
        </w:rPr>
      </w:pPr>
      <w:r w:rsidRPr="0074135B">
        <w:rPr>
          <w:sz w:val="28"/>
          <w:szCs w:val="28"/>
        </w:rPr>
        <w:t>1.</w:t>
      </w:r>
      <w:r w:rsidR="009740E6" w:rsidRPr="0074135B">
        <w:rPr>
          <w:sz w:val="28"/>
          <w:szCs w:val="28"/>
        </w:rPr>
        <w:t>5</w:t>
      </w:r>
      <w:r w:rsidRPr="0074135B">
        <w:rPr>
          <w:sz w:val="28"/>
          <w:szCs w:val="28"/>
        </w:rPr>
        <w:t xml:space="preserve">. Найменування </w:t>
      </w:r>
      <w:r w:rsidR="00B467C8" w:rsidRPr="0074135B">
        <w:rPr>
          <w:sz w:val="28"/>
          <w:szCs w:val="28"/>
        </w:rPr>
        <w:t>Установи</w:t>
      </w:r>
      <w:r w:rsidRPr="0074135B">
        <w:rPr>
          <w:sz w:val="28"/>
          <w:szCs w:val="28"/>
        </w:rPr>
        <w:t>:</w:t>
      </w:r>
    </w:p>
    <w:p w:rsidR="005C36C9" w:rsidRPr="0074135B" w:rsidRDefault="005C36C9" w:rsidP="00E10DA7">
      <w:pPr>
        <w:spacing w:line="276" w:lineRule="auto"/>
        <w:jc w:val="both"/>
        <w:rPr>
          <w:sz w:val="28"/>
          <w:szCs w:val="28"/>
        </w:rPr>
      </w:pPr>
      <w:r w:rsidRPr="0074135B">
        <w:rPr>
          <w:sz w:val="28"/>
          <w:szCs w:val="28"/>
        </w:rPr>
        <w:t>Повне найменування:</w:t>
      </w:r>
    </w:p>
    <w:p w:rsidR="005C36C9" w:rsidRPr="0074135B" w:rsidRDefault="005C36C9" w:rsidP="00E10DA7">
      <w:pPr>
        <w:spacing w:line="276" w:lineRule="auto"/>
        <w:jc w:val="both"/>
        <w:rPr>
          <w:sz w:val="28"/>
          <w:szCs w:val="28"/>
        </w:rPr>
      </w:pPr>
      <w:r w:rsidRPr="0074135B">
        <w:rPr>
          <w:sz w:val="28"/>
          <w:szCs w:val="28"/>
        </w:rPr>
        <w:tab/>
        <w:t xml:space="preserve">українською мовою – БЮДЖЕТНА </w:t>
      </w:r>
      <w:r w:rsidR="00B467C8" w:rsidRPr="0074135B">
        <w:rPr>
          <w:sz w:val="28"/>
          <w:szCs w:val="28"/>
        </w:rPr>
        <w:t>УСТАНОВА</w:t>
      </w:r>
      <w:r w:rsidRPr="0074135B">
        <w:rPr>
          <w:sz w:val="28"/>
          <w:szCs w:val="28"/>
        </w:rPr>
        <w:t xml:space="preserve">  «НАЦІОНАЛЬНИЙ ЦЕНТР ОБЛІКУ ВИКИДІВ ПАРНИКОВИХ ГАЗІВ»;</w:t>
      </w:r>
    </w:p>
    <w:p w:rsidR="005C36C9" w:rsidRPr="0074135B" w:rsidRDefault="005C36C9" w:rsidP="00E10DA7">
      <w:pPr>
        <w:spacing w:line="276" w:lineRule="auto"/>
        <w:jc w:val="both"/>
        <w:rPr>
          <w:sz w:val="28"/>
          <w:szCs w:val="28"/>
        </w:rPr>
      </w:pPr>
      <w:r w:rsidRPr="0074135B">
        <w:rPr>
          <w:sz w:val="28"/>
          <w:szCs w:val="28"/>
        </w:rPr>
        <w:tab/>
        <w:t>англійською мовою – BUDGET INSTITUTION «NATIONAL CENTER FOR GHG EMISSION INVENTORY».</w:t>
      </w:r>
    </w:p>
    <w:p w:rsidR="005C36C9" w:rsidRPr="0074135B" w:rsidRDefault="005C36C9" w:rsidP="00E10DA7">
      <w:pPr>
        <w:spacing w:line="276" w:lineRule="auto"/>
        <w:jc w:val="both"/>
        <w:rPr>
          <w:sz w:val="28"/>
          <w:szCs w:val="28"/>
        </w:rPr>
      </w:pPr>
      <w:r w:rsidRPr="0074135B">
        <w:rPr>
          <w:sz w:val="28"/>
          <w:szCs w:val="28"/>
        </w:rPr>
        <w:tab/>
        <w:t>Скорочене найменування:</w:t>
      </w:r>
    </w:p>
    <w:p w:rsidR="005C36C9" w:rsidRPr="0074135B" w:rsidRDefault="005C36C9" w:rsidP="00E10DA7">
      <w:pPr>
        <w:spacing w:line="276" w:lineRule="auto"/>
        <w:jc w:val="both"/>
        <w:rPr>
          <w:sz w:val="28"/>
          <w:szCs w:val="28"/>
        </w:rPr>
      </w:pPr>
      <w:r w:rsidRPr="0074135B">
        <w:rPr>
          <w:sz w:val="28"/>
          <w:szCs w:val="28"/>
        </w:rPr>
        <w:tab/>
        <w:t xml:space="preserve">українською мовою – </w:t>
      </w:r>
      <w:r w:rsidR="00B467C8" w:rsidRPr="0074135B">
        <w:rPr>
          <w:sz w:val="28"/>
          <w:szCs w:val="28"/>
        </w:rPr>
        <w:t>БУ «НЦО»</w:t>
      </w:r>
      <w:r w:rsidRPr="0074135B">
        <w:rPr>
          <w:sz w:val="28"/>
          <w:szCs w:val="28"/>
        </w:rPr>
        <w:t>;</w:t>
      </w:r>
    </w:p>
    <w:p w:rsidR="005C36C9" w:rsidRPr="0074135B" w:rsidRDefault="005C36C9" w:rsidP="00E10DA7">
      <w:pPr>
        <w:spacing w:line="276" w:lineRule="auto"/>
        <w:jc w:val="both"/>
        <w:rPr>
          <w:sz w:val="28"/>
          <w:szCs w:val="28"/>
        </w:rPr>
      </w:pPr>
      <w:r w:rsidRPr="0074135B">
        <w:rPr>
          <w:sz w:val="28"/>
          <w:szCs w:val="28"/>
        </w:rPr>
        <w:tab/>
        <w:t>англійською мовою – BI «NCI».</w:t>
      </w:r>
    </w:p>
    <w:p w:rsidR="00B467C8" w:rsidRPr="00FD7A53" w:rsidRDefault="00B467C8" w:rsidP="00893127">
      <w:pPr>
        <w:widowControl w:val="0"/>
        <w:overflowPunct w:val="0"/>
        <w:autoSpaceDE w:val="0"/>
        <w:autoSpaceDN w:val="0"/>
        <w:adjustRightInd w:val="0"/>
        <w:spacing w:before="240" w:after="240" w:line="276" w:lineRule="auto"/>
        <w:ind w:firstLine="567"/>
        <w:jc w:val="center"/>
        <w:textAlignment w:val="baseline"/>
        <w:rPr>
          <w:b/>
          <w:sz w:val="28"/>
          <w:szCs w:val="28"/>
        </w:rPr>
      </w:pPr>
      <w:r w:rsidRPr="00FD7A53">
        <w:rPr>
          <w:b/>
          <w:sz w:val="28"/>
          <w:szCs w:val="28"/>
        </w:rPr>
        <w:t>2. Мета і предмет діяльності</w:t>
      </w:r>
    </w:p>
    <w:p w:rsidR="00274517" w:rsidRPr="00144C47" w:rsidRDefault="00B467C8" w:rsidP="00274517">
      <w:pPr>
        <w:pStyle w:val="a8"/>
        <w:spacing w:after="0" w:afterAutospacing="0" w:line="276" w:lineRule="auto"/>
        <w:ind w:firstLine="567"/>
        <w:rPr>
          <w:sz w:val="28"/>
          <w:szCs w:val="28"/>
          <w:lang w:val="uk-UA"/>
        </w:rPr>
      </w:pPr>
      <w:r w:rsidRPr="00274517">
        <w:rPr>
          <w:sz w:val="28"/>
          <w:szCs w:val="28"/>
          <w:lang w:val="uk-UA"/>
        </w:rPr>
        <w:t>2.1</w:t>
      </w:r>
      <w:r w:rsidR="005C36C9" w:rsidRPr="00274517">
        <w:rPr>
          <w:sz w:val="28"/>
          <w:szCs w:val="28"/>
          <w:lang w:val="uk-UA"/>
        </w:rPr>
        <w:t xml:space="preserve">. </w:t>
      </w:r>
      <w:r w:rsidR="00274517">
        <w:rPr>
          <w:sz w:val="28"/>
          <w:szCs w:val="28"/>
          <w:lang w:val="uk-UA"/>
        </w:rPr>
        <w:t xml:space="preserve">Основними </w:t>
      </w:r>
      <w:r w:rsidR="00274517" w:rsidRPr="004A0655">
        <w:rPr>
          <w:sz w:val="28"/>
          <w:szCs w:val="28"/>
          <w:lang w:val="uk-UA"/>
        </w:rPr>
        <w:t xml:space="preserve">напрямками </w:t>
      </w:r>
      <w:r w:rsidR="00274517" w:rsidRPr="00144C47">
        <w:rPr>
          <w:sz w:val="28"/>
          <w:szCs w:val="28"/>
          <w:lang w:val="uk-UA"/>
        </w:rPr>
        <w:t xml:space="preserve">діяльності Установи є збирання, оброблення, систематизація, аналіз, накопичення та зберігання інформації, необхідної для проведення підготовки національного кадастру антропогенних викидів та абсорбції парникових газів, удосконалення національної системи оцінки антропогенних викидів та абсорбції парникових газів, які не регулюються </w:t>
      </w:r>
      <w:proofErr w:type="spellStart"/>
      <w:r w:rsidR="00274517" w:rsidRPr="00144C47">
        <w:rPr>
          <w:sz w:val="28"/>
          <w:szCs w:val="28"/>
          <w:lang w:val="uk-UA"/>
        </w:rPr>
        <w:t>Монреальським</w:t>
      </w:r>
      <w:proofErr w:type="spellEnd"/>
      <w:r w:rsidR="00274517" w:rsidRPr="00144C47">
        <w:rPr>
          <w:sz w:val="28"/>
          <w:szCs w:val="28"/>
          <w:lang w:val="uk-UA"/>
        </w:rPr>
        <w:t xml:space="preserve"> протоколом про речовини, що руйнують озоновий шар, а також </w:t>
      </w:r>
      <w:proofErr w:type="spellStart"/>
      <w:r w:rsidR="00274517" w:rsidRPr="00850AEA">
        <w:rPr>
          <w:sz w:val="28"/>
          <w:szCs w:val="28"/>
          <w:lang w:val="uk-UA"/>
        </w:rPr>
        <w:t>з</w:t>
      </w:r>
      <w:r w:rsidR="00274517" w:rsidRPr="00144C47">
        <w:rPr>
          <w:sz w:val="28"/>
          <w:szCs w:val="28"/>
          <w:lang w:val="uk-UA"/>
        </w:rPr>
        <w:t>дійснення</w:t>
      </w:r>
      <w:proofErr w:type="spellEnd"/>
      <w:r w:rsidR="00274517" w:rsidRPr="00144C47">
        <w:rPr>
          <w:sz w:val="28"/>
          <w:szCs w:val="28"/>
          <w:lang w:val="uk-UA"/>
        </w:rPr>
        <w:t xml:space="preserve"> </w:t>
      </w:r>
      <w:proofErr w:type="spellStart"/>
      <w:r w:rsidR="00274517" w:rsidRPr="00144C47">
        <w:rPr>
          <w:sz w:val="28"/>
          <w:szCs w:val="28"/>
          <w:lang w:val="uk-UA"/>
        </w:rPr>
        <w:t>організаційно-методичної</w:t>
      </w:r>
      <w:proofErr w:type="spellEnd"/>
      <w:r w:rsidR="00274517" w:rsidRPr="00144C47">
        <w:rPr>
          <w:sz w:val="28"/>
          <w:szCs w:val="28"/>
          <w:lang w:val="uk-UA"/>
        </w:rPr>
        <w:t xml:space="preserve"> підтримки у сфері моніторингу, звітності та </w:t>
      </w:r>
      <w:proofErr w:type="spellStart"/>
      <w:r w:rsidR="00274517" w:rsidRPr="00144C47">
        <w:rPr>
          <w:sz w:val="28"/>
          <w:szCs w:val="28"/>
          <w:lang w:val="uk-UA"/>
        </w:rPr>
        <w:t>верифікації</w:t>
      </w:r>
      <w:proofErr w:type="spellEnd"/>
      <w:r w:rsidR="00274517" w:rsidRPr="00144C47">
        <w:rPr>
          <w:sz w:val="28"/>
          <w:szCs w:val="28"/>
          <w:lang w:val="uk-UA"/>
        </w:rPr>
        <w:t xml:space="preserve"> викидів парникових газів відповідно до Закону України «Про засади моніторингу, звітності та верифікації викидів парникових газів» (далі </w:t>
      </w:r>
      <w:r w:rsidR="00274517" w:rsidRPr="00850AEA">
        <w:rPr>
          <w:sz w:val="28"/>
          <w:szCs w:val="28"/>
          <w:lang w:val="uk-UA"/>
        </w:rPr>
        <w:t>–</w:t>
      </w:r>
      <w:r w:rsidR="00274517" w:rsidRPr="00144C47">
        <w:rPr>
          <w:sz w:val="28"/>
          <w:szCs w:val="28"/>
          <w:lang w:val="uk-UA"/>
        </w:rPr>
        <w:t xml:space="preserve"> Закон).</w:t>
      </w:r>
    </w:p>
    <w:p w:rsidR="00414008" w:rsidRPr="00FD7A53" w:rsidRDefault="00B467C8" w:rsidP="00274517">
      <w:pPr>
        <w:tabs>
          <w:tab w:val="left" w:pos="7200"/>
        </w:tabs>
        <w:spacing w:line="276" w:lineRule="auto"/>
        <w:ind w:firstLine="567"/>
        <w:jc w:val="both"/>
        <w:rPr>
          <w:sz w:val="28"/>
          <w:szCs w:val="28"/>
        </w:rPr>
      </w:pPr>
      <w:r w:rsidRPr="00FD7A53">
        <w:rPr>
          <w:sz w:val="28"/>
          <w:szCs w:val="28"/>
        </w:rPr>
        <w:lastRenderedPageBreak/>
        <w:t>2.2</w:t>
      </w:r>
      <w:r w:rsidR="00414008" w:rsidRPr="00FD7A53">
        <w:rPr>
          <w:sz w:val="28"/>
          <w:szCs w:val="28"/>
        </w:rPr>
        <w:t xml:space="preserve">. </w:t>
      </w:r>
      <w:r w:rsidRPr="00FD7A53">
        <w:rPr>
          <w:sz w:val="28"/>
          <w:szCs w:val="28"/>
        </w:rPr>
        <w:t>Установа</w:t>
      </w:r>
      <w:r w:rsidR="00414008" w:rsidRPr="00FD7A53">
        <w:rPr>
          <w:sz w:val="28"/>
          <w:szCs w:val="28"/>
        </w:rPr>
        <w:t xml:space="preserve">  відповідно до покладених на н</w:t>
      </w:r>
      <w:r w:rsidRPr="00FD7A53">
        <w:rPr>
          <w:sz w:val="28"/>
          <w:szCs w:val="28"/>
        </w:rPr>
        <w:t>еї</w:t>
      </w:r>
      <w:r w:rsidR="00414008" w:rsidRPr="00FD7A53">
        <w:rPr>
          <w:sz w:val="28"/>
          <w:szCs w:val="28"/>
        </w:rPr>
        <w:t xml:space="preserve"> завдань:</w:t>
      </w:r>
    </w:p>
    <w:p w:rsidR="00352FDD" w:rsidRPr="00FD7A53" w:rsidRDefault="00352FDD" w:rsidP="00274517">
      <w:pPr>
        <w:spacing w:line="276" w:lineRule="auto"/>
        <w:ind w:firstLine="567"/>
        <w:jc w:val="both"/>
        <w:rPr>
          <w:sz w:val="28"/>
          <w:szCs w:val="28"/>
        </w:rPr>
      </w:pPr>
      <w:r w:rsidRPr="00FD7A53">
        <w:rPr>
          <w:sz w:val="28"/>
          <w:szCs w:val="28"/>
        </w:rPr>
        <w:tab/>
        <w:t>запитує та одержує в установленому законодавством порядку у міністерств, інших центральних органів виконавчої влади, Ради Міністрів Автономної Республіки Крим, обласних, Київської та Севастопольської міських держадміністрацій, підприємств, установ та організацій усіх форм власності інформацію, необхідну для проведення оцінки антропогенних викидів та абсорбції парникових газів;</w:t>
      </w:r>
    </w:p>
    <w:p w:rsidR="00352FDD" w:rsidRPr="00FD7A53" w:rsidRDefault="00352FDD" w:rsidP="00274517">
      <w:pPr>
        <w:spacing w:line="276" w:lineRule="auto"/>
        <w:ind w:firstLine="567"/>
        <w:jc w:val="both"/>
        <w:rPr>
          <w:sz w:val="28"/>
          <w:szCs w:val="28"/>
        </w:rPr>
      </w:pPr>
      <w:r w:rsidRPr="00FD7A53">
        <w:rPr>
          <w:sz w:val="28"/>
          <w:szCs w:val="28"/>
        </w:rPr>
        <w:tab/>
        <w:t>збирає, обробляє, систематизує, аналізує, накопичує та зберігає дані щодо викидів парникових газів на території України, що використовуються при провадженні національної інвентаризації викидів та абсорбції парникових газів і підготовці Національного кадастру антропогенних викидів та абсорбції парникових газів України;</w:t>
      </w:r>
    </w:p>
    <w:p w:rsidR="00352FDD" w:rsidRPr="00FD7A53" w:rsidRDefault="00352FDD" w:rsidP="00E10DA7">
      <w:pPr>
        <w:spacing w:line="276" w:lineRule="auto"/>
        <w:jc w:val="both"/>
        <w:rPr>
          <w:sz w:val="28"/>
          <w:szCs w:val="28"/>
        </w:rPr>
      </w:pPr>
      <w:r w:rsidRPr="00FD7A53">
        <w:rPr>
          <w:sz w:val="28"/>
          <w:szCs w:val="28"/>
        </w:rPr>
        <w:tab/>
        <w:t>бере участь у підготовці національного кадастру антропогенних викидів та абсорбції парникових газів України;</w:t>
      </w:r>
    </w:p>
    <w:p w:rsidR="00352FDD" w:rsidRPr="00FD7A53" w:rsidRDefault="00352FDD" w:rsidP="00E10DA7">
      <w:pPr>
        <w:spacing w:line="276" w:lineRule="auto"/>
        <w:jc w:val="both"/>
        <w:rPr>
          <w:sz w:val="28"/>
          <w:szCs w:val="28"/>
        </w:rPr>
      </w:pPr>
      <w:r w:rsidRPr="00FD7A53">
        <w:rPr>
          <w:sz w:val="28"/>
          <w:szCs w:val="28"/>
        </w:rPr>
        <w:tab/>
        <w:t xml:space="preserve">розміщує національний кадастр антропогенних викидів та абсорбції парникових газів України на своєму веб-сайті, одночасно із розміщенням кадастру </w:t>
      </w:r>
      <w:r w:rsidR="00E43421" w:rsidRPr="00FD7A53">
        <w:rPr>
          <w:sz w:val="28"/>
          <w:szCs w:val="28"/>
        </w:rPr>
        <w:t>Уповноваженим органом управління</w:t>
      </w:r>
      <w:r w:rsidRPr="00FD7A53">
        <w:rPr>
          <w:sz w:val="28"/>
          <w:szCs w:val="28"/>
        </w:rPr>
        <w:t xml:space="preserve"> на своєму веб-сайті, для інформування громадськості та обговорення;</w:t>
      </w:r>
    </w:p>
    <w:p w:rsidR="00352FDD" w:rsidRPr="00FD7A53" w:rsidRDefault="00352FDD" w:rsidP="00E10DA7">
      <w:pPr>
        <w:spacing w:line="276" w:lineRule="auto"/>
        <w:jc w:val="both"/>
        <w:rPr>
          <w:sz w:val="28"/>
          <w:szCs w:val="28"/>
        </w:rPr>
      </w:pPr>
      <w:r w:rsidRPr="00FD7A53">
        <w:rPr>
          <w:sz w:val="28"/>
          <w:szCs w:val="28"/>
        </w:rPr>
        <w:tab/>
        <w:t xml:space="preserve">забезпечує архівне зберігання інформації національного кадастру антропогенних викидів та абсорбції парникових газів України і матеріалів до нього з часу функціонування </w:t>
      </w:r>
      <w:r w:rsidR="00B467C8" w:rsidRPr="00FD7A53">
        <w:rPr>
          <w:sz w:val="28"/>
          <w:szCs w:val="28"/>
        </w:rPr>
        <w:t>Установ</w:t>
      </w:r>
      <w:r w:rsidR="00BD6186">
        <w:rPr>
          <w:sz w:val="28"/>
          <w:szCs w:val="28"/>
        </w:rPr>
        <w:t>и</w:t>
      </w:r>
      <w:r w:rsidRPr="00FD7A53">
        <w:rPr>
          <w:sz w:val="28"/>
          <w:szCs w:val="28"/>
        </w:rPr>
        <w:t>;</w:t>
      </w:r>
    </w:p>
    <w:p w:rsidR="00352FDD" w:rsidRPr="00FD7A53" w:rsidRDefault="00352FDD" w:rsidP="00E10DA7">
      <w:pPr>
        <w:spacing w:line="276" w:lineRule="auto"/>
        <w:jc w:val="both"/>
        <w:rPr>
          <w:sz w:val="28"/>
          <w:szCs w:val="28"/>
        </w:rPr>
      </w:pPr>
      <w:r w:rsidRPr="00FD7A53">
        <w:rPr>
          <w:sz w:val="28"/>
          <w:szCs w:val="28"/>
        </w:rPr>
        <w:tab/>
        <w:t>за дорученням Уповноваженого органу управління реєструє та веде облік установок, що розміщені (функціонують) на території України і функціонування яких призводить до викидів парникових газів в атмосферне повітря;</w:t>
      </w:r>
    </w:p>
    <w:p w:rsidR="00265A08" w:rsidRDefault="00352FDD" w:rsidP="00E10DA7">
      <w:pPr>
        <w:spacing w:line="276" w:lineRule="auto"/>
        <w:jc w:val="both"/>
        <w:rPr>
          <w:sz w:val="28"/>
          <w:szCs w:val="28"/>
        </w:rPr>
      </w:pPr>
      <w:r w:rsidRPr="00FD7A53">
        <w:rPr>
          <w:sz w:val="28"/>
          <w:szCs w:val="28"/>
        </w:rPr>
        <w:tab/>
        <w:t xml:space="preserve">за дорученням Уповноваженого органу управління бере участь у підготовці документації за проектами, спрямованими на зменшення обсягу викидів парникових  газів та їх абсорбції; </w:t>
      </w:r>
    </w:p>
    <w:p w:rsidR="00265A08" w:rsidRDefault="00265A08" w:rsidP="00265A08">
      <w:pPr>
        <w:spacing w:line="276" w:lineRule="auto"/>
        <w:ind w:firstLine="708"/>
        <w:jc w:val="both"/>
        <w:rPr>
          <w:sz w:val="28"/>
          <w:szCs w:val="28"/>
        </w:rPr>
      </w:pPr>
      <w:r w:rsidRPr="00FD7A53">
        <w:rPr>
          <w:sz w:val="28"/>
          <w:szCs w:val="28"/>
        </w:rPr>
        <w:t>бере участь у здійсненні та оцінці проектів, спрямованих на зменшення обсягу викидів парникових газів та їх абсорбції;</w:t>
      </w:r>
    </w:p>
    <w:p w:rsidR="00265A08" w:rsidRPr="00FF2928" w:rsidRDefault="00202906" w:rsidP="00202906">
      <w:pPr>
        <w:spacing w:line="276" w:lineRule="auto"/>
        <w:ind w:firstLine="709"/>
        <w:jc w:val="both"/>
        <w:rPr>
          <w:sz w:val="28"/>
          <w:szCs w:val="28"/>
        </w:rPr>
      </w:pPr>
      <w:r w:rsidRPr="00FF2928">
        <w:rPr>
          <w:sz w:val="28"/>
          <w:szCs w:val="28"/>
        </w:rPr>
        <w:t>здійснює організаційно-методичну підтримку у сфері моніторингу, звітності та верифікації викидів парникових газів щодо розгляд</w:t>
      </w:r>
      <w:r w:rsidR="0060223A" w:rsidRPr="00FF2928">
        <w:rPr>
          <w:sz w:val="28"/>
          <w:szCs w:val="28"/>
        </w:rPr>
        <w:t>у</w:t>
      </w:r>
      <w:r w:rsidRPr="00FF2928">
        <w:rPr>
          <w:sz w:val="28"/>
          <w:szCs w:val="28"/>
        </w:rPr>
        <w:t xml:space="preserve"> плану моніторингу, плану моніторингу із змінами, </w:t>
      </w:r>
      <w:r w:rsidR="002F1B6E" w:rsidRPr="00FF2928">
        <w:rPr>
          <w:sz w:val="28"/>
          <w:szCs w:val="28"/>
        </w:rPr>
        <w:t xml:space="preserve">звіту про вдосконалення, звіту оператора та надання рекомендацій щодо погодження рішення </w:t>
      </w:r>
      <w:proofErr w:type="spellStart"/>
      <w:r w:rsidR="002F1B6E" w:rsidRPr="00FF2928">
        <w:rPr>
          <w:sz w:val="28"/>
          <w:szCs w:val="28"/>
        </w:rPr>
        <w:t>верифікатора</w:t>
      </w:r>
      <w:proofErr w:type="spellEnd"/>
      <w:r w:rsidR="002F1B6E" w:rsidRPr="00FF2928">
        <w:rPr>
          <w:sz w:val="28"/>
          <w:szCs w:val="28"/>
        </w:rPr>
        <w:t xml:space="preserve"> про проведення невиїзної верифікації</w:t>
      </w:r>
      <w:r w:rsidR="00265A08" w:rsidRPr="00FF2928">
        <w:rPr>
          <w:sz w:val="28"/>
          <w:szCs w:val="28"/>
        </w:rPr>
        <w:t xml:space="preserve">; </w:t>
      </w:r>
    </w:p>
    <w:p w:rsidR="00202906" w:rsidRPr="00FF2928" w:rsidRDefault="00265A08" w:rsidP="00202906">
      <w:pPr>
        <w:spacing w:line="276" w:lineRule="auto"/>
        <w:ind w:firstLine="709"/>
        <w:jc w:val="both"/>
        <w:rPr>
          <w:sz w:val="28"/>
          <w:szCs w:val="28"/>
        </w:rPr>
      </w:pPr>
      <w:r w:rsidRPr="00FF2928">
        <w:rPr>
          <w:sz w:val="28"/>
          <w:szCs w:val="28"/>
        </w:rPr>
        <w:t>за дорученням Уповноваженого органу управління здійснює інші функції у сфері моніторингу, звітності та верифікації викидів парникових газів відповідно до законодавства</w:t>
      </w:r>
      <w:r w:rsidR="002F1B6E" w:rsidRPr="00FF2928">
        <w:rPr>
          <w:sz w:val="28"/>
          <w:szCs w:val="28"/>
        </w:rPr>
        <w:t>;</w:t>
      </w:r>
    </w:p>
    <w:p w:rsidR="00352FDD" w:rsidRPr="00FF2928" w:rsidRDefault="00352FDD" w:rsidP="00E10DA7">
      <w:pPr>
        <w:spacing w:line="276" w:lineRule="auto"/>
        <w:jc w:val="both"/>
        <w:rPr>
          <w:sz w:val="28"/>
          <w:szCs w:val="28"/>
        </w:rPr>
      </w:pPr>
      <w:r w:rsidRPr="00FF2928">
        <w:rPr>
          <w:sz w:val="28"/>
          <w:szCs w:val="28"/>
        </w:rPr>
        <w:t xml:space="preserve">          </w:t>
      </w:r>
    </w:p>
    <w:p w:rsidR="00352FDD" w:rsidRPr="00FD7A53" w:rsidRDefault="00352FDD" w:rsidP="00E10DA7">
      <w:pPr>
        <w:spacing w:line="276" w:lineRule="auto"/>
        <w:jc w:val="both"/>
        <w:rPr>
          <w:sz w:val="28"/>
          <w:szCs w:val="28"/>
        </w:rPr>
      </w:pPr>
      <w:r w:rsidRPr="00FD7A53">
        <w:rPr>
          <w:sz w:val="28"/>
          <w:szCs w:val="28"/>
        </w:rPr>
        <w:lastRenderedPageBreak/>
        <w:tab/>
        <w:t xml:space="preserve">вносить на розгляд Уповноваженого органу управління пропозиції щодо вдосконалення законодавства з питань, що належать до його повноважень; </w:t>
      </w:r>
    </w:p>
    <w:p w:rsidR="00352FDD" w:rsidRPr="00FD7A53" w:rsidRDefault="00352FDD" w:rsidP="00E10DA7">
      <w:pPr>
        <w:spacing w:line="276" w:lineRule="auto"/>
        <w:jc w:val="both"/>
        <w:rPr>
          <w:sz w:val="28"/>
          <w:szCs w:val="28"/>
        </w:rPr>
      </w:pPr>
      <w:r w:rsidRPr="00FD7A53">
        <w:rPr>
          <w:sz w:val="28"/>
          <w:szCs w:val="28"/>
        </w:rPr>
        <w:tab/>
        <w:t>вносить на розгляд Уповноваженого органу управління у межах своєї компетенції пропозиції щодо бюджетного фінансування;</w:t>
      </w:r>
    </w:p>
    <w:p w:rsidR="00352FDD" w:rsidRPr="00FD7A53" w:rsidRDefault="00352FDD" w:rsidP="00E10DA7">
      <w:pPr>
        <w:spacing w:line="276" w:lineRule="auto"/>
        <w:jc w:val="both"/>
        <w:rPr>
          <w:sz w:val="28"/>
          <w:szCs w:val="28"/>
        </w:rPr>
      </w:pPr>
      <w:r w:rsidRPr="00FD7A53">
        <w:rPr>
          <w:sz w:val="28"/>
          <w:szCs w:val="28"/>
        </w:rPr>
        <w:tab/>
        <w:t>бере участь у виконанні науково-дослідних, дослідно-конструкторських робіт, безпосередньо або шляхом залучення підрядників (юридичних та фізичних осіб);</w:t>
      </w:r>
    </w:p>
    <w:p w:rsidR="00352FDD" w:rsidRPr="00FD7A53" w:rsidRDefault="00352FDD" w:rsidP="00E10DA7">
      <w:pPr>
        <w:spacing w:line="276" w:lineRule="auto"/>
        <w:jc w:val="both"/>
        <w:rPr>
          <w:sz w:val="28"/>
          <w:szCs w:val="28"/>
        </w:rPr>
      </w:pPr>
      <w:r w:rsidRPr="00FD7A53">
        <w:rPr>
          <w:sz w:val="28"/>
          <w:szCs w:val="28"/>
        </w:rPr>
        <w:tab/>
        <w:t xml:space="preserve">здійснює заходи з реалізації інформаційної політики у сфері створення, використання та оновлення державних інформаційних ресурсів та у сфері технічного захисту інформації; </w:t>
      </w:r>
    </w:p>
    <w:p w:rsidR="00352FDD" w:rsidRPr="00FD7A53" w:rsidRDefault="00352FDD" w:rsidP="00E10DA7">
      <w:pPr>
        <w:spacing w:line="276" w:lineRule="auto"/>
        <w:jc w:val="both"/>
        <w:rPr>
          <w:sz w:val="28"/>
          <w:szCs w:val="28"/>
        </w:rPr>
      </w:pPr>
      <w:r w:rsidRPr="00FD7A53">
        <w:rPr>
          <w:sz w:val="28"/>
          <w:szCs w:val="28"/>
        </w:rPr>
        <w:tab/>
        <w:t xml:space="preserve">виступає замовником або виконавцем робіт, пов’язаних з виконанням покладених на </w:t>
      </w:r>
      <w:r w:rsidR="00B467C8" w:rsidRPr="00FD7A53">
        <w:rPr>
          <w:sz w:val="28"/>
          <w:szCs w:val="28"/>
        </w:rPr>
        <w:t>Установу</w:t>
      </w:r>
      <w:r w:rsidRPr="00FD7A53">
        <w:rPr>
          <w:sz w:val="28"/>
          <w:szCs w:val="28"/>
        </w:rPr>
        <w:t xml:space="preserve"> обов’язків; </w:t>
      </w:r>
    </w:p>
    <w:p w:rsidR="00352FDD" w:rsidRPr="00FD7A53" w:rsidRDefault="00352FDD" w:rsidP="00E10DA7">
      <w:pPr>
        <w:spacing w:line="276" w:lineRule="auto"/>
        <w:jc w:val="both"/>
        <w:rPr>
          <w:sz w:val="28"/>
          <w:szCs w:val="28"/>
        </w:rPr>
      </w:pPr>
      <w:r w:rsidRPr="00FD7A53">
        <w:rPr>
          <w:sz w:val="28"/>
          <w:szCs w:val="28"/>
        </w:rPr>
        <w:t xml:space="preserve">         здійснює інноваційну, науково-технічну, науково-інноваційну, навчально-виробничу, інформаційно-консультативну, видавничу та просвітницьку діяльність; </w:t>
      </w:r>
    </w:p>
    <w:p w:rsidR="00352FDD" w:rsidRPr="00FD7A53" w:rsidRDefault="00352FDD" w:rsidP="00E10DA7">
      <w:pPr>
        <w:spacing w:line="276" w:lineRule="auto"/>
        <w:jc w:val="both"/>
        <w:rPr>
          <w:sz w:val="28"/>
          <w:szCs w:val="28"/>
        </w:rPr>
      </w:pPr>
      <w:r w:rsidRPr="00FD7A53">
        <w:rPr>
          <w:sz w:val="28"/>
          <w:szCs w:val="28"/>
        </w:rPr>
        <w:tab/>
        <w:t xml:space="preserve">організовує проведення конференцій, тренінгів, навчань, симпозіумів, конгресів, семінарів, виставок, у тому числі міжнародних; </w:t>
      </w:r>
    </w:p>
    <w:p w:rsidR="00352FDD" w:rsidRPr="00FD7A53" w:rsidRDefault="00352FDD" w:rsidP="00E10DA7">
      <w:pPr>
        <w:spacing w:line="276" w:lineRule="auto"/>
        <w:jc w:val="both"/>
        <w:rPr>
          <w:sz w:val="28"/>
          <w:szCs w:val="28"/>
        </w:rPr>
      </w:pPr>
      <w:r w:rsidRPr="00FD7A53">
        <w:rPr>
          <w:sz w:val="28"/>
          <w:szCs w:val="28"/>
        </w:rPr>
        <w:tab/>
        <w:t>здійснює іншу діяльність, що не суперечить чинному законодавству України та цьому Положенню.</w:t>
      </w:r>
    </w:p>
    <w:p w:rsidR="00A46D0F" w:rsidRPr="00FD7A53" w:rsidRDefault="00B467C8" w:rsidP="00893127">
      <w:pPr>
        <w:widowControl w:val="0"/>
        <w:tabs>
          <w:tab w:val="left" w:pos="7200"/>
        </w:tabs>
        <w:overflowPunct w:val="0"/>
        <w:autoSpaceDE w:val="0"/>
        <w:autoSpaceDN w:val="0"/>
        <w:adjustRightInd w:val="0"/>
        <w:spacing w:before="240" w:after="240" w:line="276" w:lineRule="auto"/>
        <w:ind w:firstLine="567"/>
        <w:jc w:val="center"/>
        <w:textAlignment w:val="baseline"/>
        <w:rPr>
          <w:b/>
          <w:sz w:val="28"/>
          <w:szCs w:val="28"/>
        </w:rPr>
      </w:pPr>
      <w:r w:rsidRPr="00FD7A53">
        <w:rPr>
          <w:b/>
          <w:sz w:val="28"/>
          <w:szCs w:val="28"/>
        </w:rPr>
        <w:t xml:space="preserve">3. </w:t>
      </w:r>
      <w:r w:rsidR="00A46D0F" w:rsidRPr="00FD7A53">
        <w:rPr>
          <w:b/>
          <w:sz w:val="28"/>
          <w:szCs w:val="28"/>
        </w:rPr>
        <w:t>Уповноважен</w:t>
      </w:r>
      <w:r w:rsidR="009003F8" w:rsidRPr="00FD7A53">
        <w:rPr>
          <w:b/>
          <w:sz w:val="28"/>
          <w:szCs w:val="28"/>
        </w:rPr>
        <w:t>ий орган</w:t>
      </w:r>
      <w:r w:rsidR="00A46D0F" w:rsidRPr="00FD7A53">
        <w:rPr>
          <w:b/>
          <w:sz w:val="28"/>
          <w:szCs w:val="28"/>
        </w:rPr>
        <w:t xml:space="preserve"> управління</w:t>
      </w:r>
    </w:p>
    <w:p w:rsidR="00FD7A53" w:rsidRPr="00FD7A53" w:rsidRDefault="00FD7A53" w:rsidP="00E10DA7">
      <w:pPr>
        <w:pStyle w:val="a9"/>
        <w:spacing w:after="0" w:line="276" w:lineRule="auto"/>
        <w:ind w:firstLine="587"/>
        <w:jc w:val="both"/>
        <w:rPr>
          <w:sz w:val="28"/>
          <w:szCs w:val="28"/>
        </w:rPr>
      </w:pPr>
      <w:r w:rsidRPr="00FD7A53">
        <w:rPr>
          <w:sz w:val="28"/>
          <w:szCs w:val="28"/>
        </w:rPr>
        <w:t>3.1. Уповноважений орган управління відповідно до покладених на нього завдань:</w:t>
      </w:r>
    </w:p>
    <w:p w:rsidR="00FD7A53" w:rsidRPr="00FD7A53" w:rsidRDefault="00FD7A53" w:rsidP="00E10DA7">
      <w:pPr>
        <w:pStyle w:val="a9"/>
        <w:spacing w:after="0" w:line="276" w:lineRule="auto"/>
        <w:ind w:firstLine="587"/>
        <w:jc w:val="both"/>
        <w:rPr>
          <w:sz w:val="28"/>
          <w:szCs w:val="28"/>
        </w:rPr>
      </w:pPr>
      <w:r w:rsidRPr="00FD7A53">
        <w:rPr>
          <w:sz w:val="28"/>
          <w:szCs w:val="28"/>
        </w:rPr>
        <w:t>приймає рішення про утворення, реорганізацію і ліквідацію Установи;</w:t>
      </w:r>
    </w:p>
    <w:p w:rsidR="00FD7A53" w:rsidRPr="00FD7A53" w:rsidRDefault="00FD7A53" w:rsidP="00E10DA7">
      <w:pPr>
        <w:pStyle w:val="a9"/>
        <w:spacing w:after="0" w:line="276" w:lineRule="auto"/>
        <w:ind w:firstLine="587"/>
        <w:jc w:val="both"/>
        <w:rPr>
          <w:sz w:val="28"/>
          <w:szCs w:val="28"/>
        </w:rPr>
      </w:pPr>
      <w:r w:rsidRPr="00FD7A53">
        <w:rPr>
          <w:sz w:val="28"/>
          <w:szCs w:val="28"/>
        </w:rPr>
        <w:t>призначає на посаду та звільняє з посади директора Установи, укладає і розриває з директором Установи контракт, здійснює контроль за додержанням вимог контракту;</w:t>
      </w:r>
    </w:p>
    <w:p w:rsidR="00FD7A53" w:rsidRPr="00FD7A53" w:rsidRDefault="00FD7A53" w:rsidP="00E10DA7">
      <w:pPr>
        <w:pStyle w:val="a9"/>
        <w:spacing w:after="0" w:line="276" w:lineRule="auto"/>
        <w:ind w:firstLine="587"/>
        <w:jc w:val="both"/>
        <w:rPr>
          <w:sz w:val="28"/>
          <w:szCs w:val="28"/>
        </w:rPr>
      </w:pPr>
      <w:r w:rsidRPr="00FD7A53">
        <w:rPr>
          <w:sz w:val="28"/>
          <w:szCs w:val="28"/>
        </w:rPr>
        <w:t>затверджує Положення Установи та зміни до нього, здійснює контроль за додержанням цього Положення;</w:t>
      </w:r>
    </w:p>
    <w:p w:rsidR="00FD7A53" w:rsidRPr="00FD7A53" w:rsidRDefault="00FD7A53" w:rsidP="00E10DA7">
      <w:pPr>
        <w:pStyle w:val="a9"/>
        <w:spacing w:after="0" w:line="276" w:lineRule="auto"/>
        <w:ind w:firstLine="587"/>
        <w:jc w:val="both"/>
        <w:rPr>
          <w:sz w:val="28"/>
          <w:szCs w:val="28"/>
        </w:rPr>
      </w:pPr>
      <w:r w:rsidRPr="00FD7A53">
        <w:rPr>
          <w:sz w:val="28"/>
          <w:szCs w:val="28"/>
        </w:rPr>
        <w:t xml:space="preserve">веде облік об’єктів державної власності, що перебувають у </w:t>
      </w:r>
      <w:r w:rsidR="00893127">
        <w:rPr>
          <w:sz w:val="28"/>
          <w:szCs w:val="28"/>
        </w:rPr>
        <w:t>її</w:t>
      </w:r>
      <w:r w:rsidRPr="00FD7A53">
        <w:rPr>
          <w:sz w:val="28"/>
          <w:szCs w:val="28"/>
        </w:rPr>
        <w:t xml:space="preserve"> управлінні, здійснює контроль за ефективністю використання та збереження таких об’єктів;</w:t>
      </w:r>
    </w:p>
    <w:p w:rsidR="00FD7A53" w:rsidRPr="00FD7A53" w:rsidRDefault="00FD7A53" w:rsidP="00E10DA7">
      <w:pPr>
        <w:pStyle w:val="a9"/>
        <w:spacing w:after="0" w:line="276" w:lineRule="auto"/>
        <w:ind w:firstLine="587"/>
        <w:jc w:val="both"/>
        <w:rPr>
          <w:sz w:val="28"/>
          <w:szCs w:val="28"/>
        </w:rPr>
      </w:pPr>
      <w:r w:rsidRPr="00FD7A53">
        <w:rPr>
          <w:sz w:val="28"/>
          <w:szCs w:val="28"/>
        </w:rPr>
        <w:t>виявляє державне майно, яке тимчасово не використовується, та вносить пропозиції щодо умов його подальшого використання;</w:t>
      </w:r>
    </w:p>
    <w:p w:rsidR="00FD7A53" w:rsidRPr="00FD7A53" w:rsidRDefault="00FD7A53" w:rsidP="00E10DA7">
      <w:pPr>
        <w:pStyle w:val="a9"/>
        <w:spacing w:after="0" w:line="276" w:lineRule="auto"/>
        <w:ind w:firstLine="587"/>
        <w:jc w:val="both"/>
        <w:rPr>
          <w:sz w:val="28"/>
          <w:szCs w:val="28"/>
        </w:rPr>
      </w:pPr>
      <w:r w:rsidRPr="00FD7A53">
        <w:rPr>
          <w:sz w:val="28"/>
          <w:szCs w:val="28"/>
        </w:rPr>
        <w:t>надає згоду на відчуження, оренду, передачу та списання майна Установи;</w:t>
      </w:r>
    </w:p>
    <w:p w:rsidR="00FD7A53" w:rsidRDefault="00FD7A53" w:rsidP="00E10DA7">
      <w:pPr>
        <w:pStyle w:val="a9"/>
        <w:spacing w:after="0" w:line="276" w:lineRule="auto"/>
        <w:ind w:firstLine="587"/>
        <w:jc w:val="both"/>
        <w:rPr>
          <w:sz w:val="28"/>
          <w:szCs w:val="28"/>
        </w:rPr>
      </w:pPr>
      <w:r w:rsidRPr="00FD7A53">
        <w:rPr>
          <w:sz w:val="28"/>
          <w:szCs w:val="28"/>
        </w:rPr>
        <w:t>здійснює інші функції, передбачені законодавством.</w:t>
      </w:r>
    </w:p>
    <w:p w:rsidR="00FF2928" w:rsidRDefault="00FF2928" w:rsidP="00E10DA7">
      <w:pPr>
        <w:pStyle w:val="a9"/>
        <w:spacing w:after="0" w:line="276" w:lineRule="auto"/>
        <w:ind w:firstLine="587"/>
        <w:jc w:val="both"/>
        <w:rPr>
          <w:sz w:val="28"/>
          <w:szCs w:val="28"/>
        </w:rPr>
      </w:pPr>
    </w:p>
    <w:p w:rsidR="00FF2928" w:rsidRDefault="00FF2928" w:rsidP="00E10DA7">
      <w:pPr>
        <w:pStyle w:val="a9"/>
        <w:spacing w:after="0" w:line="276" w:lineRule="auto"/>
        <w:ind w:firstLine="587"/>
        <w:jc w:val="both"/>
        <w:rPr>
          <w:sz w:val="28"/>
          <w:szCs w:val="28"/>
        </w:rPr>
      </w:pPr>
    </w:p>
    <w:p w:rsidR="00FF2928" w:rsidRDefault="00FF2928" w:rsidP="00E10DA7">
      <w:pPr>
        <w:pStyle w:val="a9"/>
        <w:spacing w:after="0" w:line="276" w:lineRule="auto"/>
        <w:ind w:firstLine="587"/>
        <w:jc w:val="both"/>
        <w:rPr>
          <w:sz w:val="28"/>
          <w:szCs w:val="28"/>
        </w:rPr>
      </w:pPr>
    </w:p>
    <w:p w:rsidR="003C7B06" w:rsidRPr="00FD7A53" w:rsidRDefault="003C7B06" w:rsidP="00893127">
      <w:pPr>
        <w:widowControl w:val="0"/>
        <w:tabs>
          <w:tab w:val="left" w:pos="7200"/>
        </w:tabs>
        <w:overflowPunct w:val="0"/>
        <w:autoSpaceDE w:val="0"/>
        <w:autoSpaceDN w:val="0"/>
        <w:adjustRightInd w:val="0"/>
        <w:spacing w:before="240" w:after="240" w:line="276" w:lineRule="auto"/>
        <w:ind w:firstLine="567"/>
        <w:jc w:val="center"/>
        <w:textAlignment w:val="baseline"/>
        <w:rPr>
          <w:sz w:val="28"/>
          <w:szCs w:val="28"/>
        </w:rPr>
      </w:pPr>
      <w:r w:rsidRPr="00FD7A53">
        <w:rPr>
          <w:b/>
          <w:sz w:val="28"/>
          <w:szCs w:val="28"/>
        </w:rPr>
        <w:lastRenderedPageBreak/>
        <w:t xml:space="preserve">4. Права та обов’язки </w:t>
      </w:r>
      <w:r w:rsidR="00323A33" w:rsidRPr="00FD7A53">
        <w:rPr>
          <w:b/>
          <w:sz w:val="28"/>
          <w:szCs w:val="28"/>
        </w:rPr>
        <w:t>Установи</w:t>
      </w:r>
    </w:p>
    <w:p w:rsidR="005E06B2" w:rsidRPr="00FD7A53" w:rsidRDefault="00B467C8" w:rsidP="00E10DA7">
      <w:pPr>
        <w:tabs>
          <w:tab w:val="left" w:pos="7200"/>
        </w:tabs>
        <w:spacing w:line="276" w:lineRule="auto"/>
        <w:ind w:firstLine="540"/>
        <w:jc w:val="both"/>
        <w:rPr>
          <w:sz w:val="28"/>
          <w:szCs w:val="28"/>
        </w:rPr>
      </w:pPr>
      <w:r w:rsidRPr="00FD7A53">
        <w:rPr>
          <w:sz w:val="28"/>
          <w:szCs w:val="28"/>
        </w:rPr>
        <w:t xml:space="preserve">4.1. </w:t>
      </w:r>
      <w:r w:rsidR="005E06B2" w:rsidRPr="00FD7A53">
        <w:rPr>
          <w:sz w:val="28"/>
          <w:szCs w:val="28"/>
        </w:rPr>
        <w:t xml:space="preserve">Цивільна правоздатність </w:t>
      </w:r>
      <w:r w:rsidRPr="00FD7A53">
        <w:rPr>
          <w:sz w:val="28"/>
          <w:szCs w:val="28"/>
        </w:rPr>
        <w:t>Установ</w:t>
      </w:r>
      <w:r w:rsidR="00BD6186">
        <w:rPr>
          <w:sz w:val="28"/>
          <w:szCs w:val="28"/>
        </w:rPr>
        <w:t>и</w:t>
      </w:r>
      <w:r w:rsidR="005E06B2" w:rsidRPr="00FD7A53">
        <w:rPr>
          <w:sz w:val="28"/>
          <w:szCs w:val="28"/>
        </w:rPr>
        <w:t xml:space="preserve"> виникає з моменту </w:t>
      </w:r>
      <w:r w:rsidR="00BD6186">
        <w:rPr>
          <w:sz w:val="28"/>
          <w:szCs w:val="28"/>
        </w:rPr>
        <w:t>її</w:t>
      </w:r>
      <w:r w:rsidR="005E06B2" w:rsidRPr="00FD7A53">
        <w:rPr>
          <w:sz w:val="28"/>
          <w:szCs w:val="28"/>
        </w:rPr>
        <w:t xml:space="preserve"> створення і припиняється з дня внесення до Єдиного державного реєстру юридичних осіб, фізичних осіб-підприємців та громадських формувань запису про </w:t>
      </w:r>
      <w:r w:rsidR="00BD6186">
        <w:rPr>
          <w:sz w:val="28"/>
          <w:szCs w:val="28"/>
        </w:rPr>
        <w:t>її</w:t>
      </w:r>
      <w:r w:rsidR="005E06B2" w:rsidRPr="00FD7A53">
        <w:rPr>
          <w:sz w:val="28"/>
          <w:szCs w:val="28"/>
        </w:rPr>
        <w:t xml:space="preserve"> припинення.</w:t>
      </w:r>
    </w:p>
    <w:p w:rsidR="00352FDD" w:rsidRPr="00FD7A53" w:rsidRDefault="00B467C8" w:rsidP="00E10DA7">
      <w:pPr>
        <w:spacing w:line="276" w:lineRule="auto"/>
        <w:ind w:firstLine="567"/>
        <w:jc w:val="both"/>
        <w:rPr>
          <w:sz w:val="28"/>
          <w:szCs w:val="28"/>
        </w:rPr>
      </w:pPr>
      <w:r w:rsidRPr="00FD7A53">
        <w:rPr>
          <w:sz w:val="28"/>
          <w:szCs w:val="28"/>
        </w:rPr>
        <w:t>4.2. Установа</w:t>
      </w:r>
      <w:r w:rsidR="00352FDD" w:rsidRPr="00FD7A53">
        <w:rPr>
          <w:sz w:val="28"/>
          <w:szCs w:val="28"/>
        </w:rPr>
        <w:t>, для виконання покладених на неї завдань, має право:</w:t>
      </w:r>
    </w:p>
    <w:p w:rsidR="00352FDD" w:rsidRPr="00FD7A53" w:rsidRDefault="00352FDD" w:rsidP="00E10DA7">
      <w:pPr>
        <w:spacing w:line="276" w:lineRule="auto"/>
        <w:jc w:val="both"/>
        <w:rPr>
          <w:sz w:val="28"/>
          <w:szCs w:val="28"/>
        </w:rPr>
      </w:pPr>
      <w:r w:rsidRPr="00FD7A53">
        <w:rPr>
          <w:sz w:val="28"/>
          <w:szCs w:val="28"/>
        </w:rPr>
        <w:tab/>
        <w:t>самостійно планувати свою діяльність, визначаючи стратегію та основні напрямки свого розвитку</w:t>
      </w:r>
      <w:r w:rsidR="00814AC0">
        <w:rPr>
          <w:sz w:val="28"/>
          <w:szCs w:val="28"/>
        </w:rPr>
        <w:t>, за погодженням з Уповноваженим органом управління;</w:t>
      </w:r>
    </w:p>
    <w:p w:rsidR="00352FDD" w:rsidRPr="00FD7A53" w:rsidRDefault="00352FDD" w:rsidP="00E10DA7">
      <w:pPr>
        <w:spacing w:line="276" w:lineRule="auto"/>
        <w:jc w:val="both"/>
        <w:rPr>
          <w:sz w:val="28"/>
          <w:szCs w:val="28"/>
        </w:rPr>
      </w:pPr>
      <w:r w:rsidRPr="00FD7A53">
        <w:rPr>
          <w:sz w:val="28"/>
          <w:szCs w:val="28"/>
        </w:rPr>
        <w:tab/>
        <w:t>встановлювати (підтримувати) прямі інформаційні зв’язки та провадити діяльність на договірних засадах з юридичними та фізичними особами (резидентами та нерезидентами України) за напрямами своєї діяльності;</w:t>
      </w:r>
    </w:p>
    <w:p w:rsidR="00352FDD" w:rsidRPr="00FD7A53" w:rsidRDefault="00352FDD" w:rsidP="00E10DA7">
      <w:pPr>
        <w:spacing w:line="276" w:lineRule="auto"/>
        <w:jc w:val="both"/>
        <w:rPr>
          <w:sz w:val="28"/>
          <w:szCs w:val="28"/>
        </w:rPr>
      </w:pPr>
      <w:r w:rsidRPr="00FD7A53">
        <w:rPr>
          <w:sz w:val="28"/>
          <w:szCs w:val="28"/>
        </w:rPr>
        <w:tab/>
        <w:t>отримувати міжнародну технічну та благодійну допомогу;</w:t>
      </w:r>
      <w:r w:rsidRPr="00FD7A53">
        <w:rPr>
          <w:sz w:val="28"/>
          <w:szCs w:val="28"/>
        </w:rPr>
        <w:tab/>
      </w:r>
    </w:p>
    <w:p w:rsidR="00352FDD" w:rsidRPr="00FD7A53" w:rsidRDefault="00352FDD" w:rsidP="00E10DA7">
      <w:pPr>
        <w:spacing w:line="276" w:lineRule="auto"/>
        <w:ind w:firstLine="708"/>
        <w:jc w:val="both"/>
        <w:rPr>
          <w:sz w:val="28"/>
          <w:szCs w:val="28"/>
        </w:rPr>
      </w:pPr>
      <w:r w:rsidRPr="00FD7A53">
        <w:rPr>
          <w:sz w:val="28"/>
          <w:szCs w:val="28"/>
        </w:rPr>
        <w:t xml:space="preserve">користуватися за напрямами своєї діяльності відповідними інформаційними базами даних державних </w:t>
      </w:r>
      <w:r w:rsidR="00B467C8" w:rsidRPr="00FD7A53">
        <w:rPr>
          <w:sz w:val="28"/>
          <w:szCs w:val="28"/>
        </w:rPr>
        <w:t>органів у встановленому порядку</w:t>
      </w:r>
      <w:r w:rsidRPr="00FD7A53">
        <w:rPr>
          <w:sz w:val="28"/>
          <w:szCs w:val="28"/>
        </w:rPr>
        <w:t>;</w:t>
      </w:r>
    </w:p>
    <w:p w:rsidR="00352FDD" w:rsidRPr="00FD7A53" w:rsidRDefault="00352FDD" w:rsidP="00E10DA7">
      <w:pPr>
        <w:spacing w:line="276" w:lineRule="auto"/>
        <w:jc w:val="both"/>
        <w:rPr>
          <w:sz w:val="28"/>
          <w:szCs w:val="28"/>
        </w:rPr>
      </w:pPr>
      <w:r w:rsidRPr="00FD7A53">
        <w:rPr>
          <w:sz w:val="28"/>
          <w:szCs w:val="28"/>
        </w:rPr>
        <w:tab/>
        <w:t xml:space="preserve">надавати послуги на платній та безоплатній основі (перелік послуг затверджується в установленому законодавством порядку). </w:t>
      </w:r>
      <w:r w:rsidR="00B467C8" w:rsidRPr="00FD7A53">
        <w:rPr>
          <w:sz w:val="28"/>
          <w:szCs w:val="28"/>
        </w:rPr>
        <w:t>Установі</w:t>
      </w:r>
      <w:r w:rsidRPr="00FD7A53">
        <w:rPr>
          <w:sz w:val="28"/>
          <w:szCs w:val="28"/>
        </w:rPr>
        <w:t xml:space="preserve"> забороняється надавати платні послуги, пов’язані із попереднім розглядом документів, їх перевіркою щодо надання адміністративних послуг Уповноваженим органом управління. </w:t>
      </w:r>
      <w:r w:rsidRPr="006F4D86">
        <w:rPr>
          <w:sz w:val="28"/>
          <w:szCs w:val="28"/>
        </w:rPr>
        <w:t xml:space="preserve">Усі види діяльності, які згідно із законодавством потребують спеціального дозволу чи ліцензії, здійснюються </w:t>
      </w:r>
      <w:r w:rsidR="00A63764" w:rsidRPr="006F4D86">
        <w:rPr>
          <w:sz w:val="28"/>
          <w:szCs w:val="28"/>
        </w:rPr>
        <w:t xml:space="preserve">  </w:t>
      </w:r>
      <w:r w:rsidR="00B467C8" w:rsidRPr="006F4D86">
        <w:rPr>
          <w:sz w:val="28"/>
          <w:szCs w:val="28"/>
        </w:rPr>
        <w:t>Установою</w:t>
      </w:r>
      <w:r w:rsidRPr="006F4D86">
        <w:rPr>
          <w:sz w:val="28"/>
          <w:szCs w:val="28"/>
        </w:rPr>
        <w:t xml:space="preserve"> лише після їх отримання.</w:t>
      </w:r>
    </w:p>
    <w:p w:rsidR="00E977C9" w:rsidRPr="00FD7A53" w:rsidRDefault="00B467C8" w:rsidP="00E10DA7">
      <w:pPr>
        <w:spacing w:line="276" w:lineRule="auto"/>
        <w:ind w:firstLine="567"/>
        <w:jc w:val="both"/>
        <w:rPr>
          <w:sz w:val="28"/>
          <w:szCs w:val="28"/>
        </w:rPr>
      </w:pPr>
      <w:r w:rsidRPr="00FD7A53">
        <w:rPr>
          <w:sz w:val="28"/>
          <w:szCs w:val="28"/>
        </w:rPr>
        <w:t xml:space="preserve">4.3. </w:t>
      </w:r>
      <w:r w:rsidR="00E977C9" w:rsidRPr="00FD7A53">
        <w:rPr>
          <w:sz w:val="28"/>
          <w:szCs w:val="28"/>
        </w:rPr>
        <w:t xml:space="preserve">Право укладення колективного договору від імені власника надається директору </w:t>
      </w:r>
      <w:r w:rsidRPr="00FD7A53">
        <w:rPr>
          <w:sz w:val="28"/>
          <w:szCs w:val="28"/>
        </w:rPr>
        <w:t>Установ</w:t>
      </w:r>
      <w:r w:rsidR="00BD6186">
        <w:rPr>
          <w:sz w:val="28"/>
          <w:szCs w:val="28"/>
        </w:rPr>
        <w:t>и</w:t>
      </w:r>
      <w:r w:rsidR="00E977C9" w:rsidRPr="00FD7A53">
        <w:rPr>
          <w:sz w:val="28"/>
          <w:szCs w:val="28"/>
        </w:rPr>
        <w:t>, а від імені трудового колективу – представниками працівників, обраними і уповноваженими трудовим колективом.</w:t>
      </w:r>
    </w:p>
    <w:p w:rsidR="00E977C9" w:rsidRPr="00FD7A53" w:rsidRDefault="00E977C9" w:rsidP="00E10DA7">
      <w:pPr>
        <w:spacing w:line="276" w:lineRule="auto"/>
        <w:ind w:firstLine="709"/>
        <w:jc w:val="both"/>
        <w:rPr>
          <w:sz w:val="28"/>
          <w:szCs w:val="28"/>
        </w:rPr>
      </w:pPr>
      <w:r w:rsidRPr="00FD7A53">
        <w:rPr>
          <w:sz w:val="28"/>
          <w:szCs w:val="28"/>
        </w:rPr>
        <w:t>Колективним договором регулюються виробничі, трудові та соціально-економічні відносини працівників з роботодавцем, питання охорони праці, соціального розвитку.</w:t>
      </w:r>
    </w:p>
    <w:p w:rsidR="00C25156" w:rsidRPr="00FD7A53" w:rsidRDefault="00C25156" w:rsidP="00E10DA7">
      <w:pPr>
        <w:spacing w:line="276" w:lineRule="auto"/>
        <w:ind w:firstLine="709"/>
        <w:jc w:val="both"/>
        <w:rPr>
          <w:sz w:val="28"/>
          <w:szCs w:val="28"/>
        </w:rPr>
      </w:pPr>
      <w:r w:rsidRPr="00FD7A53">
        <w:rPr>
          <w:sz w:val="28"/>
          <w:szCs w:val="28"/>
        </w:rPr>
        <w:t>При виникненні розбіжностей при укладенні чи виконанні колективного договору, вони вирішуються у порядку, встановленому законодавством України.</w:t>
      </w:r>
    </w:p>
    <w:p w:rsidR="00C25156" w:rsidRDefault="00B467C8" w:rsidP="00E10DA7">
      <w:pPr>
        <w:spacing w:line="276" w:lineRule="auto"/>
        <w:ind w:firstLine="567"/>
        <w:jc w:val="both"/>
        <w:rPr>
          <w:sz w:val="28"/>
          <w:szCs w:val="28"/>
        </w:rPr>
      </w:pPr>
      <w:r w:rsidRPr="00FD7A53">
        <w:rPr>
          <w:sz w:val="28"/>
          <w:szCs w:val="28"/>
        </w:rPr>
        <w:t>4.4.</w:t>
      </w:r>
      <w:r w:rsidR="00C25156" w:rsidRPr="00FD7A53">
        <w:rPr>
          <w:sz w:val="28"/>
          <w:szCs w:val="28"/>
        </w:rPr>
        <w:t xml:space="preserve"> Умови оплати праці працівників </w:t>
      </w:r>
      <w:r w:rsidRPr="00FD7A53">
        <w:rPr>
          <w:sz w:val="28"/>
          <w:szCs w:val="28"/>
        </w:rPr>
        <w:t>Установ</w:t>
      </w:r>
      <w:r w:rsidR="00BD6186">
        <w:rPr>
          <w:sz w:val="28"/>
          <w:szCs w:val="28"/>
        </w:rPr>
        <w:t>и</w:t>
      </w:r>
      <w:r w:rsidR="00C25156" w:rsidRPr="00FD7A53">
        <w:rPr>
          <w:sz w:val="28"/>
          <w:szCs w:val="28"/>
        </w:rPr>
        <w:t xml:space="preserve"> визначаються чинним законодавством України, яке регулює умови оплати праці працівників бюджетних установ.</w:t>
      </w:r>
    </w:p>
    <w:p w:rsidR="00814AC0" w:rsidRPr="00227AC9" w:rsidRDefault="00814AC0" w:rsidP="00E10DA7">
      <w:pPr>
        <w:spacing w:line="276" w:lineRule="auto"/>
        <w:ind w:firstLine="567"/>
        <w:jc w:val="both"/>
        <w:rPr>
          <w:sz w:val="28"/>
          <w:szCs w:val="28"/>
          <w:lang w:val="ru-RU"/>
        </w:rPr>
      </w:pPr>
      <w:r>
        <w:rPr>
          <w:sz w:val="28"/>
          <w:szCs w:val="28"/>
        </w:rPr>
        <w:t>4.5. Установа</w:t>
      </w:r>
      <w:r w:rsidRPr="00BE56F1">
        <w:rPr>
          <w:sz w:val="28"/>
          <w:szCs w:val="28"/>
        </w:rPr>
        <w:t xml:space="preserve"> має право укладати договори (угоди), набувати майнових та немайнових прав, нести відповідальність, мати процесуальну правоздатність та дієздатність відповідно до законодавства</w:t>
      </w:r>
      <w:r w:rsidR="00227AC9">
        <w:rPr>
          <w:sz w:val="28"/>
          <w:szCs w:val="28"/>
          <w:lang w:val="ru-RU"/>
        </w:rPr>
        <w:t>.</w:t>
      </w:r>
    </w:p>
    <w:p w:rsidR="005E06B2" w:rsidRPr="00FD7A53" w:rsidRDefault="005E06B2" w:rsidP="00893127">
      <w:pPr>
        <w:pStyle w:val="a7"/>
        <w:widowControl w:val="0"/>
        <w:numPr>
          <w:ilvl w:val="0"/>
          <w:numId w:val="7"/>
        </w:numPr>
        <w:overflowPunct w:val="0"/>
        <w:autoSpaceDE w:val="0"/>
        <w:autoSpaceDN w:val="0"/>
        <w:adjustRightInd w:val="0"/>
        <w:spacing w:before="240" w:after="240" w:line="276" w:lineRule="auto"/>
        <w:ind w:left="0" w:firstLine="567"/>
        <w:contextualSpacing w:val="0"/>
        <w:jc w:val="center"/>
        <w:textAlignment w:val="baseline"/>
        <w:rPr>
          <w:sz w:val="28"/>
          <w:szCs w:val="28"/>
        </w:rPr>
      </w:pPr>
      <w:r w:rsidRPr="00FD7A53">
        <w:rPr>
          <w:b/>
          <w:sz w:val="28"/>
          <w:szCs w:val="28"/>
        </w:rPr>
        <w:lastRenderedPageBreak/>
        <w:t xml:space="preserve">Управління </w:t>
      </w:r>
      <w:r w:rsidR="00323A33" w:rsidRPr="00FD7A53">
        <w:rPr>
          <w:b/>
          <w:sz w:val="28"/>
          <w:szCs w:val="28"/>
        </w:rPr>
        <w:t>Установою</w:t>
      </w:r>
      <w:r w:rsidRPr="00FD7A53">
        <w:rPr>
          <w:b/>
          <w:sz w:val="28"/>
          <w:szCs w:val="28"/>
        </w:rPr>
        <w:t>, права та обов’язки керівника</w:t>
      </w:r>
      <w:r w:rsidR="00A46D0F" w:rsidRPr="00FD7A53">
        <w:rPr>
          <w:b/>
          <w:sz w:val="28"/>
          <w:szCs w:val="28"/>
        </w:rPr>
        <w:t xml:space="preserve"> Установи</w:t>
      </w:r>
    </w:p>
    <w:p w:rsidR="00352FDD" w:rsidRPr="00FD7A53" w:rsidRDefault="00352FDD" w:rsidP="00BF7776">
      <w:pPr>
        <w:spacing w:line="288" w:lineRule="auto"/>
        <w:ind w:firstLine="567"/>
        <w:jc w:val="both"/>
        <w:rPr>
          <w:sz w:val="28"/>
          <w:szCs w:val="28"/>
        </w:rPr>
      </w:pPr>
      <w:r w:rsidRPr="00FD7A53">
        <w:rPr>
          <w:sz w:val="28"/>
          <w:szCs w:val="28"/>
        </w:rPr>
        <w:t xml:space="preserve"> Управління </w:t>
      </w:r>
      <w:r w:rsidR="00B467C8" w:rsidRPr="00FD7A53">
        <w:rPr>
          <w:sz w:val="28"/>
          <w:szCs w:val="28"/>
        </w:rPr>
        <w:t>Установою</w:t>
      </w:r>
      <w:r w:rsidRPr="00FD7A53">
        <w:rPr>
          <w:sz w:val="28"/>
          <w:szCs w:val="28"/>
        </w:rPr>
        <w:t xml:space="preserve"> здійснюється відповідно до цього Положення.</w:t>
      </w:r>
    </w:p>
    <w:p w:rsidR="00352FDD" w:rsidRPr="00FD7A53" w:rsidRDefault="009003F8" w:rsidP="00BF7776">
      <w:pPr>
        <w:spacing w:line="288" w:lineRule="auto"/>
        <w:ind w:firstLine="567"/>
        <w:jc w:val="both"/>
        <w:rPr>
          <w:sz w:val="28"/>
          <w:szCs w:val="28"/>
        </w:rPr>
      </w:pPr>
      <w:r w:rsidRPr="00FD7A53">
        <w:rPr>
          <w:sz w:val="28"/>
          <w:szCs w:val="28"/>
        </w:rPr>
        <w:t>5</w:t>
      </w:r>
      <w:r w:rsidR="00124D7D" w:rsidRPr="00FD7A53">
        <w:rPr>
          <w:sz w:val="28"/>
          <w:szCs w:val="28"/>
        </w:rPr>
        <w:t xml:space="preserve">.1. </w:t>
      </w:r>
      <w:r w:rsidR="00352FDD" w:rsidRPr="00FD7A53">
        <w:rPr>
          <w:sz w:val="28"/>
          <w:szCs w:val="28"/>
        </w:rPr>
        <w:t xml:space="preserve">Управління </w:t>
      </w:r>
      <w:r w:rsidR="00B467C8" w:rsidRPr="00FD7A53">
        <w:rPr>
          <w:sz w:val="28"/>
          <w:szCs w:val="28"/>
        </w:rPr>
        <w:t>Установою</w:t>
      </w:r>
      <w:r w:rsidR="00352FDD" w:rsidRPr="00FD7A53">
        <w:rPr>
          <w:sz w:val="28"/>
          <w:szCs w:val="28"/>
        </w:rPr>
        <w:t xml:space="preserve"> здійснюється </w:t>
      </w:r>
      <w:r w:rsidR="00893127">
        <w:rPr>
          <w:sz w:val="28"/>
          <w:szCs w:val="28"/>
        </w:rPr>
        <w:t>її</w:t>
      </w:r>
      <w:r w:rsidR="00352FDD" w:rsidRPr="00FD7A53">
        <w:rPr>
          <w:sz w:val="28"/>
          <w:szCs w:val="28"/>
        </w:rPr>
        <w:t xml:space="preserve"> директором, який підзвітний </w:t>
      </w:r>
      <w:r w:rsidR="00E43421" w:rsidRPr="00FD7A53">
        <w:rPr>
          <w:sz w:val="28"/>
          <w:szCs w:val="28"/>
        </w:rPr>
        <w:t>Уповноваженому органу управління</w:t>
      </w:r>
      <w:r w:rsidR="00352FDD" w:rsidRPr="00FD7A53">
        <w:rPr>
          <w:sz w:val="28"/>
          <w:szCs w:val="28"/>
        </w:rPr>
        <w:t>.</w:t>
      </w:r>
    </w:p>
    <w:p w:rsidR="00352FDD" w:rsidRPr="00FD7A53" w:rsidRDefault="009003F8" w:rsidP="00BF7776">
      <w:pPr>
        <w:spacing w:line="288" w:lineRule="auto"/>
        <w:ind w:firstLine="567"/>
        <w:jc w:val="both"/>
        <w:rPr>
          <w:sz w:val="28"/>
          <w:szCs w:val="28"/>
        </w:rPr>
      </w:pPr>
      <w:r w:rsidRPr="00FD7A53">
        <w:rPr>
          <w:sz w:val="28"/>
          <w:szCs w:val="28"/>
        </w:rPr>
        <w:t>5</w:t>
      </w:r>
      <w:r w:rsidR="00124D7D" w:rsidRPr="00FD7A53">
        <w:rPr>
          <w:sz w:val="28"/>
          <w:szCs w:val="28"/>
        </w:rPr>
        <w:t xml:space="preserve">.2. </w:t>
      </w:r>
      <w:r w:rsidR="00352FDD" w:rsidRPr="00FD7A53">
        <w:rPr>
          <w:sz w:val="28"/>
          <w:szCs w:val="28"/>
        </w:rPr>
        <w:t xml:space="preserve">Директор </w:t>
      </w:r>
      <w:r w:rsidR="00B467C8" w:rsidRPr="00FD7A53">
        <w:rPr>
          <w:sz w:val="28"/>
          <w:szCs w:val="28"/>
        </w:rPr>
        <w:t>Установи</w:t>
      </w:r>
      <w:r w:rsidR="00352FDD" w:rsidRPr="00FD7A53">
        <w:rPr>
          <w:sz w:val="28"/>
          <w:szCs w:val="28"/>
        </w:rPr>
        <w:t xml:space="preserve">  призначається на посаду  та звільняється з посади У</w:t>
      </w:r>
      <w:r w:rsidR="00390054" w:rsidRPr="00FD7A53">
        <w:rPr>
          <w:sz w:val="28"/>
          <w:szCs w:val="28"/>
        </w:rPr>
        <w:t>повноваженим органом управління</w:t>
      </w:r>
      <w:r w:rsidR="001A632E" w:rsidRPr="00FD7A53">
        <w:rPr>
          <w:sz w:val="28"/>
          <w:szCs w:val="28"/>
        </w:rPr>
        <w:t>, у</w:t>
      </w:r>
      <w:r w:rsidR="00390054" w:rsidRPr="00FD7A53">
        <w:rPr>
          <w:sz w:val="28"/>
          <w:szCs w:val="28"/>
        </w:rPr>
        <w:t xml:space="preserve"> встановленому порядку.</w:t>
      </w:r>
    </w:p>
    <w:p w:rsidR="00E121D5" w:rsidRDefault="009003F8" w:rsidP="00BF7776">
      <w:pPr>
        <w:spacing w:line="288" w:lineRule="auto"/>
        <w:ind w:firstLine="567"/>
        <w:jc w:val="both"/>
        <w:rPr>
          <w:sz w:val="28"/>
          <w:szCs w:val="28"/>
        </w:rPr>
      </w:pPr>
      <w:r w:rsidRPr="00FD7A53">
        <w:rPr>
          <w:sz w:val="28"/>
          <w:szCs w:val="28"/>
        </w:rPr>
        <w:t>5</w:t>
      </w:r>
      <w:r w:rsidR="00124D7D" w:rsidRPr="00FD7A53">
        <w:rPr>
          <w:sz w:val="28"/>
          <w:szCs w:val="28"/>
        </w:rPr>
        <w:t xml:space="preserve">.3. </w:t>
      </w:r>
      <w:r w:rsidR="00352FDD" w:rsidRPr="00FD7A53">
        <w:rPr>
          <w:sz w:val="28"/>
          <w:szCs w:val="28"/>
        </w:rPr>
        <w:t xml:space="preserve">З директором </w:t>
      </w:r>
      <w:r w:rsidR="00B467C8" w:rsidRPr="00FD7A53">
        <w:rPr>
          <w:sz w:val="28"/>
          <w:szCs w:val="28"/>
        </w:rPr>
        <w:t>Установи</w:t>
      </w:r>
      <w:r w:rsidR="00352FDD" w:rsidRPr="00FD7A53">
        <w:rPr>
          <w:sz w:val="28"/>
          <w:szCs w:val="28"/>
        </w:rPr>
        <w:t xml:space="preserve"> укладається контракт</w:t>
      </w:r>
      <w:r w:rsidR="00E121D5">
        <w:rPr>
          <w:sz w:val="28"/>
          <w:szCs w:val="28"/>
        </w:rPr>
        <w:t xml:space="preserve"> у порядку, встановленому законодавством України.</w:t>
      </w:r>
    </w:p>
    <w:p w:rsidR="00352FDD" w:rsidRPr="00FD7A53" w:rsidRDefault="009003F8" w:rsidP="00BF7776">
      <w:pPr>
        <w:spacing w:line="288" w:lineRule="auto"/>
        <w:ind w:firstLine="567"/>
        <w:jc w:val="both"/>
        <w:rPr>
          <w:sz w:val="28"/>
          <w:szCs w:val="28"/>
        </w:rPr>
      </w:pPr>
      <w:r w:rsidRPr="00FD7A53">
        <w:rPr>
          <w:sz w:val="28"/>
          <w:szCs w:val="28"/>
        </w:rPr>
        <w:t>5</w:t>
      </w:r>
      <w:r w:rsidR="00124D7D" w:rsidRPr="00FD7A53">
        <w:rPr>
          <w:sz w:val="28"/>
          <w:szCs w:val="28"/>
        </w:rPr>
        <w:t xml:space="preserve">.4. </w:t>
      </w:r>
      <w:r w:rsidR="00352FDD" w:rsidRPr="00FD7A53">
        <w:rPr>
          <w:sz w:val="28"/>
          <w:szCs w:val="28"/>
        </w:rPr>
        <w:t xml:space="preserve">Директор </w:t>
      </w:r>
      <w:r w:rsidR="00B467C8" w:rsidRPr="00FD7A53">
        <w:rPr>
          <w:sz w:val="28"/>
          <w:szCs w:val="28"/>
        </w:rPr>
        <w:t>Установ</w:t>
      </w:r>
      <w:r w:rsidR="00124D7D" w:rsidRPr="00FD7A53">
        <w:rPr>
          <w:sz w:val="28"/>
          <w:szCs w:val="28"/>
        </w:rPr>
        <w:t>и</w:t>
      </w:r>
      <w:r w:rsidR="00352FDD" w:rsidRPr="00FD7A53">
        <w:rPr>
          <w:sz w:val="28"/>
          <w:szCs w:val="28"/>
        </w:rPr>
        <w:t>:</w:t>
      </w:r>
    </w:p>
    <w:p w:rsidR="00352FDD" w:rsidRPr="00FD7A53" w:rsidRDefault="00352FDD" w:rsidP="00BF7776">
      <w:pPr>
        <w:spacing w:line="288" w:lineRule="auto"/>
        <w:ind w:firstLine="567"/>
        <w:jc w:val="both"/>
        <w:rPr>
          <w:sz w:val="28"/>
          <w:szCs w:val="28"/>
        </w:rPr>
      </w:pPr>
      <w:r w:rsidRPr="00FD7A53">
        <w:rPr>
          <w:sz w:val="28"/>
          <w:szCs w:val="28"/>
        </w:rPr>
        <w:t xml:space="preserve">здійснює поточне керівництво </w:t>
      </w:r>
      <w:r w:rsidR="00B467C8" w:rsidRPr="00FD7A53">
        <w:rPr>
          <w:sz w:val="28"/>
          <w:szCs w:val="28"/>
        </w:rPr>
        <w:t>Установ</w:t>
      </w:r>
      <w:r w:rsidR="00124D7D" w:rsidRPr="00FD7A53">
        <w:rPr>
          <w:sz w:val="28"/>
          <w:szCs w:val="28"/>
        </w:rPr>
        <w:t>ою</w:t>
      </w:r>
      <w:r w:rsidRPr="00FD7A53">
        <w:rPr>
          <w:sz w:val="28"/>
          <w:szCs w:val="28"/>
        </w:rPr>
        <w:t xml:space="preserve">, організовує її діяльність, забезпечує виконання завдань </w:t>
      </w:r>
      <w:r w:rsidR="00B467C8" w:rsidRPr="00FD7A53">
        <w:rPr>
          <w:sz w:val="28"/>
          <w:szCs w:val="28"/>
        </w:rPr>
        <w:t>Установ</w:t>
      </w:r>
      <w:r w:rsidR="00124D7D" w:rsidRPr="00FD7A53">
        <w:rPr>
          <w:sz w:val="28"/>
          <w:szCs w:val="28"/>
        </w:rPr>
        <w:t>и</w:t>
      </w:r>
      <w:r w:rsidRPr="00FD7A53">
        <w:rPr>
          <w:sz w:val="28"/>
          <w:szCs w:val="28"/>
        </w:rPr>
        <w:t xml:space="preserve">, передбачених законодавством та цим Положенням, несе персональну відповідальність за виконання покладених на </w:t>
      </w:r>
      <w:r w:rsidR="00B467C8" w:rsidRPr="00FD7A53">
        <w:rPr>
          <w:sz w:val="28"/>
          <w:szCs w:val="28"/>
        </w:rPr>
        <w:t>Установ</w:t>
      </w:r>
      <w:r w:rsidR="00124D7D" w:rsidRPr="00FD7A53">
        <w:rPr>
          <w:sz w:val="28"/>
          <w:szCs w:val="28"/>
        </w:rPr>
        <w:t>у</w:t>
      </w:r>
      <w:r w:rsidRPr="00FD7A53">
        <w:rPr>
          <w:sz w:val="28"/>
          <w:szCs w:val="28"/>
        </w:rPr>
        <w:t xml:space="preserve">  завдань;</w:t>
      </w:r>
    </w:p>
    <w:p w:rsidR="00352FDD" w:rsidRPr="00FD7A53" w:rsidRDefault="00352FDD" w:rsidP="00BF7776">
      <w:pPr>
        <w:spacing w:line="288" w:lineRule="auto"/>
        <w:ind w:firstLine="567"/>
        <w:jc w:val="both"/>
        <w:rPr>
          <w:sz w:val="28"/>
          <w:szCs w:val="28"/>
        </w:rPr>
      </w:pPr>
      <w:r w:rsidRPr="00FD7A53">
        <w:rPr>
          <w:sz w:val="28"/>
          <w:szCs w:val="28"/>
        </w:rPr>
        <w:t xml:space="preserve">подає на затвердження Уповноваженому органу управління  річні плани роботи </w:t>
      </w:r>
      <w:r w:rsidR="00B467C8" w:rsidRPr="00FD7A53">
        <w:rPr>
          <w:sz w:val="28"/>
          <w:szCs w:val="28"/>
        </w:rPr>
        <w:t>Установ</w:t>
      </w:r>
      <w:r w:rsidR="00124D7D" w:rsidRPr="00FD7A53">
        <w:rPr>
          <w:sz w:val="28"/>
          <w:szCs w:val="28"/>
        </w:rPr>
        <w:t>и</w:t>
      </w:r>
      <w:r w:rsidRPr="00FD7A53">
        <w:rPr>
          <w:sz w:val="28"/>
          <w:szCs w:val="28"/>
        </w:rPr>
        <w:t>, плани-заходів щодо реалізації основних напрямів та пріоритетних цілей  її діяльності відповідно до визначених завдань;</w:t>
      </w:r>
    </w:p>
    <w:p w:rsidR="00352FDD" w:rsidRPr="00FD7A53" w:rsidRDefault="00352FDD" w:rsidP="00BF7776">
      <w:pPr>
        <w:spacing w:line="288" w:lineRule="auto"/>
        <w:ind w:firstLine="567"/>
        <w:jc w:val="both"/>
        <w:rPr>
          <w:sz w:val="28"/>
          <w:szCs w:val="28"/>
        </w:rPr>
      </w:pPr>
      <w:r w:rsidRPr="00FD7A53">
        <w:rPr>
          <w:sz w:val="28"/>
          <w:szCs w:val="28"/>
        </w:rPr>
        <w:t xml:space="preserve">звітує перед  Уповноваженим органом управління про виконання планів роботи </w:t>
      </w:r>
      <w:r w:rsidR="00B467C8" w:rsidRPr="00FD7A53">
        <w:rPr>
          <w:sz w:val="28"/>
          <w:szCs w:val="28"/>
        </w:rPr>
        <w:t>Установ</w:t>
      </w:r>
      <w:r w:rsidR="00124D7D" w:rsidRPr="00FD7A53">
        <w:rPr>
          <w:sz w:val="28"/>
          <w:szCs w:val="28"/>
        </w:rPr>
        <w:t>и</w:t>
      </w:r>
      <w:r w:rsidRPr="00FD7A53">
        <w:rPr>
          <w:sz w:val="28"/>
          <w:szCs w:val="28"/>
        </w:rPr>
        <w:t xml:space="preserve"> та покладених на неї завдань; </w:t>
      </w:r>
    </w:p>
    <w:p w:rsidR="00352FDD" w:rsidRPr="00FD7A53" w:rsidRDefault="00352FDD" w:rsidP="00BF7776">
      <w:pPr>
        <w:spacing w:line="288" w:lineRule="auto"/>
        <w:ind w:firstLine="567"/>
        <w:jc w:val="both"/>
        <w:rPr>
          <w:sz w:val="28"/>
          <w:szCs w:val="28"/>
        </w:rPr>
      </w:pPr>
      <w:r w:rsidRPr="00FD7A53">
        <w:rPr>
          <w:sz w:val="28"/>
          <w:szCs w:val="28"/>
        </w:rPr>
        <w:t xml:space="preserve">забезпечує подання в установленому порядку фінансової та статистичної звітності </w:t>
      </w:r>
      <w:r w:rsidR="00B467C8" w:rsidRPr="00FD7A53">
        <w:rPr>
          <w:sz w:val="28"/>
          <w:szCs w:val="28"/>
        </w:rPr>
        <w:t>Установ</w:t>
      </w:r>
      <w:r w:rsidR="00124D7D" w:rsidRPr="00FD7A53">
        <w:rPr>
          <w:sz w:val="28"/>
          <w:szCs w:val="28"/>
        </w:rPr>
        <w:t>и</w:t>
      </w:r>
      <w:r w:rsidRPr="00FD7A53">
        <w:rPr>
          <w:sz w:val="28"/>
          <w:szCs w:val="28"/>
        </w:rPr>
        <w:t xml:space="preserve">, несе відповідальність за достовірність ведення і порядок обліку; </w:t>
      </w:r>
    </w:p>
    <w:p w:rsidR="00352FDD" w:rsidRPr="00FD7A53" w:rsidRDefault="00352FDD" w:rsidP="00BF7776">
      <w:pPr>
        <w:spacing w:line="288" w:lineRule="auto"/>
        <w:ind w:firstLine="567"/>
        <w:jc w:val="both"/>
        <w:rPr>
          <w:sz w:val="28"/>
          <w:szCs w:val="28"/>
        </w:rPr>
      </w:pPr>
      <w:r w:rsidRPr="00FD7A53">
        <w:rPr>
          <w:sz w:val="28"/>
          <w:szCs w:val="28"/>
        </w:rPr>
        <w:t xml:space="preserve">призначає на посади та звільняє з посад своїх заступників, керівників структурних підрозділів та інших працівників </w:t>
      </w:r>
      <w:r w:rsidR="00B467C8" w:rsidRPr="00FD7A53">
        <w:rPr>
          <w:sz w:val="28"/>
          <w:szCs w:val="28"/>
        </w:rPr>
        <w:t>Установ</w:t>
      </w:r>
      <w:r w:rsidR="00124D7D" w:rsidRPr="00FD7A53">
        <w:rPr>
          <w:sz w:val="28"/>
          <w:szCs w:val="28"/>
        </w:rPr>
        <w:t>и</w:t>
      </w:r>
      <w:r w:rsidRPr="00FD7A53">
        <w:rPr>
          <w:sz w:val="28"/>
          <w:szCs w:val="28"/>
        </w:rPr>
        <w:t xml:space="preserve">. </w:t>
      </w:r>
      <w:r w:rsidRPr="006F4D86">
        <w:rPr>
          <w:sz w:val="28"/>
          <w:szCs w:val="28"/>
        </w:rPr>
        <w:t xml:space="preserve">Призначення  заступників директора, керівника юридичної служби </w:t>
      </w:r>
      <w:bookmarkStart w:id="1" w:name="_GoBack"/>
      <w:bookmarkEnd w:id="1"/>
      <w:r w:rsidRPr="006F4D86">
        <w:rPr>
          <w:sz w:val="28"/>
          <w:szCs w:val="28"/>
        </w:rPr>
        <w:t xml:space="preserve">(юрисконсульта)  </w:t>
      </w:r>
      <w:r w:rsidR="00B467C8" w:rsidRPr="006F4D86">
        <w:rPr>
          <w:sz w:val="28"/>
          <w:szCs w:val="28"/>
        </w:rPr>
        <w:t>Установ</w:t>
      </w:r>
      <w:r w:rsidR="00124D7D" w:rsidRPr="006F4D86">
        <w:rPr>
          <w:sz w:val="28"/>
          <w:szCs w:val="28"/>
        </w:rPr>
        <w:t>и</w:t>
      </w:r>
      <w:r w:rsidRPr="006F4D86">
        <w:rPr>
          <w:sz w:val="28"/>
          <w:szCs w:val="28"/>
        </w:rPr>
        <w:t xml:space="preserve"> здійснюється за погодженням з Уповноваженим органом управління;</w:t>
      </w:r>
    </w:p>
    <w:p w:rsidR="00352FDD" w:rsidRPr="00FD7A53" w:rsidRDefault="00352FDD" w:rsidP="00BF7776">
      <w:pPr>
        <w:spacing w:line="288" w:lineRule="auto"/>
        <w:ind w:firstLine="567"/>
        <w:jc w:val="both"/>
        <w:rPr>
          <w:sz w:val="28"/>
          <w:szCs w:val="28"/>
        </w:rPr>
      </w:pPr>
      <w:r w:rsidRPr="00FD7A53">
        <w:rPr>
          <w:sz w:val="28"/>
          <w:szCs w:val="28"/>
        </w:rPr>
        <w:t xml:space="preserve">затверджує розподіл обов’язків між своїми заступниками та керівниками структурних підрозділів </w:t>
      </w:r>
      <w:r w:rsidR="00B467C8" w:rsidRPr="00FD7A53">
        <w:rPr>
          <w:sz w:val="28"/>
          <w:szCs w:val="28"/>
        </w:rPr>
        <w:t>Установ</w:t>
      </w:r>
      <w:r w:rsidR="00124D7D" w:rsidRPr="00FD7A53">
        <w:rPr>
          <w:sz w:val="28"/>
          <w:szCs w:val="28"/>
        </w:rPr>
        <w:t>и</w:t>
      </w:r>
      <w:r w:rsidRPr="00FD7A53">
        <w:rPr>
          <w:sz w:val="28"/>
          <w:szCs w:val="28"/>
        </w:rPr>
        <w:t>;</w:t>
      </w:r>
    </w:p>
    <w:p w:rsidR="002421A3" w:rsidRDefault="002421A3" w:rsidP="002421A3">
      <w:pPr>
        <w:pStyle w:val="a9"/>
        <w:spacing w:after="0" w:line="276" w:lineRule="auto"/>
        <w:ind w:firstLine="567"/>
        <w:jc w:val="both"/>
        <w:rPr>
          <w:sz w:val="28"/>
          <w:szCs w:val="28"/>
        </w:rPr>
      </w:pPr>
      <w:r w:rsidRPr="00850AEA">
        <w:rPr>
          <w:sz w:val="28"/>
          <w:szCs w:val="28"/>
        </w:rPr>
        <w:t>затверджує за погодженням з Уповноваженим органом управління структуру</w:t>
      </w:r>
      <w:r>
        <w:rPr>
          <w:sz w:val="28"/>
          <w:szCs w:val="28"/>
        </w:rPr>
        <w:t xml:space="preserve"> Установи; </w:t>
      </w:r>
    </w:p>
    <w:p w:rsidR="002421A3" w:rsidRPr="00850AEA" w:rsidRDefault="002421A3" w:rsidP="002421A3">
      <w:pPr>
        <w:pStyle w:val="a9"/>
        <w:spacing w:after="0" w:line="276" w:lineRule="auto"/>
        <w:ind w:firstLine="567"/>
        <w:jc w:val="both"/>
        <w:rPr>
          <w:sz w:val="28"/>
          <w:szCs w:val="28"/>
        </w:rPr>
      </w:pPr>
      <w:r>
        <w:rPr>
          <w:sz w:val="28"/>
          <w:szCs w:val="28"/>
        </w:rPr>
        <w:t>подає на затвердження до Уповноваженого органу</w:t>
      </w:r>
      <w:r w:rsidRPr="00850AEA">
        <w:rPr>
          <w:sz w:val="28"/>
          <w:szCs w:val="28"/>
        </w:rPr>
        <w:t xml:space="preserve"> управління  штатний розпис Установи;</w:t>
      </w:r>
    </w:p>
    <w:p w:rsidR="006814AE" w:rsidRPr="00FD7A53" w:rsidRDefault="006814AE" w:rsidP="00BF7776">
      <w:pPr>
        <w:pStyle w:val="a9"/>
        <w:spacing w:after="0" w:line="288" w:lineRule="auto"/>
        <w:ind w:firstLine="567"/>
        <w:jc w:val="both"/>
        <w:rPr>
          <w:sz w:val="28"/>
          <w:szCs w:val="28"/>
        </w:rPr>
      </w:pPr>
      <w:r w:rsidRPr="00FD7A53">
        <w:rPr>
          <w:sz w:val="28"/>
          <w:szCs w:val="28"/>
        </w:rPr>
        <w:t>у встановленому порядку призначає на посади та звільняє з посад працівників Установи;</w:t>
      </w:r>
    </w:p>
    <w:p w:rsidR="006814AE" w:rsidRPr="001F37E0" w:rsidRDefault="006814AE" w:rsidP="00BF7776">
      <w:pPr>
        <w:pStyle w:val="a9"/>
        <w:spacing w:after="0" w:line="288" w:lineRule="auto"/>
        <w:ind w:firstLine="567"/>
        <w:jc w:val="both"/>
        <w:rPr>
          <w:sz w:val="28"/>
          <w:szCs w:val="28"/>
        </w:rPr>
      </w:pPr>
      <w:r w:rsidRPr="00FD7A53">
        <w:rPr>
          <w:sz w:val="28"/>
          <w:szCs w:val="28"/>
        </w:rPr>
        <w:t>призначає на посаду та звільняє з посади керівника уповноваженого підрозділу (особа) з питань запобігання та виявлення корупції (особа, відповідальна за реалізацію Антикорупційної програми юридичної особи) за погодженням з Уповноваженим органом управління</w:t>
      </w:r>
      <w:r w:rsidR="001F37E0">
        <w:rPr>
          <w:sz w:val="28"/>
          <w:szCs w:val="28"/>
        </w:rPr>
        <w:t>;</w:t>
      </w:r>
    </w:p>
    <w:p w:rsidR="00352FDD" w:rsidRPr="00FD7A53" w:rsidRDefault="00352FDD" w:rsidP="00BF7776">
      <w:pPr>
        <w:spacing w:line="288" w:lineRule="auto"/>
        <w:ind w:firstLine="567"/>
        <w:jc w:val="both"/>
        <w:rPr>
          <w:sz w:val="28"/>
          <w:szCs w:val="28"/>
        </w:rPr>
      </w:pPr>
      <w:r w:rsidRPr="00FD7A53">
        <w:rPr>
          <w:sz w:val="28"/>
          <w:szCs w:val="28"/>
        </w:rPr>
        <w:lastRenderedPageBreak/>
        <w:t xml:space="preserve">має право першого підпису, діє без довіреності від імені </w:t>
      </w:r>
      <w:r w:rsidR="00B467C8" w:rsidRPr="00FD7A53">
        <w:rPr>
          <w:sz w:val="28"/>
          <w:szCs w:val="28"/>
        </w:rPr>
        <w:t>Установ</w:t>
      </w:r>
      <w:r w:rsidR="00124D7D" w:rsidRPr="00FD7A53">
        <w:rPr>
          <w:sz w:val="28"/>
          <w:szCs w:val="28"/>
        </w:rPr>
        <w:t>и</w:t>
      </w:r>
      <w:r w:rsidRPr="00FD7A53">
        <w:rPr>
          <w:sz w:val="28"/>
          <w:szCs w:val="28"/>
        </w:rPr>
        <w:t xml:space="preserve">, представляє </w:t>
      </w:r>
      <w:r w:rsidR="00893127">
        <w:rPr>
          <w:sz w:val="28"/>
          <w:szCs w:val="28"/>
        </w:rPr>
        <w:t>її</w:t>
      </w:r>
      <w:r w:rsidRPr="00FD7A53">
        <w:rPr>
          <w:sz w:val="28"/>
          <w:szCs w:val="28"/>
        </w:rPr>
        <w:t xml:space="preserve"> інтереси в органах державної влади та органах місцевого самоврядування, інших </w:t>
      </w:r>
      <w:r w:rsidR="00893127">
        <w:rPr>
          <w:sz w:val="28"/>
          <w:szCs w:val="28"/>
        </w:rPr>
        <w:t>у</w:t>
      </w:r>
      <w:r w:rsidR="00B467C8" w:rsidRPr="00FD7A53">
        <w:rPr>
          <w:sz w:val="28"/>
          <w:szCs w:val="28"/>
        </w:rPr>
        <w:t>станова</w:t>
      </w:r>
      <w:r w:rsidRPr="00FD7A53">
        <w:rPr>
          <w:sz w:val="28"/>
          <w:szCs w:val="28"/>
        </w:rPr>
        <w:t>х та організаціях, а також у відносинах з юридичними та фізичними особами;</w:t>
      </w:r>
    </w:p>
    <w:p w:rsidR="00352FDD" w:rsidRPr="00FD7A53" w:rsidRDefault="00352FDD" w:rsidP="00BF7776">
      <w:pPr>
        <w:spacing w:line="288" w:lineRule="auto"/>
        <w:ind w:firstLine="567"/>
        <w:jc w:val="both"/>
        <w:rPr>
          <w:sz w:val="28"/>
          <w:szCs w:val="28"/>
        </w:rPr>
      </w:pPr>
      <w:r w:rsidRPr="00FD7A53">
        <w:rPr>
          <w:sz w:val="28"/>
          <w:szCs w:val="28"/>
        </w:rPr>
        <w:t xml:space="preserve">діє в інтересах </w:t>
      </w:r>
      <w:r w:rsidR="00B467C8" w:rsidRPr="00FD7A53">
        <w:rPr>
          <w:sz w:val="28"/>
          <w:szCs w:val="28"/>
        </w:rPr>
        <w:t>Установ</w:t>
      </w:r>
      <w:r w:rsidR="00124D7D" w:rsidRPr="00FD7A53">
        <w:rPr>
          <w:sz w:val="28"/>
          <w:szCs w:val="28"/>
        </w:rPr>
        <w:t>и</w:t>
      </w:r>
      <w:r w:rsidRPr="00FD7A53">
        <w:rPr>
          <w:sz w:val="28"/>
          <w:szCs w:val="28"/>
        </w:rPr>
        <w:t xml:space="preserve"> під час реалізації своїх прав і виконання обов’язків;</w:t>
      </w:r>
    </w:p>
    <w:p w:rsidR="00352FDD" w:rsidRPr="00FD7A53" w:rsidRDefault="00352FDD" w:rsidP="00BF7776">
      <w:pPr>
        <w:spacing w:line="288" w:lineRule="auto"/>
        <w:ind w:firstLine="567"/>
        <w:jc w:val="both"/>
        <w:rPr>
          <w:sz w:val="28"/>
          <w:szCs w:val="28"/>
        </w:rPr>
      </w:pPr>
      <w:r w:rsidRPr="00FD7A53">
        <w:rPr>
          <w:sz w:val="28"/>
          <w:szCs w:val="28"/>
        </w:rPr>
        <w:t xml:space="preserve">розпоряджається коштами та майном </w:t>
      </w:r>
      <w:r w:rsidR="00B467C8" w:rsidRPr="00FD7A53">
        <w:rPr>
          <w:sz w:val="28"/>
          <w:szCs w:val="28"/>
        </w:rPr>
        <w:t>Установ</w:t>
      </w:r>
      <w:r w:rsidR="00124D7D" w:rsidRPr="00FD7A53">
        <w:rPr>
          <w:sz w:val="28"/>
          <w:szCs w:val="28"/>
        </w:rPr>
        <w:t>и</w:t>
      </w:r>
      <w:r w:rsidRPr="00FD7A53">
        <w:rPr>
          <w:sz w:val="28"/>
          <w:szCs w:val="28"/>
        </w:rPr>
        <w:t xml:space="preserve"> відповідно до цього Положення та законодавства; </w:t>
      </w:r>
    </w:p>
    <w:p w:rsidR="00352FDD" w:rsidRPr="00FD7A53" w:rsidRDefault="00352FDD" w:rsidP="00BF7776">
      <w:pPr>
        <w:spacing w:line="288" w:lineRule="auto"/>
        <w:ind w:firstLine="567"/>
        <w:jc w:val="both"/>
        <w:rPr>
          <w:sz w:val="28"/>
          <w:szCs w:val="28"/>
        </w:rPr>
      </w:pPr>
      <w:r w:rsidRPr="00FD7A53">
        <w:rPr>
          <w:sz w:val="28"/>
          <w:szCs w:val="28"/>
        </w:rPr>
        <w:t xml:space="preserve">забезпечує ефективне використання та збереження майна, переданого </w:t>
      </w:r>
      <w:r w:rsidR="00B467C8" w:rsidRPr="00FD7A53">
        <w:rPr>
          <w:sz w:val="28"/>
          <w:szCs w:val="28"/>
        </w:rPr>
        <w:t>Установ</w:t>
      </w:r>
      <w:r w:rsidR="00124D7D" w:rsidRPr="00FD7A53">
        <w:rPr>
          <w:sz w:val="28"/>
          <w:szCs w:val="28"/>
        </w:rPr>
        <w:t>і</w:t>
      </w:r>
      <w:r w:rsidRPr="00FD7A53">
        <w:rPr>
          <w:sz w:val="28"/>
          <w:szCs w:val="28"/>
        </w:rPr>
        <w:t xml:space="preserve">; </w:t>
      </w:r>
    </w:p>
    <w:p w:rsidR="00352FDD" w:rsidRPr="00FD7A53" w:rsidRDefault="00352FDD" w:rsidP="00BF7776">
      <w:pPr>
        <w:spacing w:line="288" w:lineRule="auto"/>
        <w:ind w:firstLine="567"/>
        <w:jc w:val="both"/>
        <w:rPr>
          <w:sz w:val="28"/>
          <w:szCs w:val="28"/>
        </w:rPr>
      </w:pPr>
      <w:r w:rsidRPr="00FD7A53">
        <w:rPr>
          <w:sz w:val="28"/>
          <w:szCs w:val="28"/>
        </w:rPr>
        <w:t>виконує умови укладеного з Уповноваженим органом управління трудового контракту;</w:t>
      </w:r>
    </w:p>
    <w:p w:rsidR="00352FDD" w:rsidRPr="00FD7A53" w:rsidRDefault="00352FDD" w:rsidP="00BF7776">
      <w:pPr>
        <w:spacing w:line="288" w:lineRule="auto"/>
        <w:ind w:firstLine="567"/>
        <w:jc w:val="both"/>
        <w:rPr>
          <w:sz w:val="28"/>
          <w:szCs w:val="28"/>
        </w:rPr>
      </w:pPr>
      <w:r w:rsidRPr="00FD7A53">
        <w:rPr>
          <w:sz w:val="28"/>
          <w:szCs w:val="28"/>
        </w:rPr>
        <w:t xml:space="preserve">укладає договори, видає довіреності, видає накази та доручення, відкриває в </w:t>
      </w:r>
      <w:r w:rsidR="00BD6186">
        <w:rPr>
          <w:sz w:val="28"/>
          <w:szCs w:val="28"/>
        </w:rPr>
        <w:t>у</w:t>
      </w:r>
      <w:r w:rsidR="00B467C8" w:rsidRPr="00FD7A53">
        <w:rPr>
          <w:sz w:val="28"/>
          <w:szCs w:val="28"/>
        </w:rPr>
        <w:t>станова</w:t>
      </w:r>
      <w:r w:rsidRPr="00FD7A53">
        <w:rPr>
          <w:sz w:val="28"/>
          <w:szCs w:val="28"/>
        </w:rPr>
        <w:t>х банків рахунки;</w:t>
      </w:r>
    </w:p>
    <w:p w:rsidR="00352FDD" w:rsidRPr="00FD7A53" w:rsidRDefault="00352FDD" w:rsidP="00BF7776">
      <w:pPr>
        <w:spacing w:line="288" w:lineRule="auto"/>
        <w:ind w:firstLine="567"/>
        <w:jc w:val="both"/>
        <w:rPr>
          <w:sz w:val="28"/>
          <w:szCs w:val="28"/>
        </w:rPr>
      </w:pPr>
      <w:r w:rsidRPr="00FD7A53">
        <w:rPr>
          <w:sz w:val="28"/>
          <w:szCs w:val="28"/>
        </w:rPr>
        <w:t>визначає та забезпечує реалізацію політики безпеки у сфері охорони праці, пожежної та екологічної безпеки,  несе персональну відповідальність за додержання вимог законодавства з охорони праці, пожежної та екологічної безпеки;</w:t>
      </w:r>
    </w:p>
    <w:p w:rsidR="00352FDD" w:rsidRPr="00FD7A53" w:rsidRDefault="00352FDD" w:rsidP="00BF7776">
      <w:pPr>
        <w:spacing w:line="288" w:lineRule="auto"/>
        <w:ind w:firstLine="708"/>
        <w:jc w:val="both"/>
        <w:rPr>
          <w:sz w:val="28"/>
          <w:szCs w:val="28"/>
        </w:rPr>
      </w:pPr>
      <w:r w:rsidRPr="00FD7A53">
        <w:rPr>
          <w:sz w:val="28"/>
          <w:szCs w:val="28"/>
        </w:rPr>
        <w:t>створює необхідні умови для правильного ведення бухгалтерського обліку, несе відповідальність разом з головним бухгалтером за достовірність і порядок ведення обліку;</w:t>
      </w:r>
    </w:p>
    <w:p w:rsidR="006814AE" w:rsidRPr="00FD7A53" w:rsidRDefault="00352FDD" w:rsidP="00BF7776">
      <w:pPr>
        <w:pStyle w:val="a9"/>
        <w:spacing w:after="0" w:line="288" w:lineRule="auto"/>
        <w:ind w:firstLine="567"/>
        <w:jc w:val="both"/>
        <w:rPr>
          <w:sz w:val="28"/>
          <w:szCs w:val="28"/>
        </w:rPr>
      </w:pPr>
      <w:r w:rsidRPr="00FD7A53">
        <w:rPr>
          <w:sz w:val="28"/>
          <w:szCs w:val="28"/>
        </w:rPr>
        <w:tab/>
      </w:r>
      <w:r w:rsidR="006814AE" w:rsidRPr="00FD7A53">
        <w:rPr>
          <w:sz w:val="28"/>
          <w:szCs w:val="28"/>
        </w:rPr>
        <w:t>визначає час і порядок використання своєї щорічної відпустки (час початку та закінчення, поділу її на частини тощо) відповідно до Закону України «Про відпустки» за погодженням з Уповноваженим органом управління;</w:t>
      </w:r>
    </w:p>
    <w:p w:rsidR="00352FDD" w:rsidRPr="00FD7A53" w:rsidRDefault="00E43421" w:rsidP="00BF7776">
      <w:pPr>
        <w:spacing w:line="288" w:lineRule="auto"/>
        <w:ind w:firstLine="709"/>
        <w:jc w:val="both"/>
        <w:rPr>
          <w:sz w:val="28"/>
          <w:szCs w:val="28"/>
        </w:rPr>
      </w:pPr>
      <w:r w:rsidRPr="00FD7A53">
        <w:rPr>
          <w:sz w:val="28"/>
          <w:szCs w:val="28"/>
        </w:rPr>
        <w:t>письмово погоджує з Уповноваженим органом управління свої відпустки, дні відпочинку та відрядження за кордон, а також інформує Уповноважений орган управління про відрядження у межах України та невідкладно інформує про свою тимчасову непрацездатність</w:t>
      </w:r>
      <w:r w:rsidR="00352FDD" w:rsidRPr="00FD7A53">
        <w:rPr>
          <w:sz w:val="28"/>
          <w:szCs w:val="28"/>
        </w:rPr>
        <w:t>;</w:t>
      </w:r>
    </w:p>
    <w:p w:rsidR="006814AE" w:rsidRPr="00FD7A53" w:rsidRDefault="006814AE" w:rsidP="00BF7776">
      <w:pPr>
        <w:pStyle w:val="a9"/>
        <w:spacing w:after="0" w:line="288" w:lineRule="auto"/>
        <w:ind w:firstLine="567"/>
        <w:jc w:val="both"/>
        <w:rPr>
          <w:sz w:val="28"/>
          <w:szCs w:val="28"/>
        </w:rPr>
      </w:pPr>
      <w:r w:rsidRPr="00FD7A53">
        <w:rPr>
          <w:sz w:val="28"/>
          <w:szCs w:val="28"/>
        </w:rPr>
        <w:t>забезпечує ефективне використання та збереження майна, переданого Установі;</w:t>
      </w:r>
    </w:p>
    <w:p w:rsidR="00323A33" w:rsidRDefault="00352FDD" w:rsidP="00BF7776">
      <w:pPr>
        <w:spacing w:line="288" w:lineRule="auto"/>
        <w:ind w:firstLine="567"/>
        <w:jc w:val="both"/>
        <w:rPr>
          <w:sz w:val="28"/>
          <w:szCs w:val="28"/>
        </w:rPr>
      </w:pPr>
      <w:r w:rsidRPr="00FD7A53">
        <w:rPr>
          <w:sz w:val="28"/>
          <w:szCs w:val="28"/>
        </w:rPr>
        <w:t xml:space="preserve">вирішує інші питання, віднесені законодавством, </w:t>
      </w:r>
      <w:r w:rsidR="00124D7D" w:rsidRPr="00FD7A53">
        <w:rPr>
          <w:sz w:val="28"/>
          <w:szCs w:val="28"/>
        </w:rPr>
        <w:t>Уповноваженим о</w:t>
      </w:r>
      <w:r w:rsidRPr="00FD7A53">
        <w:rPr>
          <w:sz w:val="28"/>
          <w:szCs w:val="28"/>
        </w:rPr>
        <w:t>рганом управління, цим Положенням і контрактом до компетенції директора</w:t>
      </w:r>
      <w:r w:rsidR="006814AE" w:rsidRPr="00FD7A53">
        <w:rPr>
          <w:sz w:val="28"/>
          <w:szCs w:val="28"/>
        </w:rPr>
        <w:t>.</w:t>
      </w:r>
    </w:p>
    <w:p w:rsidR="009958E8" w:rsidRPr="00FD7A53" w:rsidRDefault="009958E8" w:rsidP="00BF7776">
      <w:pPr>
        <w:spacing w:line="288" w:lineRule="auto"/>
        <w:ind w:firstLine="567"/>
        <w:jc w:val="both"/>
        <w:rPr>
          <w:sz w:val="28"/>
          <w:szCs w:val="28"/>
        </w:rPr>
      </w:pPr>
      <w:r>
        <w:rPr>
          <w:sz w:val="28"/>
          <w:szCs w:val="28"/>
        </w:rPr>
        <w:t>5.5. У разі відсутності директора (відрядження, відпустка, хвороба тощо), його обов’язки виконує один із заступників директора, відповідно до розподілу функціональних обов’язків або інший працівник Установи, визначений наказом Міндовкілля.</w:t>
      </w:r>
    </w:p>
    <w:p w:rsidR="006814AE" w:rsidRPr="00FD7A53" w:rsidRDefault="006814AE" w:rsidP="00BF7776">
      <w:pPr>
        <w:spacing w:line="288" w:lineRule="auto"/>
        <w:ind w:firstLine="567"/>
        <w:jc w:val="both"/>
        <w:rPr>
          <w:sz w:val="28"/>
          <w:szCs w:val="28"/>
        </w:rPr>
      </w:pPr>
      <w:r w:rsidRPr="00FD7A53">
        <w:rPr>
          <w:sz w:val="28"/>
          <w:szCs w:val="28"/>
        </w:rPr>
        <w:lastRenderedPageBreak/>
        <w:t>5.</w:t>
      </w:r>
      <w:r w:rsidR="009958E8">
        <w:rPr>
          <w:sz w:val="28"/>
          <w:szCs w:val="28"/>
        </w:rPr>
        <w:t>6</w:t>
      </w:r>
      <w:r w:rsidRPr="00FD7A53">
        <w:rPr>
          <w:sz w:val="28"/>
          <w:szCs w:val="28"/>
        </w:rPr>
        <w:t>. Керівник Установи, головний бухгалтер, а також працівники Установи, які наділені посадовими повноваженнями здійснювати організаційно-розпорядчі чи адміністративно-господарські функції є посадовими особами Установи.</w:t>
      </w:r>
    </w:p>
    <w:p w:rsidR="00352FDD" w:rsidRPr="00FD7A53" w:rsidRDefault="009003F8" w:rsidP="00BF7776">
      <w:pPr>
        <w:spacing w:line="288" w:lineRule="auto"/>
        <w:ind w:firstLine="567"/>
        <w:jc w:val="both"/>
        <w:rPr>
          <w:sz w:val="28"/>
          <w:szCs w:val="28"/>
        </w:rPr>
      </w:pPr>
      <w:r w:rsidRPr="00FD7A53">
        <w:rPr>
          <w:sz w:val="28"/>
          <w:szCs w:val="28"/>
        </w:rPr>
        <w:t>5</w:t>
      </w:r>
      <w:r w:rsidR="00124D7D" w:rsidRPr="00FD7A53">
        <w:rPr>
          <w:sz w:val="28"/>
          <w:szCs w:val="28"/>
        </w:rPr>
        <w:t>.</w:t>
      </w:r>
      <w:r w:rsidR="009958E8">
        <w:rPr>
          <w:sz w:val="28"/>
          <w:szCs w:val="28"/>
        </w:rPr>
        <w:t>7</w:t>
      </w:r>
      <w:r w:rsidR="00124D7D" w:rsidRPr="00FD7A53">
        <w:rPr>
          <w:sz w:val="28"/>
          <w:szCs w:val="28"/>
        </w:rPr>
        <w:t xml:space="preserve">. </w:t>
      </w:r>
      <w:r w:rsidR="00352FDD" w:rsidRPr="00FD7A53">
        <w:rPr>
          <w:sz w:val="28"/>
          <w:szCs w:val="28"/>
        </w:rPr>
        <w:t xml:space="preserve">Право підпису без довіреності від імені </w:t>
      </w:r>
      <w:r w:rsidR="00B467C8" w:rsidRPr="00FD7A53">
        <w:rPr>
          <w:sz w:val="28"/>
          <w:szCs w:val="28"/>
        </w:rPr>
        <w:t>Установ</w:t>
      </w:r>
      <w:r w:rsidR="00BD6186">
        <w:rPr>
          <w:sz w:val="28"/>
          <w:szCs w:val="28"/>
        </w:rPr>
        <w:t>и</w:t>
      </w:r>
      <w:r w:rsidR="00352FDD" w:rsidRPr="00FD7A53">
        <w:rPr>
          <w:sz w:val="28"/>
          <w:szCs w:val="28"/>
        </w:rPr>
        <w:t xml:space="preserve"> має директор. Інші працівники діють від імені </w:t>
      </w:r>
      <w:r w:rsidR="00B467C8" w:rsidRPr="00FD7A53">
        <w:rPr>
          <w:sz w:val="28"/>
          <w:szCs w:val="28"/>
        </w:rPr>
        <w:t>Установ</w:t>
      </w:r>
      <w:r w:rsidR="00124D7D" w:rsidRPr="00FD7A53">
        <w:rPr>
          <w:sz w:val="28"/>
          <w:szCs w:val="28"/>
        </w:rPr>
        <w:t>и</w:t>
      </w:r>
      <w:r w:rsidR="00352FDD" w:rsidRPr="00FD7A53">
        <w:rPr>
          <w:sz w:val="28"/>
          <w:szCs w:val="28"/>
        </w:rPr>
        <w:t xml:space="preserve"> на підставі довіреностей, які видає директор.</w:t>
      </w:r>
    </w:p>
    <w:p w:rsidR="006B7721" w:rsidRPr="00FD7A53" w:rsidRDefault="009958E8" w:rsidP="00BF7776">
      <w:pPr>
        <w:spacing w:line="288" w:lineRule="auto"/>
        <w:ind w:firstLine="567"/>
        <w:jc w:val="both"/>
        <w:rPr>
          <w:sz w:val="28"/>
          <w:szCs w:val="28"/>
        </w:rPr>
      </w:pPr>
      <w:r>
        <w:rPr>
          <w:sz w:val="28"/>
          <w:szCs w:val="28"/>
        </w:rPr>
        <w:t xml:space="preserve">Зміни </w:t>
      </w:r>
      <w:r w:rsidR="006B7721" w:rsidRPr="00FD7A53">
        <w:rPr>
          <w:sz w:val="28"/>
          <w:szCs w:val="28"/>
        </w:rPr>
        <w:t xml:space="preserve">та доповнення до Положення про </w:t>
      </w:r>
      <w:r w:rsidR="00B467C8" w:rsidRPr="00FD7A53">
        <w:rPr>
          <w:sz w:val="28"/>
          <w:szCs w:val="28"/>
        </w:rPr>
        <w:t>Установ</w:t>
      </w:r>
      <w:r w:rsidR="00124D7D" w:rsidRPr="00FD7A53">
        <w:rPr>
          <w:sz w:val="28"/>
          <w:szCs w:val="28"/>
        </w:rPr>
        <w:t>у</w:t>
      </w:r>
      <w:r w:rsidR="006B7721" w:rsidRPr="00FD7A53">
        <w:rPr>
          <w:sz w:val="28"/>
          <w:szCs w:val="28"/>
        </w:rPr>
        <w:t xml:space="preserve"> затверджуються Уповноваженим органом управління і підлягають державній реєстрації в установленому чинним законодавством України порядку.</w:t>
      </w:r>
    </w:p>
    <w:p w:rsidR="008E7E54" w:rsidRPr="00FD7A53" w:rsidRDefault="009003F8" w:rsidP="00893127">
      <w:pPr>
        <w:widowControl w:val="0"/>
        <w:overflowPunct w:val="0"/>
        <w:autoSpaceDE w:val="0"/>
        <w:autoSpaceDN w:val="0"/>
        <w:adjustRightInd w:val="0"/>
        <w:spacing w:before="240" w:after="240" w:line="276" w:lineRule="auto"/>
        <w:ind w:firstLine="567"/>
        <w:jc w:val="center"/>
        <w:textAlignment w:val="baseline"/>
        <w:rPr>
          <w:sz w:val="28"/>
          <w:szCs w:val="28"/>
        </w:rPr>
      </w:pPr>
      <w:r w:rsidRPr="00FD7A53">
        <w:rPr>
          <w:b/>
          <w:sz w:val="28"/>
          <w:szCs w:val="28"/>
        </w:rPr>
        <w:t>6</w:t>
      </w:r>
      <w:r w:rsidR="00124D7D" w:rsidRPr="00FD7A53">
        <w:rPr>
          <w:b/>
          <w:sz w:val="28"/>
          <w:szCs w:val="28"/>
        </w:rPr>
        <w:t xml:space="preserve">. </w:t>
      </w:r>
      <w:r w:rsidR="008E7E54" w:rsidRPr="00FD7A53">
        <w:rPr>
          <w:b/>
          <w:sz w:val="28"/>
          <w:szCs w:val="28"/>
        </w:rPr>
        <w:t>Майно Установи</w:t>
      </w:r>
    </w:p>
    <w:p w:rsidR="00352FDD" w:rsidRPr="00FD7A53" w:rsidRDefault="009003F8" w:rsidP="00BF7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567"/>
        <w:jc w:val="both"/>
        <w:rPr>
          <w:sz w:val="28"/>
          <w:szCs w:val="28"/>
        </w:rPr>
      </w:pPr>
      <w:r w:rsidRPr="00FD7A53">
        <w:rPr>
          <w:sz w:val="28"/>
          <w:szCs w:val="28"/>
        </w:rPr>
        <w:t>6</w:t>
      </w:r>
      <w:r w:rsidR="00124D7D" w:rsidRPr="00FD7A53">
        <w:rPr>
          <w:sz w:val="28"/>
          <w:szCs w:val="28"/>
        </w:rPr>
        <w:t>.1</w:t>
      </w:r>
      <w:r w:rsidR="00352FDD" w:rsidRPr="00FD7A53">
        <w:rPr>
          <w:sz w:val="28"/>
          <w:szCs w:val="28"/>
        </w:rPr>
        <w:t xml:space="preserve">. Майно </w:t>
      </w:r>
      <w:r w:rsidR="00B467C8" w:rsidRPr="00FD7A53">
        <w:rPr>
          <w:sz w:val="28"/>
          <w:szCs w:val="28"/>
        </w:rPr>
        <w:t>Установ</w:t>
      </w:r>
      <w:r w:rsidR="00124D7D" w:rsidRPr="00FD7A53">
        <w:rPr>
          <w:sz w:val="28"/>
          <w:szCs w:val="28"/>
        </w:rPr>
        <w:t>и</w:t>
      </w:r>
      <w:r w:rsidR="00352FDD" w:rsidRPr="00FD7A53">
        <w:rPr>
          <w:sz w:val="28"/>
          <w:szCs w:val="28"/>
        </w:rPr>
        <w:t xml:space="preserve"> становлять основні фонди та інше майно, що передані їй  у користування, вартість  яких  відображається  у самостійному балансі </w:t>
      </w:r>
      <w:r w:rsidR="00B467C8" w:rsidRPr="00FD7A53">
        <w:rPr>
          <w:sz w:val="28"/>
          <w:szCs w:val="28"/>
        </w:rPr>
        <w:t>Установ</w:t>
      </w:r>
      <w:r w:rsidR="00124D7D" w:rsidRPr="00FD7A53">
        <w:rPr>
          <w:sz w:val="28"/>
          <w:szCs w:val="28"/>
        </w:rPr>
        <w:t>и</w:t>
      </w:r>
      <w:r w:rsidR="00352FDD" w:rsidRPr="00FD7A53">
        <w:rPr>
          <w:sz w:val="28"/>
          <w:szCs w:val="28"/>
        </w:rPr>
        <w:t>.</w:t>
      </w:r>
    </w:p>
    <w:p w:rsidR="00352FDD" w:rsidRPr="00FD7A53" w:rsidRDefault="009003F8" w:rsidP="00BF7776">
      <w:pPr>
        <w:spacing w:line="288" w:lineRule="auto"/>
        <w:ind w:firstLine="567"/>
        <w:jc w:val="both"/>
        <w:rPr>
          <w:sz w:val="28"/>
          <w:szCs w:val="28"/>
        </w:rPr>
      </w:pPr>
      <w:r w:rsidRPr="00FD7A53">
        <w:rPr>
          <w:sz w:val="28"/>
          <w:szCs w:val="28"/>
        </w:rPr>
        <w:t>6</w:t>
      </w:r>
      <w:r w:rsidR="00124D7D" w:rsidRPr="00FD7A53">
        <w:rPr>
          <w:sz w:val="28"/>
          <w:szCs w:val="28"/>
        </w:rPr>
        <w:t xml:space="preserve">.2. </w:t>
      </w:r>
      <w:r w:rsidR="00352FDD" w:rsidRPr="00FD7A53">
        <w:rPr>
          <w:sz w:val="28"/>
          <w:szCs w:val="28"/>
        </w:rPr>
        <w:t>Майно, набуте на підставах, не заборонених законодавством України, належить до основних фондів, оборотних засобів, коштів,  товарів, вартість яких відображається на самостійному балансі.</w:t>
      </w:r>
    </w:p>
    <w:p w:rsidR="00352FDD" w:rsidRPr="00FD7A53" w:rsidRDefault="009003F8" w:rsidP="00BF7776">
      <w:pPr>
        <w:spacing w:line="288" w:lineRule="auto"/>
        <w:ind w:firstLine="567"/>
        <w:jc w:val="both"/>
        <w:rPr>
          <w:sz w:val="28"/>
          <w:szCs w:val="28"/>
        </w:rPr>
      </w:pPr>
      <w:r w:rsidRPr="00FD7A53">
        <w:rPr>
          <w:sz w:val="28"/>
          <w:szCs w:val="28"/>
        </w:rPr>
        <w:t>6</w:t>
      </w:r>
      <w:r w:rsidR="00124D7D" w:rsidRPr="00FD7A53">
        <w:rPr>
          <w:sz w:val="28"/>
          <w:szCs w:val="28"/>
        </w:rPr>
        <w:t xml:space="preserve">.3. </w:t>
      </w:r>
      <w:r w:rsidR="00352FDD" w:rsidRPr="00FD7A53">
        <w:rPr>
          <w:sz w:val="28"/>
          <w:szCs w:val="28"/>
        </w:rPr>
        <w:t xml:space="preserve">Майно </w:t>
      </w:r>
      <w:r w:rsidR="00B467C8" w:rsidRPr="00FD7A53">
        <w:rPr>
          <w:sz w:val="28"/>
          <w:szCs w:val="28"/>
        </w:rPr>
        <w:t>Установ</w:t>
      </w:r>
      <w:r w:rsidR="00124D7D" w:rsidRPr="00FD7A53">
        <w:rPr>
          <w:sz w:val="28"/>
          <w:szCs w:val="28"/>
        </w:rPr>
        <w:t>и</w:t>
      </w:r>
      <w:r w:rsidR="00352FDD" w:rsidRPr="00FD7A53">
        <w:rPr>
          <w:sz w:val="28"/>
          <w:szCs w:val="28"/>
        </w:rPr>
        <w:t xml:space="preserve"> є державною власністю та належить їй на праві оперативного управління. </w:t>
      </w:r>
    </w:p>
    <w:p w:rsidR="00352FDD" w:rsidRPr="00FD7A53" w:rsidRDefault="009003F8" w:rsidP="00BF7776">
      <w:pPr>
        <w:spacing w:line="288" w:lineRule="auto"/>
        <w:ind w:firstLine="567"/>
        <w:jc w:val="both"/>
        <w:rPr>
          <w:sz w:val="28"/>
          <w:szCs w:val="28"/>
        </w:rPr>
      </w:pPr>
      <w:r w:rsidRPr="00FD7A53">
        <w:rPr>
          <w:sz w:val="28"/>
          <w:szCs w:val="28"/>
        </w:rPr>
        <w:t>6</w:t>
      </w:r>
      <w:r w:rsidR="00124D7D" w:rsidRPr="00FD7A53">
        <w:rPr>
          <w:sz w:val="28"/>
          <w:szCs w:val="28"/>
        </w:rPr>
        <w:t xml:space="preserve">.4. </w:t>
      </w:r>
      <w:r w:rsidR="00352FDD" w:rsidRPr="00FD7A53">
        <w:rPr>
          <w:sz w:val="28"/>
          <w:szCs w:val="28"/>
        </w:rPr>
        <w:t xml:space="preserve">Здійснюючи право оперативного управління, </w:t>
      </w:r>
      <w:r w:rsidR="00B467C8" w:rsidRPr="00FD7A53">
        <w:rPr>
          <w:sz w:val="28"/>
          <w:szCs w:val="28"/>
        </w:rPr>
        <w:t>Установа</w:t>
      </w:r>
      <w:r w:rsidR="00352FDD" w:rsidRPr="00FD7A53">
        <w:rPr>
          <w:sz w:val="28"/>
          <w:szCs w:val="28"/>
        </w:rPr>
        <w:t xml:space="preserve"> володіє, користується та розпоряджається закріпленим за нею майном (рухомим та/або нерухомим) за погодженням з Уповноваженим органом управління для здійснення некомерційної господарської діяльності у межах, встановлених законодавством України.</w:t>
      </w:r>
    </w:p>
    <w:p w:rsidR="00352FDD" w:rsidRPr="00FD7A53" w:rsidRDefault="009003F8" w:rsidP="00BF7776">
      <w:pPr>
        <w:spacing w:line="288" w:lineRule="auto"/>
        <w:ind w:firstLine="567"/>
        <w:jc w:val="both"/>
        <w:rPr>
          <w:sz w:val="28"/>
          <w:szCs w:val="28"/>
        </w:rPr>
      </w:pPr>
      <w:r w:rsidRPr="00FD7A53">
        <w:rPr>
          <w:sz w:val="28"/>
          <w:szCs w:val="28"/>
        </w:rPr>
        <w:t>6</w:t>
      </w:r>
      <w:r w:rsidR="00124D7D" w:rsidRPr="00FD7A53">
        <w:rPr>
          <w:sz w:val="28"/>
          <w:szCs w:val="28"/>
        </w:rPr>
        <w:t xml:space="preserve">.5. </w:t>
      </w:r>
      <w:r w:rsidR="00352FDD" w:rsidRPr="00FD7A53">
        <w:rPr>
          <w:sz w:val="28"/>
          <w:szCs w:val="28"/>
        </w:rPr>
        <w:t xml:space="preserve">Контроль за ефективністю використання, збереження та обліку закріпленого за </w:t>
      </w:r>
      <w:r w:rsidR="00B467C8" w:rsidRPr="00FD7A53">
        <w:rPr>
          <w:sz w:val="28"/>
          <w:szCs w:val="28"/>
        </w:rPr>
        <w:t>Установ</w:t>
      </w:r>
      <w:r w:rsidR="00124D7D" w:rsidRPr="00FD7A53">
        <w:rPr>
          <w:sz w:val="28"/>
          <w:szCs w:val="28"/>
        </w:rPr>
        <w:t>и</w:t>
      </w:r>
      <w:r w:rsidR="00352FDD" w:rsidRPr="00FD7A53">
        <w:rPr>
          <w:sz w:val="28"/>
          <w:szCs w:val="28"/>
        </w:rPr>
        <w:t xml:space="preserve"> майна здійснює Уповноважений орган управління.</w:t>
      </w:r>
    </w:p>
    <w:p w:rsidR="00352FDD" w:rsidRPr="00FD7A53" w:rsidRDefault="009003F8" w:rsidP="00BF7776">
      <w:pPr>
        <w:spacing w:line="288" w:lineRule="auto"/>
        <w:ind w:firstLine="567"/>
        <w:jc w:val="both"/>
        <w:rPr>
          <w:sz w:val="28"/>
          <w:szCs w:val="28"/>
        </w:rPr>
      </w:pPr>
      <w:r w:rsidRPr="00FD7A53">
        <w:rPr>
          <w:sz w:val="28"/>
          <w:szCs w:val="28"/>
        </w:rPr>
        <w:t>6</w:t>
      </w:r>
      <w:r w:rsidR="00124D7D" w:rsidRPr="00FD7A53">
        <w:rPr>
          <w:sz w:val="28"/>
          <w:szCs w:val="28"/>
        </w:rPr>
        <w:t xml:space="preserve">.6. </w:t>
      </w:r>
      <w:r w:rsidR="00B467C8" w:rsidRPr="00FD7A53">
        <w:rPr>
          <w:sz w:val="28"/>
          <w:szCs w:val="28"/>
        </w:rPr>
        <w:t>Установа</w:t>
      </w:r>
      <w:r w:rsidR="00352FDD" w:rsidRPr="00FD7A53">
        <w:rPr>
          <w:sz w:val="28"/>
          <w:szCs w:val="28"/>
        </w:rPr>
        <w:t xml:space="preserve"> не має права безоплатно передавати належне йому майно іншим юридичним і фізичним особам крім випадків, передбачених законом.</w:t>
      </w:r>
    </w:p>
    <w:p w:rsidR="00352FDD" w:rsidRPr="00FD7A53" w:rsidRDefault="009003F8" w:rsidP="00BF7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567"/>
        <w:jc w:val="both"/>
        <w:rPr>
          <w:sz w:val="28"/>
          <w:szCs w:val="28"/>
        </w:rPr>
      </w:pPr>
      <w:bookmarkStart w:id="2" w:name="o44"/>
      <w:bookmarkEnd w:id="2"/>
      <w:r w:rsidRPr="00FD7A53">
        <w:rPr>
          <w:sz w:val="28"/>
          <w:szCs w:val="28"/>
        </w:rPr>
        <w:t>6</w:t>
      </w:r>
      <w:r w:rsidR="00124D7D" w:rsidRPr="00FD7A53">
        <w:rPr>
          <w:sz w:val="28"/>
          <w:szCs w:val="28"/>
        </w:rPr>
        <w:t>.7.</w:t>
      </w:r>
      <w:r w:rsidR="00352FDD" w:rsidRPr="00FD7A53">
        <w:rPr>
          <w:sz w:val="28"/>
          <w:szCs w:val="28"/>
        </w:rPr>
        <w:t xml:space="preserve"> </w:t>
      </w:r>
      <w:bookmarkStart w:id="3" w:name="o46"/>
      <w:bookmarkEnd w:id="3"/>
      <w:r w:rsidR="00352FDD" w:rsidRPr="00FD7A53">
        <w:rPr>
          <w:sz w:val="28"/>
          <w:szCs w:val="28"/>
        </w:rPr>
        <w:t xml:space="preserve">Джерелами формування майна </w:t>
      </w:r>
      <w:r w:rsidR="00B467C8" w:rsidRPr="00FD7A53">
        <w:rPr>
          <w:sz w:val="28"/>
          <w:szCs w:val="28"/>
        </w:rPr>
        <w:t>Установ</w:t>
      </w:r>
      <w:r w:rsidR="00124D7D" w:rsidRPr="00FD7A53">
        <w:rPr>
          <w:sz w:val="28"/>
          <w:szCs w:val="28"/>
        </w:rPr>
        <w:t>и</w:t>
      </w:r>
      <w:r w:rsidR="00352FDD" w:rsidRPr="00FD7A53">
        <w:rPr>
          <w:sz w:val="28"/>
          <w:szCs w:val="28"/>
        </w:rPr>
        <w:t xml:space="preserve"> є :</w:t>
      </w:r>
    </w:p>
    <w:p w:rsidR="00352FDD" w:rsidRPr="00FD7A53" w:rsidRDefault="00352FDD" w:rsidP="00BF7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993"/>
        <w:jc w:val="both"/>
        <w:rPr>
          <w:sz w:val="28"/>
          <w:szCs w:val="28"/>
        </w:rPr>
      </w:pPr>
      <w:bookmarkStart w:id="4" w:name="o47"/>
      <w:bookmarkEnd w:id="4"/>
      <w:r w:rsidRPr="00FD7A53">
        <w:rPr>
          <w:sz w:val="28"/>
          <w:szCs w:val="28"/>
        </w:rPr>
        <w:t xml:space="preserve">державне майно, передане їй Уповноваженим </w:t>
      </w:r>
      <w:r w:rsidR="00E43421" w:rsidRPr="00FD7A53">
        <w:rPr>
          <w:sz w:val="28"/>
          <w:szCs w:val="28"/>
        </w:rPr>
        <w:t>о</w:t>
      </w:r>
      <w:r w:rsidRPr="00FD7A53">
        <w:rPr>
          <w:sz w:val="28"/>
          <w:szCs w:val="28"/>
        </w:rPr>
        <w:t>рганом управління;</w:t>
      </w:r>
    </w:p>
    <w:p w:rsidR="00352FDD" w:rsidRPr="00FD7A53" w:rsidRDefault="00352FDD" w:rsidP="00BF7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993"/>
        <w:jc w:val="both"/>
        <w:rPr>
          <w:sz w:val="28"/>
          <w:szCs w:val="28"/>
        </w:rPr>
      </w:pPr>
      <w:r w:rsidRPr="00FD7A53">
        <w:rPr>
          <w:sz w:val="28"/>
          <w:szCs w:val="28"/>
        </w:rPr>
        <w:t>надходження з Державного бюджетну України і капітальні вкладення;</w:t>
      </w:r>
    </w:p>
    <w:p w:rsidR="00352FDD" w:rsidRPr="00FD7A53" w:rsidRDefault="00352FDD" w:rsidP="00BF7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993"/>
        <w:jc w:val="both"/>
        <w:rPr>
          <w:sz w:val="28"/>
          <w:szCs w:val="28"/>
        </w:rPr>
      </w:pPr>
      <w:bookmarkStart w:id="5" w:name="o48"/>
      <w:bookmarkStart w:id="6" w:name="o50"/>
      <w:bookmarkStart w:id="7" w:name="o52"/>
      <w:bookmarkEnd w:id="5"/>
      <w:bookmarkEnd w:id="6"/>
      <w:bookmarkEnd w:id="7"/>
      <w:r w:rsidRPr="00FD7A53">
        <w:rPr>
          <w:sz w:val="28"/>
          <w:szCs w:val="28"/>
        </w:rPr>
        <w:t>безоплатні або благодійні внески, пожертвування організацій, підприємств і громадян;</w:t>
      </w:r>
    </w:p>
    <w:p w:rsidR="00352FDD" w:rsidRPr="00FD7A53" w:rsidRDefault="00352FDD" w:rsidP="00BF7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993"/>
        <w:jc w:val="both"/>
        <w:rPr>
          <w:sz w:val="28"/>
          <w:szCs w:val="28"/>
        </w:rPr>
      </w:pPr>
      <w:bookmarkStart w:id="8" w:name="o53"/>
      <w:bookmarkEnd w:id="8"/>
      <w:r w:rsidRPr="00FD7A53">
        <w:rPr>
          <w:sz w:val="28"/>
          <w:szCs w:val="28"/>
        </w:rPr>
        <w:t>придбання майна іншого підприємства, установи, організації, у громадян;</w:t>
      </w:r>
    </w:p>
    <w:p w:rsidR="00352FDD" w:rsidRPr="00FD7A53" w:rsidRDefault="00352FDD" w:rsidP="00BF7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993"/>
        <w:jc w:val="both"/>
        <w:rPr>
          <w:sz w:val="28"/>
          <w:szCs w:val="28"/>
        </w:rPr>
      </w:pPr>
      <w:bookmarkStart w:id="9" w:name="o54"/>
      <w:bookmarkEnd w:id="9"/>
      <w:r w:rsidRPr="00FD7A53">
        <w:rPr>
          <w:sz w:val="28"/>
          <w:szCs w:val="28"/>
        </w:rPr>
        <w:t>інше майно, набуте на підставах, не заборонених законодавством;</w:t>
      </w:r>
    </w:p>
    <w:p w:rsidR="00352FDD" w:rsidRPr="00FD7A53" w:rsidRDefault="00352FDD" w:rsidP="00BF7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993"/>
        <w:jc w:val="both"/>
        <w:rPr>
          <w:sz w:val="28"/>
          <w:szCs w:val="28"/>
        </w:rPr>
      </w:pPr>
      <w:r w:rsidRPr="00FD7A53">
        <w:rPr>
          <w:sz w:val="28"/>
          <w:szCs w:val="28"/>
        </w:rPr>
        <w:lastRenderedPageBreak/>
        <w:t xml:space="preserve">інші джерела, не заборонені законодавством. </w:t>
      </w:r>
      <w:bookmarkStart w:id="10" w:name="o55"/>
      <w:bookmarkEnd w:id="10"/>
    </w:p>
    <w:p w:rsidR="00352FDD" w:rsidRPr="00FD7A53" w:rsidRDefault="009003F8" w:rsidP="00BF7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567"/>
        <w:jc w:val="both"/>
        <w:rPr>
          <w:sz w:val="28"/>
          <w:szCs w:val="28"/>
        </w:rPr>
      </w:pPr>
      <w:r w:rsidRPr="00FD7A53">
        <w:rPr>
          <w:sz w:val="28"/>
          <w:szCs w:val="28"/>
        </w:rPr>
        <w:t>6</w:t>
      </w:r>
      <w:r w:rsidR="00124D7D" w:rsidRPr="00FD7A53">
        <w:rPr>
          <w:sz w:val="28"/>
          <w:szCs w:val="28"/>
        </w:rPr>
        <w:t>.8</w:t>
      </w:r>
      <w:r w:rsidR="00352FDD" w:rsidRPr="00FD7A53">
        <w:rPr>
          <w:sz w:val="28"/>
          <w:szCs w:val="28"/>
        </w:rPr>
        <w:t>. Відчуження об’єктів державної власності, закріплених за</w:t>
      </w:r>
      <w:r w:rsidR="00A63764" w:rsidRPr="00FD7A53">
        <w:rPr>
          <w:sz w:val="28"/>
          <w:szCs w:val="28"/>
        </w:rPr>
        <w:t xml:space="preserve"> </w:t>
      </w:r>
      <w:r w:rsidR="00B467C8" w:rsidRPr="00FD7A53">
        <w:rPr>
          <w:sz w:val="28"/>
          <w:szCs w:val="28"/>
        </w:rPr>
        <w:t>Установ</w:t>
      </w:r>
      <w:r w:rsidR="00124D7D" w:rsidRPr="00FD7A53">
        <w:rPr>
          <w:sz w:val="28"/>
          <w:szCs w:val="28"/>
        </w:rPr>
        <w:t>ою</w:t>
      </w:r>
      <w:r w:rsidR="00352FDD" w:rsidRPr="00FD7A53">
        <w:rPr>
          <w:sz w:val="28"/>
          <w:szCs w:val="28"/>
        </w:rPr>
        <w:t xml:space="preserve">, здійснюється за погодженням з Уповноваженим органом  управління у порядку, що  встановлений законодавством. </w:t>
      </w:r>
    </w:p>
    <w:p w:rsidR="00352FDD" w:rsidRPr="00FD7A53" w:rsidRDefault="009003F8" w:rsidP="00BF7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567"/>
        <w:jc w:val="both"/>
        <w:rPr>
          <w:sz w:val="28"/>
          <w:szCs w:val="28"/>
        </w:rPr>
      </w:pPr>
      <w:bookmarkStart w:id="11" w:name="o56"/>
      <w:bookmarkEnd w:id="11"/>
      <w:r w:rsidRPr="00FD7A53">
        <w:rPr>
          <w:sz w:val="28"/>
          <w:szCs w:val="28"/>
        </w:rPr>
        <w:t>6</w:t>
      </w:r>
      <w:r w:rsidR="00124D7D" w:rsidRPr="00FD7A53">
        <w:rPr>
          <w:sz w:val="28"/>
          <w:szCs w:val="28"/>
        </w:rPr>
        <w:t>.9</w:t>
      </w:r>
      <w:r w:rsidR="00352FDD" w:rsidRPr="00FD7A53">
        <w:rPr>
          <w:sz w:val="28"/>
          <w:szCs w:val="28"/>
        </w:rPr>
        <w:t xml:space="preserve">. </w:t>
      </w:r>
      <w:r w:rsidR="00B467C8" w:rsidRPr="00FD7A53">
        <w:rPr>
          <w:sz w:val="28"/>
          <w:szCs w:val="28"/>
        </w:rPr>
        <w:t>Установа</w:t>
      </w:r>
      <w:r w:rsidR="00352FDD" w:rsidRPr="00FD7A53">
        <w:rPr>
          <w:sz w:val="28"/>
          <w:szCs w:val="28"/>
        </w:rPr>
        <w:t xml:space="preserve">  має  право здавати в оренду в</w:t>
      </w:r>
      <w:r w:rsidR="00A63764" w:rsidRPr="00FD7A53">
        <w:rPr>
          <w:sz w:val="28"/>
          <w:szCs w:val="28"/>
        </w:rPr>
        <w:t xml:space="preserve">ідповідно до </w:t>
      </w:r>
      <w:r w:rsidR="00352FDD" w:rsidRPr="00FD7A53">
        <w:rPr>
          <w:sz w:val="28"/>
          <w:szCs w:val="28"/>
        </w:rPr>
        <w:t xml:space="preserve"> законодавства (крім цілісних майнових комплексів, її структурних підрозділів, філіалів,  </w:t>
      </w:r>
      <w:r w:rsidR="00554780" w:rsidRPr="00FD7A53">
        <w:rPr>
          <w:sz w:val="28"/>
          <w:szCs w:val="28"/>
        </w:rPr>
        <w:t>цехів</w:t>
      </w:r>
      <w:r w:rsidR="00352FDD" w:rsidRPr="00FD7A53">
        <w:rPr>
          <w:sz w:val="28"/>
          <w:szCs w:val="28"/>
        </w:rPr>
        <w:t xml:space="preserve">, а також нежилих приміщень) підприємствам, організаціям та </w:t>
      </w:r>
      <w:r w:rsidR="00BD6186">
        <w:rPr>
          <w:sz w:val="28"/>
          <w:szCs w:val="28"/>
        </w:rPr>
        <w:t>у</w:t>
      </w:r>
      <w:r w:rsidR="00B467C8" w:rsidRPr="00FD7A53">
        <w:rPr>
          <w:sz w:val="28"/>
          <w:szCs w:val="28"/>
        </w:rPr>
        <w:t>станова</w:t>
      </w:r>
      <w:r w:rsidR="00352FDD" w:rsidRPr="00FD7A53">
        <w:rPr>
          <w:sz w:val="28"/>
          <w:szCs w:val="28"/>
        </w:rPr>
        <w:t xml:space="preserve">м, а також громадянам устаткування, транспортні засоби, інвентар та інші матеріальні  цінності, які  закріплені за нею, а також списувати їх з балансу. </w:t>
      </w:r>
    </w:p>
    <w:p w:rsidR="00E573B3" w:rsidRPr="00FD7A53" w:rsidRDefault="009003F8" w:rsidP="00893127">
      <w:pPr>
        <w:pStyle w:val="Heading20"/>
        <w:tabs>
          <w:tab w:val="left" w:pos="382"/>
        </w:tabs>
        <w:overflowPunct w:val="0"/>
        <w:autoSpaceDE w:val="0"/>
        <w:autoSpaceDN w:val="0"/>
        <w:adjustRightInd w:val="0"/>
        <w:spacing w:before="240" w:after="240" w:line="276" w:lineRule="auto"/>
        <w:ind w:firstLine="567"/>
        <w:textAlignment w:val="baseline"/>
        <w:outlineLvl w:val="9"/>
        <w:rPr>
          <w:sz w:val="28"/>
          <w:szCs w:val="28"/>
          <w:lang w:val="uk-UA"/>
        </w:rPr>
      </w:pPr>
      <w:bookmarkStart w:id="12" w:name="o57"/>
      <w:bookmarkStart w:id="13" w:name="bookmark26"/>
      <w:bookmarkEnd w:id="12"/>
      <w:r w:rsidRPr="00FD7A53">
        <w:rPr>
          <w:b w:val="0"/>
          <w:bCs w:val="0"/>
          <w:sz w:val="28"/>
          <w:szCs w:val="28"/>
          <w:lang w:val="uk-UA"/>
        </w:rPr>
        <w:t>7.</w:t>
      </w:r>
      <w:r w:rsidRPr="00FD7A53">
        <w:rPr>
          <w:sz w:val="28"/>
          <w:szCs w:val="28"/>
          <w:lang w:val="uk-UA"/>
        </w:rPr>
        <w:t xml:space="preserve"> </w:t>
      </w:r>
      <w:r w:rsidR="00E573B3" w:rsidRPr="00FD7A53">
        <w:rPr>
          <w:sz w:val="28"/>
          <w:szCs w:val="28"/>
          <w:lang w:val="uk-UA"/>
        </w:rPr>
        <w:t xml:space="preserve">Припинення діяльності </w:t>
      </w:r>
      <w:bookmarkEnd w:id="13"/>
      <w:r w:rsidR="00E573B3" w:rsidRPr="00FD7A53">
        <w:rPr>
          <w:sz w:val="28"/>
          <w:szCs w:val="28"/>
          <w:lang w:val="uk-UA"/>
        </w:rPr>
        <w:t>Установи</w:t>
      </w:r>
    </w:p>
    <w:p w:rsidR="00E573B3" w:rsidRPr="00FD7A53" w:rsidRDefault="009003F8" w:rsidP="00E10DA7">
      <w:pPr>
        <w:tabs>
          <w:tab w:val="left" w:pos="1393"/>
          <w:tab w:val="left" w:pos="8931"/>
        </w:tabs>
        <w:spacing w:line="276" w:lineRule="auto"/>
        <w:ind w:firstLine="567"/>
        <w:jc w:val="both"/>
        <w:rPr>
          <w:sz w:val="28"/>
          <w:szCs w:val="28"/>
        </w:rPr>
      </w:pPr>
      <w:r w:rsidRPr="00FD7A53">
        <w:rPr>
          <w:rStyle w:val="21"/>
          <w:rFonts w:eastAsia="Tahoma"/>
          <w:color w:val="auto"/>
        </w:rPr>
        <w:t>7</w:t>
      </w:r>
      <w:r w:rsidR="00E573B3" w:rsidRPr="00FD7A53">
        <w:rPr>
          <w:rStyle w:val="21"/>
          <w:rFonts w:eastAsia="Tahoma"/>
          <w:color w:val="auto"/>
        </w:rPr>
        <w:t>.1. Припинення діяльності Установи здійснюється шляхом її реорганізації (злиття, приєднання, поділу, перетворення) або ліквідації - за рішенням Уповноваженого органу управління, а у випадках, передбачених законодавством України, - за рішенням суду.</w:t>
      </w:r>
    </w:p>
    <w:p w:rsidR="00E573B3" w:rsidRPr="00FD7A53" w:rsidRDefault="009003F8" w:rsidP="00E10DA7">
      <w:pPr>
        <w:tabs>
          <w:tab w:val="left" w:pos="1393"/>
          <w:tab w:val="left" w:pos="8931"/>
        </w:tabs>
        <w:spacing w:line="276" w:lineRule="auto"/>
        <w:ind w:firstLine="567"/>
        <w:jc w:val="both"/>
        <w:rPr>
          <w:sz w:val="28"/>
          <w:szCs w:val="28"/>
        </w:rPr>
      </w:pPr>
      <w:r w:rsidRPr="00FD7A53">
        <w:rPr>
          <w:rStyle w:val="21"/>
          <w:rFonts w:eastAsia="Tahoma"/>
          <w:color w:val="auto"/>
        </w:rPr>
        <w:t>7</w:t>
      </w:r>
      <w:r w:rsidR="00E573B3" w:rsidRPr="00FD7A53">
        <w:rPr>
          <w:rStyle w:val="21"/>
          <w:rFonts w:eastAsia="Tahoma"/>
          <w:color w:val="auto"/>
        </w:rPr>
        <w:t xml:space="preserve">.2. У разі реорганізації Установи </w:t>
      </w:r>
      <w:r w:rsidR="00E573B3" w:rsidRPr="00FD7A53">
        <w:rPr>
          <w:sz w:val="28"/>
          <w:szCs w:val="28"/>
          <w:shd w:val="clear" w:color="auto" w:fill="FFFFFF"/>
        </w:rPr>
        <w:t xml:space="preserve">майно, права та обов’язки переходять до </w:t>
      </w:r>
      <w:r w:rsidR="00893127">
        <w:rPr>
          <w:sz w:val="28"/>
          <w:szCs w:val="28"/>
          <w:shd w:val="clear" w:color="auto" w:fill="FFFFFF"/>
        </w:rPr>
        <w:t>її</w:t>
      </w:r>
      <w:r w:rsidR="00E573B3" w:rsidRPr="00FD7A53">
        <w:rPr>
          <w:sz w:val="28"/>
          <w:szCs w:val="28"/>
          <w:shd w:val="clear" w:color="auto" w:fill="FFFFFF"/>
        </w:rPr>
        <w:t xml:space="preserve"> правонаступників.</w:t>
      </w:r>
    </w:p>
    <w:p w:rsidR="00E573B3" w:rsidRPr="00FD7A53" w:rsidRDefault="009003F8" w:rsidP="00E10DA7">
      <w:pPr>
        <w:widowControl w:val="0"/>
        <w:tabs>
          <w:tab w:val="left" w:pos="1418"/>
          <w:tab w:val="left" w:pos="8931"/>
        </w:tabs>
        <w:spacing w:line="276" w:lineRule="auto"/>
        <w:ind w:firstLine="567"/>
        <w:jc w:val="both"/>
        <w:rPr>
          <w:sz w:val="28"/>
          <w:szCs w:val="28"/>
        </w:rPr>
      </w:pPr>
      <w:r w:rsidRPr="00FD7A53">
        <w:rPr>
          <w:rStyle w:val="21"/>
          <w:rFonts w:eastAsia="Tahoma"/>
          <w:color w:val="auto"/>
        </w:rPr>
        <w:t>7</w:t>
      </w:r>
      <w:r w:rsidR="00E573B3" w:rsidRPr="00FD7A53">
        <w:rPr>
          <w:rStyle w:val="21"/>
          <w:rFonts w:eastAsia="Tahoma"/>
          <w:color w:val="auto"/>
        </w:rPr>
        <w:t>.3. Ліквідація Установи здійснюється комісією, призначеною Уповноваженим органом управління, або іншим уповноваженим на те органом відповідно до законодавства.</w:t>
      </w:r>
    </w:p>
    <w:p w:rsidR="00E573B3" w:rsidRPr="00FD7A53" w:rsidRDefault="009003F8" w:rsidP="00E10DA7">
      <w:pPr>
        <w:widowControl w:val="0"/>
        <w:tabs>
          <w:tab w:val="left" w:pos="1393"/>
          <w:tab w:val="left" w:pos="8931"/>
        </w:tabs>
        <w:spacing w:line="276" w:lineRule="auto"/>
        <w:ind w:firstLine="567"/>
        <w:jc w:val="both"/>
        <w:rPr>
          <w:sz w:val="28"/>
          <w:szCs w:val="28"/>
        </w:rPr>
      </w:pPr>
      <w:r w:rsidRPr="00FD7A53">
        <w:rPr>
          <w:rStyle w:val="21"/>
          <w:rFonts w:eastAsia="Tahoma"/>
          <w:color w:val="auto"/>
        </w:rPr>
        <w:t>7</w:t>
      </w:r>
      <w:r w:rsidR="00E573B3" w:rsidRPr="00FD7A53">
        <w:rPr>
          <w:rStyle w:val="21"/>
          <w:rFonts w:eastAsia="Tahoma"/>
          <w:color w:val="auto"/>
        </w:rPr>
        <w:t>.4. Порядок і терміни проведення ліквідації, а також термін для заяви претензій кредиторами, що не може бути меншим, ніж два місяці з дня оголошення про ліквідацію, визначаються органом, який прийняв рішення про ліквідацію Установи.</w:t>
      </w:r>
    </w:p>
    <w:p w:rsidR="00E573B3" w:rsidRPr="00FD7A53" w:rsidRDefault="009003F8" w:rsidP="00E10DA7">
      <w:pPr>
        <w:widowControl w:val="0"/>
        <w:tabs>
          <w:tab w:val="left" w:pos="1393"/>
          <w:tab w:val="left" w:pos="8931"/>
        </w:tabs>
        <w:spacing w:line="276" w:lineRule="auto"/>
        <w:ind w:firstLine="567"/>
        <w:jc w:val="both"/>
        <w:rPr>
          <w:sz w:val="28"/>
          <w:szCs w:val="28"/>
        </w:rPr>
      </w:pPr>
      <w:r w:rsidRPr="00FD7A53">
        <w:rPr>
          <w:rStyle w:val="21"/>
          <w:rFonts w:eastAsia="Tahoma"/>
          <w:color w:val="auto"/>
        </w:rPr>
        <w:t>7</w:t>
      </w:r>
      <w:r w:rsidR="00E573B3" w:rsidRPr="00FD7A53">
        <w:rPr>
          <w:rStyle w:val="21"/>
          <w:rFonts w:eastAsia="Tahoma"/>
          <w:color w:val="auto"/>
        </w:rPr>
        <w:t xml:space="preserve">.5. Ліквідаційна комісія або інший орган, який проводить ліквідацію Установи, розміщує у відповідних друкованих органах повідомлення про </w:t>
      </w:r>
      <w:r w:rsidR="00BD6186">
        <w:rPr>
          <w:rStyle w:val="21"/>
          <w:rFonts w:eastAsia="Tahoma"/>
          <w:color w:val="auto"/>
        </w:rPr>
        <w:t>її</w:t>
      </w:r>
      <w:r w:rsidR="00E573B3" w:rsidRPr="00FD7A53">
        <w:rPr>
          <w:rStyle w:val="21"/>
          <w:rFonts w:eastAsia="Tahoma"/>
          <w:color w:val="auto"/>
        </w:rPr>
        <w:t xml:space="preserve"> ліквідацію та порядок і терміни заяви кредиторами претензій, а явних (відомих) кредиторів повідомляє особисто в письмовій формі в установлені законодавством України терміни.</w:t>
      </w:r>
    </w:p>
    <w:p w:rsidR="00E573B3" w:rsidRPr="00FD7A53" w:rsidRDefault="00E573B3" w:rsidP="00E10DA7">
      <w:pPr>
        <w:tabs>
          <w:tab w:val="left" w:pos="8931"/>
        </w:tabs>
        <w:spacing w:line="276" w:lineRule="auto"/>
        <w:ind w:firstLine="567"/>
        <w:jc w:val="both"/>
        <w:rPr>
          <w:sz w:val="28"/>
          <w:szCs w:val="28"/>
        </w:rPr>
      </w:pPr>
      <w:r w:rsidRPr="00FD7A53">
        <w:rPr>
          <w:rStyle w:val="21"/>
          <w:rFonts w:eastAsia="Tahoma"/>
          <w:color w:val="auto"/>
        </w:rPr>
        <w:t>Одночасно ліквідаційна комісія вживає необхідних заходів зі стягнення дебіторської заборгованості Установи та виявлення вимог кредиторів з письмовим повідомленням кожного з них про ліквідацію Установи.</w:t>
      </w:r>
    </w:p>
    <w:p w:rsidR="00E573B3" w:rsidRPr="00FD7A53" w:rsidRDefault="009003F8" w:rsidP="00E10DA7">
      <w:pPr>
        <w:widowControl w:val="0"/>
        <w:tabs>
          <w:tab w:val="left" w:pos="1393"/>
          <w:tab w:val="left" w:pos="8931"/>
        </w:tabs>
        <w:spacing w:line="276" w:lineRule="auto"/>
        <w:ind w:firstLine="567"/>
        <w:jc w:val="both"/>
        <w:rPr>
          <w:sz w:val="28"/>
          <w:szCs w:val="28"/>
        </w:rPr>
      </w:pPr>
      <w:r w:rsidRPr="00FD7A53">
        <w:rPr>
          <w:rStyle w:val="21"/>
          <w:rFonts w:eastAsia="Tahoma"/>
          <w:color w:val="auto"/>
        </w:rPr>
        <w:t>7</w:t>
      </w:r>
      <w:r w:rsidR="00E573B3" w:rsidRPr="00FD7A53">
        <w:rPr>
          <w:rStyle w:val="21"/>
          <w:rFonts w:eastAsia="Tahoma"/>
          <w:color w:val="auto"/>
        </w:rPr>
        <w:t xml:space="preserve">.6. З моменту призначення ліквідаційної комісії до неї переходять повноваження з управління Установою. Ліквідаційна комісія оцінює наявне майно </w:t>
      </w:r>
      <w:r w:rsidR="006814AE" w:rsidRPr="00FD7A53">
        <w:rPr>
          <w:rStyle w:val="21"/>
          <w:rFonts w:eastAsia="Tahoma"/>
          <w:color w:val="auto"/>
        </w:rPr>
        <w:t>Установи</w:t>
      </w:r>
      <w:r w:rsidR="00E573B3" w:rsidRPr="00FD7A53">
        <w:rPr>
          <w:rStyle w:val="21"/>
          <w:rFonts w:eastAsia="Tahoma"/>
          <w:color w:val="auto"/>
        </w:rPr>
        <w:t xml:space="preserve"> і розраховується з кредиторами, складає ліквідаційний баланс та подає його Уповноваженому органу управління або органу, який призначив ліквідаційну комісію. Достовірність та повнота ліквідаційного балансу повинні бути перевірені в установленому чинним законодавством України порядку.</w:t>
      </w:r>
    </w:p>
    <w:p w:rsidR="00E573B3" w:rsidRPr="00FD7A53" w:rsidRDefault="009003F8" w:rsidP="00E10DA7">
      <w:pPr>
        <w:widowControl w:val="0"/>
        <w:tabs>
          <w:tab w:val="left" w:pos="1418"/>
        </w:tabs>
        <w:spacing w:line="276" w:lineRule="auto"/>
        <w:ind w:firstLine="567"/>
        <w:jc w:val="both"/>
        <w:rPr>
          <w:sz w:val="28"/>
          <w:szCs w:val="28"/>
        </w:rPr>
      </w:pPr>
      <w:r w:rsidRPr="00FD7A53">
        <w:rPr>
          <w:rStyle w:val="21"/>
          <w:rFonts w:eastAsia="Tahoma"/>
          <w:color w:val="auto"/>
        </w:rPr>
        <w:lastRenderedPageBreak/>
        <w:t>7</w:t>
      </w:r>
      <w:r w:rsidR="00E573B3" w:rsidRPr="00FD7A53">
        <w:rPr>
          <w:rStyle w:val="21"/>
          <w:rFonts w:eastAsia="Tahoma"/>
          <w:color w:val="auto"/>
        </w:rPr>
        <w:t xml:space="preserve">.7. Претензії кредиторів до Установи, що припиняє свою діяльність, задовольняються за рахунок </w:t>
      </w:r>
      <w:r w:rsidR="00BD6186">
        <w:rPr>
          <w:rStyle w:val="21"/>
          <w:rFonts w:eastAsia="Tahoma"/>
          <w:color w:val="auto"/>
        </w:rPr>
        <w:t>її</w:t>
      </w:r>
      <w:r w:rsidR="00E573B3" w:rsidRPr="00FD7A53">
        <w:rPr>
          <w:rStyle w:val="21"/>
          <w:rFonts w:eastAsia="Tahoma"/>
          <w:color w:val="auto"/>
        </w:rPr>
        <w:t xml:space="preserve"> майна, якщо інше не передбачено законодавством України.</w:t>
      </w:r>
    </w:p>
    <w:p w:rsidR="00E573B3" w:rsidRPr="00FD7A53" w:rsidRDefault="009003F8" w:rsidP="00E10DA7">
      <w:pPr>
        <w:widowControl w:val="0"/>
        <w:tabs>
          <w:tab w:val="left" w:pos="1393"/>
          <w:tab w:val="left" w:pos="8931"/>
        </w:tabs>
        <w:spacing w:line="276" w:lineRule="auto"/>
        <w:ind w:firstLine="567"/>
        <w:jc w:val="both"/>
        <w:rPr>
          <w:rStyle w:val="21"/>
          <w:rFonts w:eastAsia="Tahoma"/>
          <w:color w:val="auto"/>
        </w:rPr>
      </w:pPr>
      <w:r w:rsidRPr="00FD7A53">
        <w:rPr>
          <w:rStyle w:val="21"/>
          <w:rFonts w:eastAsia="Tahoma"/>
          <w:color w:val="auto"/>
        </w:rPr>
        <w:t>7</w:t>
      </w:r>
      <w:r w:rsidR="00E573B3" w:rsidRPr="00FD7A53">
        <w:rPr>
          <w:rStyle w:val="21"/>
          <w:rFonts w:eastAsia="Tahoma"/>
          <w:color w:val="auto"/>
        </w:rPr>
        <w:t xml:space="preserve">.8. У разі визнання Установи банкрутом </w:t>
      </w:r>
      <w:r w:rsidR="00BD6186">
        <w:rPr>
          <w:rStyle w:val="21"/>
          <w:rFonts w:eastAsia="Tahoma"/>
          <w:color w:val="auto"/>
        </w:rPr>
        <w:t>її</w:t>
      </w:r>
      <w:r w:rsidR="00E573B3" w:rsidRPr="00FD7A53">
        <w:rPr>
          <w:rStyle w:val="21"/>
          <w:rFonts w:eastAsia="Tahoma"/>
          <w:color w:val="auto"/>
        </w:rPr>
        <w:t xml:space="preserve"> ліквідація проводиться в порядку, установленому Кодексом України з процедур банкрутства.</w:t>
      </w:r>
    </w:p>
    <w:p w:rsidR="00E573B3" w:rsidRPr="00FD7A53" w:rsidRDefault="009003F8" w:rsidP="00E10DA7">
      <w:pPr>
        <w:widowControl w:val="0"/>
        <w:tabs>
          <w:tab w:val="left" w:pos="1418"/>
          <w:tab w:val="left" w:pos="8931"/>
        </w:tabs>
        <w:spacing w:line="276" w:lineRule="auto"/>
        <w:ind w:firstLine="567"/>
        <w:jc w:val="both"/>
        <w:rPr>
          <w:sz w:val="28"/>
          <w:szCs w:val="28"/>
        </w:rPr>
      </w:pPr>
      <w:r w:rsidRPr="00FD7A53">
        <w:rPr>
          <w:rStyle w:val="21"/>
          <w:rFonts w:eastAsia="Tahoma"/>
          <w:color w:val="auto"/>
        </w:rPr>
        <w:t>7</w:t>
      </w:r>
      <w:r w:rsidR="00E573B3" w:rsidRPr="00FD7A53">
        <w:rPr>
          <w:rStyle w:val="21"/>
          <w:rFonts w:eastAsia="Tahoma"/>
          <w:color w:val="auto"/>
        </w:rPr>
        <w:t>.9. Черговість та порядок задоволення вимог кредиторів визначаються відповідно до чинного законодавства України.</w:t>
      </w:r>
    </w:p>
    <w:p w:rsidR="00E573B3" w:rsidRPr="00FD7A53" w:rsidRDefault="009003F8" w:rsidP="00E10DA7">
      <w:pPr>
        <w:widowControl w:val="0"/>
        <w:tabs>
          <w:tab w:val="left" w:pos="1530"/>
          <w:tab w:val="left" w:pos="8931"/>
        </w:tabs>
        <w:spacing w:line="276" w:lineRule="auto"/>
        <w:ind w:firstLine="567"/>
        <w:jc w:val="both"/>
        <w:rPr>
          <w:sz w:val="28"/>
          <w:szCs w:val="28"/>
        </w:rPr>
      </w:pPr>
      <w:r w:rsidRPr="00FD7A53">
        <w:rPr>
          <w:rStyle w:val="21"/>
          <w:rFonts w:eastAsia="Tahoma"/>
          <w:color w:val="auto"/>
        </w:rPr>
        <w:t>7</w:t>
      </w:r>
      <w:r w:rsidR="00E573B3" w:rsidRPr="00FD7A53">
        <w:rPr>
          <w:rStyle w:val="21"/>
          <w:rFonts w:eastAsia="Tahoma"/>
          <w:color w:val="auto"/>
        </w:rPr>
        <w:t xml:space="preserve">.10. Працівникам Установи, які звільняються у зв’язку з </w:t>
      </w:r>
      <w:r w:rsidR="00893127">
        <w:rPr>
          <w:rStyle w:val="21"/>
          <w:rFonts w:eastAsia="Tahoma"/>
          <w:color w:val="auto"/>
        </w:rPr>
        <w:t>її</w:t>
      </w:r>
      <w:r w:rsidR="00E573B3" w:rsidRPr="00FD7A53">
        <w:rPr>
          <w:rStyle w:val="21"/>
          <w:rFonts w:eastAsia="Tahoma"/>
          <w:color w:val="auto"/>
        </w:rPr>
        <w:t xml:space="preserve"> реорганізацією чи ліквідацією, гарантується дотримання їх прав та інтересів відповідно до законодавства України про працю.</w:t>
      </w:r>
    </w:p>
    <w:p w:rsidR="00E573B3" w:rsidRPr="00FD7A53" w:rsidRDefault="009003F8" w:rsidP="00E10DA7">
      <w:pPr>
        <w:widowControl w:val="0"/>
        <w:tabs>
          <w:tab w:val="left" w:pos="1534"/>
          <w:tab w:val="left" w:pos="8931"/>
        </w:tabs>
        <w:spacing w:line="276" w:lineRule="auto"/>
        <w:ind w:firstLine="567"/>
        <w:jc w:val="both"/>
        <w:rPr>
          <w:rStyle w:val="21"/>
          <w:rFonts w:eastAsia="Tahoma"/>
          <w:color w:val="auto"/>
        </w:rPr>
      </w:pPr>
      <w:r w:rsidRPr="00FD7A53">
        <w:rPr>
          <w:rStyle w:val="21"/>
          <w:rFonts w:eastAsia="Tahoma"/>
          <w:color w:val="auto"/>
        </w:rPr>
        <w:t>7</w:t>
      </w:r>
      <w:r w:rsidR="00E573B3" w:rsidRPr="00FD7A53">
        <w:rPr>
          <w:rStyle w:val="21"/>
          <w:rFonts w:eastAsia="Tahoma"/>
          <w:color w:val="auto"/>
        </w:rPr>
        <w:t>.11. Установа вважається такою, що припинил</w:t>
      </w:r>
      <w:r w:rsidR="00893127">
        <w:rPr>
          <w:rStyle w:val="21"/>
          <w:rFonts w:eastAsia="Tahoma"/>
          <w:color w:val="auto"/>
        </w:rPr>
        <w:t>а</w:t>
      </w:r>
      <w:r w:rsidR="00E573B3" w:rsidRPr="00FD7A53">
        <w:rPr>
          <w:rStyle w:val="21"/>
          <w:rFonts w:eastAsia="Tahoma"/>
          <w:color w:val="auto"/>
        </w:rPr>
        <w:t xml:space="preserve"> свою діяльність, з дня внесення до Єдиного державного реєстру юридичних осіб, фізичних осіб-підприємців та громадських формувань запису про державну реєстрацію її припинення.</w:t>
      </w:r>
    </w:p>
    <w:p w:rsidR="00352FDD" w:rsidRPr="00FD7A53" w:rsidRDefault="00352FDD" w:rsidP="00E10DA7">
      <w:pPr>
        <w:spacing w:line="276" w:lineRule="auto"/>
        <w:ind w:firstLine="567"/>
        <w:jc w:val="both"/>
        <w:rPr>
          <w:sz w:val="28"/>
          <w:szCs w:val="28"/>
        </w:rPr>
      </w:pPr>
    </w:p>
    <w:p w:rsidR="00352FDD" w:rsidRPr="00FD7A53" w:rsidRDefault="00323A33" w:rsidP="00E10DA7">
      <w:pPr>
        <w:spacing w:line="276" w:lineRule="auto"/>
        <w:ind w:firstLine="567"/>
        <w:jc w:val="center"/>
        <w:rPr>
          <w:b/>
          <w:sz w:val="28"/>
          <w:szCs w:val="28"/>
        </w:rPr>
      </w:pPr>
      <w:r w:rsidRPr="00FD7A53">
        <w:rPr>
          <w:b/>
          <w:sz w:val="28"/>
          <w:szCs w:val="28"/>
        </w:rPr>
        <w:t>_____________________________________________</w:t>
      </w:r>
    </w:p>
    <w:p w:rsidR="001A7040" w:rsidRPr="00FD7A53" w:rsidRDefault="00420C34" w:rsidP="00E10DA7">
      <w:pPr>
        <w:spacing w:line="276" w:lineRule="auto"/>
        <w:jc w:val="both"/>
        <w:rPr>
          <w:sz w:val="28"/>
          <w:szCs w:val="28"/>
        </w:rPr>
      </w:pPr>
    </w:p>
    <w:sectPr w:rsidR="001A7040" w:rsidRPr="00FD7A53" w:rsidSect="00A63764">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C34" w:rsidRDefault="00420C34" w:rsidP="002F1379">
      <w:r>
        <w:separator/>
      </w:r>
    </w:p>
  </w:endnote>
  <w:endnote w:type="continuationSeparator" w:id="0">
    <w:p w:rsidR="00420C34" w:rsidRDefault="00420C34" w:rsidP="002F13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379" w:rsidRDefault="002F137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379" w:rsidRDefault="002F1379">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379" w:rsidRDefault="002F137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C34" w:rsidRDefault="00420C34" w:rsidP="002F1379">
      <w:r>
        <w:separator/>
      </w:r>
    </w:p>
  </w:footnote>
  <w:footnote w:type="continuationSeparator" w:id="0">
    <w:p w:rsidR="00420C34" w:rsidRDefault="00420C34" w:rsidP="002F13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379" w:rsidRDefault="002F137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2147408"/>
      <w:docPartObj>
        <w:docPartGallery w:val="Page Numbers (Top of Page)"/>
        <w:docPartUnique/>
      </w:docPartObj>
    </w:sdtPr>
    <w:sdtContent>
      <w:p w:rsidR="002F1379" w:rsidRDefault="00613E8E">
        <w:pPr>
          <w:pStyle w:val="a3"/>
          <w:jc w:val="center"/>
        </w:pPr>
        <w:r>
          <w:fldChar w:fldCharType="begin"/>
        </w:r>
        <w:r w:rsidR="002F1379">
          <w:instrText>PAGE   \* MERGEFORMAT</w:instrText>
        </w:r>
        <w:r>
          <w:fldChar w:fldCharType="separate"/>
        </w:r>
        <w:r w:rsidR="00273807" w:rsidRPr="00273807">
          <w:rPr>
            <w:noProof/>
            <w:lang w:val="ru-RU"/>
          </w:rPr>
          <w:t>2</w:t>
        </w:r>
        <w:r>
          <w:fldChar w:fldCharType="end"/>
        </w:r>
      </w:p>
    </w:sdtContent>
  </w:sdt>
  <w:p w:rsidR="002F1379" w:rsidRDefault="002F1379">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379" w:rsidRDefault="002F137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812AE"/>
    <w:multiLevelType w:val="hybridMultilevel"/>
    <w:tmpl w:val="84A2A564"/>
    <w:lvl w:ilvl="0" w:tplc="2488FA28">
      <w:start w:val="1"/>
      <w:numFmt w:val="decimal"/>
      <w:lvlText w:val="%1."/>
      <w:lvlJc w:val="left"/>
      <w:pPr>
        <w:ind w:left="1083" w:hanging="375"/>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030464C6"/>
    <w:multiLevelType w:val="multilevel"/>
    <w:tmpl w:val="9EB27C04"/>
    <w:lvl w:ilvl="0">
      <w:start w:val="12"/>
      <w:numFmt w:val="decimal"/>
      <w:lvlText w:val="%1."/>
      <w:lvlJc w:val="left"/>
      <w:pPr>
        <w:ind w:left="600" w:hanging="600"/>
      </w:pPr>
      <w:rPr>
        <w:rFonts w:eastAsia="Tahoma" w:hint="default"/>
      </w:rPr>
    </w:lvl>
    <w:lvl w:ilvl="1">
      <w:start w:val="3"/>
      <w:numFmt w:val="decimal"/>
      <w:lvlText w:val="%1.%2."/>
      <w:lvlJc w:val="left"/>
      <w:pPr>
        <w:ind w:left="720" w:hanging="720"/>
      </w:pPr>
      <w:rPr>
        <w:rFonts w:eastAsia="Tahoma" w:hint="default"/>
      </w:rPr>
    </w:lvl>
    <w:lvl w:ilvl="2">
      <w:start w:val="1"/>
      <w:numFmt w:val="decimal"/>
      <w:lvlText w:val="%1.%2.%3."/>
      <w:lvlJc w:val="left"/>
      <w:pPr>
        <w:ind w:left="720" w:hanging="720"/>
      </w:pPr>
      <w:rPr>
        <w:rFonts w:eastAsia="Tahoma" w:hint="default"/>
      </w:rPr>
    </w:lvl>
    <w:lvl w:ilvl="3">
      <w:start w:val="1"/>
      <w:numFmt w:val="decimal"/>
      <w:lvlText w:val="%1.%2.%3.%4."/>
      <w:lvlJc w:val="left"/>
      <w:pPr>
        <w:ind w:left="1080" w:hanging="1080"/>
      </w:pPr>
      <w:rPr>
        <w:rFonts w:eastAsia="Tahoma" w:hint="default"/>
      </w:rPr>
    </w:lvl>
    <w:lvl w:ilvl="4">
      <w:start w:val="1"/>
      <w:numFmt w:val="decimal"/>
      <w:lvlText w:val="%1.%2.%3.%4.%5."/>
      <w:lvlJc w:val="left"/>
      <w:pPr>
        <w:ind w:left="1080" w:hanging="1080"/>
      </w:pPr>
      <w:rPr>
        <w:rFonts w:eastAsia="Tahoma" w:hint="default"/>
      </w:rPr>
    </w:lvl>
    <w:lvl w:ilvl="5">
      <w:start w:val="1"/>
      <w:numFmt w:val="decimal"/>
      <w:lvlText w:val="%1.%2.%3.%4.%5.%6."/>
      <w:lvlJc w:val="left"/>
      <w:pPr>
        <w:ind w:left="1440" w:hanging="1440"/>
      </w:pPr>
      <w:rPr>
        <w:rFonts w:eastAsia="Tahoma" w:hint="default"/>
      </w:rPr>
    </w:lvl>
    <w:lvl w:ilvl="6">
      <w:start w:val="1"/>
      <w:numFmt w:val="decimal"/>
      <w:lvlText w:val="%1.%2.%3.%4.%5.%6.%7."/>
      <w:lvlJc w:val="left"/>
      <w:pPr>
        <w:ind w:left="1800" w:hanging="1800"/>
      </w:pPr>
      <w:rPr>
        <w:rFonts w:eastAsia="Tahoma" w:hint="default"/>
      </w:rPr>
    </w:lvl>
    <w:lvl w:ilvl="7">
      <w:start w:val="1"/>
      <w:numFmt w:val="decimal"/>
      <w:lvlText w:val="%1.%2.%3.%4.%5.%6.%7.%8."/>
      <w:lvlJc w:val="left"/>
      <w:pPr>
        <w:ind w:left="1800" w:hanging="1800"/>
      </w:pPr>
      <w:rPr>
        <w:rFonts w:eastAsia="Tahoma" w:hint="default"/>
      </w:rPr>
    </w:lvl>
    <w:lvl w:ilvl="8">
      <w:start w:val="1"/>
      <w:numFmt w:val="decimal"/>
      <w:lvlText w:val="%1.%2.%3.%4.%5.%6.%7.%8.%9."/>
      <w:lvlJc w:val="left"/>
      <w:pPr>
        <w:ind w:left="2160" w:hanging="2160"/>
      </w:pPr>
      <w:rPr>
        <w:rFonts w:eastAsia="Tahoma" w:hint="default"/>
      </w:rPr>
    </w:lvl>
  </w:abstractNum>
  <w:abstractNum w:abstractNumId="2">
    <w:nsid w:val="2BBF7C39"/>
    <w:multiLevelType w:val="multilevel"/>
    <w:tmpl w:val="EACC4384"/>
    <w:lvl w:ilvl="0">
      <w:start w:val="3"/>
      <w:numFmt w:val="decimal"/>
      <w:lvlText w:val="%1."/>
      <w:lvlJc w:val="left"/>
      <w:pPr>
        <w:ind w:left="675" w:hanging="675"/>
      </w:pPr>
      <w:rPr>
        <w:rFonts w:hint="default"/>
      </w:rPr>
    </w:lvl>
    <w:lvl w:ilvl="1">
      <w:start w:val="2"/>
      <w:numFmt w:val="decimal"/>
      <w:lvlText w:val="%1.%2."/>
      <w:lvlJc w:val="left"/>
      <w:pPr>
        <w:ind w:left="1004" w:hanging="720"/>
      </w:pPr>
      <w:rPr>
        <w:rFonts w:hint="default"/>
      </w:rPr>
    </w:lvl>
    <w:lvl w:ilvl="2">
      <w:start w:val="2"/>
      <w:numFmt w:val="decimal"/>
      <w:lvlText w:val="%1.%2.%3."/>
      <w:lvlJc w:val="left"/>
      <w:pPr>
        <w:ind w:left="1855"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
    <w:nsid w:val="2EBB022B"/>
    <w:multiLevelType w:val="hybridMultilevel"/>
    <w:tmpl w:val="E01635C6"/>
    <w:lvl w:ilvl="0" w:tplc="73062A76">
      <w:start w:val="6"/>
      <w:numFmt w:val="decimal"/>
      <w:lvlText w:val="%1."/>
      <w:lvlJc w:val="left"/>
      <w:pPr>
        <w:ind w:left="3196" w:hanging="360"/>
      </w:pPr>
      <w:rPr>
        <w:rFonts w:hint="default"/>
        <w:lang w:val="uk-UA"/>
      </w:rPr>
    </w:lvl>
    <w:lvl w:ilvl="1" w:tplc="04220019" w:tentative="1">
      <w:start w:val="1"/>
      <w:numFmt w:val="lowerLetter"/>
      <w:lvlText w:val="%2."/>
      <w:lvlJc w:val="left"/>
      <w:pPr>
        <w:ind w:left="3916" w:hanging="360"/>
      </w:pPr>
    </w:lvl>
    <w:lvl w:ilvl="2" w:tplc="0422001B" w:tentative="1">
      <w:start w:val="1"/>
      <w:numFmt w:val="lowerRoman"/>
      <w:lvlText w:val="%3."/>
      <w:lvlJc w:val="right"/>
      <w:pPr>
        <w:ind w:left="4636" w:hanging="180"/>
      </w:pPr>
    </w:lvl>
    <w:lvl w:ilvl="3" w:tplc="0422000F" w:tentative="1">
      <w:start w:val="1"/>
      <w:numFmt w:val="decimal"/>
      <w:lvlText w:val="%4."/>
      <w:lvlJc w:val="left"/>
      <w:pPr>
        <w:ind w:left="5356" w:hanging="360"/>
      </w:pPr>
    </w:lvl>
    <w:lvl w:ilvl="4" w:tplc="04220019" w:tentative="1">
      <w:start w:val="1"/>
      <w:numFmt w:val="lowerLetter"/>
      <w:lvlText w:val="%5."/>
      <w:lvlJc w:val="left"/>
      <w:pPr>
        <w:ind w:left="6076" w:hanging="360"/>
      </w:pPr>
    </w:lvl>
    <w:lvl w:ilvl="5" w:tplc="0422001B" w:tentative="1">
      <w:start w:val="1"/>
      <w:numFmt w:val="lowerRoman"/>
      <w:lvlText w:val="%6."/>
      <w:lvlJc w:val="right"/>
      <w:pPr>
        <w:ind w:left="6796" w:hanging="180"/>
      </w:pPr>
    </w:lvl>
    <w:lvl w:ilvl="6" w:tplc="0422000F" w:tentative="1">
      <w:start w:val="1"/>
      <w:numFmt w:val="decimal"/>
      <w:lvlText w:val="%7."/>
      <w:lvlJc w:val="left"/>
      <w:pPr>
        <w:ind w:left="7516" w:hanging="360"/>
      </w:pPr>
    </w:lvl>
    <w:lvl w:ilvl="7" w:tplc="04220019" w:tentative="1">
      <w:start w:val="1"/>
      <w:numFmt w:val="lowerLetter"/>
      <w:lvlText w:val="%8."/>
      <w:lvlJc w:val="left"/>
      <w:pPr>
        <w:ind w:left="8236" w:hanging="360"/>
      </w:pPr>
    </w:lvl>
    <w:lvl w:ilvl="8" w:tplc="0422001B" w:tentative="1">
      <w:start w:val="1"/>
      <w:numFmt w:val="lowerRoman"/>
      <w:lvlText w:val="%9."/>
      <w:lvlJc w:val="right"/>
      <w:pPr>
        <w:ind w:left="8956" w:hanging="180"/>
      </w:pPr>
    </w:lvl>
  </w:abstractNum>
  <w:abstractNum w:abstractNumId="4">
    <w:nsid w:val="4BB35E43"/>
    <w:multiLevelType w:val="multilevel"/>
    <w:tmpl w:val="0E820D54"/>
    <w:lvl w:ilvl="0">
      <w:start w:val="11"/>
      <w:numFmt w:val="decimal"/>
      <w:lvlText w:val="%1."/>
      <w:lvlJc w:val="left"/>
      <w:pPr>
        <w:ind w:left="600" w:hanging="6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53CB5C6D"/>
    <w:multiLevelType w:val="hybridMultilevel"/>
    <w:tmpl w:val="4B183362"/>
    <w:lvl w:ilvl="0" w:tplc="48EA8FA6">
      <w:start w:val="5"/>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638115D0"/>
    <w:multiLevelType w:val="multilevel"/>
    <w:tmpl w:val="E1C4A0A0"/>
    <w:lvl w:ilvl="0">
      <w:start w:val="12"/>
      <w:numFmt w:val="decimal"/>
      <w:lvlText w:val="%1."/>
      <w:lvlJc w:val="left"/>
      <w:pPr>
        <w:ind w:left="600" w:hanging="600"/>
      </w:pPr>
      <w:rPr>
        <w:rFonts w:eastAsia="Tahoma" w:hint="default"/>
      </w:rPr>
    </w:lvl>
    <w:lvl w:ilvl="1">
      <w:start w:val="4"/>
      <w:numFmt w:val="decimal"/>
      <w:lvlText w:val="%1.%2."/>
      <w:lvlJc w:val="left"/>
      <w:pPr>
        <w:ind w:left="720" w:hanging="720"/>
      </w:pPr>
      <w:rPr>
        <w:rFonts w:eastAsia="Tahoma" w:hint="default"/>
      </w:rPr>
    </w:lvl>
    <w:lvl w:ilvl="2">
      <w:start w:val="1"/>
      <w:numFmt w:val="decimal"/>
      <w:lvlText w:val="%1.%2.%3."/>
      <w:lvlJc w:val="left"/>
      <w:pPr>
        <w:ind w:left="720" w:hanging="720"/>
      </w:pPr>
      <w:rPr>
        <w:rFonts w:eastAsia="Tahoma" w:hint="default"/>
      </w:rPr>
    </w:lvl>
    <w:lvl w:ilvl="3">
      <w:start w:val="1"/>
      <w:numFmt w:val="decimal"/>
      <w:lvlText w:val="%1.%2.%3.%4."/>
      <w:lvlJc w:val="left"/>
      <w:pPr>
        <w:ind w:left="1080" w:hanging="1080"/>
      </w:pPr>
      <w:rPr>
        <w:rFonts w:eastAsia="Tahoma" w:hint="default"/>
      </w:rPr>
    </w:lvl>
    <w:lvl w:ilvl="4">
      <w:start w:val="1"/>
      <w:numFmt w:val="decimal"/>
      <w:lvlText w:val="%1.%2.%3.%4.%5."/>
      <w:lvlJc w:val="left"/>
      <w:pPr>
        <w:ind w:left="1080" w:hanging="1080"/>
      </w:pPr>
      <w:rPr>
        <w:rFonts w:eastAsia="Tahoma" w:hint="default"/>
      </w:rPr>
    </w:lvl>
    <w:lvl w:ilvl="5">
      <w:start w:val="1"/>
      <w:numFmt w:val="decimal"/>
      <w:lvlText w:val="%1.%2.%3.%4.%5.%6."/>
      <w:lvlJc w:val="left"/>
      <w:pPr>
        <w:ind w:left="1440" w:hanging="1440"/>
      </w:pPr>
      <w:rPr>
        <w:rFonts w:eastAsia="Tahoma" w:hint="default"/>
      </w:rPr>
    </w:lvl>
    <w:lvl w:ilvl="6">
      <w:start w:val="1"/>
      <w:numFmt w:val="decimal"/>
      <w:lvlText w:val="%1.%2.%3.%4.%5.%6.%7."/>
      <w:lvlJc w:val="left"/>
      <w:pPr>
        <w:ind w:left="1800" w:hanging="1800"/>
      </w:pPr>
      <w:rPr>
        <w:rFonts w:eastAsia="Tahoma" w:hint="default"/>
      </w:rPr>
    </w:lvl>
    <w:lvl w:ilvl="7">
      <w:start w:val="1"/>
      <w:numFmt w:val="decimal"/>
      <w:lvlText w:val="%1.%2.%3.%4.%5.%6.%7.%8."/>
      <w:lvlJc w:val="left"/>
      <w:pPr>
        <w:ind w:left="1800" w:hanging="1800"/>
      </w:pPr>
      <w:rPr>
        <w:rFonts w:eastAsia="Tahoma" w:hint="default"/>
      </w:rPr>
    </w:lvl>
    <w:lvl w:ilvl="8">
      <w:start w:val="1"/>
      <w:numFmt w:val="decimal"/>
      <w:lvlText w:val="%1.%2.%3.%4.%5.%6.%7.%8.%9."/>
      <w:lvlJc w:val="left"/>
      <w:pPr>
        <w:ind w:left="2160" w:hanging="2160"/>
      </w:pPr>
      <w:rPr>
        <w:rFonts w:eastAsia="Tahoma" w:hint="default"/>
      </w:rPr>
    </w:lvl>
  </w:abstractNum>
  <w:num w:numId="1">
    <w:abstractNumId w:val="0"/>
  </w:num>
  <w:num w:numId="2">
    <w:abstractNumId w:val="2"/>
  </w:num>
  <w:num w:numId="3">
    <w:abstractNumId w:val="4"/>
  </w:num>
  <w:num w:numId="4">
    <w:abstractNumId w:val="6"/>
  </w:num>
  <w:num w:numId="5">
    <w:abstractNumId w:val="1"/>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022554"/>
    <w:rsid w:val="00015E68"/>
    <w:rsid w:val="00022554"/>
    <w:rsid w:val="00045000"/>
    <w:rsid w:val="000519CA"/>
    <w:rsid w:val="0007243D"/>
    <w:rsid w:val="000A7972"/>
    <w:rsid w:val="000B58E6"/>
    <w:rsid w:val="000F2CC3"/>
    <w:rsid w:val="00124D7D"/>
    <w:rsid w:val="001339E1"/>
    <w:rsid w:val="00147B1B"/>
    <w:rsid w:val="001526E9"/>
    <w:rsid w:val="00173DB7"/>
    <w:rsid w:val="001A632E"/>
    <w:rsid w:val="001C0AD9"/>
    <w:rsid w:val="001E5882"/>
    <w:rsid w:val="001F37E0"/>
    <w:rsid w:val="00202906"/>
    <w:rsid w:val="00227AC9"/>
    <w:rsid w:val="00227CE1"/>
    <w:rsid w:val="002421A3"/>
    <w:rsid w:val="00265A08"/>
    <w:rsid w:val="00273807"/>
    <w:rsid w:val="00274517"/>
    <w:rsid w:val="002A4BA5"/>
    <w:rsid w:val="002F1379"/>
    <w:rsid w:val="002F1B6E"/>
    <w:rsid w:val="00313620"/>
    <w:rsid w:val="00323A33"/>
    <w:rsid w:val="003510C2"/>
    <w:rsid w:val="00352FDD"/>
    <w:rsid w:val="0037782E"/>
    <w:rsid w:val="00390054"/>
    <w:rsid w:val="003947F1"/>
    <w:rsid w:val="003B56D2"/>
    <w:rsid w:val="003C7B06"/>
    <w:rsid w:val="003C7DB0"/>
    <w:rsid w:val="003D4ADB"/>
    <w:rsid w:val="003E1723"/>
    <w:rsid w:val="00414008"/>
    <w:rsid w:val="00420C34"/>
    <w:rsid w:val="00425D62"/>
    <w:rsid w:val="00442F82"/>
    <w:rsid w:val="004464D6"/>
    <w:rsid w:val="00481786"/>
    <w:rsid w:val="00483AC3"/>
    <w:rsid w:val="004920D1"/>
    <w:rsid w:val="004A63DE"/>
    <w:rsid w:val="004E1645"/>
    <w:rsid w:val="00514E0D"/>
    <w:rsid w:val="00537163"/>
    <w:rsid w:val="00554780"/>
    <w:rsid w:val="00563954"/>
    <w:rsid w:val="00591D54"/>
    <w:rsid w:val="005C36C9"/>
    <w:rsid w:val="005D0C1D"/>
    <w:rsid w:val="005E06B2"/>
    <w:rsid w:val="0060223A"/>
    <w:rsid w:val="00613E8E"/>
    <w:rsid w:val="00667AC0"/>
    <w:rsid w:val="00670465"/>
    <w:rsid w:val="006814AE"/>
    <w:rsid w:val="006B05F8"/>
    <w:rsid w:val="006B7721"/>
    <w:rsid w:val="006D70D6"/>
    <w:rsid w:val="006F4D86"/>
    <w:rsid w:val="00714E4F"/>
    <w:rsid w:val="00733DF8"/>
    <w:rsid w:val="0074135B"/>
    <w:rsid w:val="00761E8F"/>
    <w:rsid w:val="00764662"/>
    <w:rsid w:val="007646E7"/>
    <w:rsid w:val="00770649"/>
    <w:rsid w:val="00790EEA"/>
    <w:rsid w:val="008143C8"/>
    <w:rsid w:val="00814AC0"/>
    <w:rsid w:val="008464C7"/>
    <w:rsid w:val="00893127"/>
    <w:rsid w:val="008E2960"/>
    <w:rsid w:val="008E7E54"/>
    <w:rsid w:val="009003F8"/>
    <w:rsid w:val="00913C0B"/>
    <w:rsid w:val="0092375A"/>
    <w:rsid w:val="00952CDB"/>
    <w:rsid w:val="00953B76"/>
    <w:rsid w:val="009740E6"/>
    <w:rsid w:val="009958E8"/>
    <w:rsid w:val="009974D7"/>
    <w:rsid w:val="009978AA"/>
    <w:rsid w:val="00A02B9B"/>
    <w:rsid w:val="00A05E8C"/>
    <w:rsid w:val="00A22088"/>
    <w:rsid w:val="00A46D0F"/>
    <w:rsid w:val="00A63764"/>
    <w:rsid w:val="00A66FB0"/>
    <w:rsid w:val="00A67BAA"/>
    <w:rsid w:val="00A710C9"/>
    <w:rsid w:val="00AB34CC"/>
    <w:rsid w:val="00AE2EFB"/>
    <w:rsid w:val="00B04229"/>
    <w:rsid w:val="00B33DA2"/>
    <w:rsid w:val="00B467C8"/>
    <w:rsid w:val="00B82D98"/>
    <w:rsid w:val="00BD6186"/>
    <w:rsid w:val="00BF7776"/>
    <w:rsid w:val="00C12B43"/>
    <w:rsid w:val="00C25156"/>
    <w:rsid w:val="00C32D1A"/>
    <w:rsid w:val="00C53A9C"/>
    <w:rsid w:val="00C71E3F"/>
    <w:rsid w:val="00C909A1"/>
    <w:rsid w:val="00CA1B34"/>
    <w:rsid w:val="00CA5949"/>
    <w:rsid w:val="00D04233"/>
    <w:rsid w:val="00D138D4"/>
    <w:rsid w:val="00D23C40"/>
    <w:rsid w:val="00D30953"/>
    <w:rsid w:val="00D40A63"/>
    <w:rsid w:val="00D4331F"/>
    <w:rsid w:val="00D6449C"/>
    <w:rsid w:val="00D85F60"/>
    <w:rsid w:val="00DC31AD"/>
    <w:rsid w:val="00E07BE5"/>
    <w:rsid w:val="00E10DA7"/>
    <w:rsid w:val="00E121D5"/>
    <w:rsid w:val="00E40CDF"/>
    <w:rsid w:val="00E43421"/>
    <w:rsid w:val="00E552EC"/>
    <w:rsid w:val="00E573B3"/>
    <w:rsid w:val="00E8084E"/>
    <w:rsid w:val="00E97742"/>
    <w:rsid w:val="00E977C9"/>
    <w:rsid w:val="00EA7B4B"/>
    <w:rsid w:val="00EB12FE"/>
    <w:rsid w:val="00EB58C2"/>
    <w:rsid w:val="00F0288A"/>
    <w:rsid w:val="00F17E43"/>
    <w:rsid w:val="00F514FA"/>
    <w:rsid w:val="00FA3E78"/>
    <w:rsid w:val="00FB5D1E"/>
    <w:rsid w:val="00FB64FE"/>
    <w:rsid w:val="00FD04EB"/>
    <w:rsid w:val="00FD7A53"/>
    <w:rsid w:val="00FF292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FDD"/>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
    <w:qFormat/>
    <w:rsid w:val="00C909A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1379"/>
    <w:pPr>
      <w:tabs>
        <w:tab w:val="center" w:pos="4677"/>
        <w:tab w:val="right" w:pos="9355"/>
      </w:tabs>
    </w:pPr>
  </w:style>
  <w:style w:type="character" w:customStyle="1" w:styleId="a4">
    <w:name w:val="Верхній колонтитул Знак"/>
    <w:basedOn w:val="a0"/>
    <w:link w:val="a3"/>
    <w:uiPriority w:val="99"/>
    <w:rsid w:val="002F1379"/>
    <w:rPr>
      <w:rFonts w:ascii="Times New Roman" w:eastAsia="Times New Roman" w:hAnsi="Times New Roman" w:cs="Times New Roman"/>
      <w:sz w:val="24"/>
      <w:szCs w:val="24"/>
      <w:lang w:val="uk-UA" w:eastAsia="ru-RU"/>
    </w:rPr>
  </w:style>
  <w:style w:type="paragraph" w:styleId="a5">
    <w:name w:val="footer"/>
    <w:basedOn w:val="a"/>
    <w:link w:val="a6"/>
    <w:uiPriority w:val="99"/>
    <w:unhideWhenUsed/>
    <w:rsid w:val="002F1379"/>
    <w:pPr>
      <w:tabs>
        <w:tab w:val="center" w:pos="4677"/>
        <w:tab w:val="right" w:pos="9355"/>
      </w:tabs>
    </w:pPr>
  </w:style>
  <w:style w:type="character" w:customStyle="1" w:styleId="a6">
    <w:name w:val="Нижній колонтитул Знак"/>
    <w:basedOn w:val="a0"/>
    <w:link w:val="a5"/>
    <w:uiPriority w:val="99"/>
    <w:rsid w:val="002F1379"/>
    <w:rPr>
      <w:rFonts w:ascii="Times New Roman" w:eastAsia="Times New Roman" w:hAnsi="Times New Roman" w:cs="Times New Roman"/>
      <w:sz w:val="24"/>
      <w:szCs w:val="24"/>
      <w:lang w:val="uk-UA" w:eastAsia="ru-RU"/>
    </w:rPr>
  </w:style>
  <w:style w:type="paragraph" w:styleId="a7">
    <w:name w:val="List Paragraph"/>
    <w:basedOn w:val="a"/>
    <w:uiPriority w:val="34"/>
    <w:qFormat/>
    <w:rsid w:val="009974D7"/>
    <w:pPr>
      <w:ind w:left="720"/>
      <w:contextualSpacing/>
    </w:pPr>
  </w:style>
  <w:style w:type="paragraph" w:customStyle="1" w:styleId="FR1">
    <w:name w:val="FR1"/>
    <w:rsid w:val="005C36C9"/>
    <w:pPr>
      <w:widowControl w:val="0"/>
      <w:overflowPunct w:val="0"/>
      <w:autoSpaceDE w:val="0"/>
      <w:autoSpaceDN w:val="0"/>
      <w:adjustRightInd w:val="0"/>
      <w:spacing w:after="0" w:line="240" w:lineRule="auto"/>
      <w:ind w:left="240"/>
      <w:jc w:val="center"/>
      <w:textAlignment w:val="baseline"/>
    </w:pPr>
    <w:rPr>
      <w:rFonts w:ascii="Arial" w:eastAsia="Times New Roman" w:hAnsi="Arial" w:cs="Times New Roman"/>
      <w:sz w:val="36"/>
      <w:szCs w:val="20"/>
      <w:lang w:eastAsia="ru-RU"/>
    </w:rPr>
  </w:style>
  <w:style w:type="character" w:customStyle="1" w:styleId="HTML">
    <w:name w:val="Стандартний HTML Знак"/>
    <w:link w:val="HTML0"/>
    <w:uiPriority w:val="99"/>
    <w:rsid w:val="005C36C9"/>
    <w:rPr>
      <w:rFonts w:ascii="Courier New" w:eastAsia="Times New Roman" w:hAnsi="Courier New" w:cs="Courier New"/>
      <w:sz w:val="20"/>
      <w:szCs w:val="20"/>
      <w:lang w:eastAsia="ru-RU"/>
    </w:rPr>
  </w:style>
  <w:style w:type="paragraph" w:styleId="HTML0">
    <w:name w:val="HTML Preformatted"/>
    <w:basedOn w:val="a"/>
    <w:link w:val="HTML"/>
    <w:uiPriority w:val="99"/>
    <w:rsid w:val="005C3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1">
    <w:name w:val="Стандартний HTML Знак1"/>
    <w:basedOn w:val="a0"/>
    <w:uiPriority w:val="99"/>
    <w:semiHidden/>
    <w:rsid w:val="005C36C9"/>
    <w:rPr>
      <w:rFonts w:ascii="Consolas" w:eastAsia="Times New Roman" w:hAnsi="Consolas" w:cs="Times New Roman"/>
      <w:sz w:val="20"/>
      <w:szCs w:val="20"/>
      <w:lang w:val="uk-UA" w:eastAsia="ru-RU"/>
    </w:rPr>
  </w:style>
  <w:style w:type="character" w:customStyle="1" w:styleId="docdata">
    <w:name w:val="docdata"/>
    <w:aliases w:val="docy,v5,2329,baiaagaaboqcaaadfguaaaukbqaaaaaaaaaaaaaaaaaaaaaaaaaaaaaaaaaaaaaaaaaaaaaaaaaaaaaaaaaaaaaaaaaaaaaaaaaaaaaaaaaaaaaaaaaaaaaaaaaaaaaaaaaaaaaaaaaaaaaaaaaaaaaaaaaaaaaaaaaaaaaaaaaaaaaaaaaaaaaaaaaaaaaaaaaaaaaaaaaaaaaaaaaaaaaaaaaaaaaaaaaaaaaa"/>
    <w:basedOn w:val="a0"/>
    <w:rsid w:val="005C36C9"/>
  </w:style>
  <w:style w:type="paragraph" w:customStyle="1" w:styleId="2380">
    <w:name w:val="2380"/>
    <w:aliases w:val="baiaagaaboqcaaadsquaaavxbqaaaaaaaaaaaaaaaaaaaaaaaaaaaaaaaaaaaaaaaaaaaaaaaaaaaaaaaaaaaaaaaaaaaaaaaaaaaaaaaaaaaaaaaaaaaaaaaaaaaaaaaaaaaaaaaaaaaaaaaaaaaaaaaaaaaaaaaaaaaaaaaaaaaaaaaaaaaaaaaaaaaaaaaaaaaaaaaaaaaaaaaaaaaaaaaaaaaaaaaaaaaaaa"/>
    <w:basedOn w:val="a"/>
    <w:rsid w:val="005C36C9"/>
    <w:pPr>
      <w:spacing w:before="100" w:beforeAutospacing="1" w:after="100" w:afterAutospacing="1"/>
    </w:pPr>
    <w:rPr>
      <w:lang w:val="ru-RU"/>
    </w:rPr>
  </w:style>
  <w:style w:type="paragraph" w:styleId="a8">
    <w:name w:val="Normal (Web)"/>
    <w:basedOn w:val="a"/>
    <w:rsid w:val="005C36C9"/>
    <w:pPr>
      <w:spacing w:before="100" w:beforeAutospacing="1" w:after="100" w:afterAutospacing="1"/>
      <w:jc w:val="both"/>
    </w:pPr>
    <w:rPr>
      <w:lang w:val="ru-RU"/>
    </w:rPr>
  </w:style>
  <w:style w:type="paragraph" w:styleId="2">
    <w:name w:val="Body Text Indent 2"/>
    <w:basedOn w:val="a"/>
    <w:link w:val="20"/>
    <w:uiPriority w:val="99"/>
    <w:semiHidden/>
    <w:unhideWhenUsed/>
    <w:rsid w:val="00A46D0F"/>
    <w:pPr>
      <w:spacing w:after="120" w:line="480" w:lineRule="auto"/>
      <w:ind w:left="283"/>
    </w:pPr>
  </w:style>
  <w:style w:type="character" w:customStyle="1" w:styleId="20">
    <w:name w:val="Основний текст з відступом 2 Знак"/>
    <w:basedOn w:val="a0"/>
    <w:link w:val="2"/>
    <w:uiPriority w:val="99"/>
    <w:semiHidden/>
    <w:rsid w:val="00A46D0F"/>
    <w:rPr>
      <w:rFonts w:ascii="Times New Roman" w:eastAsia="Times New Roman" w:hAnsi="Times New Roman" w:cs="Times New Roman"/>
      <w:sz w:val="24"/>
      <w:szCs w:val="24"/>
      <w:lang w:val="uk-UA" w:eastAsia="ru-RU"/>
    </w:rPr>
  </w:style>
  <w:style w:type="character" w:customStyle="1" w:styleId="Heading2">
    <w:name w:val="Heading #2_"/>
    <w:basedOn w:val="a0"/>
    <w:link w:val="Heading20"/>
    <w:rsid w:val="00E573B3"/>
    <w:rPr>
      <w:rFonts w:ascii="Times New Roman" w:eastAsia="Times New Roman" w:hAnsi="Times New Roman" w:cs="Times New Roman"/>
      <w:b/>
      <w:bCs/>
    </w:rPr>
  </w:style>
  <w:style w:type="paragraph" w:customStyle="1" w:styleId="Heading20">
    <w:name w:val="Heading #2"/>
    <w:basedOn w:val="a"/>
    <w:link w:val="Heading2"/>
    <w:rsid w:val="00E573B3"/>
    <w:pPr>
      <w:widowControl w:val="0"/>
      <w:spacing w:after="210" w:line="319" w:lineRule="auto"/>
      <w:jc w:val="center"/>
      <w:outlineLvl w:val="1"/>
    </w:pPr>
    <w:rPr>
      <w:b/>
      <w:bCs/>
      <w:sz w:val="22"/>
      <w:szCs w:val="22"/>
      <w:lang w:val="ru-RU" w:eastAsia="en-US"/>
    </w:rPr>
  </w:style>
  <w:style w:type="character" w:customStyle="1" w:styleId="21">
    <w:name w:val="Основной текст (2)"/>
    <w:basedOn w:val="a0"/>
    <w:rsid w:val="00E573B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paragraph" w:styleId="a9">
    <w:name w:val="Body Text"/>
    <w:basedOn w:val="a"/>
    <w:link w:val="aa"/>
    <w:uiPriority w:val="99"/>
    <w:semiHidden/>
    <w:unhideWhenUsed/>
    <w:rsid w:val="006814AE"/>
    <w:pPr>
      <w:spacing w:after="120"/>
    </w:pPr>
  </w:style>
  <w:style w:type="character" w:customStyle="1" w:styleId="aa">
    <w:name w:val="Основний текст Знак"/>
    <w:basedOn w:val="a0"/>
    <w:link w:val="a9"/>
    <w:uiPriority w:val="99"/>
    <w:semiHidden/>
    <w:rsid w:val="006814AE"/>
    <w:rPr>
      <w:rFonts w:ascii="Times New Roman" w:eastAsia="Times New Roman" w:hAnsi="Times New Roman" w:cs="Times New Roman"/>
      <w:sz w:val="24"/>
      <w:szCs w:val="24"/>
      <w:lang w:val="uk-UA" w:eastAsia="ru-RU"/>
    </w:rPr>
  </w:style>
  <w:style w:type="paragraph" w:styleId="ab">
    <w:name w:val="Balloon Text"/>
    <w:basedOn w:val="a"/>
    <w:link w:val="ac"/>
    <w:uiPriority w:val="99"/>
    <w:semiHidden/>
    <w:unhideWhenUsed/>
    <w:rsid w:val="00202906"/>
    <w:rPr>
      <w:rFonts w:ascii="Tahoma" w:hAnsi="Tahoma" w:cs="Tahoma"/>
      <w:sz w:val="16"/>
      <w:szCs w:val="16"/>
    </w:rPr>
  </w:style>
  <w:style w:type="character" w:customStyle="1" w:styleId="ac">
    <w:name w:val="Текст у виносці Знак"/>
    <w:basedOn w:val="a0"/>
    <w:link w:val="ab"/>
    <w:uiPriority w:val="99"/>
    <w:semiHidden/>
    <w:rsid w:val="00202906"/>
    <w:rPr>
      <w:rFonts w:ascii="Tahoma" w:eastAsia="Times New Roman" w:hAnsi="Tahoma" w:cs="Tahoma"/>
      <w:sz w:val="16"/>
      <w:szCs w:val="16"/>
      <w:lang w:val="uk-UA" w:eastAsia="ru-RU"/>
    </w:rPr>
  </w:style>
  <w:style w:type="character" w:customStyle="1" w:styleId="10">
    <w:name w:val="Заголовок 1 Знак"/>
    <w:basedOn w:val="a0"/>
    <w:link w:val="1"/>
    <w:uiPriority w:val="9"/>
    <w:rsid w:val="00C909A1"/>
    <w:rPr>
      <w:rFonts w:asciiTheme="majorHAnsi" w:eastAsiaTheme="majorEastAsia" w:hAnsiTheme="majorHAnsi" w:cstheme="majorBidi"/>
      <w:b/>
      <w:bCs/>
      <w:color w:val="365F91" w:themeColor="accent1" w:themeShade="BF"/>
      <w:sz w:val="28"/>
      <w:szCs w:val="28"/>
      <w:lang w:val="uk-UA"/>
    </w:rPr>
  </w:style>
  <w:style w:type="table" w:styleId="ad">
    <w:name w:val="Table Grid"/>
    <w:basedOn w:val="a1"/>
    <w:uiPriority w:val="59"/>
    <w:rsid w:val="00C909A1"/>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FDD"/>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
    <w:qFormat/>
    <w:rsid w:val="00C909A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1379"/>
    <w:pPr>
      <w:tabs>
        <w:tab w:val="center" w:pos="4677"/>
        <w:tab w:val="right" w:pos="9355"/>
      </w:tabs>
    </w:pPr>
  </w:style>
  <w:style w:type="character" w:customStyle="1" w:styleId="a4">
    <w:name w:val="Верхний колонтитул Знак"/>
    <w:basedOn w:val="a0"/>
    <w:link w:val="a3"/>
    <w:uiPriority w:val="99"/>
    <w:rsid w:val="002F1379"/>
    <w:rPr>
      <w:rFonts w:ascii="Times New Roman" w:eastAsia="Times New Roman" w:hAnsi="Times New Roman" w:cs="Times New Roman"/>
      <w:sz w:val="24"/>
      <w:szCs w:val="24"/>
      <w:lang w:val="uk-UA" w:eastAsia="ru-RU"/>
    </w:rPr>
  </w:style>
  <w:style w:type="paragraph" w:styleId="a5">
    <w:name w:val="footer"/>
    <w:basedOn w:val="a"/>
    <w:link w:val="a6"/>
    <w:uiPriority w:val="99"/>
    <w:unhideWhenUsed/>
    <w:rsid w:val="002F1379"/>
    <w:pPr>
      <w:tabs>
        <w:tab w:val="center" w:pos="4677"/>
        <w:tab w:val="right" w:pos="9355"/>
      </w:tabs>
    </w:pPr>
  </w:style>
  <w:style w:type="character" w:customStyle="1" w:styleId="a6">
    <w:name w:val="Нижний колонтитул Знак"/>
    <w:basedOn w:val="a0"/>
    <w:link w:val="a5"/>
    <w:uiPriority w:val="99"/>
    <w:rsid w:val="002F1379"/>
    <w:rPr>
      <w:rFonts w:ascii="Times New Roman" w:eastAsia="Times New Roman" w:hAnsi="Times New Roman" w:cs="Times New Roman"/>
      <w:sz w:val="24"/>
      <w:szCs w:val="24"/>
      <w:lang w:val="uk-UA" w:eastAsia="ru-RU"/>
    </w:rPr>
  </w:style>
  <w:style w:type="paragraph" w:styleId="a7">
    <w:name w:val="List Paragraph"/>
    <w:basedOn w:val="a"/>
    <w:uiPriority w:val="34"/>
    <w:qFormat/>
    <w:rsid w:val="009974D7"/>
    <w:pPr>
      <w:ind w:left="720"/>
      <w:contextualSpacing/>
    </w:pPr>
  </w:style>
  <w:style w:type="paragraph" w:customStyle="1" w:styleId="FR1">
    <w:name w:val="FR1"/>
    <w:rsid w:val="005C36C9"/>
    <w:pPr>
      <w:widowControl w:val="0"/>
      <w:overflowPunct w:val="0"/>
      <w:autoSpaceDE w:val="0"/>
      <w:autoSpaceDN w:val="0"/>
      <w:adjustRightInd w:val="0"/>
      <w:spacing w:after="0" w:line="240" w:lineRule="auto"/>
      <w:ind w:left="240"/>
      <w:jc w:val="center"/>
      <w:textAlignment w:val="baseline"/>
    </w:pPr>
    <w:rPr>
      <w:rFonts w:ascii="Arial" w:eastAsia="Times New Roman" w:hAnsi="Arial" w:cs="Times New Roman"/>
      <w:sz w:val="36"/>
      <w:szCs w:val="20"/>
      <w:lang w:eastAsia="ru-RU"/>
    </w:rPr>
  </w:style>
  <w:style w:type="character" w:customStyle="1" w:styleId="HTML">
    <w:name w:val="Стандартный HTML Знак"/>
    <w:link w:val="HTML0"/>
    <w:uiPriority w:val="99"/>
    <w:rsid w:val="005C36C9"/>
    <w:rPr>
      <w:rFonts w:ascii="Courier New" w:eastAsia="Times New Roman" w:hAnsi="Courier New" w:cs="Courier New"/>
      <w:sz w:val="20"/>
      <w:szCs w:val="20"/>
      <w:lang w:eastAsia="ru-RU"/>
    </w:rPr>
  </w:style>
  <w:style w:type="paragraph" w:styleId="HTML0">
    <w:name w:val="HTML Preformatted"/>
    <w:basedOn w:val="a"/>
    <w:link w:val="HTML"/>
    <w:uiPriority w:val="99"/>
    <w:rsid w:val="005C3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1">
    <w:name w:val="Стандартний HTML Знак1"/>
    <w:basedOn w:val="a0"/>
    <w:uiPriority w:val="99"/>
    <w:semiHidden/>
    <w:rsid w:val="005C36C9"/>
    <w:rPr>
      <w:rFonts w:ascii="Consolas" w:eastAsia="Times New Roman" w:hAnsi="Consolas" w:cs="Times New Roman"/>
      <w:sz w:val="20"/>
      <w:szCs w:val="20"/>
      <w:lang w:val="uk-UA" w:eastAsia="ru-RU"/>
    </w:rPr>
  </w:style>
  <w:style w:type="character" w:customStyle="1" w:styleId="docdata">
    <w:name w:val="docdata"/>
    <w:aliases w:val="docy,v5,2329,baiaagaaboqcaaadfguaaaukbqaaaaaaaaaaaaaaaaaaaaaaaaaaaaaaaaaaaaaaaaaaaaaaaaaaaaaaaaaaaaaaaaaaaaaaaaaaaaaaaaaaaaaaaaaaaaaaaaaaaaaaaaaaaaaaaaaaaaaaaaaaaaaaaaaaaaaaaaaaaaaaaaaaaaaaaaaaaaaaaaaaaaaaaaaaaaaaaaaaaaaaaaaaaaaaaaaaaaaaaaaaaaaa"/>
    <w:basedOn w:val="a0"/>
    <w:rsid w:val="005C36C9"/>
  </w:style>
  <w:style w:type="paragraph" w:customStyle="1" w:styleId="2380">
    <w:name w:val="2380"/>
    <w:aliases w:val="baiaagaaboqcaaadsquaaavxbqaaaaaaaaaaaaaaaaaaaaaaaaaaaaaaaaaaaaaaaaaaaaaaaaaaaaaaaaaaaaaaaaaaaaaaaaaaaaaaaaaaaaaaaaaaaaaaaaaaaaaaaaaaaaaaaaaaaaaaaaaaaaaaaaaaaaaaaaaaaaaaaaaaaaaaaaaaaaaaaaaaaaaaaaaaaaaaaaaaaaaaaaaaaaaaaaaaaaaaaaaaaaaa"/>
    <w:basedOn w:val="a"/>
    <w:rsid w:val="005C36C9"/>
    <w:pPr>
      <w:spacing w:before="100" w:beforeAutospacing="1" w:after="100" w:afterAutospacing="1"/>
    </w:pPr>
    <w:rPr>
      <w:lang w:val="ru-RU"/>
    </w:rPr>
  </w:style>
  <w:style w:type="paragraph" w:styleId="a8">
    <w:name w:val="Normal (Web)"/>
    <w:basedOn w:val="a"/>
    <w:rsid w:val="005C36C9"/>
    <w:pPr>
      <w:spacing w:before="100" w:beforeAutospacing="1" w:after="100" w:afterAutospacing="1"/>
      <w:jc w:val="both"/>
    </w:pPr>
    <w:rPr>
      <w:lang w:val="ru-RU"/>
    </w:rPr>
  </w:style>
  <w:style w:type="paragraph" w:styleId="2">
    <w:name w:val="Body Text Indent 2"/>
    <w:basedOn w:val="a"/>
    <w:link w:val="20"/>
    <w:uiPriority w:val="99"/>
    <w:semiHidden/>
    <w:unhideWhenUsed/>
    <w:rsid w:val="00A46D0F"/>
    <w:pPr>
      <w:spacing w:after="120" w:line="480" w:lineRule="auto"/>
      <w:ind w:left="283"/>
    </w:pPr>
  </w:style>
  <w:style w:type="character" w:customStyle="1" w:styleId="20">
    <w:name w:val="Основной текст с отступом 2 Знак"/>
    <w:basedOn w:val="a0"/>
    <w:link w:val="2"/>
    <w:uiPriority w:val="99"/>
    <w:semiHidden/>
    <w:rsid w:val="00A46D0F"/>
    <w:rPr>
      <w:rFonts w:ascii="Times New Roman" w:eastAsia="Times New Roman" w:hAnsi="Times New Roman" w:cs="Times New Roman"/>
      <w:sz w:val="24"/>
      <w:szCs w:val="24"/>
      <w:lang w:val="uk-UA" w:eastAsia="ru-RU"/>
    </w:rPr>
  </w:style>
  <w:style w:type="character" w:customStyle="1" w:styleId="Heading2">
    <w:name w:val="Heading #2_"/>
    <w:basedOn w:val="a0"/>
    <w:link w:val="Heading20"/>
    <w:rsid w:val="00E573B3"/>
    <w:rPr>
      <w:rFonts w:ascii="Times New Roman" w:eastAsia="Times New Roman" w:hAnsi="Times New Roman" w:cs="Times New Roman"/>
      <w:b/>
      <w:bCs/>
    </w:rPr>
  </w:style>
  <w:style w:type="paragraph" w:customStyle="1" w:styleId="Heading20">
    <w:name w:val="Heading #2"/>
    <w:basedOn w:val="a"/>
    <w:link w:val="Heading2"/>
    <w:rsid w:val="00E573B3"/>
    <w:pPr>
      <w:widowControl w:val="0"/>
      <w:spacing w:after="210" w:line="319" w:lineRule="auto"/>
      <w:jc w:val="center"/>
      <w:outlineLvl w:val="1"/>
    </w:pPr>
    <w:rPr>
      <w:b/>
      <w:bCs/>
      <w:sz w:val="22"/>
      <w:szCs w:val="22"/>
      <w:lang w:val="ru-RU" w:eastAsia="en-US"/>
    </w:rPr>
  </w:style>
  <w:style w:type="character" w:customStyle="1" w:styleId="21">
    <w:name w:val="Основной текст (2)"/>
    <w:basedOn w:val="a0"/>
    <w:rsid w:val="00E573B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paragraph" w:styleId="a9">
    <w:name w:val="Body Text"/>
    <w:basedOn w:val="a"/>
    <w:link w:val="aa"/>
    <w:uiPriority w:val="99"/>
    <w:semiHidden/>
    <w:unhideWhenUsed/>
    <w:rsid w:val="006814AE"/>
    <w:pPr>
      <w:spacing w:after="120"/>
    </w:pPr>
  </w:style>
  <w:style w:type="character" w:customStyle="1" w:styleId="aa">
    <w:name w:val="Основной текст Знак"/>
    <w:basedOn w:val="a0"/>
    <w:link w:val="a9"/>
    <w:uiPriority w:val="99"/>
    <w:semiHidden/>
    <w:rsid w:val="006814AE"/>
    <w:rPr>
      <w:rFonts w:ascii="Times New Roman" w:eastAsia="Times New Roman" w:hAnsi="Times New Roman" w:cs="Times New Roman"/>
      <w:sz w:val="24"/>
      <w:szCs w:val="24"/>
      <w:lang w:val="uk-UA" w:eastAsia="ru-RU"/>
    </w:rPr>
  </w:style>
  <w:style w:type="paragraph" w:styleId="ab">
    <w:name w:val="Balloon Text"/>
    <w:basedOn w:val="a"/>
    <w:link w:val="ac"/>
    <w:uiPriority w:val="99"/>
    <w:semiHidden/>
    <w:unhideWhenUsed/>
    <w:rsid w:val="00202906"/>
    <w:rPr>
      <w:rFonts w:ascii="Tahoma" w:hAnsi="Tahoma" w:cs="Tahoma"/>
      <w:sz w:val="16"/>
      <w:szCs w:val="16"/>
    </w:rPr>
  </w:style>
  <w:style w:type="character" w:customStyle="1" w:styleId="ac">
    <w:name w:val="Текст выноски Знак"/>
    <w:basedOn w:val="a0"/>
    <w:link w:val="ab"/>
    <w:uiPriority w:val="99"/>
    <w:semiHidden/>
    <w:rsid w:val="00202906"/>
    <w:rPr>
      <w:rFonts w:ascii="Tahoma" w:eastAsia="Times New Roman" w:hAnsi="Tahoma" w:cs="Tahoma"/>
      <w:sz w:val="16"/>
      <w:szCs w:val="16"/>
      <w:lang w:val="uk-UA" w:eastAsia="ru-RU"/>
    </w:rPr>
  </w:style>
  <w:style w:type="character" w:customStyle="1" w:styleId="10">
    <w:name w:val="Заголовок 1 Знак"/>
    <w:basedOn w:val="a0"/>
    <w:link w:val="1"/>
    <w:uiPriority w:val="9"/>
    <w:rsid w:val="00C909A1"/>
    <w:rPr>
      <w:rFonts w:asciiTheme="majorHAnsi" w:eastAsiaTheme="majorEastAsia" w:hAnsiTheme="majorHAnsi" w:cstheme="majorBidi"/>
      <w:b/>
      <w:bCs/>
      <w:color w:val="365F91" w:themeColor="accent1" w:themeShade="BF"/>
      <w:sz w:val="28"/>
      <w:szCs w:val="28"/>
      <w:lang w:val="uk-UA"/>
    </w:rPr>
  </w:style>
  <w:style w:type="table" w:styleId="ad">
    <w:name w:val="Table Grid"/>
    <w:basedOn w:val="a1"/>
    <w:uiPriority w:val="59"/>
    <w:rsid w:val="00C909A1"/>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18721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8ECA2-E5B0-4184-A57A-67F9A1C83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11481</Words>
  <Characters>6545</Characters>
  <Application>Microsoft Office Word</Application>
  <DocSecurity>0</DocSecurity>
  <Lines>54</Lines>
  <Paragraphs>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any>
  <LinksUpToDate>false</LinksUpToDate>
  <CharactersWithSpaces>17991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 Ядловський</dc:creator>
  <cp:lastModifiedBy>ulvak</cp:lastModifiedBy>
  <cp:revision>2</cp:revision>
  <cp:lastPrinted>2021-04-13T11:44:00Z</cp:lastPrinted>
  <dcterms:created xsi:type="dcterms:W3CDTF">2021-04-13T11:44:00Z</dcterms:created>
  <dcterms:modified xsi:type="dcterms:W3CDTF">2021-04-13T11:44:00Z</dcterms:modified>
</cp:coreProperties>
</file>