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603C" w:rsidRPr="00F64E69" w:rsidRDefault="007A603C" w:rsidP="007A603C">
      <w:pPr>
        <w:spacing w:after="0" w:line="240" w:lineRule="auto"/>
        <w:ind w:left="5387"/>
        <w:rPr>
          <w:rFonts w:ascii="Times New Roman" w:hAnsi="Times New Roman"/>
          <w:sz w:val="28"/>
          <w:lang w:val="uk-UA"/>
        </w:rPr>
      </w:pPr>
      <w:bookmarkStart w:id="0" w:name="_GoBack"/>
      <w:bookmarkEnd w:id="0"/>
      <w:r w:rsidRPr="00F64E69">
        <w:rPr>
          <w:rFonts w:ascii="Times New Roman" w:hAnsi="Times New Roman"/>
          <w:sz w:val="28"/>
          <w:lang w:val="uk-UA"/>
        </w:rPr>
        <w:t>ЗАТВЕРДЖЕНО</w:t>
      </w:r>
    </w:p>
    <w:p w:rsidR="007A603C" w:rsidRPr="00F64E69" w:rsidRDefault="007A603C" w:rsidP="007A603C">
      <w:pPr>
        <w:spacing w:after="0" w:line="240" w:lineRule="auto"/>
        <w:ind w:left="5387"/>
        <w:rPr>
          <w:rFonts w:ascii="Times New Roman" w:hAnsi="Times New Roman"/>
          <w:sz w:val="28"/>
          <w:lang w:val="uk-UA"/>
        </w:rPr>
      </w:pPr>
      <w:r w:rsidRPr="00F64E69">
        <w:rPr>
          <w:rFonts w:ascii="Times New Roman" w:hAnsi="Times New Roman"/>
          <w:sz w:val="28"/>
          <w:lang w:val="uk-UA"/>
        </w:rPr>
        <w:t xml:space="preserve">наказ Міністерства захисту </w:t>
      </w:r>
    </w:p>
    <w:p w:rsidR="007A603C" w:rsidRPr="00F64E69" w:rsidRDefault="007A603C" w:rsidP="007A603C">
      <w:pPr>
        <w:spacing w:after="0" w:line="240" w:lineRule="auto"/>
        <w:ind w:left="5387"/>
        <w:rPr>
          <w:rFonts w:ascii="Times New Roman" w:hAnsi="Times New Roman"/>
          <w:sz w:val="28"/>
          <w:lang w:val="uk-UA"/>
        </w:rPr>
      </w:pPr>
      <w:r w:rsidRPr="00F64E69">
        <w:rPr>
          <w:rFonts w:ascii="Times New Roman" w:hAnsi="Times New Roman"/>
          <w:sz w:val="28"/>
          <w:lang w:val="uk-UA"/>
        </w:rPr>
        <w:t>довкілля та природних ресурсів України</w:t>
      </w:r>
    </w:p>
    <w:p w:rsidR="007A603C" w:rsidRPr="00F64E69" w:rsidRDefault="00074135" w:rsidP="007A603C">
      <w:pPr>
        <w:spacing w:after="0" w:line="240" w:lineRule="auto"/>
        <w:ind w:left="5387"/>
        <w:rPr>
          <w:rFonts w:ascii="Times New Roman" w:hAnsi="Times New Roman"/>
          <w:sz w:val="28"/>
          <w:lang w:val="uk-UA"/>
        </w:rPr>
      </w:pPr>
      <w:r>
        <w:rPr>
          <w:rFonts w:ascii="Times New Roman" w:hAnsi="Times New Roman"/>
          <w:sz w:val="28"/>
          <w:lang w:val="uk-UA"/>
        </w:rPr>
        <w:t xml:space="preserve">15 серпня </w:t>
      </w:r>
      <w:r w:rsidR="007A603C" w:rsidRPr="00F64E69">
        <w:rPr>
          <w:rFonts w:ascii="Times New Roman" w:hAnsi="Times New Roman"/>
          <w:sz w:val="28"/>
          <w:lang w:val="uk-UA"/>
        </w:rPr>
        <w:t xml:space="preserve"> 2022 року №</w:t>
      </w:r>
      <w:r>
        <w:rPr>
          <w:rFonts w:ascii="Times New Roman" w:hAnsi="Times New Roman"/>
          <w:sz w:val="28"/>
          <w:lang w:val="uk-UA"/>
        </w:rPr>
        <w:t xml:space="preserve"> 300</w:t>
      </w:r>
    </w:p>
    <w:p w:rsidR="00DD507C" w:rsidRPr="00F64E69" w:rsidRDefault="00DD507C" w:rsidP="00DD507C">
      <w:pPr>
        <w:jc w:val="center"/>
        <w:rPr>
          <w:rFonts w:ascii="Times New Roman" w:hAnsi="Times New Roman" w:cs="Times New Roman"/>
          <w:lang w:val="uk-UA"/>
        </w:rPr>
      </w:pPr>
    </w:p>
    <w:p w:rsidR="003072A2" w:rsidRPr="00F64E69" w:rsidRDefault="003072A2" w:rsidP="00DD507C">
      <w:pPr>
        <w:jc w:val="center"/>
        <w:rPr>
          <w:rFonts w:ascii="Times New Roman" w:hAnsi="Times New Roman" w:cs="Times New Roman"/>
          <w:lang w:val="uk-UA"/>
        </w:rPr>
      </w:pPr>
    </w:p>
    <w:p w:rsidR="003072A2" w:rsidRPr="00F64E69" w:rsidRDefault="003072A2" w:rsidP="00DD507C">
      <w:pPr>
        <w:jc w:val="center"/>
        <w:rPr>
          <w:rFonts w:ascii="Times New Roman" w:hAnsi="Times New Roman" w:cs="Times New Roman"/>
          <w:lang w:val="uk-UA"/>
        </w:rPr>
      </w:pPr>
    </w:p>
    <w:p w:rsidR="003072A2" w:rsidRPr="00F64E69" w:rsidRDefault="003072A2" w:rsidP="00DD507C">
      <w:pPr>
        <w:jc w:val="center"/>
        <w:rPr>
          <w:rFonts w:ascii="Times New Roman" w:hAnsi="Times New Roman" w:cs="Times New Roman"/>
          <w:lang w:val="uk-UA"/>
        </w:rPr>
      </w:pPr>
    </w:p>
    <w:p w:rsidR="003072A2" w:rsidRPr="00F64E69" w:rsidRDefault="003072A2" w:rsidP="00DD507C">
      <w:pPr>
        <w:jc w:val="center"/>
        <w:rPr>
          <w:rFonts w:ascii="Times New Roman" w:hAnsi="Times New Roman" w:cs="Times New Roman"/>
          <w:lang w:val="uk-UA"/>
        </w:rPr>
      </w:pPr>
    </w:p>
    <w:p w:rsidR="003072A2" w:rsidRPr="00F64E69" w:rsidRDefault="003072A2" w:rsidP="00DD507C">
      <w:pPr>
        <w:jc w:val="center"/>
        <w:rPr>
          <w:rFonts w:ascii="Times New Roman" w:hAnsi="Times New Roman" w:cs="Times New Roman"/>
          <w:lang w:val="uk-UA"/>
        </w:rPr>
      </w:pPr>
    </w:p>
    <w:p w:rsidR="003072A2" w:rsidRPr="00F64E69" w:rsidRDefault="003072A2" w:rsidP="00DD507C">
      <w:pPr>
        <w:jc w:val="center"/>
        <w:rPr>
          <w:rFonts w:ascii="Times New Roman" w:hAnsi="Times New Roman" w:cs="Times New Roman"/>
          <w:lang w:val="uk-UA"/>
        </w:rPr>
      </w:pPr>
    </w:p>
    <w:p w:rsidR="00DD507C" w:rsidRPr="00F64E69" w:rsidRDefault="0021401B" w:rsidP="00983CFA">
      <w:pPr>
        <w:spacing w:after="0" w:line="360" w:lineRule="auto"/>
        <w:jc w:val="center"/>
        <w:rPr>
          <w:rFonts w:ascii="Times New Roman" w:hAnsi="Times New Roman" w:cs="Times New Roman"/>
          <w:b/>
          <w:sz w:val="32"/>
          <w:szCs w:val="32"/>
          <w:lang w:val="uk-UA"/>
        </w:rPr>
      </w:pPr>
      <w:r w:rsidRPr="00F64E69">
        <w:rPr>
          <w:rFonts w:ascii="Times New Roman" w:hAnsi="Times New Roman" w:cs="Times New Roman"/>
          <w:b/>
          <w:sz w:val="32"/>
          <w:szCs w:val="32"/>
          <w:lang w:val="uk-UA"/>
        </w:rPr>
        <w:t>ПРОЄКТ</w:t>
      </w:r>
      <w:r w:rsidR="006D30A2" w:rsidRPr="00F64E69">
        <w:rPr>
          <w:rFonts w:ascii="Times New Roman" w:hAnsi="Times New Roman" w:cs="Times New Roman"/>
          <w:b/>
          <w:sz w:val="32"/>
          <w:szCs w:val="32"/>
          <w:lang w:val="uk-UA"/>
        </w:rPr>
        <w:t xml:space="preserve"> ОРГАНІЗАЦІЇ ТЕРИТОРІЇ</w:t>
      </w:r>
    </w:p>
    <w:p w:rsidR="00DD507C" w:rsidRPr="00F64E69" w:rsidRDefault="00DD507C" w:rsidP="00983CFA">
      <w:pPr>
        <w:spacing w:after="0" w:line="360" w:lineRule="auto"/>
        <w:jc w:val="center"/>
        <w:rPr>
          <w:rFonts w:ascii="Times New Roman" w:hAnsi="Times New Roman" w:cs="Times New Roman"/>
          <w:b/>
          <w:sz w:val="36"/>
          <w:szCs w:val="36"/>
          <w:lang w:val="uk-UA"/>
        </w:rPr>
      </w:pPr>
      <w:r w:rsidRPr="00F64E69">
        <w:rPr>
          <w:rFonts w:ascii="Times New Roman" w:hAnsi="Times New Roman" w:cs="Times New Roman"/>
          <w:b/>
          <w:sz w:val="32"/>
          <w:szCs w:val="32"/>
          <w:lang w:val="uk-UA"/>
        </w:rPr>
        <w:t>КІВЕРЦІВСЬКОГО НАЦІОНАЛЬНОГО ПРИРОДНОГО ПАРКУ «ЦУМАНСЬКА ПУЩА», ОХОРОНИ, ВІДТВОРЕННЯ ТА РЕКРЕАЦІЙНОГО ВИКОРИСТАННЯ ЙОГО ПРИРОДНИХ КОМПЛЕКСІВ І ОБ'ЄКТІВ</w:t>
      </w:r>
    </w:p>
    <w:p w:rsidR="00622CC0" w:rsidRPr="00F64E69" w:rsidRDefault="00622CC0" w:rsidP="00622CC0">
      <w:pPr>
        <w:spacing w:after="240"/>
        <w:jc w:val="center"/>
        <w:outlineLvl w:val="0"/>
        <w:rPr>
          <w:rFonts w:ascii="Times New Roman" w:hAnsi="Times New Roman" w:cs="Times New Roman"/>
          <w:b/>
          <w:sz w:val="36"/>
          <w:szCs w:val="36"/>
          <w:lang w:val="uk-UA"/>
        </w:rPr>
      </w:pPr>
    </w:p>
    <w:p w:rsidR="00622CC0" w:rsidRPr="00F64E69" w:rsidRDefault="00DD507C" w:rsidP="00622CC0">
      <w:pPr>
        <w:spacing w:after="240"/>
        <w:jc w:val="center"/>
        <w:outlineLvl w:val="0"/>
        <w:rPr>
          <w:rFonts w:ascii="Times New Roman" w:hAnsi="Times New Roman" w:cs="Times New Roman"/>
          <w:sz w:val="32"/>
          <w:szCs w:val="32"/>
          <w:lang w:val="uk-UA"/>
        </w:rPr>
      </w:pPr>
      <w:r w:rsidRPr="00F64E69">
        <w:rPr>
          <w:rFonts w:ascii="Times New Roman" w:hAnsi="Times New Roman" w:cs="Times New Roman"/>
          <w:b/>
          <w:sz w:val="36"/>
          <w:szCs w:val="36"/>
          <w:lang w:val="uk-UA"/>
        </w:rPr>
        <w:t>Том ІІІ</w:t>
      </w:r>
      <w:r w:rsidR="00622CC0" w:rsidRPr="00F64E69">
        <w:rPr>
          <w:rFonts w:ascii="Times New Roman" w:hAnsi="Times New Roman" w:cs="Times New Roman"/>
          <w:sz w:val="32"/>
          <w:szCs w:val="32"/>
          <w:lang w:val="uk-UA"/>
        </w:rPr>
        <w:t xml:space="preserve"> </w:t>
      </w:r>
    </w:p>
    <w:p w:rsidR="00622CC0" w:rsidRPr="00F64E69" w:rsidRDefault="00622CC0" w:rsidP="00622CC0">
      <w:pPr>
        <w:spacing w:after="240"/>
        <w:jc w:val="center"/>
        <w:outlineLvl w:val="0"/>
        <w:rPr>
          <w:rFonts w:ascii="Times New Roman" w:hAnsi="Times New Roman" w:cs="Times New Roman"/>
          <w:sz w:val="32"/>
          <w:szCs w:val="32"/>
          <w:lang w:val="uk-UA"/>
        </w:rPr>
      </w:pPr>
      <w:r w:rsidRPr="00F64E69">
        <w:rPr>
          <w:rFonts w:ascii="Times New Roman" w:hAnsi="Times New Roman" w:cs="Times New Roman"/>
          <w:sz w:val="32"/>
          <w:szCs w:val="32"/>
          <w:lang w:val="uk-UA"/>
        </w:rPr>
        <w:t>ДОДАТКИ</w:t>
      </w:r>
    </w:p>
    <w:tbl>
      <w:tblPr>
        <w:tblW w:w="9210" w:type="dxa"/>
        <w:tblInd w:w="674" w:type="dxa"/>
        <w:tblBorders>
          <w:bottom w:val="dashed" w:sz="4" w:space="0" w:color="auto"/>
        </w:tblBorders>
        <w:tblLayout w:type="fixed"/>
        <w:tblCellMar>
          <w:left w:w="107" w:type="dxa"/>
          <w:right w:w="107" w:type="dxa"/>
        </w:tblCellMar>
        <w:tblLook w:val="04A0" w:firstRow="1" w:lastRow="0" w:firstColumn="1" w:lastColumn="0" w:noHBand="0" w:noVBand="1"/>
      </w:tblPr>
      <w:tblGrid>
        <w:gridCol w:w="4534"/>
        <w:gridCol w:w="2410"/>
        <w:gridCol w:w="2126"/>
        <w:gridCol w:w="140"/>
      </w:tblGrid>
      <w:tr w:rsidR="00DD507C" w:rsidRPr="00F64E69" w:rsidTr="00983CFA">
        <w:trPr>
          <w:gridAfter w:val="1"/>
          <w:wAfter w:w="140" w:type="dxa"/>
        </w:trPr>
        <w:tc>
          <w:tcPr>
            <w:tcW w:w="4534" w:type="dxa"/>
            <w:tcBorders>
              <w:top w:val="nil"/>
              <w:left w:val="nil"/>
              <w:bottom w:val="nil"/>
              <w:right w:val="nil"/>
            </w:tcBorders>
          </w:tcPr>
          <w:p w:rsidR="00DD507C" w:rsidRPr="00F64E69" w:rsidRDefault="00DD507C" w:rsidP="00D30292">
            <w:pPr>
              <w:keepNext/>
              <w:suppressAutoHyphens/>
              <w:ind w:left="319"/>
              <w:outlineLvl w:val="0"/>
              <w:rPr>
                <w:rFonts w:ascii="Times New Roman" w:hAnsi="Times New Roman" w:cs="Times New Roman"/>
                <w:b/>
                <w:sz w:val="28"/>
                <w:szCs w:val="28"/>
                <w:lang w:val="uk-UA" w:eastAsia="ar-SA"/>
              </w:rPr>
            </w:pPr>
          </w:p>
        </w:tc>
        <w:tc>
          <w:tcPr>
            <w:tcW w:w="2410" w:type="dxa"/>
            <w:tcBorders>
              <w:top w:val="nil"/>
              <w:left w:val="nil"/>
              <w:bottom w:val="nil"/>
              <w:right w:val="nil"/>
            </w:tcBorders>
          </w:tcPr>
          <w:p w:rsidR="00DD507C" w:rsidRPr="00F64E69" w:rsidRDefault="00DD507C" w:rsidP="00D30292">
            <w:pPr>
              <w:keepNext/>
              <w:suppressAutoHyphens/>
              <w:ind w:left="35"/>
              <w:outlineLvl w:val="0"/>
              <w:rPr>
                <w:rFonts w:ascii="Times New Roman" w:hAnsi="Times New Roman" w:cs="Times New Roman"/>
                <w:b/>
                <w:sz w:val="28"/>
                <w:szCs w:val="28"/>
                <w:lang w:val="uk-UA" w:eastAsia="ar-SA"/>
              </w:rPr>
            </w:pPr>
          </w:p>
        </w:tc>
        <w:tc>
          <w:tcPr>
            <w:tcW w:w="2126" w:type="dxa"/>
            <w:tcBorders>
              <w:top w:val="nil"/>
              <w:left w:val="nil"/>
              <w:bottom w:val="nil"/>
              <w:right w:val="nil"/>
            </w:tcBorders>
          </w:tcPr>
          <w:p w:rsidR="00DD507C" w:rsidRPr="00F64E69" w:rsidRDefault="00DD507C" w:rsidP="00D30292">
            <w:pPr>
              <w:rPr>
                <w:rFonts w:ascii="Times New Roman" w:hAnsi="Times New Roman" w:cs="Times New Roman"/>
                <w:sz w:val="28"/>
                <w:szCs w:val="28"/>
                <w:lang w:val="uk-UA"/>
              </w:rPr>
            </w:pPr>
          </w:p>
        </w:tc>
      </w:tr>
      <w:tr w:rsidR="00DD507C" w:rsidRPr="00F64E69" w:rsidTr="00983CFA">
        <w:tc>
          <w:tcPr>
            <w:tcW w:w="4534" w:type="dxa"/>
            <w:tcBorders>
              <w:top w:val="nil"/>
              <w:left w:val="nil"/>
              <w:bottom w:val="nil"/>
              <w:right w:val="nil"/>
            </w:tcBorders>
          </w:tcPr>
          <w:p w:rsidR="00DD507C" w:rsidRPr="00F64E69" w:rsidRDefault="00DD507C" w:rsidP="00522D00">
            <w:pPr>
              <w:keepNext/>
              <w:suppressAutoHyphens/>
              <w:ind w:left="319"/>
              <w:outlineLvl w:val="0"/>
              <w:rPr>
                <w:rFonts w:ascii="Times New Roman" w:hAnsi="Times New Roman" w:cs="Times New Roman"/>
                <w:b/>
                <w:sz w:val="28"/>
                <w:szCs w:val="28"/>
                <w:lang w:val="uk-UA" w:eastAsia="ar-SA"/>
              </w:rPr>
            </w:pPr>
          </w:p>
          <w:p w:rsidR="00983CFA" w:rsidRPr="00F64E69" w:rsidRDefault="00983CFA" w:rsidP="00522D00">
            <w:pPr>
              <w:keepNext/>
              <w:suppressAutoHyphens/>
              <w:ind w:left="319"/>
              <w:outlineLvl w:val="0"/>
              <w:rPr>
                <w:rFonts w:ascii="Times New Roman" w:hAnsi="Times New Roman" w:cs="Times New Roman"/>
                <w:b/>
                <w:sz w:val="28"/>
                <w:szCs w:val="28"/>
                <w:lang w:val="uk-UA" w:eastAsia="ar-SA"/>
              </w:rPr>
            </w:pPr>
          </w:p>
          <w:p w:rsidR="00983CFA" w:rsidRPr="00F64E69" w:rsidRDefault="00983CFA" w:rsidP="00522D00">
            <w:pPr>
              <w:keepNext/>
              <w:suppressAutoHyphens/>
              <w:ind w:left="319"/>
              <w:outlineLvl w:val="0"/>
              <w:rPr>
                <w:rFonts w:ascii="Times New Roman" w:hAnsi="Times New Roman" w:cs="Times New Roman"/>
                <w:b/>
                <w:sz w:val="28"/>
                <w:szCs w:val="28"/>
                <w:lang w:val="uk-UA" w:eastAsia="ar-SA"/>
              </w:rPr>
            </w:pPr>
          </w:p>
          <w:p w:rsidR="00983CFA" w:rsidRPr="00F64E69" w:rsidRDefault="00983CFA" w:rsidP="00522D00">
            <w:pPr>
              <w:keepNext/>
              <w:suppressAutoHyphens/>
              <w:ind w:left="319"/>
              <w:outlineLvl w:val="0"/>
              <w:rPr>
                <w:rFonts w:ascii="Times New Roman" w:hAnsi="Times New Roman" w:cs="Times New Roman"/>
                <w:b/>
                <w:sz w:val="28"/>
                <w:szCs w:val="28"/>
                <w:lang w:val="uk-UA" w:eastAsia="ar-SA"/>
              </w:rPr>
            </w:pPr>
          </w:p>
          <w:p w:rsidR="003072A2" w:rsidRPr="00F64E69" w:rsidRDefault="003072A2" w:rsidP="00522D00">
            <w:pPr>
              <w:keepNext/>
              <w:suppressAutoHyphens/>
              <w:ind w:left="319"/>
              <w:outlineLvl w:val="0"/>
              <w:rPr>
                <w:rFonts w:ascii="Times New Roman" w:hAnsi="Times New Roman" w:cs="Times New Roman"/>
                <w:b/>
                <w:sz w:val="28"/>
                <w:szCs w:val="28"/>
                <w:lang w:val="uk-UA" w:eastAsia="ar-SA"/>
              </w:rPr>
            </w:pPr>
          </w:p>
          <w:p w:rsidR="00983CFA" w:rsidRPr="00F64E69" w:rsidRDefault="00983CFA" w:rsidP="00522D00">
            <w:pPr>
              <w:keepNext/>
              <w:suppressAutoHyphens/>
              <w:ind w:left="319"/>
              <w:outlineLvl w:val="0"/>
              <w:rPr>
                <w:rFonts w:ascii="Times New Roman" w:hAnsi="Times New Roman" w:cs="Times New Roman"/>
                <w:b/>
                <w:sz w:val="28"/>
                <w:szCs w:val="28"/>
                <w:lang w:val="uk-UA" w:eastAsia="ar-SA"/>
              </w:rPr>
            </w:pPr>
          </w:p>
        </w:tc>
        <w:tc>
          <w:tcPr>
            <w:tcW w:w="2410" w:type="dxa"/>
            <w:tcBorders>
              <w:top w:val="nil"/>
              <w:left w:val="nil"/>
              <w:bottom w:val="nil"/>
              <w:right w:val="nil"/>
            </w:tcBorders>
          </w:tcPr>
          <w:p w:rsidR="00DD507C" w:rsidRPr="00F64E69" w:rsidRDefault="00DD507C" w:rsidP="00D30292">
            <w:pPr>
              <w:keepNext/>
              <w:suppressAutoHyphens/>
              <w:outlineLvl w:val="0"/>
              <w:rPr>
                <w:rFonts w:ascii="Times New Roman" w:hAnsi="Times New Roman" w:cs="Times New Roman"/>
                <w:b/>
                <w:sz w:val="28"/>
                <w:szCs w:val="28"/>
                <w:lang w:val="uk-UA" w:eastAsia="ar-SA"/>
              </w:rPr>
            </w:pPr>
          </w:p>
        </w:tc>
        <w:tc>
          <w:tcPr>
            <w:tcW w:w="2266" w:type="dxa"/>
            <w:gridSpan w:val="2"/>
            <w:tcBorders>
              <w:top w:val="nil"/>
              <w:left w:val="nil"/>
              <w:bottom w:val="nil"/>
              <w:right w:val="nil"/>
            </w:tcBorders>
          </w:tcPr>
          <w:p w:rsidR="00DD507C" w:rsidRPr="00F64E69" w:rsidRDefault="00DD507C" w:rsidP="00D30292">
            <w:pPr>
              <w:rPr>
                <w:rFonts w:ascii="Times New Roman" w:hAnsi="Times New Roman" w:cs="Times New Roman"/>
                <w:sz w:val="28"/>
                <w:szCs w:val="28"/>
                <w:lang w:val="uk-UA"/>
              </w:rPr>
            </w:pPr>
          </w:p>
        </w:tc>
      </w:tr>
    </w:tbl>
    <w:p w:rsidR="00DD507C" w:rsidRPr="00F64E69" w:rsidRDefault="00622CC0" w:rsidP="00DD507C">
      <w:pPr>
        <w:jc w:val="center"/>
        <w:rPr>
          <w:rFonts w:ascii="Times New Roman" w:hAnsi="Times New Roman" w:cs="Times New Roman"/>
          <w:b/>
          <w:sz w:val="28"/>
          <w:szCs w:val="28"/>
          <w:lang w:val="uk-UA"/>
        </w:rPr>
      </w:pPr>
      <w:r w:rsidRPr="00F64E69">
        <w:rPr>
          <w:rFonts w:ascii="Times New Roman" w:hAnsi="Times New Roman" w:cs="Times New Roman"/>
          <w:b/>
          <w:sz w:val="28"/>
          <w:szCs w:val="28"/>
          <w:lang w:val="uk-UA"/>
        </w:rPr>
        <w:t>2022</w:t>
      </w:r>
    </w:p>
    <w:p w:rsidR="0013796C" w:rsidRPr="00F64E69" w:rsidRDefault="00D06B4E" w:rsidP="0013796C">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r w:rsidRPr="00F64E69">
        <w:rPr>
          <w:rFonts w:ascii="Times New Roman" w:hAnsi="Times New Roman" w:cs="Times New Roman"/>
          <w:b/>
          <w:sz w:val="28"/>
          <w:szCs w:val="28"/>
          <w:lang w:val="uk-UA"/>
        </w:rPr>
        <w:lastRenderedPageBreak/>
        <w:t>До</w:t>
      </w:r>
      <w:r w:rsidR="003D3045" w:rsidRPr="00F64E69">
        <w:rPr>
          <w:rFonts w:ascii="Times New Roman" w:hAnsi="Times New Roman" w:cs="Times New Roman"/>
          <w:b/>
          <w:sz w:val="28"/>
          <w:szCs w:val="28"/>
          <w:lang w:val="uk-UA"/>
        </w:rPr>
        <w:t>даток 1</w:t>
      </w:r>
      <w:r w:rsidR="001F4B6B" w:rsidRPr="00F64E69">
        <w:rPr>
          <w:rFonts w:ascii="Times New Roman" w:hAnsi="Times New Roman" w:cs="Times New Roman"/>
          <w:noProof/>
          <w:lang w:val="uk-UA" w:eastAsia="uk-UA"/>
        </w:rPr>
        <w:drawing>
          <wp:inline distT="0" distB="0" distL="0" distR="0" wp14:anchorId="346C18B1" wp14:editId="31FC1718">
            <wp:extent cx="5939790" cy="7724775"/>
            <wp:effectExtent l="0" t="0" r="3810" b="9525"/>
            <wp:docPr id="5" name="Рисунок 5" descr="D:\КНППЦП\проект орг\КНППЦП-Том-3\8-img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КНППЦП\проект орг\КНППЦП-Том-3\8-img24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5355" cy="7732012"/>
                    </a:xfrm>
                    <a:prstGeom prst="rect">
                      <a:avLst/>
                    </a:prstGeom>
                    <a:noFill/>
                    <a:ln>
                      <a:noFill/>
                    </a:ln>
                  </pic:spPr>
                </pic:pic>
              </a:graphicData>
            </a:graphic>
          </wp:inline>
        </w:drawing>
      </w:r>
      <w:r w:rsidR="00B725E9" w:rsidRPr="00F64E69">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t xml:space="preserve"> </w:t>
      </w:r>
      <w:r w:rsidR="00B725E9" w:rsidRPr="00F64E69">
        <w:rPr>
          <w:rFonts w:ascii="Times New Roman" w:hAnsi="Times New Roman" w:cs="Times New Roman"/>
          <w:noProof/>
          <w:lang w:val="uk-UA" w:eastAsia="uk-UA"/>
        </w:rPr>
        <w:lastRenderedPageBreak/>
        <w:drawing>
          <wp:inline distT="0" distB="0" distL="0" distR="0" wp14:anchorId="2F0EB090" wp14:editId="61984AAB">
            <wp:extent cx="5940425" cy="8401886"/>
            <wp:effectExtent l="0" t="0" r="3175" b="0"/>
            <wp:docPr id="6" name="Рисунок 6" descr="D:\КНППЦП\проект орг\КНППЦП-Том-3\9-img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КНППЦП\проект орг\КНППЦП-Том-3\9-img24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r w:rsidR="00AC539B" w:rsidRPr="00F64E69">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t xml:space="preserve"> </w:t>
      </w:r>
      <w:r w:rsidR="00AC539B" w:rsidRPr="00F64E69">
        <w:rPr>
          <w:rFonts w:ascii="Times New Roman" w:eastAsia="Times New Roman" w:hAnsi="Times New Roman" w:cs="Times New Roman"/>
          <w:noProof/>
          <w:color w:val="000000"/>
          <w:w w:val="0"/>
          <w:sz w:val="0"/>
          <w:szCs w:val="0"/>
          <w:u w:color="000000"/>
          <w:bdr w:val="none" w:sz="0" w:space="0" w:color="000000"/>
          <w:shd w:val="clear" w:color="000000" w:fill="000000"/>
          <w:lang w:val="uk-UA" w:eastAsia="uk-UA"/>
        </w:rPr>
        <w:lastRenderedPageBreak/>
        <w:drawing>
          <wp:inline distT="0" distB="0" distL="0" distR="0" wp14:anchorId="2A757177" wp14:editId="768EB8EB">
            <wp:extent cx="5940425" cy="8401886"/>
            <wp:effectExtent l="0" t="0" r="3175" b="0"/>
            <wp:docPr id="7" name="Рисунок 7" descr="D:\КНППЦП\проект орг\КНППЦП-Том-3\10-img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КНППЦП\проект орг\КНППЦП-Том-3\10-img2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r w:rsidR="001E7D6F" w:rsidRPr="00F64E69">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t xml:space="preserve"> </w:t>
      </w:r>
    </w:p>
    <w:p w:rsidR="00624F91" w:rsidRPr="00F64E69" w:rsidRDefault="0013796C" w:rsidP="0013796C">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r w:rsidRPr="00F64E69">
        <w:rPr>
          <w:rFonts w:ascii="Times New Roman" w:hAnsi="Times New Roman" w:cs="Times New Roman"/>
          <w:b/>
          <w:sz w:val="28"/>
          <w:szCs w:val="28"/>
          <w:lang w:val="uk-UA"/>
        </w:rPr>
        <w:lastRenderedPageBreak/>
        <w:t>Додаток 2</w:t>
      </w:r>
      <w:r w:rsidR="001E7D6F" w:rsidRPr="00F64E69">
        <w:rPr>
          <w:rFonts w:ascii="Times New Roman" w:eastAsia="Times New Roman" w:hAnsi="Times New Roman" w:cs="Times New Roman"/>
          <w:noProof/>
          <w:color w:val="000000"/>
          <w:w w:val="0"/>
          <w:sz w:val="0"/>
          <w:szCs w:val="0"/>
          <w:u w:color="000000"/>
          <w:bdr w:val="none" w:sz="0" w:space="0" w:color="000000"/>
          <w:shd w:val="clear" w:color="000000" w:fill="000000"/>
          <w:lang w:val="uk-UA" w:eastAsia="uk-UA"/>
        </w:rPr>
        <w:drawing>
          <wp:inline distT="0" distB="0" distL="0" distR="0" wp14:anchorId="5C5915A4" wp14:editId="60A02199">
            <wp:extent cx="5940425" cy="8401886"/>
            <wp:effectExtent l="0" t="0" r="3175" b="0"/>
            <wp:docPr id="8" name="Рисунок 8" descr="D:\КНППЦП\проект орг\КНППЦП-Том-3\11-img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КНППЦП\проект орг\КНППЦП-Том-3\11-img24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r w:rsidR="00920296" w:rsidRPr="00F64E69">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t xml:space="preserve"> </w:t>
      </w:r>
      <w:r w:rsidR="00920296" w:rsidRPr="00F64E69">
        <w:rPr>
          <w:rFonts w:ascii="Times New Roman" w:eastAsia="Times New Roman" w:hAnsi="Times New Roman" w:cs="Times New Roman"/>
          <w:noProof/>
          <w:color w:val="000000"/>
          <w:w w:val="0"/>
          <w:sz w:val="0"/>
          <w:szCs w:val="0"/>
          <w:u w:color="000000"/>
          <w:bdr w:val="none" w:sz="0" w:space="0" w:color="000000"/>
          <w:shd w:val="clear" w:color="000000" w:fill="000000"/>
          <w:lang w:val="uk-UA" w:eastAsia="uk-UA"/>
        </w:rPr>
        <w:lastRenderedPageBreak/>
        <w:drawing>
          <wp:inline distT="0" distB="0" distL="0" distR="0" wp14:anchorId="7A35CF6F" wp14:editId="7D63C1E4">
            <wp:extent cx="5940425" cy="8401886"/>
            <wp:effectExtent l="0" t="0" r="3175" b="0"/>
            <wp:docPr id="9" name="Рисунок 9" descr="D:\КНППЦП\проект орг\КНППЦП-Том-3\12-img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КНППЦП\проект орг\КНППЦП-Том-3\12-img2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r w:rsidR="003E6063" w:rsidRPr="00F64E69">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t xml:space="preserve"> </w:t>
      </w:r>
      <w:r w:rsidR="003E6063" w:rsidRPr="00F64E69">
        <w:rPr>
          <w:rFonts w:ascii="Times New Roman" w:eastAsia="Times New Roman" w:hAnsi="Times New Roman" w:cs="Times New Roman"/>
          <w:noProof/>
          <w:color w:val="000000"/>
          <w:w w:val="0"/>
          <w:sz w:val="0"/>
          <w:szCs w:val="0"/>
          <w:u w:color="000000"/>
          <w:bdr w:val="none" w:sz="0" w:space="0" w:color="000000"/>
          <w:shd w:val="clear" w:color="000000" w:fill="000000"/>
          <w:lang w:val="uk-UA" w:eastAsia="uk-UA"/>
        </w:rPr>
        <w:lastRenderedPageBreak/>
        <w:drawing>
          <wp:inline distT="0" distB="0" distL="0" distR="0" wp14:anchorId="77124FAC" wp14:editId="14875F77">
            <wp:extent cx="5940425" cy="8401886"/>
            <wp:effectExtent l="0" t="0" r="3175" b="0"/>
            <wp:docPr id="10" name="Рисунок 10" descr="D:\КНППЦП\проект орг\КНППЦП-Том-3\13-img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КНППЦП\проект орг\КНППЦП-Том-3\13-img24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r w:rsidR="003E6063" w:rsidRPr="00F64E69">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t xml:space="preserve"> </w:t>
      </w:r>
      <w:r w:rsidR="003E6063" w:rsidRPr="00F64E69">
        <w:rPr>
          <w:rFonts w:ascii="Times New Roman" w:eastAsia="Times New Roman" w:hAnsi="Times New Roman" w:cs="Times New Roman"/>
          <w:noProof/>
          <w:color w:val="000000"/>
          <w:w w:val="0"/>
          <w:sz w:val="0"/>
          <w:szCs w:val="0"/>
          <w:u w:color="000000"/>
          <w:bdr w:val="none" w:sz="0" w:space="0" w:color="000000"/>
          <w:shd w:val="clear" w:color="000000" w:fill="000000"/>
          <w:lang w:val="uk-UA" w:eastAsia="uk-UA"/>
        </w:rPr>
        <w:lastRenderedPageBreak/>
        <w:drawing>
          <wp:inline distT="0" distB="0" distL="0" distR="0" wp14:anchorId="286613F3" wp14:editId="6F182233">
            <wp:extent cx="5940425" cy="8401886"/>
            <wp:effectExtent l="0" t="0" r="3175" b="0"/>
            <wp:docPr id="11" name="Рисунок 11" descr="D:\КНППЦП\проект орг\КНППЦП-Том-3\14-img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КНППЦП\проект орг\КНППЦП-Том-3\14-img24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r w:rsidR="003E6063" w:rsidRPr="00F64E69">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t xml:space="preserve"> </w:t>
      </w:r>
      <w:r w:rsidR="003E6063" w:rsidRPr="00F64E69">
        <w:rPr>
          <w:rFonts w:ascii="Times New Roman" w:eastAsia="Times New Roman" w:hAnsi="Times New Roman" w:cs="Times New Roman"/>
          <w:noProof/>
          <w:color w:val="000000"/>
          <w:w w:val="0"/>
          <w:sz w:val="0"/>
          <w:szCs w:val="0"/>
          <w:u w:color="000000"/>
          <w:bdr w:val="none" w:sz="0" w:space="0" w:color="000000"/>
          <w:shd w:val="clear" w:color="000000" w:fill="000000"/>
          <w:lang w:val="uk-UA" w:eastAsia="uk-UA"/>
        </w:rPr>
        <w:lastRenderedPageBreak/>
        <w:drawing>
          <wp:inline distT="0" distB="0" distL="0" distR="0" wp14:anchorId="0BE4DEF7" wp14:editId="664A5483">
            <wp:extent cx="5940425" cy="8401886"/>
            <wp:effectExtent l="0" t="0" r="3175" b="0"/>
            <wp:docPr id="12" name="Рисунок 12" descr="D:\КНППЦП\проект орг\КНППЦП-Том-3\15-img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КНППЦП\проект орг\КНППЦП-Том-3\15-img24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r w:rsidR="009C63CD" w:rsidRPr="00F64E69">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t xml:space="preserve"> </w:t>
      </w:r>
      <w:r w:rsidR="009C63CD" w:rsidRPr="00F64E69">
        <w:rPr>
          <w:rFonts w:ascii="Times New Roman" w:eastAsia="Times New Roman" w:hAnsi="Times New Roman" w:cs="Times New Roman"/>
          <w:noProof/>
          <w:color w:val="000000"/>
          <w:w w:val="0"/>
          <w:sz w:val="0"/>
          <w:szCs w:val="0"/>
          <w:u w:color="000000"/>
          <w:bdr w:val="none" w:sz="0" w:space="0" w:color="000000"/>
          <w:shd w:val="clear" w:color="000000" w:fill="000000"/>
          <w:lang w:val="uk-UA" w:eastAsia="uk-UA"/>
        </w:rPr>
        <w:lastRenderedPageBreak/>
        <w:drawing>
          <wp:inline distT="0" distB="0" distL="0" distR="0" wp14:anchorId="4C991AED" wp14:editId="28AAE12C">
            <wp:extent cx="5940425" cy="8401886"/>
            <wp:effectExtent l="0" t="0" r="3175" b="0"/>
            <wp:docPr id="13" name="Рисунок 13" descr="D:\КНППЦП\проект орг\КНППЦП-Том-3\16-img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КНППЦП\проект орг\КНППЦП-Том-3\16-img2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r w:rsidR="00551E0C" w:rsidRPr="00F64E69">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t xml:space="preserve"> </w:t>
      </w:r>
      <w:r w:rsidR="00551E0C" w:rsidRPr="00F64E69">
        <w:rPr>
          <w:rFonts w:ascii="Times New Roman" w:eastAsia="Times New Roman" w:hAnsi="Times New Roman" w:cs="Times New Roman"/>
          <w:noProof/>
          <w:color w:val="000000"/>
          <w:w w:val="0"/>
          <w:sz w:val="0"/>
          <w:szCs w:val="0"/>
          <w:u w:color="000000"/>
          <w:bdr w:val="none" w:sz="0" w:space="0" w:color="000000"/>
          <w:shd w:val="clear" w:color="000000" w:fill="000000"/>
          <w:lang w:val="uk-UA" w:eastAsia="uk-UA"/>
        </w:rPr>
        <w:lastRenderedPageBreak/>
        <w:drawing>
          <wp:inline distT="0" distB="0" distL="0" distR="0" wp14:anchorId="3E8D1E1D" wp14:editId="46C9232A">
            <wp:extent cx="5940425" cy="8401886"/>
            <wp:effectExtent l="0" t="0" r="3175" b="0"/>
            <wp:docPr id="14" name="Рисунок 14" descr="D:\КНППЦП\проект орг\КНППЦП-Том-3\17-img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КНППЦП\проект орг\КНППЦП-Том-3\17-img24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r w:rsidR="00551E0C" w:rsidRPr="00F64E69">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t xml:space="preserve"> </w:t>
      </w:r>
      <w:r w:rsidR="00551E0C" w:rsidRPr="00F64E69">
        <w:rPr>
          <w:rFonts w:ascii="Times New Roman" w:eastAsia="Times New Roman" w:hAnsi="Times New Roman" w:cs="Times New Roman"/>
          <w:noProof/>
          <w:color w:val="000000"/>
          <w:w w:val="0"/>
          <w:sz w:val="0"/>
          <w:szCs w:val="0"/>
          <w:u w:color="000000"/>
          <w:bdr w:val="none" w:sz="0" w:space="0" w:color="000000"/>
          <w:shd w:val="clear" w:color="000000" w:fill="000000"/>
          <w:lang w:val="uk-UA" w:eastAsia="uk-UA"/>
        </w:rPr>
        <w:lastRenderedPageBreak/>
        <w:drawing>
          <wp:inline distT="0" distB="0" distL="0" distR="0" wp14:anchorId="2D56D9ED" wp14:editId="77F32080">
            <wp:extent cx="5940425" cy="8401886"/>
            <wp:effectExtent l="0" t="0" r="3175" b="0"/>
            <wp:docPr id="15" name="Рисунок 15" descr="D:\КНППЦП\проект орг\КНППЦП-Том-3\18-img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КНППЦП\проект орг\КНППЦП-Том-3\18-img25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r w:rsidR="00551E0C" w:rsidRPr="00F64E69">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t xml:space="preserve"> </w:t>
      </w:r>
      <w:r w:rsidR="00551E0C" w:rsidRPr="00F64E69">
        <w:rPr>
          <w:rFonts w:ascii="Times New Roman" w:eastAsia="Times New Roman" w:hAnsi="Times New Roman" w:cs="Times New Roman"/>
          <w:noProof/>
          <w:color w:val="000000"/>
          <w:w w:val="0"/>
          <w:sz w:val="0"/>
          <w:szCs w:val="0"/>
          <w:u w:color="000000"/>
          <w:bdr w:val="none" w:sz="0" w:space="0" w:color="000000"/>
          <w:shd w:val="clear" w:color="000000" w:fill="000000"/>
          <w:lang w:val="uk-UA" w:eastAsia="uk-UA"/>
        </w:rPr>
        <w:lastRenderedPageBreak/>
        <w:drawing>
          <wp:inline distT="0" distB="0" distL="0" distR="0" wp14:anchorId="4532D2AC" wp14:editId="49C8FA35">
            <wp:extent cx="5940425" cy="8401886"/>
            <wp:effectExtent l="0" t="0" r="3175" b="0"/>
            <wp:docPr id="16" name="Рисунок 16" descr="D:\КНППЦП\проект орг\КНППЦП-Том-3\19-img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КНППЦП\проект орг\КНППЦП-Том-3\19-img2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r w:rsidR="00551E0C" w:rsidRPr="00F64E69">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t xml:space="preserve"> </w:t>
      </w:r>
      <w:r w:rsidR="00551E0C" w:rsidRPr="00F64E69">
        <w:rPr>
          <w:rFonts w:ascii="Times New Roman" w:eastAsia="Times New Roman" w:hAnsi="Times New Roman" w:cs="Times New Roman"/>
          <w:noProof/>
          <w:color w:val="000000"/>
          <w:w w:val="0"/>
          <w:sz w:val="0"/>
          <w:szCs w:val="0"/>
          <w:u w:color="000000"/>
          <w:bdr w:val="none" w:sz="0" w:space="0" w:color="000000"/>
          <w:shd w:val="clear" w:color="000000" w:fill="000000"/>
          <w:lang w:val="uk-UA" w:eastAsia="uk-UA"/>
        </w:rPr>
        <w:lastRenderedPageBreak/>
        <w:drawing>
          <wp:inline distT="0" distB="0" distL="0" distR="0" wp14:anchorId="3E33A868" wp14:editId="5ED07FDC">
            <wp:extent cx="5940425" cy="8401886"/>
            <wp:effectExtent l="0" t="0" r="3175" b="0"/>
            <wp:docPr id="17" name="Рисунок 17" descr="D:\КНППЦП\проект орг\КНППЦП-Том-3\20-img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КНППЦП\проект орг\КНППЦП-Том-3\20-img25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r w:rsidR="00551E0C" w:rsidRPr="00F64E69">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t xml:space="preserve"> </w:t>
      </w:r>
      <w:r w:rsidR="00551E0C" w:rsidRPr="00F64E69">
        <w:rPr>
          <w:rFonts w:ascii="Times New Roman" w:eastAsia="Times New Roman" w:hAnsi="Times New Roman" w:cs="Times New Roman"/>
          <w:noProof/>
          <w:color w:val="000000"/>
          <w:w w:val="0"/>
          <w:sz w:val="0"/>
          <w:szCs w:val="0"/>
          <w:u w:color="000000"/>
          <w:bdr w:val="none" w:sz="0" w:space="0" w:color="000000"/>
          <w:shd w:val="clear" w:color="000000" w:fill="000000"/>
          <w:lang w:val="uk-UA" w:eastAsia="uk-UA"/>
        </w:rPr>
        <w:lastRenderedPageBreak/>
        <w:drawing>
          <wp:inline distT="0" distB="0" distL="0" distR="0" wp14:anchorId="7FC61234" wp14:editId="6CB55BAF">
            <wp:extent cx="5940425" cy="8401886"/>
            <wp:effectExtent l="0" t="0" r="3175" b="0"/>
            <wp:docPr id="18" name="Рисунок 18" descr="D:\КНППЦП\проект орг\КНППЦП-Том-3\21-img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КНППЦП\проект орг\КНППЦП-Том-3\21-img25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r w:rsidR="00026E21" w:rsidRPr="00F64E69">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t xml:space="preserve"> </w:t>
      </w:r>
      <w:r w:rsidR="00026E21" w:rsidRPr="00F64E69">
        <w:rPr>
          <w:rFonts w:ascii="Times New Roman" w:eastAsia="Times New Roman" w:hAnsi="Times New Roman" w:cs="Times New Roman"/>
          <w:noProof/>
          <w:color w:val="000000"/>
          <w:w w:val="0"/>
          <w:sz w:val="0"/>
          <w:szCs w:val="0"/>
          <w:u w:color="000000"/>
          <w:bdr w:val="none" w:sz="0" w:space="0" w:color="000000"/>
          <w:shd w:val="clear" w:color="000000" w:fill="000000"/>
          <w:lang w:val="uk-UA" w:eastAsia="uk-UA"/>
        </w:rPr>
        <w:lastRenderedPageBreak/>
        <w:drawing>
          <wp:inline distT="0" distB="0" distL="0" distR="0" wp14:anchorId="048B4017" wp14:editId="6D265B0A">
            <wp:extent cx="5940425" cy="8401886"/>
            <wp:effectExtent l="0" t="0" r="3175" b="0"/>
            <wp:docPr id="19" name="Рисунок 19" descr="D:\КНППЦП\проект орг\КНППЦП-Том-3\22-img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КНППЦП\проект орг\КНППЦП-Том-3\22-img25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r w:rsidR="00026E21" w:rsidRPr="00F64E69">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t xml:space="preserve"> </w:t>
      </w:r>
      <w:r w:rsidR="00026E21" w:rsidRPr="00F64E69">
        <w:rPr>
          <w:rFonts w:ascii="Times New Roman" w:eastAsia="Times New Roman" w:hAnsi="Times New Roman" w:cs="Times New Roman"/>
          <w:noProof/>
          <w:color w:val="000000"/>
          <w:w w:val="0"/>
          <w:sz w:val="0"/>
          <w:szCs w:val="0"/>
          <w:u w:color="000000"/>
          <w:bdr w:val="none" w:sz="0" w:space="0" w:color="000000"/>
          <w:shd w:val="clear" w:color="000000" w:fill="000000"/>
          <w:lang w:val="uk-UA" w:eastAsia="uk-UA"/>
        </w:rPr>
        <w:lastRenderedPageBreak/>
        <w:drawing>
          <wp:inline distT="0" distB="0" distL="0" distR="0" wp14:anchorId="737F80AC" wp14:editId="7D7831DA">
            <wp:extent cx="5940425" cy="8401886"/>
            <wp:effectExtent l="0" t="0" r="3175" b="0"/>
            <wp:docPr id="20" name="Рисунок 20" descr="D:\КНППЦП\проект орг\КНППЦП-Том-3\23-img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КНППЦП\проект орг\КНППЦП-Том-3\23-img25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r w:rsidR="00026E21" w:rsidRPr="00F64E69">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t xml:space="preserve"> </w:t>
      </w:r>
      <w:r w:rsidR="00026E21" w:rsidRPr="00F64E69">
        <w:rPr>
          <w:rFonts w:ascii="Times New Roman" w:eastAsia="Times New Roman" w:hAnsi="Times New Roman" w:cs="Times New Roman"/>
          <w:noProof/>
          <w:color w:val="000000"/>
          <w:w w:val="0"/>
          <w:sz w:val="0"/>
          <w:szCs w:val="0"/>
          <w:u w:color="000000"/>
          <w:bdr w:val="none" w:sz="0" w:space="0" w:color="000000"/>
          <w:shd w:val="clear" w:color="000000" w:fill="000000"/>
          <w:lang w:val="uk-UA" w:eastAsia="uk-UA"/>
        </w:rPr>
        <w:lastRenderedPageBreak/>
        <w:drawing>
          <wp:inline distT="0" distB="0" distL="0" distR="0" wp14:anchorId="071D83A4" wp14:editId="124FDF68">
            <wp:extent cx="5940425" cy="8401886"/>
            <wp:effectExtent l="0" t="0" r="3175" b="0"/>
            <wp:docPr id="21" name="Рисунок 21" descr="D:\КНППЦП\проект орг\КНППЦП-Том-3\24-img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КНППЦП\проект орг\КНППЦП-Том-3\24-img25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r w:rsidR="00026E21" w:rsidRPr="00F64E69">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t xml:space="preserve"> </w:t>
      </w:r>
      <w:r w:rsidR="00026E21" w:rsidRPr="00F64E69">
        <w:rPr>
          <w:rFonts w:ascii="Times New Roman" w:eastAsia="Times New Roman" w:hAnsi="Times New Roman" w:cs="Times New Roman"/>
          <w:noProof/>
          <w:color w:val="000000"/>
          <w:w w:val="0"/>
          <w:sz w:val="0"/>
          <w:szCs w:val="0"/>
          <w:u w:color="000000"/>
          <w:bdr w:val="none" w:sz="0" w:space="0" w:color="000000"/>
          <w:shd w:val="clear" w:color="000000" w:fill="000000"/>
          <w:lang w:val="uk-UA" w:eastAsia="uk-UA"/>
        </w:rPr>
        <w:lastRenderedPageBreak/>
        <w:drawing>
          <wp:inline distT="0" distB="0" distL="0" distR="0" wp14:anchorId="1D3A4E6F" wp14:editId="60DFADE5">
            <wp:extent cx="5940425" cy="8401886"/>
            <wp:effectExtent l="0" t="0" r="3175" b="0"/>
            <wp:docPr id="22" name="Рисунок 22" descr="D:\КНППЦП\проект орг\КНППЦП-Том-3\25-img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КНППЦП\проект орг\КНППЦП-Том-3\25-img25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r w:rsidR="00624F91" w:rsidRPr="00F64E69">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t xml:space="preserve"> </w:t>
      </w:r>
      <w:r w:rsidR="00624F91" w:rsidRPr="00F64E69">
        <w:rPr>
          <w:rFonts w:ascii="Times New Roman" w:eastAsia="Times New Roman" w:hAnsi="Times New Roman" w:cs="Times New Roman"/>
          <w:noProof/>
          <w:color w:val="000000"/>
          <w:w w:val="0"/>
          <w:sz w:val="0"/>
          <w:szCs w:val="0"/>
          <w:u w:color="000000"/>
          <w:bdr w:val="none" w:sz="0" w:space="0" w:color="000000"/>
          <w:shd w:val="clear" w:color="000000" w:fill="000000"/>
          <w:lang w:val="uk-UA" w:eastAsia="uk-UA"/>
        </w:rPr>
        <w:lastRenderedPageBreak/>
        <w:drawing>
          <wp:inline distT="0" distB="0" distL="0" distR="0" wp14:anchorId="001F2587" wp14:editId="45EF5EC5">
            <wp:extent cx="5940425" cy="8401886"/>
            <wp:effectExtent l="0" t="0" r="3175" b="0"/>
            <wp:docPr id="23" name="Рисунок 23" descr="D:\КНППЦП\проект орг\КНППЦП-Том-3\26-img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КНППЦП\проект орг\КНППЦП-Том-3\26-img25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624F91" w:rsidRPr="00F64E69" w:rsidRDefault="00624F91" w:rsidP="00624F91">
      <w:pPr>
        <w:spacing w:line="256"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p>
    <w:p w:rsidR="00085BBD" w:rsidRPr="00F64E69" w:rsidRDefault="00085BBD" w:rsidP="00085BBD">
      <w:pPr>
        <w:spacing w:line="256" w:lineRule="auto"/>
        <w:jc w:val="right"/>
        <w:rPr>
          <w:rFonts w:ascii="Times New Roman" w:hAnsi="Times New Roman" w:cs="Times New Roman"/>
          <w:b/>
          <w:sz w:val="28"/>
          <w:szCs w:val="28"/>
          <w:lang w:val="uk-UA"/>
        </w:rPr>
      </w:pPr>
    </w:p>
    <w:p w:rsidR="0013796C" w:rsidRPr="00F64E69" w:rsidRDefault="00085BBD" w:rsidP="00085BBD">
      <w:pPr>
        <w:spacing w:line="256" w:lineRule="auto"/>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r w:rsidRPr="00F64E69">
        <w:rPr>
          <w:rFonts w:ascii="Times New Roman" w:hAnsi="Times New Roman" w:cs="Times New Roman"/>
          <w:b/>
          <w:sz w:val="28"/>
          <w:szCs w:val="28"/>
          <w:lang w:val="uk-UA"/>
        </w:rPr>
        <w:lastRenderedPageBreak/>
        <w:t>Додаток 3</w:t>
      </w:r>
    </w:p>
    <w:p w:rsidR="00624F91" w:rsidRPr="00F64E69" w:rsidRDefault="00624F91" w:rsidP="00624F91">
      <w:pPr>
        <w:spacing w:line="256" w:lineRule="auto"/>
        <w:jc w:val="center"/>
        <w:rPr>
          <w:rFonts w:ascii="Times New Roman" w:hAnsi="Times New Roman" w:cs="Times New Roman"/>
          <w:sz w:val="24"/>
          <w:szCs w:val="24"/>
          <w:lang w:val="uk-UA" w:eastAsia="uk-UA"/>
        </w:rPr>
      </w:pPr>
      <w:r w:rsidRPr="00F64E69">
        <w:rPr>
          <w:rFonts w:ascii="Times New Roman" w:hAnsi="Times New Roman" w:cs="Times New Roman"/>
          <w:noProof/>
          <w:sz w:val="24"/>
          <w:szCs w:val="24"/>
          <w:lang w:val="uk-UA" w:eastAsia="uk-UA"/>
        </w:rPr>
        <w:drawing>
          <wp:inline distT="0" distB="0" distL="0" distR="0" wp14:anchorId="0B138449" wp14:editId="06C6A8C8">
            <wp:extent cx="495300" cy="6762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 cy="676275"/>
                    </a:xfrm>
                    <a:prstGeom prst="rect">
                      <a:avLst/>
                    </a:prstGeom>
                    <a:noFill/>
                    <a:ln>
                      <a:noFill/>
                    </a:ln>
                  </pic:spPr>
                </pic:pic>
              </a:graphicData>
            </a:graphic>
          </wp:inline>
        </w:drawing>
      </w:r>
    </w:p>
    <w:p w:rsidR="00624F91" w:rsidRPr="00F64E69" w:rsidRDefault="00624F91" w:rsidP="00624F91">
      <w:pPr>
        <w:keepNext/>
        <w:tabs>
          <w:tab w:val="left" w:pos="993"/>
        </w:tabs>
        <w:spacing w:before="120" w:after="120"/>
        <w:jc w:val="center"/>
        <w:rPr>
          <w:rFonts w:ascii="Times New Roman" w:hAnsi="Times New Roman" w:cs="Times New Roman"/>
          <w:b/>
          <w:sz w:val="24"/>
          <w:szCs w:val="24"/>
          <w:lang w:val="uk-UA" w:eastAsia="ru-RU"/>
        </w:rPr>
      </w:pPr>
      <w:r w:rsidRPr="00F64E69">
        <w:rPr>
          <w:rFonts w:ascii="Times New Roman" w:hAnsi="Times New Roman" w:cs="Times New Roman"/>
          <w:b/>
          <w:sz w:val="24"/>
          <w:szCs w:val="24"/>
          <w:lang w:val="uk-UA" w:eastAsia="ru-RU"/>
        </w:rPr>
        <w:t>МІНІСТЕРСТВО ЗАХИСТУ ДОВКІЛЛЯ ТА ПРИРОДНИХ РЕСУРСІВ УКРАЇНИ</w:t>
      </w:r>
    </w:p>
    <w:p w:rsidR="00624F91" w:rsidRPr="00F64E69" w:rsidRDefault="00624F91" w:rsidP="00624F91">
      <w:pPr>
        <w:spacing w:after="0" w:line="360" w:lineRule="auto"/>
        <w:jc w:val="center"/>
        <w:rPr>
          <w:rFonts w:ascii="Times New Roman" w:eastAsia="Times New Roman" w:hAnsi="Times New Roman" w:cs="Times New Roman"/>
          <w:b/>
          <w:bCs/>
          <w:sz w:val="24"/>
          <w:szCs w:val="24"/>
          <w:lang w:val="uk-UA" w:eastAsia="ru-RU"/>
        </w:rPr>
      </w:pPr>
      <w:r w:rsidRPr="00F64E69">
        <w:rPr>
          <w:rFonts w:ascii="Times New Roman" w:eastAsia="Times New Roman" w:hAnsi="Times New Roman" w:cs="Times New Roman"/>
          <w:b/>
          <w:bCs/>
          <w:sz w:val="24"/>
          <w:szCs w:val="24"/>
          <w:lang w:val="uk-UA" w:eastAsia="ru-RU"/>
        </w:rPr>
        <w:t>КІВЕРЦІВСЬКИЙ НАЦІОНАЛЬНИЙ ПРИРОДНИЙ ПАРК</w:t>
      </w:r>
    </w:p>
    <w:p w:rsidR="00624F91" w:rsidRPr="00F64E69" w:rsidRDefault="00624F91" w:rsidP="00624F91">
      <w:pPr>
        <w:spacing w:after="0" w:line="360" w:lineRule="auto"/>
        <w:jc w:val="center"/>
        <w:rPr>
          <w:rFonts w:ascii="Times New Roman" w:eastAsia="Times New Roman" w:hAnsi="Times New Roman" w:cs="Times New Roman"/>
          <w:b/>
          <w:bCs/>
          <w:sz w:val="24"/>
          <w:szCs w:val="24"/>
          <w:lang w:val="uk-UA" w:eastAsia="ru-RU"/>
        </w:rPr>
      </w:pPr>
      <w:r w:rsidRPr="00F64E69">
        <w:rPr>
          <w:rFonts w:ascii="Times New Roman" w:eastAsia="Times New Roman" w:hAnsi="Times New Roman" w:cs="Times New Roman"/>
          <w:b/>
          <w:bCs/>
          <w:sz w:val="24"/>
          <w:szCs w:val="24"/>
          <w:lang w:val="uk-UA" w:eastAsia="ru-RU"/>
        </w:rPr>
        <w:t>«ЦУМАНСЬКА ПУЩА»</w:t>
      </w:r>
    </w:p>
    <w:p w:rsidR="00624F91" w:rsidRPr="00F64E69" w:rsidRDefault="00624F91" w:rsidP="00624F91">
      <w:pPr>
        <w:jc w:val="center"/>
        <w:rPr>
          <w:rFonts w:ascii="Times New Roman" w:hAnsi="Times New Roman" w:cs="Times New Roman"/>
          <w:sz w:val="24"/>
          <w:szCs w:val="24"/>
          <w:lang w:val="uk-UA" w:eastAsia="ru-RU"/>
        </w:rPr>
      </w:pPr>
      <w:r w:rsidRPr="00F64E69">
        <w:rPr>
          <w:rFonts w:ascii="Times New Roman" w:hAnsi="Times New Roman" w:cs="Times New Roman"/>
          <w:sz w:val="24"/>
          <w:szCs w:val="24"/>
          <w:lang w:val="uk-UA" w:eastAsia="ru-RU"/>
        </w:rPr>
        <w:t>вул. Вишневецького, 3А, м. Ківерці, Волинська область, 45201, тел. (03365) 403-33,</w:t>
      </w:r>
    </w:p>
    <w:p w:rsidR="00624F91" w:rsidRPr="00F64E69" w:rsidRDefault="00624F91" w:rsidP="00624F91">
      <w:pPr>
        <w:jc w:val="center"/>
        <w:rPr>
          <w:rFonts w:ascii="Times New Roman" w:hAnsi="Times New Roman" w:cs="Times New Roman"/>
          <w:sz w:val="24"/>
          <w:szCs w:val="24"/>
          <w:lang w:val="uk-UA" w:eastAsia="ru-RU"/>
        </w:rPr>
      </w:pPr>
      <w:r w:rsidRPr="00F64E69">
        <w:rPr>
          <w:rFonts w:ascii="Times New Roman" w:hAnsi="Times New Roman" w:cs="Times New Roman"/>
          <w:sz w:val="24"/>
          <w:szCs w:val="24"/>
          <w:lang w:val="uk-UA" w:eastAsia="ru-RU"/>
        </w:rPr>
        <w:t xml:space="preserve">е-mail: </w:t>
      </w:r>
      <w:hyperlink r:id="rId27" w:history="1">
        <w:r w:rsidRPr="00F64E69">
          <w:rPr>
            <w:rFonts w:ascii="Times New Roman" w:hAnsi="Times New Roman" w:cs="Times New Roman"/>
            <w:color w:val="0000FF"/>
            <w:sz w:val="24"/>
            <w:szCs w:val="24"/>
            <w:u w:val="single"/>
            <w:lang w:val="uk-UA" w:eastAsia="ru-RU"/>
          </w:rPr>
          <w:t>nppkiv.tsumanpushcha@ukr.net</w:t>
        </w:r>
      </w:hyperlink>
      <w:r w:rsidRPr="00F64E69">
        <w:rPr>
          <w:rFonts w:ascii="Times New Roman" w:hAnsi="Times New Roman" w:cs="Times New Roman"/>
          <w:color w:val="000000"/>
          <w:sz w:val="24"/>
          <w:szCs w:val="24"/>
          <w:lang w:val="uk-UA" w:eastAsia="ru-RU"/>
        </w:rPr>
        <w:t>, сайт www.</w:t>
      </w:r>
      <w:r w:rsidRPr="00F64E69">
        <w:rPr>
          <w:rFonts w:ascii="Times New Roman" w:hAnsi="Times New Roman" w:cs="Times New Roman"/>
          <w:sz w:val="24"/>
          <w:szCs w:val="24"/>
          <w:lang w:val="uk-UA" w:eastAsia="ru-RU"/>
        </w:rPr>
        <w:t>knpp.com.ua,</w:t>
      </w:r>
      <w:r w:rsidRPr="00F64E69">
        <w:rPr>
          <w:rFonts w:ascii="Times New Roman" w:hAnsi="Times New Roman" w:cs="Times New Roman"/>
          <w:color w:val="000000"/>
          <w:sz w:val="24"/>
          <w:szCs w:val="24"/>
          <w:lang w:val="uk-UA" w:eastAsia="ru-RU"/>
        </w:rPr>
        <w:t xml:space="preserve"> </w:t>
      </w:r>
      <w:r w:rsidRPr="00F64E69">
        <w:rPr>
          <w:rFonts w:ascii="Times New Roman" w:hAnsi="Times New Roman" w:cs="Times New Roman"/>
          <w:sz w:val="24"/>
          <w:szCs w:val="24"/>
          <w:lang w:val="uk-UA" w:eastAsia="ru-RU"/>
        </w:rPr>
        <w:t>код згідно з ЄДРПОУ40025214</w:t>
      </w:r>
    </w:p>
    <w:p w:rsidR="00DD507C" w:rsidRPr="00F64E69" w:rsidRDefault="00DD507C" w:rsidP="00DD507C">
      <w:pPr>
        <w:spacing w:after="0"/>
        <w:contextualSpacing/>
        <w:jc w:val="center"/>
        <w:rPr>
          <w:rFonts w:ascii="Times New Roman" w:eastAsia="Calibri" w:hAnsi="Times New Roman" w:cs="Times New Roman"/>
          <w:b/>
          <w:sz w:val="28"/>
          <w:szCs w:val="28"/>
          <w:lang w:val="uk-UA"/>
        </w:rPr>
      </w:pPr>
    </w:p>
    <w:p w:rsidR="00624F91" w:rsidRPr="00F64E69" w:rsidRDefault="00CD68FD" w:rsidP="00DD507C">
      <w:pPr>
        <w:spacing w:after="0"/>
        <w:contextualSpacing/>
        <w:jc w:val="center"/>
        <w:rPr>
          <w:rFonts w:ascii="Times New Roman" w:eastAsia="Calibri" w:hAnsi="Times New Roman" w:cs="Times New Roman"/>
          <w:b/>
          <w:sz w:val="28"/>
          <w:szCs w:val="28"/>
          <w:lang w:val="uk-UA"/>
        </w:rPr>
      </w:pPr>
      <w:r w:rsidRPr="00F64E69">
        <w:rPr>
          <w:rFonts w:ascii="Times New Roman" w:eastAsia="Calibri" w:hAnsi="Times New Roman" w:cs="Times New Roman"/>
          <w:b/>
          <w:sz w:val="28"/>
          <w:szCs w:val="28"/>
          <w:lang w:val="uk-UA"/>
        </w:rPr>
        <w:t xml:space="preserve">Витяг з протоколу </w:t>
      </w:r>
      <w:r w:rsidR="00624F91" w:rsidRPr="00F64E69">
        <w:rPr>
          <w:rFonts w:ascii="Times New Roman" w:eastAsia="Calibri" w:hAnsi="Times New Roman" w:cs="Times New Roman"/>
          <w:b/>
          <w:sz w:val="28"/>
          <w:szCs w:val="28"/>
          <w:lang w:val="uk-UA"/>
        </w:rPr>
        <w:t>№ 11</w:t>
      </w:r>
    </w:p>
    <w:p w:rsidR="00624F91" w:rsidRPr="00F64E69" w:rsidRDefault="00624F91" w:rsidP="00DD507C">
      <w:pPr>
        <w:spacing w:after="0"/>
        <w:contextualSpacing/>
        <w:jc w:val="center"/>
        <w:rPr>
          <w:rFonts w:ascii="Times New Roman" w:eastAsia="Calibri" w:hAnsi="Times New Roman" w:cs="Times New Roman"/>
          <w:b/>
          <w:sz w:val="28"/>
          <w:szCs w:val="28"/>
          <w:lang w:val="uk-UA"/>
        </w:rPr>
      </w:pPr>
      <w:r w:rsidRPr="00F64E69">
        <w:rPr>
          <w:rFonts w:ascii="Times New Roman" w:eastAsia="Calibri" w:hAnsi="Times New Roman" w:cs="Times New Roman"/>
          <w:b/>
          <w:sz w:val="28"/>
          <w:szCs w:val="28"/>
          <w:lang w:val="uk-UA"/>
        </w:rPr>
        <w:t>Науково-технічної ради Ківерцівського національного парку «Цуманська пуща»</w:t>
      </w:r>
    </w:p>
    <w:p w:rsidR="00624F91" w:rsidRPr="00F64E69" w:rsidRDefault="00624F91" w:rsidP="00DD507C">
      <w:pPr>
        <w:spacing w:after="0"/>
        <w:contextualSpacing/>
        <w:jc w:val="center"/>
        <w:rPr>
          <w:rFonts w:ascii="Times New Roman" w:eastAsia="Calibri" w:hAnsi="Times New Roman" w:cs="Times New Roman"/>
          <w:b/>
          <w:sz w:val="28"/>
          <w:szCs w:val="28"/>
          <w:lang w:val="uk-UA"/>
        </w:rPr>
      </w:pPr>
    </w:p>
    <w:p w:rsidR="00624F91" w:rsidRPr="00F64E69" w:rsidRDefault="00624F91" w:rsidP="00DD507C">
      <w:pPr>
        <w:spacing w:after="0"/>
        <w:ind w:firstLine="708"/>
        <w:contextualSpacing/>
        <w:jc w:val="both"/>
        <w:rPr>
          <w:rFonts w:ascii="Times New Roman" w:eastAsia="Calibri" w:hAnsi="Times New Roman" w:cs="Times New Roman"/>
          <w:sz w:val="28"/>
          <w:szCs w:val="28"/>
          <w:lang w:val="uk-UA"/>
        </w:rPr>
      </w:pPr>
      <w:r w:rsidRPr="00F64E69">
        <w:rPr>
          <w:rFonts w:ascii="Times New Roman" w:eastAsia="Calibri" w:hAnsi="Times New Roman" w:cs="Times New Roman"/>
          <w:sz w:val="28"/>
          <w:szCs w:val="28"/>
          <w:lang w:val="uk-UA"/>
        </w:rPr>
        <w:t xml:space="preserve">від 25.11.2021                                           45200, Волинська область, </w:t>
      </w:r>
    </w:p>
    <w:p w:rsidR="00624F91" w:rsidRPr="00F64E69" w:rsidRDefault="00624F91" w:rsidP="00DD507C">
      <w:pPr>
        <w:spacing w:after="0"/>
        <w:ind w:firstLine="708"/>
        <w:contextualSpacing/>
        <w:jc w:val="both"/>
        <w:rPr>
          <w:rFonts w:ascii="Times New Roman" w:eastAsia="Calibri" w:hAnsi="Times New Roman" w:cs="Times New Roman"/>
          <w:sz w:val="28"/>
          <w:szCs w:val="28"/>
          <w:lang w:val="uk-UA"/>
        </w:rPr>
      </w:pPr>
      <w:r w:rsidRPr="00F64E69">
        <w:rPr>
          <w:rFonts w:ascii="Times New Roman" w:eastAsia="Calibri" w:hAnsi="Times New Roman" w:cs="Times New Roman"/>
          <w:sz w:val="28"/>
          <w:szCs w:val="28"/>
          <w:lang w:val="uk-UA"/>
        </w:rPr>
        <w:t xml:space="preserve">                                                                    м. Ківерці, вул. Вишневецького,3а</w:t>
      </w:r>
    </w:p>
    <w:p w:rsidR="00DD507C" w:rsidRPr="00F64E69" w:rsidRDefault="00DD507C" w:rsidP="00DD507C">
      <w:pPr>
        <w:spacing w:after="0"/>
        <w:ind w:firstLine="708"/>
        <w:contextualSpacing/>
        <w:jc w:val="center"/>
        <w:rPr>
          <w:rFonts w:ascii="Times New Roman" w:hAnsi="Times New Roman" w:cs="Times New Roman"/>
          <w:b/>
          <w:sz w:val="28"/>
          <w:szCs w:val="28"/>
          <w:lang w:val="uk-UA"/>
        </w:rPr>
      </w:pPr>
    </w:p>
    <w:p w:rsidR="00624F91" w:rsidRPr="00F64E69" w:rsidRDefault="00624F91" w:rsidP="00DD507C">
      <w:pPr>
        <w:spacing w:after="0"/>
        <w:ind w:firstLine="708"/>
        <w:contextualSpacing/>
        <w:jc w:val="center"/>
        <w:rPr>
          <w:rFonts w:ascii="Times New Roman" w:hAnsi="Times New Roman" w:cs="Times New Roman"/>
          <w:b/>
          <w:sz w:val="28"/>
          <w:szCs w:val="28"/>
          <w:lang w:val="uk-UA"/>
        </w:rPr>
      </w:pPr>
      <w:r w:rsidRPr="00F64E69">
        <w:rPr>
          <w:rFonts w:ascii="Times New Roman" w:hAnsi="Times New Roman" w:cs="Times New Roman"/>
          <w:b/>
          <w:sz w:val="28"/>
          <w:szCs w:val="28"/>
          <w:lang w:val="uk-UA"/>
        </w:rPr>
        <w:t>Порядок денний:</w:t>
      </w:r>
    </w:p>
    <w:p w:rsidR="00624F91" w:rsidRPr="00F64E69" w:rsidRDefault="00624F91" w:rsidP="00DD507C">
      <w:pPr>
        <w:spacing w:after="0"/>
        <w:ind w:firstLine="709"/>
        <w:contextualSpacing/>
        <w:jc w:val="both"/>
        <w:rPr>
          <w:rFonts w:ascii="Times New Roman" w:hAnsi="Times New Roman" w:cs="Times New Roman"/>
          <w:sz w:val="28"/>
          <w:szCs w:val="28"/>
          <w:lang w:val="uk-UA" w:eastAsia="ru-RU"/>
        </w:rPr>
      </w:pPr>
      <w:r w:rsidRPr="00F64E69">
        <w:rPr>
          <w:rFonts w:ascii="Times New Roman" w:hAnsi="Times New Roman" w:cs="Times New Roman"/>
          <w:sz w:val="28"/>
          <w:szCs w:val="28"/>
          <w:lang w:val="uk-UA" w:eastAsia="ru-RU"/>
        </w:rPr>
        <w:t>Вступне слово. Організаційні питання.</w:t>
      </w:r>
    </w:p>
    <w:p w:rsidR="00624F91" w:rsidRPr="00F64E69" w:rsidRDefault="00624F91" w:rsidP="00DD507C">
      <w:pPr>
        <w:spacing w:after="0"/>
        <w:ind w:firstLine="567"/>
        <w:jc w:val="both"/>
        <w:rPr>
          <w:rFonts w:ascii="Times New Roman" w:hAnsi="Times New Roman" w:cs="Times New Roman"/>
          <w:sz w:val="28"/>
          <w:szCs w:val="28"/>
          <w:lang w:val="uk-UA" w:eastAsia="ru-RU"/>
        </w:rPr>
      </w:pPr>
      <w:r w:rsidRPr="00F64E69">
        <w:rPr>
          <w:rFonts w:ascii="Times New Roman" w:hAnsi="Times New Roman" w:cs="Times New Roman"/>
          <w:b/>
          <w:sz w:val="28"/>
          <w:szCs w:val="28"/>
          <w:lang w:val="uk-UA" w:eastAsia="ru-RU"/>
        </w:rPr>
        <w:t>Доповідач</w:t>
      </w:r>
      <w:r w:rsidRPr="00F64E69">
        <w:rPr>
          <w:rFonts w:ascii="Times New Roman" w:hAnsi="Times New Roman" w:cs="Times New Roman"/>
          <w:sz w:val="28"/>
          <w:szCs w:val="28"/>
          <w:lang w:val="uk-UA" w:eastAsia="ru-RU"/>
        </w:rPr>
        <w:t>: ДЕРКАЧ В.В. директор Ківерцівського НПП «Цуманська пуща».</w:t>
      </w:r>
    </w:p>
    <w:p w:rsidR="00624F91" w:rsidRPr="00F64E69" w:rsidRDefault="00624F91" w:rsidP="00DD507C">
      <w:pPr>
        <w:pStyle w:val="a7"/>
        <w:spacing w:line="276" w:lineRule="auto"/>
        <w:ind w:left="0" w:firstLine="567"/>
        <w:jc w:val="both"/>
        <w:rPr>
          <w:sz w:val="28"/>
          <w:szCs w:val="28"/>
        </w:rPr>
      </w:pPr>
      <w:r w:rsidRPr="00F64E69">
        <w:rPr>
          <w:b/>
          <w:sz w:val="28"/>
          <w:szCs w:val="28"/>
        </w:rPr>
        <w:t xml:space="preserve">1. </w:t>
      </w:r>
      <w:r w:rsidRPr="00F64E69">
        <w:rPr>
          <w:sz w:val="28"/>
          <w:szCs w:val="28"/>
        </w:rPr>
        <w:t>Про внесення змін щодо функціонального зонування земельних ділянок ДП «</w:t>
      </w:r>
      <w:r w:rsidR="0058537B" w:rsidRPr="00F64E69">
        <w:rPr>
          <w:sz w:val="28"/>
          <w:szCs w:val="28"/>
        </w:rPr>
        <w:t>Цуманський лісгосп</w:t>
      </w:r>
      <w:r w:rsidRPr="00F64E69">
        <w:rPr>
          <w:sz w:val="28"/>
          <w:szCs w:val="28"/>
        </w:rPr>
        <w:t>», включених до складу Ківерцівського НПП «Цуманська пуща» без вилучення у землекористувача, на підставі пропозицій ДП «</w:t>
      </w:r>
      <w:r w:rsidR="00AB3AD6" w:rsidRPr="00F64E69">
        <w:rPr>
          <w:sz w:val="28"/>
          <w:szCs w:val="28"/>
        </w:rPr>
        <w:t>Цуманський лісгосп</w:t>
      </w:r>
      <w:r w:rsidRPr="00F64E69">
        <w:rPr>
          <w:sz w:val="28"/>
          <w:szCs w:val="28"/>
        </w:rPr>
        <w:t>», Міністерства захисту довкілля та природних ресурсів України до «</w:t>
      </w:r>
      <w:r w:rsidR="0021401B" w:rsidRPr="00F64E69">
        <w:rPr>
          <w:sz w:val="28"/>
          <w:szCs w:val="28"/>
        </w:rPr>
        <w:t>Проєкт</w:t>
      </w:r>
      <w:r w:rsidRPr="00F64E69">
        <w:rPr>
          <w:sz w:val="28"/>
          <w:szCs w:val="28"/>
        </w:rPr>
        <w:t>у організації території Ківерцівського НПП «Цуманська пуща».</w:t>
      </w:r>
    </w:p>
    <w:p w:rsidR="00624F91" w:rsidRPr="00F64E69" w:rsidRDefault="00624F91" w:rsidP="00DD507C">
      <w:pPr>
        <w:pStyle w:val="a7"/>
        <w:spacing w:line="276" w:lineRule="auto"/>
        <w:ind w:left="0" w:firstLine="567"/>
        <w:jc w:val="both"/>
        <w:rPr>
          <w:sz w:val="28"/>
          <w:szCs w:val="28"/>
        </w:rPr>
      </w:pPr>
      <w:r w:rsidRPr="00F64E69">
        <w:rPr>
          <w:b/>
          <w:sz w:val="28"/>
          <w:szCs w:val="28"/>
        </w:rPr>
        <w:t>Доповідач:</w:t>
      </w:r>
      <w:r w:rsidRPr="00F64E69">
        <w:rPr>
          <w:sz w:val="28"/>
          <w:szCs w:val="28"/>
        </w:rPr>
        <w:t xml:space="preserve">  ХИМИН М.В. начальник відділу науково-дослідної роботи Ківерцівського НПП «Цуманська пуща».</w:t>
      </w:r>
    </w:p>
    <w:p w:rsidR="00624F91" w:rsidRPr="00F64E69" w:rsidRDefault="00624F91" w:rsidP="00DD507C">
      <w:pPr>
        <w:pStyle w:val="a7"/>
        <w:spacing w:line="276" w:lineRule="auto"/>
        <w:ind w:left="0" w:firstLine="709"/>
        <w:jc w:val="both"/>
        <w:rPr>
          <w:sz w:val="28"/>
          <w:szCs w:val="28"/>
        </w:rPr>
      </w:pPr>
      <w:r w:rsidRPr="00F64E69">
        <w:rPr>
          <w:b/>
          <w:sz w:val="28"/>
          <w:szCs w:val="28"/>
          <w:lang w:eastAsia="uk-UA"/>
        </w:rPr>
        <w:t>2.</w:t>
      </w:r>
      <w:r w:rsidRPr="00F64E69">
        <w:rPr>
          <w:sz w:val="28"/>
          <w:szCs w:val="28"/>
          <w:lang w:eastAsia="uk-UA"/>
        </w:rPr>
        <w:t xml:space="preserve"> Розгляд </w:t>
      </w:r>
      <w:r w:rsidR="0021401B" w:rsidRPr="00F64E69">
        <w:rPr>
          <w:sz w:val="28"/>
          <w:szCs w:val="28"/>
          <w:lang w:eastAsia="uk-UA"/>
        </w:rPr>
        <w:t>проєкт</w:t>
      </w:r>
      <w:r w:rsidRPr="00F64E69">
        <w:rPr>
          <w:sz w:val="28"/>
          <w:szCs w:val="28"/>
          <w:lang w:eastAsia="uk-UA"/>
        </w:rPr>
        <w:t>ів лімітів природокористування</w:t>
      </w:r>
      <w:r w:rsidRPr="00F64E69">
        <w:rPr>
          <w:sz w:val="28"/>
          <w:szCs w:val="28"/>
        </w:rPr>
        <w:t xml:space="preserve"> на 2022 рік ДП «Волинський військовий лісгосп», СГПП «Довіра».</w:t>
      </w:r>
    </w:p>
    <w:p w:rsidR="00624F91" w:rsidRPr="00F64E69" w:rsidRDefault="00624F91" w:rsidP="00DD507C">
      <w:pPr>
        <w:pStyle w:val="a7"/>
        <w:spacing w:line="276" w:lineRule="auto"/>
        <w:ind w:left="0" w:firstLine="709"/>
        <w:jc w:val="both"/>
        <w:rPr>
          <w:sz w:val="28"/>
          <w:szCs w:val="28"/>
        </w:rPr>
      </w:pPr>
      <w:r w:rsidRPr="00F64E69">
        <w:rPr>
          <w:b/>
          <w:sz w:val="28"/>
          <w:szCs w:val="28"/>
          <w:lang w:eastAsia="uk-UA"/>
        </w:rPr>
        <w:t xml:space="preserve">Доповідач: </w:t>
      </w:r>
      <w:r w:rsidRPr="00F64E69">
        <w:rPr>
          <w:sz w:val="28"/>
          <w:szCs w:val="28"/>
          <w:lang w:eastAsia="uk-UA"/>
        </w:rPr>
        <w:t>ГРОМИК Б.І.</w:t>
      </w:r>
      <w:r w:rsidRPr="00F64E69">
        <w:rPr>
          <w:sz w:val="28"/>
          <w:szCs w:val="28"/>
        </w:rPr>
        <w:t xml:space="preserve"> начальник відділу збереження та відтворення природних екосистем.</w:t>
      </w:r>
    </w:p>
    <w:p w:rsidR="00624F91" w:rsidRPr="00F64E69" w:rsidRDefault="00624F91" w:rsidP="00DD507C">
      <w:pPr>
        <w:pStyle w:val="a7"/>
        <w:spacing w:line="276" w:lineRule="auto"/>
        <w:ind w:left="0" w:firstLine="709"/>
        <w:jc w:val="both"/>
        <w:rPr>
          <w:sz w:val="28"/>
          <w:szCs w:val="28"/>
          <w:lang w:eastAsia="uk-UA"/>
        </w:rPr>
      </w:pPr>
      <w:r w:rsidRPr="00F64E69">
        <w:rPr>
          <w:b/>
          <w:sz w:val="28"/>
          <w:szCs w:val="28"/>
          <w:lang w:eastAsia="uk-UA"/>
        </w:rPr>
        <w:t>3</w:t>
      </w:r>
      <w:r w:rsidRPr="00F64E69">
        <w:rPr>
          <w:sz w:val="28"/>
          <w:szCs w:val="28"/>
          <w:lang w:eastAsia="uk-UA"/>
        </w:rPr>
        <w:t xml:space="preserve">.Про рішення комісії з питань  техногенно-екологічної безпеки та надзвичайних ситуацій  Луцької районної державної адміністрації, щодо  прибирання аварійних дерев понад дорогою  Цумань -Жобрин користувача ДП </w:t>
      </w:r>
      <w:r w:rsidRPr="00F64E69">
        <w:rPr>
          <w:sz w:val="28"/>
          <w:szCs w:val="28"/>
          <w:lang w:eastAsia="uk-UA"/>
        </w:rPr>
        <w:lastRenderedPageBreak/>
        <w:t>«</w:t>
      </w:r>
      <w:r w:rsidR="00AB3AD6" w:rsidRPr="00F64E69">
        <w:rPr>
          <w:sz w:val="28"/>
          <w:szCs w:val="28"/>
          <w:lang w:eastAsia="uk-UA"/>
        </w:rPr>
        <w:t>Цуманський лісгосп</w:t>
      </w:r>
      <w:r w:rsidRPr="00F64E69">
        <w:rPr>
          <w:sz w:val="28"/>
          <w:szCs w:val="28"/>
          <w:lang w:eastAsia="uk-UA"/>
        </w:rPr>
        <w:t>» в зв’язку зі зверненням директора комунального підприємства «Санаторій матері та дитини «Пролісок».</w:t>
      </w:r>
    </w:p>
    <w:p w:rsidR="00624F91" w:rsidRPr="00F64E69" w:rsidRDefault="00624F91" w:rsidP="00DD507C">
      <w:pPr>
        <w:spacing w:after="0"/>
        <w:ind w:firstLine="709"/>
        <w:jc w:val="both"/>
        <w:rPr>
          <w:rFonts w:ascii="Times New Roman" w:hAnsi="Times New Roman" w:cs="Times New Roman"/>
          <w:sz w:val="28"/>
          <w:szCs w:val="28"/>
          <w:lang w:val="uk-UA" w:eastAsia="ru-RU"/>
        </w:rPr>
      </w:pPr>
      <w:r w:rsidRPr="00F64E69">
        <w:rPr>
          <w:rFonts w:ascii="Times New Roman" w:hAnsi="Times New Roman" w:cs="Times New Roman"/>
          <w:b/>
          <w:sz w:val="28"/>
          <w:szCs w:val="28"/>
          <w:lang w:val="uk-UA" w:eastAsia="uk-UA"/>
        </w:rPr>
        <w:t xml:space="preserve">Доповідач: </w:t>
      </w:r>
      <w:r w:rsidRPr="00F64E69">
        <w:rPr>
          <w:rFonts w:ascii="Times New Roman" w:hAnsi="Times New Roman" w:cs="Times New Roman"/>
          <w:sz w:val="28"/>
          <w:szCs w:val="28"/>
          <w:lang w:val="uk-UA" w:eastAsia="uk-UA"/>
        </w:rPr>
        <w:t>СЕМЕНОВИЧ Б.В.</w:t>
      </w:r>
      <w:r w:rsidR="00DD507C" w:rsidRPr="00F64E69">
        <w:rPr>
          <w:rFonts w:ascii="Times New Roman" w:hAnsi="Times New Roman" w:cs="Times New Roman"/>
          <w:b/>
          <w:sz w:val="28"/>
          <w:szCs w:val="28"/>
          <w:lang w:val="uk-UA" w:eastAsia="uk-UA"/>
        </w:rPr>
        <w:t xml:space="preserve"> </w:t>
      </w:r>
      <w:r w:rsidRPr="00F64E69">
        <w:rPr>
          <w:rFonts w:ascii="Times New Roman" w:hAnsi="Times New Roman" w:cs="Times New Roman"/>
          <w:sz w:val="28"/>
          <w:szCs w:val="28"/>
          <w:lang w:val="uk-UA" w:eastAsia="uk-UA"/>
        </w:rPr>
        <w:t>заступник директора</w:t>
      </w:r>
      <w:r w:rsidRPr="00F64E69">
        <w:rPr>
          <w:rFonts w:ascii="Times New Roman" w:hAnsi="Times New Roman" w:cs="Times New Roman"/>
          <w:sz w:val="28"/>
          <w:szCs w:val="28"/>
          <w:lang w:val="uk-UA"/>
        </w:rPr>
        <w:t xml:space="preserve"> Ківерцівського НПП «Цуманська пуща».</w:t>
      </w:r>
    </w:p>
    <w:p w:rsidR="00624F91" w:rsidRPr="00F64E69" w:rsidRDefault="00624F91" w:rsidP="00DD507C">
      <w:pPr>
        <w:spacing w:after="0"/>
        <w:ind w:firstLine="709"/>
        <w:jc w:val="both"/>
        <w:rPr>
          <w:rFonts w:ascii="Times New Roman" w:eastAsia="Times New Roman" w:hAnsi="Times New Roman" w:cs="Times New Roman"/>
          <w:sz w:val="28"/>
          <w:szCs w:val="28"/>
          <w:lang w:val="uk-UA" w:eastAsia="uk-UA"/>
        </w:rPr>
      </w:pPr>
      <w:r w:rsidRPr="00F64E69">
        <w:rPr>
          <w:rFonts w:ascii="Times New Roman" w:hAnsi="Times New Roman" w:cs="Times New Roman"/>
          <w:b/>
          <w:sz w:val="28"/>
          <w:szCs w:val="28"/>
          <w:lang w:val="uk-UA" w:eastAsia="ru-RU"/>
        </w:rPr>
        <w:t xml:space="preserve">4.  </w:t>
      </w:r>
      <w:r w:rsidRPr="00F64E69">
        <w:rPr>
          <w:rFonts w:ascii="Times New Roman" w:hAnsi="Times New Roman" w:cs="Times New Roman"/>
          <w:sz w:val="28"/>
          <w:szCs w:val="28"/>
          <w:lang w:val="uk-UA" w:eastAsia="ru-RU"/>
        </w:rPr>
        <w:t xml:space="preserve">Про </w:t>
      </w:r>
      <w:r w:rsidRPr="00F64E69">
        <w:rPr>
          <w:rFonts w:ascii="Times New Roman" w:eastAsia="Times New Roman" w:hAnsi="Times New Roman" w:cs="Times New Roman"/>
          <w:sz w:val="28"/>
          <w:szCs w:val="28"/>
          <w:lang w:val="uk-UA" w:eastAsia="uk-UA"/>
        </w:rPr>
        <w:t xml:space="preserve">розгляд </w:t>
      </w:r>
      <w:r w:rsidR="0021401B" w:rsidRPr="00F64E69">
        <w:rPr>
          <w:rFonts w:ascii="Times New Roman" w:eastAsia="Times New Roman" w:hAnsi="Times New Roman" w:cs="Times New Roman"/>
          <w:sz w:val="28"/>
          <w:szCs w:val="28"/>
          <w:lang w:val="uk-UA" w:eastAsia="uk-UA"/>
        </w:rPr>
        <w:t>проєкт</w:t>
      </w:r>
      <w:r w:rsidRPr="00F64E69">
        <w:rPr>
          <w:rFonts w:ascii="Times New Roman" w:eastAsia="Times New Roman" w:hAnsi="Times New Roman" w:cs="Times New Roman"/>
          <w:sz w:val="28"/>
          <w:szCs w:val="28"/>
          <w:lang w:val="uk-UA" w:eastAsia="uk-UA"/>
        </w:rPr>
        <w:t>ів лімітів на використання природних ресурсів на території Парку.</w:t>
      </w:r>
    </w:p>
    <w:p w:rsidR="00624F91" w:rsidRPr="00F64E69" w:rsidRDefault="00624F91" w:rsidP="00DD507C">
      <w:pPr>
        <w:spacing w:after="0"/>
        <w:ind w:firstLine="709"/>
        <w:jc w:val="both"/>
        <w:rPr>
          <w:rFonts w:ascii="Times New Roman" w:hAnsi="Times New Roman" w:cs="Times New Roman"/>
          <w:sz w:val="28"/>
          <w:szCs w:val="28"/>
          <w:lang w:val="uk-UA"/>
        </w:rPr>
      </w:pPr>
      <w:r w:rsidRPr="00F64E69">
        <w:rPr>
          <w:rFonts w:ascii="Times New Roman" w:hAnsi="Times New Roman" w:cs="Times New Roman"/>
          <w:b/>
          <w:sz w:val="28"/>
          <w:szCs w:val="28"/>
          <w:lang w:val="uk-UA" w:eastAsia="uk-UA"/>
        </w:rPr>
        <w:t xml:space="preserve">Доповідач: </w:t>
      </w:r>
      <w:r w:rsidRPr="00F64E69">
        <w:rPr>
          <w:rFonts w:ascii="Times New Roman" w:hAnsi="Times New Roman" w:cs="Times New Roman"/>
          <w:sz w:val="28"/>
          <w:szCs w:val="28"/>
          <w:lang w:val="uk-UA" w:eastAsia="uk-UA"/>
        </w:rPr>
        <w:t>ХИМИН М.В. в.о. начальник відділу науково-дослідної роботи</w:t>
      </w:r>
      <w:r w:rsidRPr="00F64E69">
        <w:rPr>
          <w:rFonts w:ascii="Times New Roman" w:hAnsi="Times New Roman" w:cs="Times New Roman"/>
          <w:sz w:val="28"/>
          <w:szCs w:val="28"/>
          <w:lang w:val="uk-UA"/>
        </w:rPr>
        <w:t xml:space="preserve"> Ківерцівського НПП «Цуманська пуща».</w:t>
      </w:r>
    </w:p>
    <w:p w:rsidR="00624F91" w:rsidRPr="00F64E69" w:rsidRDefault="00624F91" w:rsidP="00DD507C">
      <w:pPr>
        <w:spacing w:after="0"/>
        <w:ind w:firstLine="709"/>
        <w:jc w:val="both"/>
        <w:rPr>
          <w:rFonts w:ascii="Times New Roman" w:hAnsi="Times New Roman" w:cs="Times New Roman"/>
          <w:sz w:val="28"/>
          <w:szCs w:val="28"/>
          <w:lang w:val="uk-UA"/>
        </w:rPr>
      </w:pPr>
      <w:r w:rsidRPr="00F64E69">
        <w:rPr>
          <w:rFonts w:ascii="Times New Roman" w:hAnsi="Times New Roman" w:cs="Times New Roman"/>
          <w:b/>
          <w:sz w:val="28"/>
          <w:szCs w:val="28"/>
          <w:lang w:val="uk-UA"/>
        </w:rPr>
        <w:t>5.</w:t>
      </w:r>
      <w:r w:rsidRPr="00F64E69">
        <w:rPr>
          <w:rFonts w:ascii="Times New Roman" w:hAnsi="Times New Roman" w:cs="Times New Roman"/>
          <w:sz w:val="28"/>
          <w:szCs w:val="28"/>
          <w:lang w:val="uk-UA"/>
        </w:rPr>
        <w:t xml:space="preserve"> Про розгляд результатів конкурсу по визначенню переможців на заміщення вакантних наукових посад у відділ науково-дослідної роботи Ківерцівського НПП «Цуманська пуща».</w:t>
      </w:r>
    </w:p>
    <w:p w:rsidR="00624F91" w:rsidRPr="00F64E69" w:rsidRDefault="00624F91" w:rsidP="00DD507C">
      <w:pPr>
        <w:spacing w:after="0"/>
        <w:ind w:firstLine="709"/>
        <w:jc w:val="both"/>
        <w:rPr>
          <w:rFonts w:ascii="Times New Roman" w:hAnsi="Times New Roman" w:cs="Times New Roman"/>
          <w:sz w:val="28"/>
          <w:szCs w:val="28"/>
          <w:lang w:val="uk-UA" w:eastAsia="ru-RU"/>
        </w:rPr>
      </w:pPr>
      <w:r w:rsidRPr="00F64E69">
        <w:rPr>
          <w:rFonts w:ascii="Times New Roman" w:eastAsia="Times New Roman" w:hAnsi="Times New Roman" w:cs="Times New Roman"/>
          <w:b/>
          <w:sz w:val="28"/>
          <w:szCs w:val="28"/>
          <w:lang w:val="uk-UA" w:eastAsia="uk-UA"/>
        </w:rPr>
        <w:t>Доповідач:</w:t>
      </w:r>
      <w:r w:rsidRPr="00F64E69">
        <w:rPr>
          <w:rFonts w:ascii="Times New Roman" w:hAnsi="Times New Roman" w:cs="Times New Roman"/>
          <w:b/>
          <w:sz w:val="28"/>
          <w:szCs w:val="28"/>
          <w:lang w:val="uk-UA" w:eastAsia="uk-UA"/>
        </w:rPr>
        <w:t xml:space="preserve"> </w:t>
      </w:r>
      <w:r w:rsidRPr="00F64E69">
        <w:rPr>
          <w:rFonts w:ascii="Times New Roman" w:hAnsi="Times New Roman" w:cs="Times New Roman"/>
          <w:sz w:val="28"/>
          <w:szCs w:val="28"/>
          <w:lang w:val="uk-UA" w:eastAsia="uk-UA"/>
        </w:rPr>
        <w:t>МІЩУК Г.Л.</w:t>
      </w:r>
      <w:r w:rsidRPr="00F64E69">
        <w:rPr>
          <w:rFonts w:ascii="Times New Roman" w:hAnsi="Times New Roman" w:cs="Times New Roman"/>
          <w:b/>
          <w:sz w:val="28"/>
          <w:szCs w:val="28"/>
          <w:lang w:val="uk-UA" w:eastAsia="uk-UA"/>
        </w:rPr>
        <w:t xml:space="preserve"> </w:t>
      </w:r>
      <w:r w:rsidRPr="00F64E69">
        <w:rPr>
          <w:rFonts w:ascii="Times New Roman" w:hAnsi="Times New Roman" w:cs="Times New Roman"/>
          <w:sz w:val="28"/>
          <w:szCs w:val="28"/>
          <w:lang w:val="uk-UA"/>
        </w:rPr>
        <w:t xml:space="preserve">Провідний фахівець з кадрів </w:t>
      </w:r>
      <w:r w:rsidRPr="00F64E69">
        <w:rPr>
          <w:rFonts w:ascii="Times New Roman" w:hAnsi="Times New Roman" w:cs="Times New Roman"/>
          <w:sz w:val="28"/>
          <w:szCs w:val="28"/>
          <w:lang w:val="uk-UA" w:eastAsia="ru-RU"/>
        </w:rPr>
        <w:t>Ківерцівського НПП «Цуманська пуща».</w:t>
      </w:r>
    </w:p>
    <w:p w:rsidR="00624F91" w:rsidRPr="00F64E69" w:rsidRDefault="00624F91" w:rsidP="00DD507C">
      <w:pPr>
        <w:spacing w:after="0"/>
        <w:ind w:firstLine="709"/>
        <w:jc w:val="both"/>
        <w:rPr>
          <w:rFonts w:ascii="Times New Roman" w:hAnsi="Times New Roman" w:cs="Times New Roman"/>
          <w:sz w:val="28"/>
          <w:szCs w:val="28"/>
          <w:lang w:val="uk-UA" w:eastAsia="ru-RU"/>
        </w:rPr>
      </w:pPr>
      <w:r w:rsidRPr="00F64E69">
        <w:rPr>
          <w:rFonts w:ascii="Times New Roman" w:hAnsi="Times New Roman" w:cs="Times New Roman"/>
          <w:b/>
          <w:sz w:val="28"/>
          <w:szCs w:val="28"/>
          <w:lang w:val="uk-UA" w:eastAsia="ru-RU"/>
        </w:rPr>
        <w:t xml:space="preserve">6. </w:t>
      </w:r>
      <w:r w:rsidRPr="00F64E69">
        <w:rPr>
          <w:rFonts w:ascii="Times New Roman" w:hAnsi="Times New Roman" w:cs="Times New Roman"/>
          <w:sz w:val="28"/>
          <w:szCs w:val="28"/>
          <w:lang w:val="uk-UA" w:eastAsia="ru-RU"/>
        </w:rPr>
        <w:t>Звіт про виконання плану відділу науково-дослідної роботи та еколого-освітньої роботи та рекреації Ківерцівського НПП «Цуманська пуща» за 2021 рік та плану робіт  на 2022 рік.</w:t>
      </w:r>
    </w:p>
    <w:p w:rsidR="00624F91" w:rsidRPr="00F64E69" w:rsidRDefault="00624F91" w:rsidP="00DD507C">
      <w:pPr>
        <w:spacing w:after="0"/>
        <w:ind w:firstLine="709"/>
        <w:jc w:val="both"/>
        <w:rPr>
          <w:rFonts w:ascii="Times New Roman" w:hAnsi="Times New Roman" w:cs="Times New Roman"/>
          <w:sz w:val="28"/>
          <w:szCs w:val="28"/>
          <w:lang w:val="uk-UA" w:eastAsia="ru-RU"/>
        </w:rPr>
      </w:pPr>
      <w:r w:rsidRPr="00F64E69">
        <w:rPr>
          <w:rFonts w:ascii="Times New Roman" w:hAnsi="Times New Roman" w:cs="Times New Roman"/>
          <w:b/>
          <w:sz w:val="28"/>
          <w:szCs w:val="28"/>
          <w:lang w:val="uk-UA" w:eastAsia="uk-UA"/>
        </w:rPr>
        <w:t xml:space="preserve">Доповідачі: </w:t>
      </w:r>
      <w:r w:rsidRPr="00F64E69">
        <w:rPr>
          <w:rFonts w:ascii="Times New Roman" w:hAnsi="Times New Roman" w:cs="Times New Roman"/>
          <w:sz w:val="28"/>
          <w:szCs w:val="28"/>
          <w:lang w:val="uk-UA" w:eastAsia="uk-UA"/>
        </w:rPr>
        <w:t>ХИМИН М.В. в.о. начальник відділу науково</w:t>
      </w:r>
      <w:r w:rsidRPr="00F64E69">
        <w:rPr>
          <w:rFonts w:ascii="Times New Roman" w:hAnsi="Times New Roman" w:cs="Times New Roman"/>
          <w:b/>
          <w:sz w:val="28"/>
          <w:szCs w:val="28"/>
          <w:lang w:val="uk-UA" w:eastAsia="uk-UA"/>
        </w:rPr>
        <w:t>-</w:t>
      </w:r>
      <w:r w:rsidRPr="00F64E69">
        <w:rPr>
          <w:rFonts w:ascii="Times New Roman" w:hAnsi="Times New Roman" w:cs="Times New Roman"/>
          <w:sz w:val="28"/>
          <w:szCs w:val="28"/>
          <w:lang w:val="uk-UA" w:eastAsia="uk-UA"/>
        </w:rPr>
        <w:t xml:space="preserve"> дослідної роботи</w:t>
      </w:r>
      <w:r w:rsidRPr="00F64E69">
        <w:rPr>
          <w:rFonts w:ascii="Times New Roman" w:hAnsi="Times New Roman" w:cs="Times New Roman"/>
          <w:sz w:val="28"/>
          <w:szCs w:val="28"/>
          <w:lang w:val="uk-UA"/>
        </w:rPr>
        <w:t xml:space="preserve"> Ківерцівського НПП «Цуманська пуща».</w:t>
      </w:r>
    </w:p>
    <w:p w:rsidR="00624F91" w:rsidRPr="00F64E69" w:rsidRDefault="00624F91" w:rsidP="00DD507C">
      <w:pPr>
        <w:spacing w:after="0"/>
        <w:ind w:firstLine="709"/>
        <w:jc w:val="both"/>
        <w:rPr>
          <w:rFonts w:ascii="Times New Roman" w:hAnsi="Times New Roman" w:cs="Times New Roman"/>
          <w:sz w:val="28"/>
          <w:szCs w:val="28"/>
          <w:lang w:val="uk-UA" w:eastAsia="ru-RU"/>
        </w:rPr>
      </w:pPr>
      <w:r w:rsidRPr="00F64E69">
        <w:rPr>
          <w:rFonts w:ascii="Times New Roman" w:hAnsi="Times New Roman" w:cs="Times New Roman"/>
          <w:sz w:val="28"/>
          <w:szCs w:val="28"/>
          <w:lang w:val="uk-UA"/>
        </w:rPr>
        <w:t xml:space="preserve">СЛОБОДЯН Р.Р. начальник відділу еколого </w:t>
      </w:r>
      <w:r w:rsidRPr="00F64E69">
        <w:rPr>
          <w:rFonts w:ascii="Times New Roman" w:hAnsi="Times New Roman" w:cs="Times New Roman"/>
          <w:b/>
          <w:sz w:val="28"/>
          <w:szCs w:val="28"/>
          <w:lang w:val="uk-UA"/>
        </w:rPr>
        <w:t>-</w:t>
      </w:r>
      <w:r w:rsidRPr="00F64E69">
        <w:rPr>
          <w:rFonts w:ascii="Times New Roman" w:hAnsi="Times New Roman" w:cs="Times New Roman"/>
          <w:sz w:val="28"/>
          <w:szCs w:val="28"/>
          <w:lang w:val="uk-UA"/>
        </w:rPr>
        <w:t xml:space="preserve">освітньої роботи та рекреації </w:t>
      </w:r>
      <w:r w:rsidRPr="00F64E69">
        <w:rPr>
          <w:rFonts w:ascii="Times New Roman" w:hAnsi="Times New Roman" w:cs="Times New Roman"/>
          <w:sz w:val="28"/>
          <w:szCs w:val="28"/>
          <w:lang w:val="uk-UA" w:eastAsia="ru-RU"/>
        </w:rPr>
        <w:t>Ківерцівського НПП «Цуманська пуща».</w:t>
      </w:r>
    </w:p>
    <w:p w:rsidR="00624F91" w:rsidRPr="00F64E69" w:rsidRDefault="00624F91" w:rsidP="00DD507C">
      <w:pPr>
        <w:spacing w:after="0"/>
        <w:ind w:firstLine="709"/>
        <w:jc w:val="both"/>
        <w:rPr>
          <w:rFonts w:ascii="Times New Roman" w:hAnsi="Times New Roman" w:cs="Times New Roman"/>
          <w:sz w:val="28"/>
          <w:szCs w:val="28"/>
          <w:lang w:val="uk-UA" w:eastAsia="ru-RU"/>
        </w:rPr>
      </w:pPr>
      <w:r w:rsidRPr="00F64E69">
        <w:rPr>
          <w:rFonts w:ascii="Times New Roman" w:hAnsi="Times New Roman" w:cs="Times New Roman"/>
          <w:b/>
          <w:sz w:val="28"/>
          <w:szCs w:val="28"/>
          <w:lang w:val="uk-UA" w:eastAsia="ru-RU"/>
        </w:rPr>
        <w:t xml:space="preserve">7. </w:t>
      </w:r>
      <w:r w:rsidRPr="00F64E69">
        <w:rPr>
          <w:rFonts w:ascii="Times New Roman" w:hAnsi="Times New Roman" w:cs="Times New Roman"/>
          <w:sz w:val="28"/>
          <w:szCs w:val="28"/>
          <w:lang w:val="uk-UA" w:eastAsia="ru-RU"/>
        </w:rPr>
        <w:t xml:space="preserve">Про створення постійної комісії для попереднього розгляду та підготовки </w:t>
      </w:r>
      <w:r w:rsidR="0021401B" w:rsidRPr="00F64E69">
        <w:rPr>
          <w:rFonts w:ascii="Times New Roman" w:hAnsi="Times New Roman" w:cs="Times New Roman"/>
          <w:sz w:val="28"/>
          <w:szCs w:val="28"/>
          <w:lang w:val="uk-UA" w:eastAsia="ru-RU"/>
        </w:rPr>
        <w:t>проєкт</w:t>
      </w:r>
      <w:r w:rsidRPr="00F64E69">
        <w:rPr>
          <w:rFonts w:ascii="Times New Roman" w:hAnsi="Times New Roman" w:cs="Times New Roman"/>
          <w:sz w:val="28"/>
          <w:szCs w:val="28"/>
          <w:lang w:val="uk-UA" w:eastAsia="ru-RU"/>
        </w:rPr>
        <w:t>ів рішень при НТР.</w:t>
      </w:r>
    </w:p>
    <w:p w:rsidR="00624F91" w:rsidRPr="00F64E69" w:rsidRDefault="00624F91" w:rsidP="00DD507C">
      <w:pPr>
        <w:spacing w:after="0"/>
        <w:ind w:firstLine="709"/>
        <w:jc w:val="both"/>
        <w:rPr>
          <w:rFonts w:ascii="Times New Roman" w:hAnsi="Times New Roman" w:cs="Times New Roman"/>
          <w:sz w:val="28"/>
          <w:szCs w:val="28"/>
          <w:lang w:val="uk-UA" w:eastAsia="ru-RU"/>
        </w:rPr>
      </w:pPr>
      <w:r w:rsidRPr="00F64E69">
        <w:rPr>
          <w:rFonts w:ascii="Times New Roman" w:hAnsi="Times New Roman" w:cs="Times New Roman"/>
          <w:b/>
          <w:sz w:val="28"/>
          <w:szCs w:val="28"/>
          <w:lang w:val="uk-UA" w:eastAsia="ru-RU"/>
        </w:rPr>
        <w:t>Доповідач:</w:t>
      </w:r>
      <w:r w:rsidRPr="00F64E69">
        <w:rPr>
          <w:rFonts w:ascii="Times New Roman" w:hAnsi="Times New Roman" w:cs="Times New Roman"/>
          <w:sz w:val="28"/>
          <w:szCs w:val="28"/>
          <w:lang w:val="uk-UA" w:eastAsia="ru-RU"/>
        </w:rPr>
        <w:t xml:space="preserve"> ДЕРКАЧ В.В. директор Ківерцівського НПП «Цуманська пуща».</w:t>
      </w:r>
    </w:p>
    <w:p w:rsidR="00624F91" w:rsidRPr="00F64E69" w:rsidRDefault="00624F91" w:rsidP="00DD507C">
      <w:pPr>
        <w:spacing w:after="0"/>
        <w:ind w:firstLine="709"/>
        <w:jc w:val="both"/>
        <w:rPr>
          <w:rFonts w:ascii="Times New Roman" w:hAnsi="Times New Roman" w:cs="Times New Roman"/>
          <w:sz w:val="28"/>
          <w:szCs w:val="28"/>
          <w:lang w:val="uk-UA" w:eastAsia="ru-RU"/>
        </w:rPr>
      </w:pPr>
      <w:r w:rsidRPr="00F64E69">
        <w:rPr>
          <w:rFonts w:ascii="Times New Roman" w:hAnsi="Times New Roman" w:cs="Times New Roman"/>
          <w:b/>
          <w:sz w:val="28"/>
          <w:szCs w:val="28"/>
          <w:lang w:val="uk-UA" w:eastAsia="ru-RU"/>
        </w:rPr>
        <w:t>8.</w:t>
      </w:r>
      <w:r w:rsidRPr="00F64E69">
        <w:rPr>
          <w:rFonts w:ascii="Times New Roman" w:hAnsi="Times New Roman" w:cs="Times New Roman"/>
          <w:sz w:val="28"/>
          <w:szCs w:val="28"/>
          <w:lang w:val="uk-UA" w:eastAsia="ru-RU"/>
        </w:rPr>
        <w:t xml:space="preserve"> Різне.</w:t>
      </w:r>
    </w:p>
    <w:p w:rsidR="00624F91" w:rsidRPr="00F64E69" w:rsidRDefault="00D30292" w:rsidP="00DD507C">
      <w:pPr>
        <w:spacing w:after="0"/>
        <w:ind w:firstLine="426"/>
        <w:contextualSpacing/>
        <w:jc w:val="both"/>
        <w:rPr>
          <w:rFonts w:ascii="Times New Roman" w:eastAsia="Times New Roman" w:hAnsi="Times New Roman" w:cs="Times New Roman"/>
          <w:b/>
          <w:sz w:val="28"/>
          <w:szCs w:val="28"/>
          <w:lang w:val="uk-UA"/>
        </w:rPr>
      </w:pPr>
      <w:r w:rsidRPr="00F64E69">
        <w:rPr>
          <w:rFonts w:ascii="Times New Roman" w:eastAsia="Times New Roman" w:hAnsi="Times New Roman" w:cs="Times New Roman"/>
          <w:b/>
          <w:sz w:val="28"/>
          <w:szCs w:val="28"/>
          <w:lang w:val="uk-UA"/>
        </w:rPr>
        <w:t>У</w:t>
      </w:r>
      <w:r w:rsidR="00624F91" w:rsidRPr="00F64E69">
        <w:rPr>
          <w:rFonts w:ascii="Times New Roman" w:eastAsia="Times New Roman" w:hAnsi="Times New Roman" w:cs="Times New Roman"/>
          <w:b/>
          <w:sz w:val="28"/>
          <w:szCs w:val="28"/>
          <w:lang w:val="uk-UA"/>
        </w:rPr>
        <w:t xml:space="preserve"> зв’язку з карантином засідання науково-технічної ради відбулося  в онлайн-режимі ZOOM.</w:t>
      </w:r>
    </w:p>
    <w:p w:rsidR="00624F91" w:rsidRPr="00F64E69" w:rsidRDefault="00624F91" w:rsidP="00DD507C">
      <w:pPr>
        <w:spacing w:after="0"/>
        <w:ind w:firstLine="425"/>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У онлайн засіданні Науково-технічної ради Ківерцівського НПП «Цуманська пуща» взяли участь </w:t>
      </w:r>
      <w:r w:rsidRPr="00F64E69">
        <w:rPr>
          <w:rFonts w:ascii="Times New Roman" w:hAnsi="Times New Roman" w:cs="Times New Roman"/>
          <w:color w:val="000000" w:themeColor="text1"/>
          <w:sz w:val="28"/>
          <w:szCs w:val="28"/>
          <w:lang w:val="uk-UA"/>
        </w:rPr>
        <w:t xml:space="preserve">15 </w:t>
      </w:r>
      <w:r w:rsidRPr="00F64E69">
        <w:rPr>
          <w:rFonts w:ascii="Times New Roman" w:hAnsi="Times New Roman" w:cs="Times New Roman"/>
          <w:sz w:val="28"/>
          <w:szCs w:val="28"/>
          <w:lang w:val="uk-UA"/>
        </w:rPr>
        <w:t>членів НТР.</w:t>
      </w:r>
    </w:p>
    <w:p w:rsidR="00624F91" w:rsidRPr="00F64E69" w:rsidRDefault="00624F91" w:rsidP="00DD507C">
      <w:pPr>
        <w:pStyle w:val="a7"/>
        <w:widowControl/>
        <w:autoSpaceDE/>
        <w:autoSpaceDN/>
        <w:spacing w:line="276" w:lineRule="auto"/>
        <w:ind w:left="0" w:firstLine="567"/>
        <w:jc w:val="both"/>
        <w:rPr>
          <w:rFonts w:eastAsiaTheme="minorHAnsi"/>
          <w:sz w:val="28"/>
          <w:szCs w:val="28"/>
        </w:rPr>
      </w:pPr>
      <w:r w:rsidRPr="00F64E69">
        <w:rPr>
          <w:b/>
          <w:sz w:val="28"/>
          <w:szCs w:val="28"/>
        </w:rPr>
        <w:t>Слухали: ХИМИНА М.В.</w:t>
      </w:r>
      <w:r w:rsidRPr="00F64E69">
        <w:rPr>
          <w:sz w:val="28"/>
          <w:szCs w:val="28"/>
        </w:rPr>
        <w:t xml:space="preserve"> який доповів про внесення змін щодо функціонального зонування земельних ділянок ДП </w:t>
      </w:r>
      <w:r w:rsidRPr="00F64E69">
        <w:rPr>
          <w:color w:val="000000" w:themeColor="text1"/>
          <w:sz w:val="28"/>
          <w:szCs w:val="28"/>
        </w:rPr>
        <w:t>«</w:t>
      </w:r>
      <w:r w:rsidR="0058537B" w:rsidRPr="00F64E69">
        <w:rPr>
          <w:color w:val="000000" w:themeColor="text1"/>
          <w:sz w:val="28"/>
          <w:szCs w:val="28"/>
        </w:rPr>
        <w:t>Цуманський лісгосп</w:t>
      </w:r>
      <w:r w:rsidRPr="00F64E69">
        <w:rPr>
          <w:color w:val="000000" w:themeColor="text1"/>
          <w:sz w:val="28"/>
          <w:szCs w:val="28"/>
        </w:rPr>
        <w:t xml:space="preserve">», </w:t>
      </w:r>
      <w:r w:rsidRPr="00F64E69">
        <w:rPr>
          <w:sz w:val="28"/>
          <w:szCs w:val="28"/>
        </w:rPr>
        <w:t xml:space="preserve">включених до складу Ківерцівського НПП «Цуманська пуща» без вилучення у землекористувача, на підставі пропозицій </w:t>
      </w:r>
      <w:r w:rsidRPr="00F64E69">
        <w:rPr>
          <w:color w:val="000000" w:themeColor="text1"/>
          <w:sz w:val="28"/>
          <w:szCs w:val="28"/>
        </w:rPr>
        <w:t>ДП «</w:t>
      </w:r>
      <w:r w:rsidR="00AB3AD6" w:rsidRPr="00F64E69">
        <w:rPr>
          <w:color w:val="000000" w:themeColor="text1"/>
          <w:sz w:val="28"/>
          <w:szCs w:val="28"/>
        </w:rPr>
        <w:t>Цуманський лісгосп</w:t>
      </w:r>
      <w:r w:rsidRPr="00F64E69">
        <w:rPr>
          <w:color w:val="000000" w:themeColor="text1"/>
          <w:sz w:val="28"/>
          <w:szCs w:val="28"/>
        </w:rPr>
        <w:t xml:space="preserve">», </w:t>
      </w:r>
      <w:r w:rsidRPr="00F64E69">
        <w:rPr>
          <w:sz w:val="28"/>
          <w:szCs w:val="28"/>
        </w:rPr>
        <w:t>Міністерства захисту довкілля та природних ресурсів України до «</w:t>
      </w:r>
      <w:r w:rsidR="0021401B" w:rsidRPr="00F64E69">
        <w:rPr>
          <w:sz w:val="28"/>
          <w:szCs w:val="28"/>
        </w:rPr>
        <w:t>Проєкт</w:t>
      </w:r>
      <w:r w:rsidRPr="00F64E69">
        <w:rPr>
          <w:sz w:val="28"/>
          <w:szCs w:val="28"/>
        </w:rPr>
        <w:t>у організації території Ківерцівського НПП «Цуманська пуща».</w:t>
      </w:r>
      <w:r w:rsidRPr="00F64E69">
        <w:rPr>
          <w:rFonts w:eastAsiaTheme="minorHAnsi"/>
          <w:sz w:val="28"/>
          <w:szCs w:val="28"/>
          <w:lang w:eastAsia="en-US"/>
        </w:rPr>
        <w:t xml:space="preserve"> </w:t>
      </w:r>
      <w:r w:rsidRPr="00F64E69">
        <w:rPr>
          <w:sz w:val="28"/>
          <w:szCs w:val="28"/>
        </w:rPr>
        <w:t>Та врахувавши  дані пропозиції</w:t>
      </w:r>
      <w:r w:rsidRPr="00F64E69">
        <w:rPr>
          <w:rFonts w:eastAsiaTheme="minorHAnsi"/>
          <w:sz w:val="28"/>
          <w:szCs w:val="28"/>
        </w:rPr>
        <w:t xml:space="preserve">  адміністрація Парку рахує можливим погодити дані зміни функціонального зонування території Ківерцівського НПП «Цуманська пуща»:</w:t>
      </w:r>
    </w:p>
    <w:p w:rsidR="00624F91" w:rsidRPr="00F64E69" w:rsidRDefault="00624F91" w:rsidP="00DD507C">
      <w:pPr>
        <w:pStyle w:val="a7"/>
        <w:widowControl/>
        <w:autoSpaceDE/>
        <w:autoSpaceDN/>
        <w:spacing w:line="276" w:lineRule="auto"/>
        <w:ind w:left="0" w:firstLine="567"/>
        <w:jc w:val="both"/>
        <w:rPr>
          <w:rFonts w:eastAsiaTheme="minorHAnsi"/>
          <w:sz w:val="28"/>
          <w:szCs w:val="28"/>
          <w:lang w:eastAsia="en-US"/>
        </w:rPr>
      </w:pPr>
      <w:r w:rsidRPr="00F64E69">
        <w:rPr>
          <w:rFonts w:eastAsiaTheme="minorHAnsi"/>
          <w:sz w:val="28"/>
          <w:szCs w:val="28"/>
        </w:rPr>
        <w:lastRenderedPageBreak/>
        <w:t>-</w:t>
      </w:r>
      <w:r w:rsidRPr="00F64E69">
        <w:rPr>
          <w:rFonts w:eastAsiaTheme="minorHAnsi"/>
          <w:sz w:val="28"/>
          <w:szCs w:val="28"/>
          <w:lang w:eastAsia="en-US"/>
        </w:rPr>
        <w:t xml:space="preserve"> заповідна зона-8846,3 га, в тому числі без вилучення у землекористувача 7374,5 га; </w:t>
      </w:r>
    </w:p>
    <w:p w:rsidR="00D06B4E" w:rsidRPr="00F64E69" w:rsidRDefault="00624F91" w:rsidP="003141E5">
      <w:pPr>
        <w:pStyle w:val="a7"/>
        <w:widowControl/>
        <w:autoSpaceDE/>
        <w:autoSpaceDN/>
        <w:spacing w:line="276" w:lineRule="auto"/>
        <w:ind w:left="0" w:firstLine="567"/>
        <w:jc w:val="both"/>
        <w:rPr>
          <w:sz w:val="28"/>
          <w:szCs w:val="28"/>
        </w:rPr>
      </w:pPr>
      <w:r w:rsidRPr="00F64E69">
        <w:rPr>
          <w:rFonts w:eastAsiaTheme="minorHAnsi"/>
          <w:sz w:val="28"/>
          <w:szCs w:val="28"/>
          <w:lang w:eastAsia="en-US"/>
        </w:rPr>
        <w:t>-</w:t>
      </w:r>
      <w:r w:rsidR="00B13C50" w:rsidRPr="00F64E69">
        <w:rPr>
          <w:rFonts w:eastAsiaTheme="minorHAnsi"/>
          <w:sz w:val="28"/>
          <w:szCs w:val="28"/>
          <w:lang w:eastAsia="en-US"/>
        </w:rPr>
        <w:t xml:space="preserve"> </w:t>
      </w:r>
      <w:r w:rsidRPr="00F64E69">
        <w:rPr>
          <w:rFonts w:eastAsiaTheme="minorHAnsi"/>
          <w:sz w:val="28"/>
          <w:szCs w:val="28"/>
          <w:lang w:eastAsia="en-US"/>
        </w:rPr>
        <w:t>зона стаціонарної рекреації – 54, 2 га;</w:t>
      </w:r>
    </w:p>
    <w:p w:rsidR="00624F91" w:rsidRPr="00F64E69" w:rsidRDefault="003141E5" w:rsidP="003141E5">
      <w:pPr>
        <w:ind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 </w:t>
      </w:r>
      <w:r w:rsidR="00624F91" w:rsidRPr="00F64E69">
        <w:rPr>
          <w:rFonts w:ascii="Times New Roman" w:hAnsi="Times New Roman" w:cs="Times New Roman"/>
          <w:sz w:val="28"/>
          <w:szCs w:val="28"/>
          <w:lang w:val="uk-UA"/>
        </w:rPr>
        <w:t>зона регульованої рекреації – 1668,5 га, в тому числі без вилучення у землекористувача – 1559,0 га.</w:t>
      </w:r>
    </w:p>
    <w:p w:rsidR="00624F91" w:rsidRPr="00F64E69" w:rsidRDefault="00624F91" w:rsidP="00DD507C">
      <w:pPr>
        <w:pStyle w:val="a7"/>
        <w:widowControl/>
        <w:autoSpaceDE/>
        <w:autoSpaceDN/>
        <w:spacing w:line="276" w:lineRule="auto"/>
        <w:ind w:left="0"/>
        <w:jc w:val="both"/>
        <w:rPr>
          <w:rFonts w:eastAsiaTheme="minorHAnsi"/>
          <w:sz w:val="28"/>
          <w:szCs w:val="28"/>
          <w:lang w:eastAsia="en-US"/>
        </w:rPr>
      </w:pPr>
      <w:r w:rsidRPr="00F64E69">
        <w:rPr>
          <w:b/>
          <w:sz w:val="28"/>
          <w:szCs w:val="28"/>
        </w:rPr>
        <w:t>Вирішили:</w:t>
      </w:r>
      <w:r w:rsidRPr="00F64E69">
        <w:rPr>
          <w:sz w:val="28"/>
          <w:szCs w:val="28"/>
        </w:rPr>
        <w:t xml:space="preserve"> </w:t>
      </w:r>
      <w:r w:rsidRPr="00F64E69">
        <w:rPr>
          <w:rFonts w:eastAsiaTheme="minorHAnsi"/>
          <w:sz w:val="28"/>
          <w:szCs w:val="28"/>
          <w:lang w:eastAsia="en-US"/>
        </w:rPr>
        <w:t xml:space="preserve">погодити зміни щодо функціонального зонування земельних ділянок </w:t>
      </w:r>
      <w:r w:rsidRPr="00F64E69">
        <w:rPr>
          <w:rFonts w:eastAsiaTheme="minorHAnsi"/>
          <w:color w:val="000000" w:themeColor="text1"/>
          <w:sz w:val="28"/>
          <w:szCs w:val="28"/>
          <w:lang w:eastAsia="en-US"/>
        </w:rPr>
        <w:t>ДП «</w:t>
      </w:r>
      <w:r w:rsidR="00AB3AD6" w:rsidRPr="00F64E69">
        <w:rPr>
          <w:rFonts w:eastAsiaTheme="minorHAnsi"/>
          <w:color w:val="000000" w:themeColor="text1"/>
          <w:sz w:val="28"/>
          <w:szCs w:val="28"/>
          <w:lang w:eastAsia="en-US"/>
        </w:rPr>
        <w:t>Цуманський лісгосп</w:t>
      </w:r>
      <w:r w:rsidRPr="00F64E69">
        <w:rPr>
          <w:rFonts w:eastAsiaTheme="minorHAnsi"/>
          <w:color w:val="000000" w:themeColor="text1"/>
          <w:sz w:val="28"/>
          <w:szCs w:val="28"/>
          <w:lang w:eastAsia="en-US"/>
        </w:rPr>
        <w:t xml:space="preserve">» </w:t>
      </w:r>
      <w:r w:rsidRPr="00F64E69">
        <w:rPr>
          <w:rFonts w:eastAsiaTheme="minorHAnsi"/>
          <w:sz w:val="28"/>
          <w:szCs w:val="28"/>
          <w:lang w:eastAsia="en-US"/>
        </w:rPr>
        <w:t xml:space="preserve">заповідна зона – 8846,3 га, в тому числі без вилучення у землекористувача – 7374,5 га; </w:t>
      </w:r>
    </w:p>
    <w:p w:rsidR="00624F91" w:rsidRPr="00F64E69" w:rsidRDefault="00624F91" w:rsidP="00DD507C">
      <w:pPr>
        <w:pStyle w:val="a7"/>
        <w:widowControl/>
        <w:autoSpaceDE/>
        <w:autoSpaceDN/>
        <w:spacing w:line="276" w:lineRule="auto"/>
        <w:ind w:left="0" w:firstLine="567"/>
        <w:jc w:val="both"/>
        <w:rPr>
          <w:rFonts w:eastAsiaTheme="minorHAnsi"/>
          <w:sz w:val="28"/>
          <w:szCs w:val="28"/>
          <w:lang w:eastAsia="en-US"/>
        </w:rPr>
      </w:pPr>
      <w:r w:rsidRPr="00F64E69">
        <w:rPr>
          <w:rFonts w:eastAsiaTheme="minorHAnsi"/>
          <w:sz w:val="28"/>
          <w:szCs w:val="28"/>
          <w:lang w:eastAsia="en-US"/>
        </w:rPr>
        <w:t>-</w:t>
      </w:r>
      <w:r w:rsidR="00B13C50" w:rsidRPr="00F64E69">
        <w:rPr>
          <w:rFonts w:eastAsiaTheme="minorHAnsi"/>
          <w:sz w:val="28"/>
          <w:szCs w:val="28"/>
          <w:lang w:eastAsia="en-US"/>
        </w:rPr>
        <w:t xml:space="preserve"> </w:t>
      </w:r>
      <w:r w:rsidRPr="00F64E69">
        <w:rPr>
          <w:rFonts w:eastAsiaTheme="minorHAnsi"/>
          <w:sz w:val="28"/>
          <w:szCs w:val="28"/>
          <w:lang w:eastAsia="en-US"/>
        </w:rPr>
        <w:t xml:space="preserve">зона стаціонарної рекреації – 54, 2 га; </w:t>
      </w:r>
    </w:p>
    <w:p w:rsidR="00624F91" w:rsidRPr="00F64E69" w:rsidRDefault="00624F91" w:rsidP="00DD507C">
      <w:pPr>
        <w:pStyle w:val="a7"/>
        <w:widowControl/>
        <w:autoSpaceDE/>
        <w:autoSpaceDN/>
        <w:spacing w:line="276" w:lineRule="auto"/>
        <w:ind w:left="0" w:firstLine="567"/>
        <w:jc w:val="both"/>
        <w:rPr>
          <w:rFonts w:eastAsiaTheme="minorHAnsi"/>
          <w:sz w:val="28"/>
          <w:szCs w:val="28"/>
          <w:lang w:eastAsia="en-US"/>
        </w:rPr>
      </w:pPr>
      <w:r w:rsidRPr="00F64E69">
        <w:rPr>
          <w:rFonts w:eastAsiaTheme="minorHAnsi"/>
          <w:sz w:val="28"/>
          <w:szCs w:val="28"/>
          <w:lang w:eastAsia="en-US"/>
        </w:rPr>
        <w:t>-</w:t>
      </w:r>
      <w:r w:rsidR="00B13C50" w:rsidRPr="00F64E69">
        <w:rPr>
          <w:rFonts w:eastAsiaTheme="minorHAnsi"/>
          <w:sz w:val="28"/>
          <w:szCs w:val="28"/>
          <w:lang w:eastAsia="en-US"/>
        </w:rPr>
        <w:t xml:space="preserve"> </w:t>
      </w:r>
      <w:r w:rsidRPr="00F64E69">
        <w:rPr>
          <w:rFonts w:eastAsiaTheme="minorHAnsi"/>
          <w:sz w:val="28"/>
          <w:szCs w:val="28"/>
          <w:lang w:eastAsia="en-US"/>
        </w:rPr>
        <w:t>зона регульованої рекреації – 1668,5 га, в тому числі без вилучення у землекористувача – 1559,0 га.</w:t>
      </w:r>
    </w:p>
    <w:p w:rsidR="00DD507C" w:rsidRPr="00F64E69" w:rsidRDefault="00DD507C" w:rsidP="00DD507C">
      <w:pPr>
        <w:pStyle w:val="a7"/>
        <w:widowControl/>
        <w:autoSpaceDE/>
        <w:autoSpaceDN/>
        <w:spacing w:line="276" w:lineRule="auto"/>
        <w:ind w:left="0" w:firstLine="567"/>
        <w:jc w:val="both"/>
        <w:rPr>
          <w:rFonts w:eastAsiaTheme="minorHAnsi"/>
          <w:sz w:val="28"/>
          <w:szCs w:val="28"/>
          <w:lang w:eastAsia="en-US"/>
        </w:rPr>
      </w:pPr>
    </w:p>
    <w:p w:rsidR="00624F91" w:rsidRPr="00F64E69" w:rsidRDefault="00624F91" w:rsidP="00DD507C">
      <w:pPr>
        <w:spacing w:after="0"/>
        <w:ind w:firstLine="425"/>
        <w:contextualSpacing/>
        <w:jc w:val="both"/>
        <w:rPr>
          <w:rFonts w:ascii="Times New Roman" w:hAnsi="Times New Roman" w:cs="Times New Roman"/>
          <w:b/>
          <w:sz w:val="28"/>
          <w:szCs w:val="28"/>
          <w:lang w:val="uk-UA"/>
        </w:rPr>
      </w:pPr>
      <w:r w:rsidRPr="00F64E69">
        <w:rPr>
          <w:rFonts w:ascii="Times New Roman" w:hAnsi="Times New Roman" w:cs="Times New Roman"/>
          <w:b/>
          <w:sz w:val="28"/>
          <w:szCs w:val="28"/>
          <w:lang w:val="uk-UA"/>
        </w:rPr>
        <w:t>Голосували:</w:t>
      </w:r>
      <w:r w:rsidRPr="00F64E69">
        <w:rPr>
          <w:rFonts w:ascii="Times New Roman" w:hAnsi="Times New Roman" w:cs="Times New Roman"/>
          <w:b/>
          <w:color w:val="FF0000"/>
          <w:sz w:val="28"/>
          <w:szCs w:val="28"/>
          <w:lang w:val="uk-UA"/>
        </w:rPr>
        <w:t xml:space="preserve"> </w:t>
      </w:r>
      <w:r w:rsidRPr="00F64E69">
        <w:rPr>
          <w:rFonts w:ascii="Times New Roman" w:hAnsi="Times New Roman" w:cs="Times New Roman"/>
          <w:b/>
          <w:color w:val="000000" w:themeColor="text1"/>
          <w:sz w:val="28"/>
          <w:szCs w:val="28"/>
          <w:lang w:val="uk-UA"/>
        </w:rPr>
        <w:t>15</w:t>
      </w:r>
    </w:p>
    <w:p w:rsidR="00624F91" w:rsidRPr="00F64E69" w:rsidRDefault="00624F91" w:rsidP="00DD507C">
      <w:pPr>
        <w:spacing w:after="0"/>
        <w:jc w:val="both"/>
        <w:rPr>
          <w:rFonts w:ascii="Times New Roman" w:hAnsi="Times New Roman" w:cs="Times New Roman"/>
          <w:b/>
          <w:sz w:val="28"/>
          <w:szCs w:val="28"/>
          <w:lang w:val="uk-UA"/>
        </w:rPr>
      </w:pPr>
      <w:r w:rsidRPr="00F64E69">
        <w:rPr>
          <w:rFonts w:ascii="Times New Roman" w:hAnsi="Times New Roman" w:cs="Times New Roman"/>
          <w:b/>
          <w:sz w:val="28"/>
          <w:szCs w:val="28"/>
          <w:lang w:val="uk-UA"/>
        </w:rPr>
        <w:t xml:space="preserve">      За – </w:t>
      </w:r>
      <w:r w:rsidRPr="00F64E69">
        <w:rPr>
          <w:rFonts w:ascii="Times New Roman" w:hAnsi="Times New Roman" w:cs="Times New Roman"/>
          <w:b/>
          <w:color w:val="000000" w:themeColor="text1"/>
          <w:sz w:val="28"/>
          <w:szCs w:val="28"/>
          <w:lang w:val="uk-UA"/>
        </w:rPr>
        <w:t>15</w:t>
      </w:r>
    </w:p>
    <w:p w:rsidR="00624F91" w:rsidRPr="00F64E69" w:rsidRDefault="00624F91" w:rsidP="00DD507C">
      <w:pPr>
        <w:spacing w:after="0"/>
        <w:jc w:val="both"/>
        <w:rPr>
          <w:rFonts w:ascii="Times New Roman" w:hAnsi="Times New Roman" w:cs="Times New Roman"/>
          <w:b/>
          <w:sz w:val="28"/>
          <w:szCs w:val="28"/>
          <w:lang w:val="uk-UA"/>
        </w:rPr>
      </w:pPr>
      <w:r w:rsidRPr="00F64E69">
        <w:rPr>
          <w:rFonts w:ascii="Times New Roman" w:hAnsi="Times New Roman" w:cs="Times New Roman"/>
          <w:b/>
          <w:sz w:val="28"/>
          <w:szCs w:val="28"/>
          <w:lang w:val="uk-UA"/>
        </w:rPr>
        <w:t xml:space="preserve">      Проти – 0</w:t>
      </w:r>
    </w:p>
    <w:p w:rsidR="00624F91" w:rsidRPr="00F64E69" w:rsidRDefault="00624F91" w:rsidP="00DD507C">
      <w:pPr>
        <w:spacing w:after="0"/>
        <w:jc w:val="both"/>
        <w:rPr>
          <w:rFonts w:ascii="Times New Roman" w:hAnsi="Times New Roman" w:cs="Times New Roman"/>
          <w:b/>
          <w:sz w:val="28"/>
          <w:szCs w:val="28"/>
          <w:lang w:val="uk-UA"/>
        </w:rPr>
      </w:pPr>
      <w:r w:rsidRPr="00F64E69">
        <w:rPr>
          <w:rFonts w:ascii="Times New Roman" w:hAnsi="Times New Roman" w:cs="Times New Roman"/>
          <w:b/>
          <w:sz w:val="28"/>
          <w:szCs w:val="28"/>
          <w:lang w:val="uk-UA"/>
        </w:rPr>
        <w:t xml:space="preserve">      Утримались – 0</w:t>
      </w:r>
    </w:p>
    <w:p w:rsidR="00DD507C" w:rsidRPr="00F64E69" w:rsidRDefault="00DD507C" w:rsidP="00DD507C">
      <w:pPr>
        <w:spacing w:after="0"/>
        <w:jc w:val="both"/>
        <w:rPr>
          <w:rFonts w:ascii="Times New Roman" w:hAnsi="Times New Roman" w:cs="Times New Roman"/>
          <w:b/>
          <w:sz w:val="28"/>
          <w:szCs w:val="28"/>
          <w:lang w:val="uk-UA"/>
        </w:rPr>
      </w:pPr>
    </w:p>
    <w:tbl>
      <w:tblPr>
        <w:tblW w:w="10065" w:type="dxa"/>
        <w:tblInd w:w="-284" w:type="dxa"/>
        <w:tblLook w:val="04A0" w:firstRow="1" w:lastRow="0" w:firstColumn="1" w:lastColumn="0" w:noHBand="0" w:noVBand="1"/>
      </w:tblPr>
      <w:tblGrid>
        <w:gridCol w:w="5104"/>
        <w:gridCol w:w="4961"/>
      </w:tblGrid>
      <w:tr w:rsidR="00624F91" w:rsidRPr="00F64E69" w:rsidTr="009E0877">
        <w:tc>
          <w:tcPr>
            <w:tcW w:w="5104" w:type="dxa"/>
            <w:shd w:val="clear" w:color="auto" w:fill="auto"/>
            <w:vAlign w:val="center"/>
          </w:tcPr>
          <w:p w:rsidR="00624F91" w:rsidRPr="00F64E69" w:rsidRDefault="00624F91" w:rsidP="00DD507C">
            <w:pPr>
              <w:spacing w:after="0"/>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Голова науково-технічної ради директор Ківерцівського НПП «Цуманська пуща»</w:t>
            </w:r>
          </w:p>
        </w:tc>
        <w:tc>
          <w:tcPr>
            <w:tcW w:w="4961" w:type="dxa"/>
            <w:shd w:val="clear" w:color="auto" w:fill="auto"/>
            <w:vAlign w:val="center"/>
          </w:tcPr>
          <w:p w:rsidR="00624F91" w:rsidRPr="00F64E69" w:rsidRDefault="00624F91" w:rsidP="00DD507C">
            <w:pPr>
              <w:spacing w:after="0"/>
              <w:contextualSpacing/>
              <w:jc w:val="right"/>
              <w:rPr>
                <w:rFonts w:ascii="Times New Roman" w:hAnsi="Times New Roman" w:cs="Times New Roman"/>
                <w:sz w:val="28"/>
                <w:szCs w:val="28"/>
                <w:lang w:val="uk-UA"/>
              </w:rPr>
            </w:pPr>
            <w:r w:rsidRPr="00F64E69">
              <w:rPr>
                <w:rFonts w:ascii="Times New Roman" w:hAnsi="Times New Roman" w:cs="Times New Roman"/>
                <w:sz w:val="28"/>
                <w:szCs w:val="28"/>
                <w:lang w:val="uk-UA"/>
              </w:rPr>
              <w:t>ДЕРКАЧ Віталій Володимирович</w:t>
            </w:r>
          </w:p>
        </w:tc>
      </w:tr>
      <w:tr w:rsidR="00624F91" w:rsidRPr="00F64E69" w:rsidTr="009E0877">
        <w:tc>
          <w:tcPr>
            <w:tcW w:w="5104" w:type="dxa"/>
            <w:shd w:val="clear" w:color="auto" w:fill="auto"/>
            <w:vAlign w:val="center"/>
          </w:tcPr>
          <w:p w:rsidR="00624F91" w:rsidRPr="00F64E69" w:rsidRDefault="00624F91" w:rsidP="00DD507C">
            <w:pPr>
              <w:spacing w:after="0"/>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Секретар Науково-технічної ради, в.о. молодший науковий співробітник відділу науково-дослідної роботи Ківерцівського НПП «Цуманська пуща»</w:t>
            </w:r>
          </w:p>
        </w:tc>
        <w:tc>
          <w:tcPr>
            <w:tcW w:w="4961" w:type="dxa"/>
            <w:shd w:val="clear" w:color="auto" w:fill="auto"/>
            <w:vAlign w:val="center"/>
          </w:tcPr>
          <w:p w:rsidR="00624F91" w:rsidRPr="00F64E69" w:rsidRDefault="00624F91" w:rsidP="00DD507C">
            <w:pPr>
              <w:spacing w:after="0"/>
              <w:contextualSpacing/>
              <w:jc w:val="center"/>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       МЕРЛЕНКО Ніна Омелянівна</w:t>
            </w:r>
          </w:p>
        </w:tc>
      </w:tr>
    </w:tbl>
    <w:p w:rsidR="004D313E" w:rsidRPr="00F64E69" w:rsidRDefault="00442125" w:rsidP="00442125">
      <w:pPr>
        <w:jc w:val="right"/>
        <w:rPr>
          <w:rFonts w:ascii="Times New Roman" w:hAnsi="Times New Roman" w:cs="Times New Roman"/>
          <w:b/>
          <w:sz w:val="28"/>
          <w:szCs w:val="28"/>
          <w:lang w:val="uk-UA"/>
        </w:rPr>
      </w:pPr>
      <w:r w:rsidRPr="00F64E69">
        <w:rPr>
          <w:rFonts w:ascii="Times New Roman" w:hAnsi="Times New Roman" w:cs="Times New Roman"/>
          <w:b/>
          <w:sz w:val="28"/>
          <w:szCs w:val="28"/>
          <w:lang w:val="uk-UA"/>
        </w:rPr>
        <w:lastRenderedPageBreak/>
        <w:t>Додаток 4</w:t>
      </w:r>
      <w:r w:rsidR="0096087C" w:rsidRPr="00F64E69">
        <w:rPr>
          <w:rFonts w:ascii="Times New Roman" w:hAnsi="Times New Roman" w:cs="Times New Roman"/>
          <w:noProof/>
          <w:lang w:val="uk-UA" w:eastAsia="uk-UA"/>
        </w:rPr>
        <w:drawing>
          <wp:inline distT="0" distB="0" distL="0" distR="0" wp14:anchorId="7ADEDD25" wp14:editId="52D6C50F">
            <wp:extent cx="6120130" cy="8486775"/>
            <wp:effectExtent l="0" t="0" r="0" b="9525"/>
            <wp:docPr id="25" name="Рисунок 25" descr="D:\КНППЦП\проект орг\КНППЦП-Том-3\30-img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КНППЦП\проект орг\КНППЦП-Том-3\30-img26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1522" cy="8488705"/>
                    </a:xfrm>
                    <a:prstGeom prst="rect">
                      <a:avLst/>
                    </a:prstGeom>
                    <a:noFill/>
                    <a:ln>
                      <a:noFill/>
                    </a:ln>
                  </pic:spPr>
                </pic:pic>
              </a:graphicData>
            </a:graphic>
          </wp:inline>
        </w:drawing>
      </w:r>
      <w:r w:rsidR="004D313E" w:rsidRPr="00F64E69">
        <w:rPr>
          <w:rFonts w:ascii="Times New Roman" w:hAnsi="Times New Roman" w:cs="Times New Roman"/>
          <w:b/>
          <w:sz w:val="28"/>
          <w:szCs w:val="28"/>
          <w:lang w:val="uk-UA"/>
        </w:rPr>
        <w:t xml:space="preserve"> </w:t>
      </w:r>
    </w:p>
    <w:p w:rsidR="004D313E" w:rsidRPr="00F64E69" w:rsidRDefault="004D313E" w:rsidP="00442125">
      <w:pPr>
        <w:jc w:val="right"/>
        <w:rPr>
          <w:rFonts w:ascii="Times New Roman" w:hAnsi="Times New Roman" w:cs="Times New Roman"/>
          <w:b/>
          <w:sz w:val="28"/>
          <w:szCs w:val="28"/>
          <w:lang w:val="uk-UA"/>
        </w:rPr>
      </w:pPr>
      <w:r w:rsidRPr="00F64E69">
        <w:rPr>
          <w:rFonts w:ascii="Times New Roman" w:hAnsi="Times New Roman" w:cs="Times New Roman"/>
          <w:b/>
          <w:sz w:val="28"/>
          <w:szCs w:val="28"/>
          <w:lang w:val="uk-UA"/>
        </w:rPr>
        <w:lastRenderedPageBreak/>
        <w:t>Додаток 5</w:t>
      </w:r>
      <w:r w:rsidR="0096087C" w:rsidRPr="00F64E69">
        <w:rPr>
          <w:rFonts w:ascii="Times New Roman" w:hAnsi="Times New Roman" w:cs="Times New Roman"/>
          <w:noProof/>
          <w:lang w:val="uk-UA" w:eastAsia="uk-UA"/>
        </w:rPr>
        <w:drawing>
          <wp:inline distT="0" distB="0" distL="0" distR="0" wp14:anchorId="1452AA97" wp14:editId="42672A0A">
            <wp:extent cx="6119845" cy="8343900"/>
            <wp:effectExtent l="0" t="0" r="0" b="0"/>
            <wp:docPr id="26" name="Рисунок 26" descr="D:\КНППЦП\проект орг\КНППЦП-Том-3\31-img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КНППЦП\проект орг\КНППЦП-Том-3\31-img26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2973" cy="8348165"/>
                    </a:xfrm>
                    <a:prstGeom prst="rect">
                      <a:avLst/>
                    </a:prstGeom>
                    <a:noFill/>
                    <a:ln>
                      <a:noFill/>
                    </a:ln>
                  </pic:spPr>
                </pic:pic>
              </a:graphicData>
            </a:graphic>
          </wp:inline>
        </w:drawing>
      </w:r>
      <w:r w:rsidRPr="00F64E69">
        <w:rPr>
          <w:rFonts w:ascii="Times New Roman" w:hAnsi="Times New Roman" w:cs="Times New Roman"/>
          <w:b/>
          <w:sz w:val="28"/>
          <w:szCs w:val="28"/>
          <w:lang w:val="uk-UA"/>
        </w:rPr>
        <w:t xml:space="preserve"> </w:t>
      </w:r>
    </w:p>
    <w:p w:rsidR="004D313E" w:rsidRPr="00F64E69" w:rsidRDefault="004D313E" w:rsidP="00442125">
      <w:pPr>
        <w:jc w:val="right"/>
        <w:rPr>
          <w:rFonts w:ascii="Times New Roman" w:hAnsi="Times New Roman" w:cs="Times New Roman"/>
          <w:b/>
          <w:sz w:val="28"/>
          <w:szCs w:val="28"/>
          <w:lang w:val="uk-UA"/>
        </w:rPr>
      </w:pPr>
      <w:r w:rsidRPr="00F64E69">
        <w:rPr>
          <w:rFonts w:ascii="Times New Roman" w:hAnsi="Times New Roman" w:cs="Times New Roman"/>
          <w:b/>
          <w:sz w:val="28"/>
          <w:szCs w:val="28"/>
          <w:lang w:val="uk-UA"/>
        </w:rPr>
        <w:lastRenderedPageBreak/>
        <w:t>Додаток 6</w:t>
      </w:r>
      <w:r w:rsidR="009D0448" w:rsidRPr="00F64E69">
        <w:rPr>
          <w:rFonts w:ascii="Times New Roman" w:hAnsi="Times New Roman" w:cs="Times New Roman"/>
          <w:noProof/>
          <w:lang w:val="uk-UA" w:eastAsia="uk-UA"/>
        </w:rPr>
        <w:drawing>
          <wp:inline distT="0" distB="0" distL="0" distR="0" wp14:anchorId="0AC48A8B" wp14:editId="31039FDC">
            <wp:extent cx="6120765" cy="8656951"/>
            <wp:effectExtent l="0" t="0" r="0" b="0"/>
            <wp:docPr id="27" name="Рисунок 27" descr="D:\КНППЦП\проект орг\КНППЦП-Том-3\32-img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КНППЦП\проект орг\КНППЦП-Том-3\32-img26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765" cy="8656951"/>
                    </a:xfrm>
                    <a:prstGeom prst="rect">
                      <a:avLst/>
                    </a:prstGeom>
                    <a:noFill/>
                    <a:ln>
                      <a:noFill/>
                    </a:ln>
                  </pic:spPr>
                </pic:pic>
              </a:graphicData>
            </a:graphic>
          </wp:inline>
        </w:drawing>
      </w:r>
      <w:r w:rsidRPr="00F64E69">
        <w:rPr>
          <w:rFonts w:ascii="Times New Roman" w:hAnsi="Times New Roman" w:cs="Times New Roman"/>
          <w:b/>
          <w:sz w:val="28"/>
          <w:szCs w:val="28"/>
          <w:lang w:val="uk-UA"/>
        </w:rPr>
        <w:t xml:space="preserve"> </w:t>
      </w:r>
    </w:p>
    <w:p w:rsidR="004D313E" w:rsidRPr="00F64E69" w:rsidRDefault="004D313E" w:rsidP="00442125">
      <w:pPr>
        <w:jc w:val="right"/>
        <w:rPr>
          <w:rFonts w:ascii="Times New Roman" w:hAnsi="Times New Roman" w:cs="Times New Roman"/>
          <w:b/>
          <w:sz w:val="28"/>
          <w:szCs w:val="28"/>
          <w:lang w:val="uk-UA"/>
        </w:rPr>
      </w:pPr>
      <w:r w:rsidRPr="00F64E69">
        <w:rPr>
          <w:rFonts w:ascii="Times New Roman" w:hAnsi="Times New Roman" w:cs="Times New Roman"/>
          <w:b/>
          <w:sz w:val="28"/>
          <w:szCs w:val="28"/>
          <w:lang w:val="uk-UA"/>
        </w:rPr>
        <w:lastRenderedPageBreak/>
        <w:t>Додаток 7</w:t>
      </w:r>
      <w:r w:rsidR="009D0448" w:rsidRPr="00F64E69">
        <w:rPr>
          <w:rFonts w:ascii="Times New Roman" w:hAnsi="Times New Roman" w:cs="Times New Roman"/>
          <w:noProof/>
          <w:lang w:val="uk-UA" w:eastAsia="uk-UA"/>
        </w:rPr>
        <w:drawing>
          <wp:inline distT="0" distB="0" distL="0" distR="0" wp14:anchorId="73187896" wp14:editId="0CD6FF24">
            <wp:extent cx="6120765" cy="8656951"/>
            <wp:effectExtent l="0" t="0" r="0" b="0"/>
            <wp:docPr id="28" name="Рисунок 28" descr="D:\КНППЦП\проект орг\КНППЦП-Том-3\33-img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КНППЦП\проект орг\КНППЦП-Том-3\33-img26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765" cy="8656951"/>
                    </a:xfrm>
                    <a:prstGeom prst="rect">
                      <a:avLst/>
                    </a:prstGeom>
                    <a:noFill/>
                    <a:ln>
                      <a:noFill/>
                    </a:ln>
                  </pic:spPr>
                </pic:pic>
              </a:graphicData>
            </a:graphic>
          </wp:inline>
        </w:drawing>
      </w:r>
      <w:r w:rsidRPr="00F64E69">
        <w:rPr>
          <w:rFonts w:ascii="Times New Roman" w:hAnsi="Times New Roman" w:cs="Times New Roman"/>
          <w:b/>
          <w:sz w:val="28"/>
          <w:szCs w:val="28"/>
          <w:lang w:val="uk-UA"/>
        </w:rPr>
        <w:t xml:space="preserve"> </w:t>
      </w:r>
    </w:p>
    <w:p w:rsidR="0068437A" w:rsidRPr="00F64E69" w:rsidRDefault="004D313E" w:rsidP="00442125">
      <w:pPr>
        <w:jc w:val="right"/>
        <w:rPr>
          <w:rFonts w:ascii="Times New Roman" w:hAnsi="Times New Roman" w:cs="Times New Roman"/>
          <w:b/>
          <w:sz w:val="28"/>
          <w:szCs w:val="28"/>
          <w:lang w:val="uk-UA"/>
        </w:rPr>
      </w:pPr>
      <w:r w:rsidRPr="00F64E69">
        <w:rPr>
          <w:rFonts w:ascii="Times New Roman" w:hAnsi="Times New Roman" w:cs="Times New Roman"/>
          <w:b/>
          <w:sz w:val="28"/>
          <w:szCs w:val="28"/>
          <w:lang w:val="uk-UA"/>
        </w:rPr>
        <w:lastRenderedPageBreak/>
        <w:t>Додаток 8</w:t>
      </w:r>
      <w:r w:rsidR="009D0448" w:rsidRPr="00F64E69">
        <w:rPr>
          <w:rFonts w:ascii="Times New Roman" w:hAnsi="Times New Roman" w:cs="Times New Roman"/>
          <w:noProof/>
          <w:lang w:val="uk-UA" w:eastAsia="uk-UA"/>
        </w:rPr>
        <w:drawing>
          <wp:inline distT="0" distB="0" distL="0" distR="0" wp14:anchorId="2F06CA17" wp14:editId="3283AF2B">
            <wp:extent cx="6120765" cy="8656951"/>
            <wp:effectExtent l="0" t="0" r="0" b="0"/>
            <wp:docPr id="29" name="Рисунок 29" descr="D:\КНППЦП\проект орг\КНППЦП-Том-3\34-img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КНППЦП\проект орг\КНППЦП-Том-3\34-img26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765" cy="8656951"/>
                    </a:xfrm>
                    <a:prstGeom prst="rect">
                      <a:avLst/>
                    </a:prstGeom>
                    <a:noFill/>
                    <a:ln>
                      <a:noFill/>
                    </a:ln>
                  </pic:spPr>
                </pic:pic>
              </a:graphicData>
            </a:graphic>
          </wp:inline>
        </w:drawing>
      </w:r>
      <w:r w:rsidR="0068437A" w:rsidRPr="00F64E69">
        <w:rPr>
          <w:rFonts w:ascii="Times New Roman" w:hAnsi="Times New Roman" w:cs="Times New Roman"/>
          <w:b/>
          <w:sz w:val="28"/>
          <w:szCs w:val="28"/>
          <w:lang w:val="uk-UA"/>
        </w:rPr>
        <w:t xml:space="preserve"> </w:t>
      </w:r>
    </w:p>
    <w:p w:rsidR="00984406" w:rsidRPr="00F64E69" w:rsidRDefault="0068437A" w:rsidP="00442125">
      <w:pPr>
        <w:jc w:val="right"/>
        <w:rPr>
          <w:rFonts w:ascii="Times New Roman" w:hAnsi="Times New Roman" w:cs="Times New Roman"/>
          <w:b/>
          <w:sz w:val="28"/>
          <w:szCs w:val="28"/>
          <w:lang w:val="uk-UA"/>
        </w:rPr>
      </w:pPr>
      <w:r w:rsidRPr="00F64E69">
        <w:rPr>
          <w:rFonts w:ascii="Times New Roman" w:hAnsi="Times New Roman" w:cs="Times New Roman"/>
          <w:b/>
          <w:sz w:val="28"/>
          <w:szCs w:val="28"/>
          <w:lang w:val="uk-UA"/>
        </w:rPr>
        <w:lastRenderedPageBreak/>
        <w:t>Додаток 9</w:t>
      </w:r>
      <w:r w:rsidR="00984406" w:rsidRPr="00F64E69">
        <w:rPr>
          <w:rFonts w:ascii="Times New Roman" w:hAnsi="Times New Roman" w:cs="Times New Roman"/>
          <w:b/>
          <w:sz w:val="28"/>
          <w:szCs w:val="28"/>
          <w:lang w:val="uk-UA"/>
        </w:rPr>
        <w:t xml:space="preserve"> </w:t>
      </w:r>
      <w:r w:rsidR="009D0448" w:rsidRPr="00F64E69">
        <w:rPr>
          <w:rFonts w:ascii="Times New Roman" w:hAnsi="Times New Roman" w:cs="Times New Roman"/>
          <w:noProof/>
          <w:lang w:val="uk-UA" w:eastAsia="uk-UA"/>
        </w:rPr>
        <w:drawing>
          <wp:inline distT="0" distB="0" distL="0" distR="0" wp14:anchorId="00E3E429" wp14:editId="41B49CB6">
            <wp:extent cx="6120765" cy="8656951"/>
            <wp:effectExtent l="0" t="0" r="0" b="0"/>
            <wp:docPr id="30" name="Рисунок 30" descr="D:\КНППЦП\проект орг\КНППЦП-Том-3\35-img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КНППЦП\проект орг\КНППЦП-Том-3\35-img26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765" cy="8656951"/>
                    </a:xfrm>
                    <a:prstGeom prst="rect">
                      <a:avLst/>
                    </a:prstGeom>
                    <a:noFill/>
                    <a:ln>
                      <a:noFill/>
                    </a:ln>
                  </pic:spPr>
                </pic:pic>
              </a:graphicData>
            </a:graphic>
          </wp:inline>
        </w:drawing>
      </w:r>
      <w:r w:rsidR="00984406" w:rsidRPr="00F64E69">
        <w:rPr>
          <w:rFonts w:ascii="Times New Roman" w:hAnsi="Times New Roman" w:cs="Times New Roman"/>
          <w:b/>
          <w:sz w:val="28"/>
          <w:szCs w:val="28"/>
          <w:lang w:val="uk-UA"/>
        </w:rPr>
        <w:t xml:space="preserve"> </w:t>
      </w:r>
    </w:p>
    <w:p w:rsidR="00984406" w:rsidRPr="00F64E69" w:rsidRDefault="00984406" w:rsidP="00442125">
      <w:pPr>
        <w:jc w:val="right"/>
        <w:rPr>
          <w:rFonts w:ascii="Times New Roman" w:hAnsi="Times New Roman" w:cs="Times New Roman"/>
          <w:b/>
          <w:sz w:val="28"/>
          <w:szCs w:val="28"/>
          <w:lang w:val="uk-UA"/>
        </w:rPr>
      </w:pPr>
      <w:r w:rsidRPr="00F64E69">
        <w:rPr>
          <w:rFonts w:ascii="Times New Roman" w:hAnsi="Times New Roman" w:cs="Times New Roman"/>
          <w:b/>
          <w:sz w:val="28"/>
          <w:szCs w:val="28"/>
          <w:lang w:val="uk-UA"/>
        </w:rPr>
        <w:lastRenderedPageBreak/>
        <w:t>Додаток 10</w:t>
      </w:r>
      <w:r w:rsidR="009D0448" w:rsidRPr="00F64E69">
        <w:rPr>
          <w:rFonts w:ascii="Times New Roman" w:hAnsi="Times New Roman" w:cs="Times New Roman"/>
          <w:noProof/>
          <w:lang w:val="uk-UA" w:eastAsia="uk-UA"/>
        </w:rPr>
        <w:drawing>
          <wp:inline distT="0" distB="0" distL="0" distR="0" wp14:anchorId="48ECC537" wp14:editId="3E569EC8">
            <wp:extent cx="6120765" cy="8656951"/>
            <wp:effectExtent l="0" t="0" r="0" b="0"/>
            <wp:docPr id="31" name="Рисунок 31" descr="D:\КНППЦП\проект орг\КНППЦП-Том-3\36-img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КНППЦП\проект орг\КНППЦП-Том-3\36-img26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765" cy="8656951"/>
                    </a:xfrm>
                    <a:prstGeom prst="rect">
                      <a:avLst/>
                    </a:prstGeom>
                    <a:noFill/>
                    <a:ln>
                      <a:noFill/>
                    </a:ln>
                  </pic:spPr>
                </pic:pic>
              </a:graphicData>
            </a:graphic>
          </wp:inline>
        </w:drawing>
      </w:r>
      <w:r w:rsidRPr="00F64E69">
        <w:rPr>
          <w:rFonts w:ascii="Times New Roman" w:hAnsi="Times New Roman" w:cs="Times New Roman"/>
          <w:b/>
          <w:sz w:val="28"/>
          <w:szCs w:val="28"/>
          <w:lang w:val="uk-UA"/>
        </w:rPr>
        <w:t xml:space="preserve"> </w:t>
      </w:r>
    </w:p>
    <w:p w:rsidR="003B027B" w:rsidRPr="00F64E69" w:rsidRDefault="00984406" w:rsidP="00442125">
      <w:pPr>
        <w:jc w:val="right"/>
        <w:rPr>
          <w:rFonts w:ascii="Times New Roman" w:hAnsi="Times New Roman" w:cs="Times New Roman"/>
          <w:b/>
          <w:sz w:val="28"/>
          <w:szCs w:val="28"/>
          <w:lang w:val="uk-UA"/>
        </w:rPr>
      </w:pPr>
      <w:r w:rsidRPr="00F64E69">
        <w:rPr>
          <w:rFonts w:ascii="Times New Roman" w:hAnsi="Times New Roman" w:cs="Times New Roman"/>
          <w:b/>
          <w:sz w:val="28"/>
          <w:szCs w:val="28"/>
          <w:lang w:val="uk-UA"/>
        </w:rPr>
        <w:lastRenderedPageBreak/>
        <w:t>Додаток 11</w:t>
      </w:r>
      <w:r w:rsidR="009D0448" w:rsidRPr="00F64E69">
        <w:rPr>
          <w:rFonts w:ascii="Times New Roman" w:hAnsi="Times New Roman" w:cs="Times New Roman"/>
          <w:noProof/>
          <w:lang w:val="uk-UA" w:eastAsia="uk-UA"/>
        </w:rPr>
        <w:drawing>
          <wp:inline distT="0" distB="0" distL="0" distR="0" wp14:anchorId="1C16234B" wp14:editId="1854B669">
            <wp:extent cx="6120765" cy="8656951"/>
            <wp:effectExtent l="0" t="0" r="0" b="0"/>
            <wp:docPr id="32" name="Рисунок 32" descr="D:\КНППЦП\проект орг\КНППЦП-Том-3\37-img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КНППЦП\проект орг\КНППЦП-Том-3\37-img26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765" cy="8656951"/>
                    </a:xfrm>
                    <a:prstGeom prst="rect">
                      <a:avLst/>
                    </a:prstGeom>
                    <a:noFill/>
                    <a:ln>
                      <a:noFill/>
                    </a:ln>
                  </pic:spPr>
                </pic:pic>
              </a:graphicData>
            </a:graphic>
          </wp:inline>
        </w:drawing>
      </w:r>
      <w:r w:rsidR="003B027B" w:rsidRPr="00F64E69">
        <w:rPr>
          <w:rFonts w:ascii="Times New Roman" w:hAnsi="Times New Roman" w:cs="Times New Roman"/>
          <w:b/>
          <w:sz w:val="28"/>
          <w:szCs w:val="28"/>
          <w:lang w:val="uk-UA"/>
        </w:rPr>
        <w:t xml:space="preserve"> </w:t>
      </w:r>
    </w:p>
    <w:p w:rsidR="003B027B" w:rsidRPr="00F64E69" w:rsidRDefault="003B027B" w:rsidP="00442125">
      <w:pPr>
        <w:jc w:val="right"/>
        <w:rPr>
          <w:rFonts w:ascii="Times New Roman" w:hAnsi="Times New Roman" w:cs="Times New Roman"/>
          <w:b/>
          <w:sz w:val="28"/>
          <w:szCs w:val="28"/>
          <w:lang w:val="uk-UA"/>
        </w:rPr>
      </w:pPr>
      <w:r w:rsidRPr="00F64E69">
        <w:rPr>
          <w:rFonts w:ascii="Times New Roman" w:hAnsi="Times New Roman" w:cs="Times New Roman"/>
          <w:b/>
          <w:sz w:val="28"/>
          <w:szCs w:val="28"/>
          <w:lang w:val="uk-UA"/>
        </w:rPr>
        <w:lastRenderedPageBreak/>
        <w:t>Додаток 12</w:t>
      </w:r>
      <w:r w:rsidR="009D0448" w:rsidRPr="00F64E69">
        <w:rPr>
          <w:rFonts w:ascii="Times New Roman" w:hAnsi="Times New Roman" w:cs="Times New Roman"/>
          <w:noProof/>
          <w:lang w:val="uk-UA" w:eastAsia="uk-UA"/>
        </w:rPr>
        <w:drawing>
          <wp:inline distT="0" distB="0" distL="0" distR="0" wp14:anchorId="04E69C89" wp14:editId="1E0FE4B3">
            <wp:extent cx="6120765" cy="8656951"/>
            <wp:effectExtent l="0" t="0" r="0" b="0"/>
            <wp:docPr id="33" name="Рисунок 33" descr="D:\КНППЦП\проект орг\КНППЦП-Том-3\38-img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КНППЦП\проект орг\КНППЦП-Том-3\38-img27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765" cy="8656951"/>
                    </a:xfrm>
                    <a:prstGeom prst="rect">
                      <a:avLst/>
                    </a:prstGeom>
                    <a:noFill/>
                    <a:ln>
                      <a:noFill/>
                    </a:ln>
                  </pic:spPr>
                </pic:pic>
              </a:graphicData>
            </a:graphic>
          </wp:inline>
        </w:drawing>
      </w:r>
      <w:r w:rsidRPr="00F64E69">
        <w:rPr>
          <w:rFonts w:ascii="Times New Roman" w:hAnsi="Times New Roman" w:cs="Times New Roman"/>
          <w:b/>
          <w:sz w:val="28"/>
          <w:szCs w:val="28"/>
          <w:lang w:val="uk-UA"/>
        </w:rPr>
        <w:t xml:space="preserve"> </w:t>
      </w:r>
    </w:p>
    <w:p w:rsidR="003B027B" w:rsidRPr="00F64E69" w:rsidRDefault="003B027B" w:rsidP="00442125">
      <w:pPr>
        <w:jc w:val="right"/>
        <w:rPr>
          <w:rFonts w:ascii="Times New Roman" w:hAnsi="Times New Roman" w:cs="Times New Roman"/>
          <w:b/>
          <w:sz w:val="28"/>
          <w:szCs w:val="28"/>
          <w:lang w:val="uk-UA"/>
        </w:rPr>
      </w:pPr>
      <w:r w:rsidRPr="00F64E69">
        <w:rPr>
          <w:rFonts w:ascii="Times New Roman" w:hAnsi="Times New Roman" w:cs="Times New Roman"/>
          <w:b/>
          <w:sz w:val="28"/>
          <w:szCs w:val="28"/>
          <w:lang w:val="uk-UA"/>
        </w:rPr>
        <w:lastRenderedPageBreak/>
        <w:t>Додаток 13</w:t>
      </w:r>
      <w:r w:rsidR="009D0448" w:rsidRPr="00F64E69">
        <w:rPr>
          <w:rFonts w:ascii="Times New Roman" w:hAnsi="Times New Roman" w:cs="Times New Roman"/>
          <w:noProof/>
          <w:lang w:val="uk-UA" w:eastAsia="uk-UA"/>
        </w:rPr>
        <w:drawing>
          <wp:inline distT="0" distB="0" distL="0" distR="0" wp14:anchorId="62C571F4" wp14:editId="4BB1900E">
            <wp:extent cx="6120765" cy="8656951"/>
            <wp:effectExtent l="0" t="0" r="0" b="0"/>
            <wp:docPr id="34" name="Рисунок 34" descr="D:\КНППЦП\проект орг\КНППЦП-Том-3\39-img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КНППЦП\проект орг\КНППЦП-Том-3\39-img27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765" cy="8656951"/>
                    </a:xfrm>
                    <a:prstGeom prst="rect">
                      <a:avLst/>
                    </a:prstGeom>
                    <a:noFill/>
                    <a:ln>
                      <a:noFill/>
                    </a:ln>
                  </pic:spPr>
                </pic:pic>
              </a:graphicData>
            </a:graphic>
          </wp:inline>
        </w:drawing>
      </w:r>
      <w:r w:rsidRPr="00F64E69">
        <w:rPr>
          <w:rFonts w:ascii="Times New Roman" w:hAnsi="Times New Roman" w:cs="Times New Roman"/>
          <w:b/>
          <w:sz w:val="28"/>
          <w:szCs w:val="28"/>
          <w:lang w:val="uk-UA"/>
        </w:rPr>
        <w:t xml:space="preserve"> </w:t>
      </w:r>
    </w:p>
    <w:p w:rsidR="003B027B" w:rsidRPr="00F64E69" w:rsidRDefault="003B027B" w:rsidP="00442125">
      <w:pPr>
        <w:jc w:val="right"/>
        <w:rPr>
          <w:rFonts w:ascii="Times New Roman" w:hAnsi="Times New Roman" w:cs="Times New Roman"/>
          <w:b/>
          <w:sz w:val="28"/>
          <w:szCs w:val="28"/>
          <w:lang w:val="uk-UA"/>
        </w:rPr>
      </w:pPr>
      <w:r w:rsidRPr="00F64E69">
        <w:rPr>
          <w:rFonts w:ascii="Times New Roman" w:hAnsi="Times New Roman" w:cs="Times New Roman"/>
          <w:b/>
          <w:sz w:val="28"/>
          <w:szCs w:val="28"/>
          <w:lang w:val="uk-UA"/>
        </w:rPr>
        <w:lastRenderedPageBreak/>
        <w:t>Додаток 14</w:t>
      </w:r>
      <w:r w:rsidR="009D0448" w:rsidRPr="00F64E69">
        <w:rPr>
          <w:rFonts w:ascii="Times New Roman" w:hAnsi="Times New Roman" w:cs="Times New Roman"/>
          <w:noProof/>
          <w:lang w:val="uk-UA" w:eastAsia="uk-UA"/>
        </w:rPr>
        <w:drawing>
          <wp:inline distT="0" distB="0" distL="0" distR="0" wp14:anchorId="75F050EF" wp14:editId="1F5DD796">
            <wp:extent cx="6120765" cy="8656951"/>
            <wp:effectExtent l="0" t="0" r="0" b="0"/>
            <wp:docPr id="35" name="Рисунок 35" descr="D:\КНППЦП\проект орг\КНППЦП-Том-3\40-img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КНППЦП\проект орг\КНППЦП-Том-3\40-img27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765" cy="8656951"/>
                    </a:xfrm>
                    <a:prstGeom prst="rect">
                      <a:avLst/>
                    </a:prstGeom>
                    <a:noFill/>
                    <a:ln>
                      <a:noFill/>
                    </a:ln>
                  </pic:spPr>
                </pic:pic>
              </a:graphicData>
            </a:graphic>
          </wp:inline>
        </w:drawing>
      </w:r>
      <w:r w:rsidRPr="00F64E69">
        <w:rPr>
          <w:rFonts w:ascii="Times New Roman" w:hAnsi="Times New Roman" w:cs="Times New Roman"/>
          <w:b/>
          <w:sz w:val="28"/>
          <w:szCs w:val="28"/>
          <w:lang w:val="uk-UA"/>
        </w:rPr>
        <w:t xml:space="preserve"> </w:t>
      </w:r>
    </w:p>
    <w:p w:rsidR="00983CD6" w:rsidRPr="00F64E69" w:rsidRDefault="003B027B" w:rsidP="00442125">
      <w:pPr>
        <w:jc w:val="right"/>
        <w:rPr>
          <w:rFonts w:ascii="Times New Roman" w:hAnsi="Times New Roman" w:cs="Times New Roman"/>
          <w:b/>
          <w:sz w:val="28"/>
          <w:szCs w:val="28"/>
          <w:lang w:val="uk-UA"/>
        </w:rPr>
      </w:pPr>
      <w:r w:rsidRPr="00F64E69">
        <w:rPr>
          <w:rFonts w:ascii="Times New Roman" w:hAnsi="Times New Roman" w:cs="Times New Roman"/>
          <w:b/>
          <w:sz w:val="28"/>
          <w:szCs w:val="28"/>
          <w:lang w:val="uk-UA"/>
        </w:rPr>
        <w:lastRenderedPageBreak/>
        <w:t>Додаток 15</w:t>
      </w:r>
      <w:r w:rsidR="009D0448" w:rsidRPr="00F64E69">
        <w:rPr>
          <w:rFonts w:ascii="Times New Roman" w:hAnsi="Times New Roman" w:cs="Times New Roman"/>
          <w:noProof/>
          <w:lang w:val="uk-UA" w:eastAsia="uk-UA"/>
        </w:rPr>
        <w:drawing>
          <wp:inline distT="0" distB="0" distL="0" distR="0" wp14:anchorId="6E246B95" wp14:editId="06402805">
            <wp:extent cx="6120765" cy="8656951"/>
            <wp:effectExtent l="0" t="0" r="0" b="0"/>
            <wp:docPr id="36" name="Рисунок 36" descr="D:\КНППЦП\проект орг\КНППЦП-Том-3\41-img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КНППЦП\проект орг\КНППЦП-Том-3\41-img27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765" cy="8656951"/>
                    </a:xfrm>
                    <a:prstGeom prst="rect">
                      <a:avLst/>
                    </a:prstGeom>
                    <a:noFill/>
                    <a:ln>
                      <a:noFill/>
                    </a:ln>
                  </pic:spPr>
                </pic:pic>
              </a:graphicData>
            </a:graphic>
          </wp:inline>
        </w:drawing>
      </w:r>
      <w:r w:rsidR="009D0448" w:rsidRPr="00F64E69">
        <w:rPr>
          <w:rFonts w:ascii="Times New Roman" w:hAnsi="Times New Roman" w:cs="Times New Roman"/>
          <w:noProof/>
          <w:lang w:val="uk-UA" w:eastAsia="uk-UA"/>
        </w:rPr>
        <w:lastRenderedPageBreak/>
        <w:drawing>
          <wp:inline distT="0" distB="0" distL="0" distR="0" wp14:anchorId="664C0914" wp14:editId="0E052620">
            <wp:extent cx="6120765" cy="8656951"/>
            <wp:effectExtent l="0" t="0" r="0" b="0"/>
            <wp:docPr id="37" name="Рисунок 37" descr="D:\КНППЦП\проект орг\КНППЦП-Том-3\42-img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КНППЦП\проект орг\КНППЦП-Том-3\42-img27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765" cy="8656951"/>
                    </a:xfrm>
                    <a:prstGeom prst="rect">
                      <a:avLst/>
                    </a:prstGeom>
                    <a:noFill/>
                    <a:ln>
                      <a:noFill/>
                    </a:ln>
                  </pic:spPr>
                </pic:pic>
              </a:graphicData>
            </a:graphic>
          </wp:inline>
        </w:drawing>
      </w:r>
      <w:r w:rsidR="009D0448" w:rsidRPr="00F64E69">
        <w:rPr>
          <w:rFonts w:ascii="Times New Roman" w:hAnsi="Times New Roman" w:cs="Times New Roman"/>
          <w:noProof/>
          <w:lang w:val="uk-UA" w:eastAsia="uk-UA"/>
        </w:rPr>
        <w:lastRenderedPageBreak/>
        <w:drawing>
          <wp:inline distT="0" distB="0" distL="0" distR="0" wp14:anchorId="769455A4" wp14:editId="33A66160">
            <wp:extent cx="6120765" cy="8656951"/>
            <wp:effectExtent l="0" t="0" r="0" b="0"/>
            <wp:docPr id="38" name="Рисунок 38" descr="D:\КНППЦП\проект орг\КНППЦП-Том-3\43-img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КНППЦП\проект орг\КНППЦП-Том-3\43-img27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765" cy="8656951"/>
                    </a:xfrm>
                    <a:prstGeom prst="rect">
                      <a:avLst/>
                    </a:prstGeom>
                    <a:noFill/>
                    <a:ln>
                      <a:noFill/>
                    </a:ln>
                  </pic:spPr>
                </pic:pic>
              </a:graphicData>
            </a:graphic>
          </wp:inline>
        </w:drawing>
      </w:r>
      <w:r w:rsidR="00983CD6" w:rsidRPr="00F64E69">
        <w:rPr>
          <w:rFonts w:ascii="Times New Roman" w:hAnsi="Times New Roman" w:cs="Times New Roman"/>
          <w:b/>
          <w:sz w:val="28"/>
          <w:szCs w:val="28"/>
          <w:lang w:val="uk-UA"/>
        </w:rPr>
        <w:t xml:space="preserve"> </w:t>
      </w:r>
    </w:p>
    <w:p w:rsidR="00481562" w:rsidRPr="00F64E69" w:rsidRDefault="00983CD6" w:rsidP="00442125">
      <w:pPr>
        <w:jc w:val="right"/>
        <w:rPr>
          <w:rFonts w:ascii="Times New Roman" w:hAnsi="Times New Roman" w:cs="Times New Roman"/>
          <w:b/>
          <w:sz w:val="28"/>
          <w:szCs w:val="28"/>
          <w:lang w:val="uk-UA"/>
        </w:rPr>
      </w:pPr>
      <w:r w:rsidRPr="00F64E69">
        <w:rPr>
          <w:rFonts w:ascii="Times New Roman" w:hAnsi="Times New Roman" w:cs="Times New Roman"/>
          <w:b/>
          <w:sz w:val="28"/>
          <w:szCs w:val="28"/>
          <w:lang w:val="uk-UA"/>
        </w:rPr>
        <w:lastRenderedPageBreak/>
        <w:t>Додаток 16</w:t>
      </w:r>
      <w:r w:rsidR="009D0448" w:rsidRPr="00F64E69">
        <w:rPr>
          <w:rFonts w:ascii="Times New Roman" w:hAnsi="Times New Roman" w:cs="Times New Roman"/>
          <w:noProof/>
          <w:lang w:val="uk-UA" w:eastAsia="uk-UA"/>
        </w:rPr>
        <w:drawing>
          <wp:inline distT="0" distB="0" distL="0" distR="0" wp14:anchorId="10F26FD4" wp14:editId="3FB8C439">
            <wp:extent cx="6120765" cy="8656951"/>
            <wp:effectExtent l="0" t="0" r="0" b="0"/>
            <wp:docPr id="39" name="Рисунок 39" descr="D:\КНППЦП\проект орг\КНППЦП-Том-3\44-img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КНППЦП\проект орг\КНППЦП-Том-3\44-img27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765" cy="8656951"/>
                    </a:xfrm>
                    <a:prstGeom prst="rect">
                      <a:avLst/>
                    </a:prstGeom>
                    <a:noFill/>
                    <a:ln>
                      <a:noFill/>
                    </a:ln>
                  </pic:spPr>
                </pic:pic>
              </a:graphicData>
            </a:graphic>
          </wp:inline>
        </w:drawing>
      </w:r>
      <w:r w:rsidR="009D0448" w:rsidRPr="00F64E69">
        <w:rPr>
          <w:rFonts w:ascii="Times New Roman" w:hAnsi="Times New Roman" w:cs="Times New Roman"/>
          <w:noProof/>
          <w:lang w:val="uk-UA" w:eastAsia="uk-UA"/>
        </w:rPr>
        <w:lastRenderedPageBreak/>
        <w:drawing>
          <wp:inline distT="0" distB="0" distL="0" distR="0" wp14:anchorId="2E4C9EFE" wp14:editId="4C7C3969">
            <wp:extent cx="6120765" cy="8656951"/>
            <wp:effectExtent l="0" t="0" r="0" b="0"/>
            <wp:docPr id="40" name="Рисунок 40" descr="D:\КНППЦП\проект орг\КНППЦП-Том-3\45-img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КНППЦП\проект орг\КНППЦП-Том-3\45-img27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0765" cy="8656951"/>
                    </a:xfrm>
                    <a:prstGeom prst="rect">
                      <a:avLst/>
                    </a:prstGeom>
                    <a:noFill/>
                    <a:ln>
                      <a:noFill/>
                    </a:ln>
                  </pic:spPr>
                </pic:pic>
              </a:graphicData>
            </a:graphic>
          </wp:inline>
        </w:drawing>
      </w:r>
      <w:r w:rsidR="009D0448" w:rsidRPr="00F64E69">
        <w:rPr>
          <w:rFonts w:ascii="Times New Roman" w:hAnsi="Times New Roman" w:cs="Times New Roman"/>
          <w:noProof/>
          <w:lang w:val="uk-UA" w:eastAsia="uk-UA"/>
        </w:rPr>
        <w:lastRenderedPageBreak/>
        <w:drawing>
          <wp:inline distT="0" distB="0" distL="0" distR="0" wp14:anchorId="54B34164" wp14:editId="7BE087C5">
            <wp:extent cx="6120765" cy="8656951"/>
            <wp:effectExtent l="0" t="0" r="0" b="0"/>
            <wp:docPr id="41" name="Рисунок 41" descr="D:\КНППЦП\проект орг\КНППЦП-Том-3\46-img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КНППЦП\проект орг\КНППЦП-Том-3\46-img27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765" cy="8656951"/>
                    </a:xfrm>
                    <a:prstGeom prst="rect">
                      <a:avLst/>
                    </a:prstGeom>
                    <a:noFill/>
                    <a:ln>
                      <a:noFill/>
                    </a:ln>
                  </pic:spPr>
                </pic:pic>
              </a:graphicData>
            </a:graphic>
          </wp:inline>
        </w:drawing>
      </w:r>
      <w:r w:rsidR="009D0448" w:rsidRPr="00F64E69">
        <w:rPr>
          <w:rFonts w:ascii="Times New Roman" w:hAnsi="Times New Roman" w:cs="Times New Roman"/>
          <w:noProof/>
          <w:lang w:val="uk-UA" w:eastAsia="uk-UA"/>
        </w:rPr>
        <w:lastRenderedPageBreak/>
        <w:drawing>
          <wp:inline distT="0" distB="0" distL="0" distR="0" wp14:anchorId="6FC586BA" wp14:editId="07CE78A6">
            <wp:extent cx="6120765" cy="8656951"/>
            <wp:effectExtent l="0" t="0" r="0" b="0"/>
            <wp:docPr id="42" name="Рисунок 42" descr="D:\КНППЦП\проект орг\КНППЦП-Том-3\47-img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КНППЦП\проект орг\КНППЦП-Том-3\47-img27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765" cy="8656951"/>
                    </a:xfrm>
                    <a:prstGeom prst="rect">
                      <a:avLst/>
                    </a:prstGeom>
                    <a:noFill/>
                    <a:ln>
                      <a:noFill/>
                    </a:ln>
                  </pic:spPr>
                </pic:pic>
              </a:graphicData>
            </a:graphic>
          </wp:inline>
        </w:drawing>
      </w:r>
      <w:r w:rsidR="009D0448" w:rsidRPr="00F64E69">
        <w:rPr>
          <w:rFonts w:ascii="Times New Roman" w:hAnsi="Times New Roman" w:cs="Times New Roman"/>
          <w:noProof/>
          <w:lang w:val="uk-UA" w:eastAsia="uk-UA"/>
        </w:rPr>
        <w:lastRenderedPageBreak/>
        <w:drawing>
          <wp:inline distT="0" distB="0" distL="0" distR="0" wp14:anchorId="16F71B26" wp14:editId="20D9460A">
            <wp:extent cx="6120765" cy="8656951"/>
            <wp:effectExtent l="0" t="0" r="0" b="0"/>
            <wp:docPr id="43" name="Рисунок 43" descr="D:\КНППЦП\проект орг\КНППЦП-Том-3\48-img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КНППЦП\проект орг\КНППЦП-Том-3\48-img28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0765" cy="8656951"/>
                    </a:xfrm>
                    <a:prstGeom prst="rect">
                      <a:avLst/>
                    </a:prstGeom>
                    <a:noFill/>
                    <a:ln>
                      <a:noFill/>
                    </a:ln>
                  </pic:spPr>
                </pic:pic>
              </a:graphicData>
            </a:graphic>
          </wp:inline>
        </w:drawing>
      </w:r>
      <w:r w:rsidR="009D0448" w:rsidRPr="00F64E69">
        <w:rPr>
          <w:rFonts w:ascii="Times New Roman" w:hAnsi="Times New Roman" w:cs="Times New Roman"/>
          <w:noProof/>
          <w:lang w:val="uk-UA" w:eastAsia="uk-UA"/>
        </w:rPr>
        <w:lastRenderedPageBreak/>
        <w:drawing>
          <wp:inline distT="0" distB="0" distL="0" distR="0" wp14:anchorId="4A60C12D" wp14:editId="7CDFC97D">
            <wp:extent cx="6120765" cy="8656951"/>
            <wp:effectExtent l="0" t="0" r="0" b="0"/>
            <wp:docPr id="44" name="Рисунок 44" descr="D:\КНППЦП\проект орг\КНППЦП-Том-3\49-img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КНППЦП\проект орг\КНППЦП-Том-3\49-img28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0765" cy="8656951"/>
                    </a:xfrm>
                    <a:prstGeom prst="rect">
                      <a:avLst/>
                    </a:prstGeom>
                    <a:noFill/>
                    <a:ln>
                      <a:noFill/>
                    </a:ln>
                  </pic:spPr>
                </pic:pic>
              </a:graphicData>
            </a:graphic>
          </wp:inline>
        </w:drawing>
      </w:r>
      <w:r w:rsidR="00AC3EA5" w:rsidRPr="00F64E69">
        <w:rPr>
          <w:rFonts w:ascii="Times New Roman" w:hAnsi="Times New Roman" w:cs="Times New Roman"/>
          <w:noProof/>
          <w:lang w:val="uk-UA" w:eastAsia="uk-UA"/>
        </w:rPr>
        <w:lastRenderedPageBreak/>
        <w:drawing>
          <wp:inline distT="0" distB="0" distL="0" distR="0" wp14:anchorId="3041C110" wp14:editId="65985801">
            <wp:extent cx="6120765" cy="8656951"/>
            <wp:effectExtent l="0" t="0" r="0" b="0"/>
            <wp:docPr id="45" name="Рисунок 45" descr="D:\КНППЦП\проект орг\КНППЦП-Том-3\50-img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КНППЦП\проект орг\КНППЦП-Том-3\50-img28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0765" cy="8656951"/>
                    </a:xfrm>
                    <a:prstGeom prst="rect">
                      <a:avLst/>
                    </a:prstGeom>
                    <a:noFill/>
                    <a:ln>
                      <a:noFill/>
                    </a:ln>
                  </pic:spPr>
                </pic:pic>
              </a:graphicData>
            </a:graphic>
          </wp:inline>
        </w:drawing>
      </w:r>
      <w:r w:rsidR="004D2676" w:rsidRPr="00F64E69">
        <w:rPr>
          <w:rFonts w:ascii="Times New Roman" w:hAnsi="Times New Roman" w:cs="Times New Roman"/>
          <w:noProof/>
          <w:lang w:val="uk-UA" w:eastAsia="uk-UA"/>
        </w:rPr>
        <w:lastRenderedPageBreak/>
        <w:drawing>
          <wp:inline distT="0" distB="0" distL="0" distR="0" wp14:anchorId="20750C5C" wp14:editId="4567F1C6">
            <wp:extent cx="6120765" cy="8656951"/>
            <wp:effectExtent l="0" t="0" r="0" b="0"/>
            <wp:docPr id="46" name="Рисунок 46" descr="D:\КНППЦП\проект орг\КНППЦП-Том-3\51-img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КНППЦП\проект орг\КНППЦП-Том-3\51-img28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20765" cy="8656951"/>
                    </a:xfrm>
                    <a:prstGeom prst="rect">
                      <a:avLst/>
                    </a:prstGeom>
                    <a:noFill/>
                    <a:ln>
                      <a:noFill/>
                    </a:ln>
                  </pic:spPr>
                </pic:pic>
              </a:graphicData>
            </a:graphic>
          </wp:inline>
        </w:drawing>
      </w:r>
      <w:r w:rsidR="004D2676" w:rsidRPr="00F64E69">
        <w:rPr>
          <w:rFonts w:ascii="Times New Roman" w:hAnsi="Times New Roman" w:cs="Times New Roman"/>
          <w:noProof/>
          <w:lang w:val="uk-UA" w:eastAsia="uk-UA"/>
        </w:rPr>
        <w:lastRenderedPageBreak/>
        <w:drawing>
          <wp:inline distT="0" distB="0" distL="0" distR="0" wp14:anchorId="3FB3164A" wp14:editId="546AFB29">
            <wp:extent cx="6120765" cy="8656951"/>
            <wp:effectExtent l="0" t="0" r="0" b="0"/>
            <wp:docPr id="47" name="Рисунок 47" descr="D:\КНППЦП\проект орг\КНППЦП-Том-3\52-img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КНППЦП\проект орг\КНППЦП-Том-3\52-img28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20765" cy="8656951"/>
                    </a:xfrm>
                    <a:prstGeom prst="rect">
                      <a:avLst/>
                    </a:prstGeom>
                    <a:noFill/>
                    <a:ln>
                      <a:noFill/>
                    </a:ln>
                  </pic:spPr>
                </pic:pic>
              </a:graphicData>
            </a:graphic>
          </wp:inline>
        </w:drawing>
      </w:r>
      <w:r w:rsidR="004D2676" w:rsidRPr="00F64E69">
        <w:rPr>
          <w:rFonts w:ascii="Times New Roman" w:hAnsi="Times New Roman" w:cs="Times New Roman"/>
          <w:noProof/>
          <w:lang w:val="uk-UA" w:eastAsia="uk-UA"/>
        </w:rPr>
        <w:lastRenderedPageBreak/>
        <w:drawing>
          <wp:inline distT="0" distB="0" distL="0" distR="0" wp14:anchorId="27322B6A" wp14:editId="4AB83AFA">
            <wp:extent cx="6120765" cy="8656951"/>
            <wp:effectExtent l="0" t="0" r="0" b="0"/>
            <wp:docPr id="48" name="Рисунок 48" descr="D:\КНППЦП\проект орг\КНППЦП-Том-3\53-img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КНППЦП\проект орг\КНППЦП-Том-3\53-img28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0765" cy="8656951"/>
                    </a:xfrm>
                    <a:prstGeom prst="rect">
                      <a:avLst/>
                    </a:prstGeom>
                    <a:noFill/>
                    <a:ln>
                      <a:noFill/>
                    </a:ln>
                  </pic:spPr>
                </pic:pic>
              </a:graphicData>
            </a:graphic>
          </wp:inline>
        </w:drawing>
      </w:r>
      <w:r w:rsidR="004D2676" w:rsidRPr="00F64E69">
        <w:rPr>
          <w:rFonts w:ascii="Times New Roman" w:hAnsi="Times New Roman" w:cs="Times New Roman"/>
          <w:noProof/>
          <w:lang w:val="uk-UA" w:eastAsia="uk-UA"/>
        </w:rPr>
        <w:lastRenderedPageBreak/>
        <w:drawing>
          <wp:inline distT="0" distB="0" distL="0" distR="0" wp14:anchorId="18BB6EE0" wp14:editId="699949FC">
            <wp:extent cx="6120765" cy="8656951"/>
            <wp:effectExtent l="0" t="0" r="0" b="0"/>
            <wp:docPr id="49" name="Рисунок 49" descr="D:\КНППЦП\проект орг\КНППЦП-Том-3\54-img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КНППЦП\проект орг\КНППЦП-Том-3\54-img28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765" cy="8656951"/>
                    </a:xfrm>
                    <a:prstGeom prst="rect">
                      <a:avLst/>
                    </a:prstGeom>
                    <a:noFill/>
                    <a:ln>
                      <a:noFill/>
                    </a:ln>
                  </pic:spPr>
                </pic:pic>
              </a:graphicData>
            </a:graphic>
          </wp:inline>
        </w:drawing>
      </w:r>
      <w:r w:rsidR="004D2676" w:rsidRPr="00F64E69">
        <w:rPr>
          <w:rFonts w:ascii="Times New Roman" w:hAnsi="Times New Roman" w:cs="Times New Roman"/>
          <w:noProof/>
          <w:lang w:val="uk-UA" w:eastAsia="uk-UA"/>
        </w:rPr>
        <w:lastRenderedPageBreak/>
        <w:drawing>
          <wp:inline distT="0" distB="0" distL="0" distR="0" wp14:anchorId="38B834BE" wp14:editId="0DCC41F5">
            <wp:extent cx="6120765" cy="8656951"/>
            <wp:effectExtent l="0" t="0" r="0" b="0"/>
            <wp:docPr id="50" name="Рисунок 50" descr="D:\КНППЦП\проект орг\КНППЦП-Том-3\55-img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КНППЦП\проект орг\КНППЦП-Том-3\55-img287.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0765" cy="8656951"/>
                    </a:xfrm>
                    <a:prstGeom prst="rect">
                      <a:avLst/>
                    </a:prstGeom>
                    <a:noFill/>
                    <a:ln>
                      <a:noFill/>
                    </a:ln>
                  </pic:spPr>
                </pic:pic>
              </a:graphicData>
            </a:graphic>
          </wp:inline>
        </w:drawing>
      </w:r>
      <w:r w:rsidR="004D2676" w:rsidRPr="00F64E69">
        <w:rPr>
          <w:rFonts w:ascii="Times New Roman" w:hAnsi="Times New Roman" w:cs="Times New Roman"/>
          <w:noProof/>
          <w:lang w:val="uk-UA" w:eastAsia="uk-UA"/>
        </w:rPr>
        <w:lastRenderedPageBreak/>
        <w:drawing>
          <wp:inline distT="0" distB="0" distL="0" distR="0" wp14:anchorId="700AFAD0" wp14:editId="70450135">
            <wp:extent cx="6120765" cy="8656951"/>
            <wp:effectExtent l="0" t="0" r="0" b="0"/>
            <wp:docPr id="51" name="Рисунок 51" descr="D:\КНППЦП\проект орг\КНППЦП-Том-3\56-img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КНППЦП\проект орг\КНППЦП-Том-3\56-img28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20765" cy="8656951"/>
                    </a:xfrm>
                    <a:prstGeom prst="rect">
                      <a:avLst/>
                    </a:prstGeom>
                    <a:noFill/>
                    <a:ln>
                      <a:noFill/>
                    </a:ln>
                  </pic:spPr>
                </pic:pic>
              </a:graphicData>
            </a:graphic>
          </wp:inline>
        </w:drawing>
      </w:r>
      <w:r w:rsidR="004D2676" w:rsidRPr="00F64E69">
        <w:rPr>
          <w:rFonts w:ascii="Times New Roman" w:hAnsi="Times New Roman" w:cs="Times New Roman"/>
          <w:noProof/>
          <w:lang w:val="uk-UA" w:eastAsia="uk-UA"/>
        </w:rPr>
        <w:lastRenderedPageBreak/>
        <w:drawing>
          <wp:inline distT="0" distB="0" distL="0" distR="0" wp14:anchorId="224C5401" wp14:editId="653F66AE">
            <wp:extent cx="6120765" cy="8656951"/>
            <wp:effectExtent l="0" t="0" r="0" b="0"/>
            <wp:docPr id="52" name="Рисунок 52" descr="D:\КНППЦП\проект орг\КНППЦП-Том-3\57-img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КНППЦП\проект орг\КНППЦП-Том-3\57-img28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0765" cy="8656951"/>
                    </a:xfrm>
                    <a:prstGeom prst="rect">
                      <a:avLst/>
                    </a:prstGeom>
                    <a:noFill/>
                    <a:ln>
                      <a:noFill/>
                    </a:ln>
                  </pic:spPr>
                </pic:pic>
              </a:graphicData>
            </a:graphic>
          </wp:inline>
        </w:drawing>
      </w:r>
    </w:p>
    <w:p w:rsidR="00F617E4" w:rsidRPr="00F64E69" w:rsidRDefault="00F617E4" w:rsidP="00F617E4">
      <w:pPr>
        <w:spacing w:after="0" w:line="360" w:lineRule="auto"/>
        <w:ind w:left="567"/>
        <w:jc w:val="right"/>
        <w:rPr>
          <w:rFonts w:ascii="Times New Roman" w:hAnsi="Times New Roman" w:cs="Times New Roman"/>
          <w:b/>
          <w:sz w:val="28"/>
          <w:szCs w:val="28"/>
          <w:lang w:val="uk-UA"/>
        </w:rPr>
      </w:pPr>
    </w:p>
    <w:p w:rsidR="00DB58D8" w:rsidRPr="00F64E69" w:rsidRDefault="00DB58D8" w:rsidP="00DB58D8">
      <w:pPr>
        <w:spacing w:after="0" w:line="360" w:lineRule="auto"/>
        <w:ind w:left="567"/>
        <w:jc w:val="right"/>
        <w:rPr>
          <w:rFonts w:ascii="Times New Roman" w:hAnsi="Times New Roman" w:cs="Times New Roman"/>
          <w:b/>
          <w:sz w:val="28"/>
          <w:szCs w:val="28"/>
          <w:lang w:val="uk-UA"/>
        </w:rPr>
      </w:pPr>
      <w:r w:rsidRPr="00F64E69">
        <w:rPr>
          <w:rFonts w:ascii="Times New Roman" w:hAnsi="Times New Roman" w:cs="Times New Roman"/>
          <w:b/>
          <w:sz w:val="28"/>
          <w:szCs w:val="28"/>
          <w:lang w:val="uk-UA"/>
        </w:rPr>
        <w:lastRenderedPageBreak/>
        <w:t>Додаток 17</w:t>
      </w:r>
    </w:p>
    <w:p w:rsidR="00DB58D8" w:rsidRPr="00F64E69" w:rsidRDefault="00DB58D8" w:rsidP="00DB58D8">
      <w:pPr>
        <w:spacing w:after="0" w:line="360" w:lineRule="auto"/>
        <w:ind w:left="567"/>
        <w:jc w:val="both"/>
        <w:rPr>
          <w:rFonts w:ascii="Times New Roman" w:hAnsi="Times New Roman" w:cs="Times New Roman"/>
          <w:b/>
          <w:sz w:val="28"/>
          <w:szCs w:val="28"/>
          <w:lang w:val="uk-UA"/>
        </w:rPr>
      </w:pPr>
    </w:p>
    <w:p w:rsidR="00DB58D8" w:rsidRPr="00F64E69" w:rsidRDefault="00DB58D8" w:rsidP="00DB58D8">
      <w:pPr>
        <w:spacing w:after="0" w:line="360" w:lineRule="auto"/>
        <w:ind w:left="567" w:firstLine="567"/>
        <w:jc w:val="both"/>
        <w:rPr>
          <w:rFonts w:ascii="Times New Roman" w:hAnsi="Times New Roman" w:cs="Times New Roman"/>
          <w:b/>
          <w:sz w:val="28"/>
          <w:szCs w:val="28"/>
          <w:lang w:val="uk-UA"/>
        </w:rPr>
      </w:pPr>
      <w:r w:rsidRPr="00F64E69">
        <w:rPr>
          <w:rFonts w:ascii="Times New Roman" w:hAnsi="Times New Roman" w:cs="Times New Roman"/>
          <w:b/>
          <w:sz w:val="28"/>
          <w:szCs w:val="28"/>
          <w:lang w:val="uk-UA"/>
        </w:rPr>
        <w:t>Розподіл території Парку між ПНДВ та інспекторськими обходами згідно наказу № 34 від 28.07.2021</w:t>
      </w:r>
    </w:p>
    <w:p w:rsidR="00DB58D8" w:rsidRPr="00F64E69" w:rsidRDefault="00DB58D8" w:rsidP="00DB58D8">
      <w:pPr>
        <w:spacing w:after="0" w:line="360" w:lineRule="auto"/>
        <w:ind w:left="567" w:firstLine="567"/>
        <w:jc w:val="both"/>
        <w:rPr>
          <w:rFonts w:ascii="Times New Roman" w:hAnsi="Times New Roman" w:cs="Times New Roman"/>
          <w:b/>
          <w:sz w:val="28"/>
          <w:szCs w:val="28"/>
          <w:lang w:val="uk-UA"/>
        </w:rPr>
      </w:pPr>
    </w:p>
    <w:p w:rsidR="00DB58D8" w:rsidRPr="00F64E69" w:rsidRDefault="00DB58D8" w:rsidP="00DB58D8">
      <w:pPr>
        <w:spacing w:after="0" w:line="360" w:lineRule="auto"/>
        <w:ind w:firstLine="567"/>
        <w:rPr>
          <w:rFonts w:ascii="Times New Roman" w:hAnsi="Times New Roman" w:cs="Times New Roman"/>
          <w:b/>
          <w:sz w:val="28"/>
          <w:szCs w:val="28"/>
          <w:lang w:val="uk-UA"/>
        </w:rPr>
      </w:pPr>
      <w:r w:rsidRPr="00F64E69">
        <w:rPr>
          <w:rFonts w:ascii="Times New Roman" w:hAnsi="Times New Roman" w:cs="Times New Roman"/>
          <w:b/>
          <w:sz w:val="28"/>
          <w:szCs w:val="28"/>
          <w:lang w:val="uk-UA"/>
        </w:rPr>
        <w:t>Лопатенське ПНДВ:</w:t>
      </w:r>
    </w:p>
    <w:p w:rsidR="00DB58D8" w:rsidRPr="00F64E69" w:rsidRDefault="00DB58D8" w:rsidP="00DB58D8">
      <w:pPr>
        <w:spacing w:after="0" w:line="360" w:lineRule="auto"/>
        <w:ind w:firstLine="567"/>
        <w:rPr>
          <w:rFonts w:ascii="Times New Roman" w:hAnsi="Times New Roman" w:cs="Times New Roman"/>
          <w:sz w:val="28"/>
          <w:szCs w:val="28"/>
          <w:lang w:val="uk-UA"/>
        </w:rPr>
      </w:pPr>
      <w:r w:rsidRPr="00F64E69">
        <w:rPr>
          <w:rFonts w:ascii="Times New Roman" w:hAnsi="Times New Roman" w:cs="Times New Roman"/>
          <w:b/>
          <w:sz w:val="28"/>
          <w:szCs w:val="28"/>
          <w:lang w:val="uk-UA"/>
        </w:rPr>
        <w:t>Площа:</w:t>
      </w:r>
      <w:r w:rsidRPr="00F64E69">
        <w:rPr>
          <w:rFonts w:ascii="Times New Roman" w:hAnsi="Times New Roman" w:cs="Times New Roman"/>
          <w:sz w:val="28"/>
          <w:szCs w:val="28"/>
          <w:lang w:val="uk-UA"/>
        </w:rPr>
        <w:t xml:space="preserve"> 6101,08 га (в т. ч. з вилученням 773,63 га);</w:t>
      </w:r>
    </w:p>
    <w:p w:rsidR="00DB58D8" w:rsidRPr="00F64E69" w:rsidRDefault="00DB58D8" w:rsidP="00DB58D8">
      <w:pPr>
        <w:spacing w:after="0" w:line="360" w:lineRule="auto"/>
        <w:ind w:firstLine="567"/>
        <w:rPr>
          <w:rFonts w:ascii="Times New Roman" w:hAnsi="Times New Roman" w:cs="Times New Roman"/>
          <w:sz w:val="28"/>
          <w:szCs w:val="28"/>
          <w:lang w:val="uk-UA"/>
        </w:rPr>
      </w:pPr>
      <w:r w:rsidRPr="00F64E69">
        <w:rPr>
          <w:rFonts w:ascii="Times New Roman" w:hAnsi="Times New Roman" w:cs="Times New Roman"/>
          <w:b/>
          <w:sz w:val="28"/>
          <w:szCs w:val="28"/>
          <w:lang w:val="uk-UA"/>
        </w:rPr>
        <w:t>Обхід №1</w:t>
      </w:r>
      <w:r w:rsidRPr="00F64E69">
        <w:rPr>
          <w:rFonts w:ascii="Times New Roman" w:hAnsi="Times New Roman" w:cs="Times New Roman"/>
          <w:sz w:val="28"/>
          <w:szCs w:val="28"/>
          <w:lang w:val="uk-UA"/>
        </w:rPr>
        <w:t xml:space="preserve"> – площа 4440,71 га (в т. ч. з вилученням 406,45 га);</w:t>
      </w:r>
    </w:p>
    <w:p w:rsidR="00DB58D8" w:rsidRPr="00F64E69" w:rsidRDefault="00DB58D8" w:rsidP="00DB58D8">
      <w:pPr>
        <w:spacing w:after="0" w:line="360" w:lineRule="auto"/>
        <w:ind w:firstLine="567"/>
        <w:rPr>
          <w:rFonts w:ascii="Times New Roman" w:hAnsi="Times New Roman" w:cs="Times New Roman"/>
          <w:sz w:val="28"/>
          <w:szCs w:val="28"/>
          <w:lang w:val="uk-UA"/>
        </w:rPr>
      </w:pPr>
      <w:r w:rsidRPr="00F64E69">
        <w:rPr>
          <w:rFonts w:ascii="Times New Roman" w:hAnsi="Times New Roman" w:cs="Times New Roman"/>
          <w:b/>
          <w:sz w:val="28"/>
          <w:szCs w:val="28"/>
          <w:lang w:val="uk-UA"/>
        </w:rPr>
        <w:t>Обхід №2</w:t>
      </w:r>
      <w:r w:rsidRPr="00F64E69">
        <w:rPr>
          <w:rFonts w:ascii="Times New Roman" w:hAnsi="Times New Roman" w:cs="Times New Roman"/>
          <w:sz w:val="28"/>
          <w:szCs w:val="28"/>
          <w:lang w:val="uk-UA"/>
        </w:rPr>
        <w:t xml:space="preserve"> – площа 1660,37 га (в т. ч. з вилученням 367,18 га).</w:t>
      </w:r>
    </w:p>
    <w:p w:rsidR="00DB58D8" w:rsidRPr="00F64E69" w:rsidRDefault="00DB58D8" w:rsidP="00DB58D8">
      <w:pPr>
        <w:spacing w:after="0" w:line="360" w:lineRule="auto"/>
        <w:ind w:firstLine="567"/>
        <w:rPr>
          <w:rFonts w:ascii="Times New Roman" w:hAnsi="Times New Roman" w:cs="Times New Roman"/>
          <w:sz w:val="28"/>
          <w:szCs w:val="28"/>
          <w:lang w:val="uk-UA"/>
        </w:rPr>
      </w:pPr>
      <w:r w:rsidRPr="00F64E69">
        <w:rPr>
          <w:rFonts w:ascii="Times New Roman" w:hAnsi="Times New Roman" w:cs="Times New Roman"/>
          <w:sz w:val="28"/>
          <w:szCs w:val="28"/>
          <w:lang w:val="uk-UA"/>
        </w:rPr>
        <w:t>___________________________________________________________</w:t>
      </w:r>
    </w:p>
    <w:p w:rsidR="00DB58D8" w:rsidRPr="00F64E69" w:rsidRDefault="00DB58D8" w:rsidP="00DB58D8">
      <w:pPr>
        <w:spacing w:after="0" w:line="360" w:lineRule="auto"/>
        <w:ind w:firstLine="567"/>
        <w:rPr>
          <w:rFonts w:ascii="Times New Roman" w:hAnsi="Times New Roman" w:cs="Times New Roman"/>
          <w:b/>
          <w:sz w:val="28"/>
          <w:szCs w:val="28"/>
          <w:lang w:val="uk-UA"/>
        </w:rPr>
      </w:pPr>
      <w:r w:rsidRPr="00F64E69">
        <w:rPr>
          <w:rFonts w:ascii="Times New Roman" w:hAnsi="Times New Roman" w:cs="Times New Roman"/>
          <w:b/>
          <w:sz w:val="28"/>
          <w:szCs w:val="28"/>
          <w:lang w:val="uk-UA"/>
        </w:rPr>
        <w:t>Озерське ПНДВ.</w:t>
      </w:r>
    </w:p>
    <w:p w:rsidR="00DB58D8" w:rsidRPr="00F64E69" w:rsidRDefault="00DB58D8" w:rsidP="00DB58D8">
      <w:pPr>
        <w:spacing w:after="0" w:line="360" w:lineRule="auto"/>
        <w:ind w:firstLine="567"/>
        <w:rPr>
          <w:rFonts w:ascii="Times New Roman" w:hAnsi="Times New Roman" w:cs="Times New Roman"/>
          <w:sz w:val="28"/>
          <w:szCs w:val="28"/>
          <w:lang w:val="uk-UA"/>
        </w:rPr>
      </w:pPr>
      <w:r w:rsidRPr="00F64E69">
        <w:rPr>
          <w:rFonts w:ascii="Times New Roman" w:hAnsi="Times New Roman" w:cs="Times New Roman"/>
          <w:b/>
          <w:sz w:val="28"/>
          <w:szCs w:val="28"/>
          <w:lang w:val="uk-UA"/>
        </w:rPr>
        <w:t>Площа:</w:t>
      </w:r>
      <w:r w:rsidRPr="00F64E69">
        <w:rPr>
          <w:rFonts w:ascii="Times New Roman" w:hAnsi="Times New Roman" w:cs="Times New Roman"/>
          <w:sz w:val="28"/>
          <w:szCs w:val="28"/>
          <w:lang w:val="uk-UA"/>
        </w:rPr>
        <w:t xml:space="preserve"> 8371,97 га (в т. ч. з вилученням 841,78 га);</w:t>
      </w:r>
    </w:p>
    <w:p w:rsidR="00DB58D8" w:rsidRPr="00F64E69" w:rsidRDefault="00DB58D8" w:rsidP="00DB58D8">
      <w:pPr>
        <w:spacing w:after="0" w:line="360" w:lineRule="auto"/>
        <w:ind w:firstLine="567"/>
        <w:rPr>
          <w:rFonts w:ascii="Times New Roman" w:hAnsi="Times New Roman" w:cs="Times New Roman"/>
          <w:sz w:val="28"/>
          <w:szCs w:val="28"/>
          <w:lang w:val="uk-UA"/>
        </w:rPr>
      </w:pPr>
      <w:r w:rsidRPr="00F64E69">
        <w:rPr>
          <w:rFonts w:ascii="Times New Roman" w:hAnsi="Times New Roman" w:cs="Times New Roman"/>
          <w:b/>
          <w:sz w:val="28"/>
          <w:szCs w:val="28"/>
          <w:lang w:val="uk-UA"/>
        </w:rPr>
        <w:t>Обхід №1</w:t>
      </w:r>
      <w:r w:rsidRPr="00F64E69">
        <w:rPr>
          <w:rFonts w:ascii="Times New Roman" w:hAnsi="Times New Roman" w:cs="Times New Roman"/>
          <w:sz w:val="28"/>
          <w:szCs w:val="28"/>
          <w:lang w:val="uk-UA"/>
        </w:rPr>
        <w:t xml:space="preserve"> – площа 5255,96 га (в т. ч. з вилученням 398,22га);</w:t>
      </w:r>
    </w:p>
    <w:p w:rsidR="00DB58D8" w:rsidRPr="00F64E69" w:rsidRDefault="00DB58D8" w:rsidP="00DB58D8">
      <w:pPr>
        <w:spacing w:after="0" w:line="360" w:lineRule="auto"/>
        <w:ind w:firstLine="567"/>
        <w:rPr>
          <w:rFonts w:ascii="Times New Roman" w:hAnsi="Times New Roman" w:cs="Times New Roman"/>
          <w:sz w:val="28"/>
          <w:szCs w:val="28"/>
          <w:lang w:val="uk-UA"/>
        </w:rPr>
      </w:pPr>
      <w:r w:rsidRPr="00F64E69">
        <w:rPr>
          <w:rFonts w:ascii="Times New Roman" w:hAnsi="Times New Roman" w:cs="Times New Roman"/>
          <w:b/>
          <w:sz w:val="28"/>
          <w:szCs w:val="28"/>
          <w:lang w:val="uk-UA"/>
        </w:rPr>
        <w:t>Обхід №2</w:t>
      </w:r>
      <w:r w:rsidRPr="00F64E69">
        <w:rPr>
          <w:rFonts w:ascii="Times New Roman" w:hAnsi="Times New Roman" w:cs="Times New Roman"/>
          <w:sz w:val="28"/>
          <w:szCs w:val="28"/>
          <w:lang w:val="uk-UA"/>
        </w:rPr>
        <w:t xml:space="preserve"> – площа 3116,01 га (в т. ч. з вилученням 443,56 га).</w:t>
      </w:r>
    </w:p>
    <w:p w:rsidR="00DB58D8" w:rsidRPr="00F64E69" w:rsidRDefault="00DB58D8" w:rsidP="00DB58D8">
      <w:pPr>
        <w:spacing w:after="0" w:line="360" w:lineRule="auto"/>
        <w:ind w:firstLine="567"/>
        <w:rPr>
          <w:rFonts w:ascii="Times New Roman" w:hAnsi="Times New Roman" w:cs="Times New Roman"/>
          <w:sz w:val="28"/>
          <w:szCs w:val="28"/>
          <w:lang w:val="uk-UA"/>
        </w:rPr>
      </w:pPr>
      <w:r w:rsidRPr="00F64E69">
        <w:rPr>
          <w:rFonts w:ascii="Times New Roman" w:hAnsi="Times New Roman" w:cs="Times New Roman"/>
          <w:sz w:val="28"/>
          <w:szCs w:val="28"/>
          <w:lang w:val="uk-UA"/>
        </w:rPr>
        <w:t>____________________________________________________________</w:t>
      </w:r>
    </w:p>
    <w:p w:rsidR="00DB58D8" w:rsidRPr="00F64E69" w:rsidRDefault="00DB58D8" w:rsidP="00DB58D8">
      <w:pPr>
        <w:spacing w:after="0" w:line="360" w:lineRule="auto"/>
        <w:ind w:firstLine="567"/>
        <w:rPr>
          <w:rFonts w:ascii="Times New Roman" w:hAnsi="Times New Roman" w:cs="Times New Roman"/>
          <w:b/>
          <w:sz w:val="28"/>
          <w:szCs w:val="28"/>
          <w:lang w:val="uk-UA"/>
        </w:rPr>
      </w:pPr>
      <w:r w:rsidRPr="00F64E69">
        <w:rPr>
          <w:rFonts w:ascii="Times New Roman" w:hAnsi="Times New Roman" w:cs="Times New Roman"/>
          <w:b/>
          <w:sz w:val="28"/>
          <w:szCs w:val="28"/>
          <w:lang w:val="uk-UA"/>
        </w:rPr>
        <w:t>Олицько – Цуманське ПНДВ.</w:t>
      </w:r>
    </w:p>
    <w:p w:rsidR="00DB58D8" w:rsidRPr="00F64E69" w:rsidRDefault="00DB58D8" w:rsidP="00DB58D8">
      <w:pPr>
        <w:spacing w:after="0" w:line="360" w:lineRule="auto"/>
        <w:ind w:firstLine="567"/>
        <w:rPr>
          <w:rFonts w:ascii="Times New Roman" w:hAnsi="Times New Roman" w:cs="Times New Roman"/>
          <w:sz w:val="28"/>
          <w:szCs w:val="28"/>
          <w:lang w:val="uk-UA"/>
        </w:rPr>
      </w:pPr>
      <w:r w:rsidRPr="00F64E69">
        <w:rPr>
          <w:rFonts w:ascii="Times New Roman" w:hAnsi="Times New Roman" w:cs="Times New Roman"/>
          <w:b/>
          <w:sz w:val="28"/>
          <w:szCs w:val="28"/>
          <w:lang w:val="uk-UA"/>
        </w:rPr>
        <w:t>Площа:</w:t>
      </w:r>
      <w:r w:rsidRPr="00F64E69">
        <w:rPr>
          <w:rFonts w:ascii="Times New Roman" w:hAnsi="Times New Roman" w:cs="Times New Roman"/>
          <w:sz w:val="28"/>
          <w:szCs w:val="28"/>
          <w:lang w:val="uk-UA"/>
        </w:rPr>
        <w:t xml:space="preserve"> 19002,29 га (в т. ч. з вилученням 1856,13 га);</w:t>
      </w:r>
    </w:p>
    <w:p w:rsidR="00DB58D8" w:rsidRPr="00F64E69" w:rsidRDefault="00DB58D8" w:rsidP="00DB58D8">
      <w:pPr>
        <w:spacing w:after="0" w:line="360" w:lineRule="auto"/>
        <w:ind w:firstLine="567"/>
        <w:rPr>
          <w:rFonts w:ascii="Times New Roman" w:hAnsi="Times New Roman" w:cs="Times New Roman"/>
          <w:sz w:val="28"/>
          <w:szCs w:val="28"/>
          <w:lang w:val="uk-UA"/>
        </w:rPr>
      </w:pPr>
      <w:r w:rsidRPr="00F64E69">
        <w:rPr>
          <w:rFonts w:ascii="Times New Roman" w:hAnsi="Times New Roman" w:cs="Times New Roman"/>
          <w:b/>
          <w:sz w:val="28"/>
          <w:szCs w:val="28"/>
          <w:lang w:val="uk-UA"/>
        </w:rPr>
        <w:t>Обхід №1</w:t>
      </w:r>
      <w:r w:rsidRPr="00F64E69">
        <w:rPr>
          <w:rFonts w:ascii="Times New Roman" w:hAnsi="Times New Roman" w:cs="Times New Roman"/>
          <w:sz w:val="28"/>
          <w:szCs w:val="28"/>
          <w:lang w:val="uk-UA"/>
        </w:rPr>
        <w:t xml:space="preserve"> – площа 1699,74 га (в т. ч. з вилученням 399,64 га);</w:t>
      </w:r>
    </w:p>
    <w:p w:rsidR="00DB58D8" w:rsidRPr="00F64E69" w:rsidRDefault="00DB58D8" w:rsidP="00DB58D8">
      <w:pPr>
        <w:spacing w:after="0" w:line="360" w:lineRule="auto"/>
        <w:ind w:firstLine="567"/>
        <w:rPr>
          <w:rFonts w:ascii="Times New Roman" w:hAnsi="Times New Roman" w:cs="Times New Roman"/>
          <w:sz w:val="28"/>
          <w:szCs w:val="28"/>
          <w:lang w:val="uk-UA"/>
        </w:rPr>
      </w:pPr>
      <w:r w:rsidRPr="00F64E69">
        <w:rPr>
          <w:rFonts w:ascii="Times New Roman" w:hAnsi="Times New Roman" w:cs="Times New Roman"/>
          <w:b/>
          <w:sz w:val="28"/>
          <w:szCs w:val="28"/>
          <w:lang w:val="uk-UA"/>
        </w:rPr>
        <w:t>Обхід №2</w:t>
      </w:r>
      <w:r w:rsidRPr="00F64E69">
        <w:rPr>
          <w:rFonts w:ascii="Times New Roman" w:hAnsi="Times New Roman" w:cs="Times New Roman"/>
          <w:sz w:val="28"/>
          <w:szCs w:val="28"/>
          <w:lang w:val="uk-UA"/>
        </w:rPr>
        <w:t xml:space="preserve"> – площа 2182,45 га (в т. ч. з вилученням 361,85 га);</w:t>
      </w:r>
    </w:p>
    <w:p w:rsidR="00DB58D8" w:rsidRPr="00F64E69" w:rsidRDefault="00DB58D8" w:rsidP="00DB58D8">
      <w:pPr>
        <w:spacing w:after="0" w:line="360" w:lineRule="auto"/>
        <w:ind w:firstLine="567"/>
        <w:rPr>
          <w:rFonts w:ascii="Times New Roman" w:hAnsi="Times New Roman" w:cs="Times New Roman"/>
          <w:sz w:val="28"/>
          <w:szCs w:val="28"/>
          <w:lang w:val="uk-UA"/>
        </w:rPr>
      </w:pPr>
      <w:r w:rsidRPr="00F64E69">
        <w:rPr>
          <w:rFonts w:ascii="Times New Roman" w:hAnsi="Times New Roman" w:cs="Times New Roman"/>
          <w:b/>
          <w:sz w:val="28"/>
          <w:szCs w:val="28"/>
          <w:lang w:val="uk-UA"/>
        </w:rPr>
        <w:t>Обхід №3</w:t>
      </w:r>
      <w:r w:rsidRPr="00F64E69">
        <w:rPr>
          <w:rFonts w:ascii="Times New Roman" w:hAnsi="Times New Roman" w:cs="Times New Roman"/>
          <w:sz w:val="28"/>
          <w:szCs w:val="28"/>
          <w:lang w:val="uk-UA"/>
        </w:rPr>
        <w:t xml:space="preserve"> – площа 3474,5 га (в т. ч. з вилученням 356,00 га);</w:t>
      </w:r>
    </w:p>
    <w:p w:rsidR="00DB58D8" w:rsidRPr="00F64E69" w:rsidRDefault="00DB58D8" w:rsidP="00DB58D8">
      <w:pPr>
        <w:spacing w:after="0" w:line="360" w:lineRule="auto"/>
        <w:ind w:firstLine="567"/>
        <w:rPr>
          <w:rFonts w:ascii="Times New Roman" w:hAnsi="Times New Roman" w:cs="Times New Roman"/>
          <w:sz w:val="28"/>
          <w:szCs w:val="28"/>
          <w:lang w:val="uk-UA"/>
        </w:rPr>
      </w:pPr>
      <w:r w:rsidRPr="00F64E69">
        <w:rPr>
          <w:rFonts w:ascii="Times New Roman" w:hAnsi="Times New Roman" w:cs="Times New Roman"/>
          <w:b/>
          <w:sz w:val="28"/>
          <w:szCs w:val="28"/>
          <w:lang w:val="uk-UA"/>
        </w:rPr>
        <w:t>Обхід №4</w:t>
      </w:r>
      <w:r w:rsidRPr="00F64E69">
        <w:rPr>
          <w:rFonts w:ascii="Times New Roman" w:hAnsi="Times New Roman" w:cs="Times New Roman"/>
          <w:sz w:val="28"/>
          <w:szCs w:val="28"/>
          <w:lang w:val="uk-UA"/>
        </w:rPr>
        <w:t xml:space="preserve"> – площа 7966,45 га (в т. ч. з вилученням 355,91 га);</w:t>
      </w:r>
    </w:p>
    <w:p w:rsidR="00DB58D8" w:rsidRPr="00F64E69" w:rsidRDefault="00DB58D8" w:rsidP="00DB58D8">
      <w:pPr>
        <w:spacing w:after="0" w:line="360" w:lineRule="auto"/>
        <w:ind w:firstLine="567"/>
        <w:rPr>
          <w:rFonts w:ascii="Times New Roman" w:hAnsi="Times New Roman" w:cs="Times New Roman"/>
          <w:sz w:val="28"/>
          <w:szCs w:val="28"/>
          <w:lang w:val="uk-UA"/>
        </w:rPr>
      </w:pPr>
      <w:r w:rsidRPr="00F64E69">
        <w:rPr>
          <w:rFonts w:ascii="Times New Roman" w:hAnsi="Times New Roman" w:cs="Times New Roman"/>
          <w:b/>
          <w:sz w:val="28"/>
          <w:szCs w:val="28"/>
          <w:lang w:val="uk-UA"/>
        </w:rPr>
        <w:t>Обхід №5</w:t>
      </w:r>
      <w:r w:rsidRPr="00F64E69">
        <w:rPr>
          <w:rFonts w:ascii="Times New Roman" w:hAnsi="Times New Roman" w:cs="Times New Roman"/>
          <w:sz w:val="28"/>
          <w:szCs w:val="28"/>
          <w:lang w:val="uk-UA"/>
        </w:rPr>
        <w:t xml:space="preserve"> – площа 3679,15 га (в т. ч. з вилученням 382,73 га).</w:t>
      </w:r>
    </w:p>
    <w:p w:rsidR="00DB58D8" w:rsidRPr="00F64E69" w:rsidRDefault="00DB58D8" w:rsidP="00DB58D8">
      <w:pPr>
        <w:spacing w:after="0" w:line="360" w:lineRule="auto"/>
        <w:ind w:firstLine="567"/>
        <w:rPr>
          <w:rFonts w:ascii="Times New Roman" w:hAnsi="Times New Roman" w:cs="Times New Roman"/>
          <w:sz w:val="28"/>
          <w:szCs w:val="28"/>
          <w:lang w:val="uk-UA"/>
        </w:rPr>
      </w:pPr>
      <w:r w:rsidRPr="00F64E69">
        <w:rPr>
          <w:rFonts w:ascii="Times New Roman" w:hAnsi="Times New Roman" w:cs="Times New Roman"/>
          <w:sz w:val="28"/>
          <w:szCs w:val="28"/>
          <w:lang w:val="uk-UA"/>
        </w:rPr>
        <w:t>_____________________________________________________________</w:t>
      </w:r>
    </w:p>
    <w:p w:rsidR="00DB58D8" w:rsidRPr="00F64E69" w:rsidRDefault="00DB58D8" w:rsidP="00DB58D8">
      <w:pPr>
        <w:spacing w:after="0" w:line="360" w:lineRule="auto"/>
        <w:ind w:firstLine="567"/>
        <w:rPr>
          <w:rFonts w:ascii="Times New Roman" w:hAnsi="Times New Roman" w:cs="Times New Roman"/>
          <w:sz w:val="28"/>
          <w:szCs w:val="28"/>
          <w:lang w:val="uk-UA"/>
        </w:rPr>
      </w:pPr>
      <w:r w:rsidRPr="00F64E69">
        <w:rPr>
          <w:rFonts w:ascii="Times New Roman" w:hAnsi="Times New Roman" w:cs="Times New Roman"/>
          <w:b/>
          <w:sz w:val="28"/>
          <w:szCs w:val="28"/>
          <w:lang w:val="uk-UA"/>
        </w:rPr>
        <w:t>Всього: 33475,34</w:t>
      </w:r>
      <w:r w:rsidRPr="00F64E69">
        <w:rPr>
          <w:rFonts w:ascii="Times New Roman" w:hAnsi="Times New Roman" w:cs="Times New Roman"/>
          <w:sz w:val="28"/>
          <w:szCs w:val="28"/>
          <w:lang w:val="uk-UA"/>
        </w:rPr>
        <w:t xml:space="preserve"> га (в т. ч. з вилученням </w:t>
      </w:r>
      <w:r w:rsidRPr="00F64E69">
        <w:rPr>
          <w:rFonts w:ascii="Times New Roman" w:hAnsi="Times New Roman" w:cs="Times New Roman"/>
          <w:b/>
          <w:sz w:val="28"/>
          <w:szCs w:val="28"/>
          <w:lang w:val="uk-UA"/>
        </w:rPr>
        <w:t>3471,54</w:t>
      </w:r>
      <w:r w:rsidRPr="00F64E69">
        <w:rPr>
          <w:rFonts w:ascii="Times New Roman" w:hAnsi="Times New Roman" w:cs="Times New Roman"/>
          <w:sz w:val="28"/>
          <w:szCs w:val="28"/>
          <w:lang w:val="uk-UA"/>
        </w:rPr>
        <w:t xml:space="preserve"> га).</w:t>
      </w:r>
    </w:p>
    <w:p w:rsidR="00DB58D8" w:rsidRPr="00F64E69" w:rsidRDefault="00DB58D8" w:rsidP="00DB58D8">
      <w:pPr>
        <w:spacing w:after="0" w:line="360" w:lineRule="auto"/>
        <w:ind w:firstLine="567"/>
        <w:rPr>
          <w:rFonts w:ascii="Times New Roman" w:hAnsi="Times New Roman" w:cs="Times New Roman"/>
          <w:b/>
          <w:sz w:val="28"/>
          <w:szCs w:val="28"/>
          <w:lang w:val="uk-UA"/>
        </w:rPr>
      </w:pPr>
    </w:p>
    <w:p w:rsidR="00DB58D8" w:rsidRPr="00F64E69" w:rsidRDefault="00DB58D8" w:rsidP="00DB58D8">
      <w:pPr>
        <w:keepNext/>
        <w:tabs>
          <w:tab w:val="left" w:pos="993"/>
        </w:tabs>
        <w:spacing w:before="120" w:after="120"/>
        <w:jc w:val="center"/>
        <w:rPr>
          <w:rFonts w:ascii="Times New Roman" w:hAnsi="Times New Roman" w:cs="Times New Roman"/>
          <w:i/>
          <w:sz w:val="28"/>
          <w:szCs w:val="28"/>
          <w:lang w:val="uk-UA"/>
        </w:rPr>
      </w:pPr>
      <w:r w:rsidRPr="00F64E69">
        <w:rPr>
          <w:rFonts w:ascii="Times New Roman" w:hAnsi="Times New Roman" w:cs="Times New Roman"/>
          <w:noProof/>
          <w:sz w:val="28"/>
          <w:szCs w:val="28"/>
          <w:lang w:val="uk-UA" w:eastAsia="uk-UA"/>
        </w:rPr>
        <w:lastRenderedPageBreak/>
        <w:drawing>
          <wp:inline distT="0" distB="0" distL="0" distR="0">
            <wp:extent cx="495300" cy="676275"/>
            <wp:effectExtent l="0" t="0" r="0"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 cy="676275"/>
                    </a:xfrm>
                    <a:prstGeom prst="rect">
                      <a:avLst/>
                    </a:prstGeom>
                    <a:noFill/>
                    <a:ln>
                      <a:noFill/>
                    </a:ln>
                  </pic:spPr>
                </pic:pic>
              </a:graphicData>
            </a:graphic>
          </wp:inline>
        </w:drawing>
      </w:r>
    </w:p>
    <w:p w:rsidR="00DB58D8" w:rsidRPr="00F64E69" w:rsidRDefault="00DB58D8" w:rsidP="00DB58D8">
      <w:pPr>
        <w:keepNext/>
        <w:tabs>
          <w:tab w:val="left" w:pos="993"/>
        </w:tabs>
        <w:spacing w:before="120" w:after="120" w:line="240" w:lineRule="auto"/>
        <w:jc w:val="center"/>
        <w:rPr>
          <w:rFonts w:ascii="Times New Roman" w:hAnsi="Times New Roman" w:cs="Times New Roman"/>
          <w:b/>
          <w:sz w:val="28"/>
          <w:szCs w:val="28"/>
          <w:lang w:val="uk-UA"/>
        </w:rPr>
      </w:pPr>
      <w:r w:rsidRPr="00F64E69">
        <w:rPr>
          <w:rFonts w:ascii="Times New Roman" w:hAnsi="Times New Roman" w:cs="Times New Roman"/>
          <w:b/>
          <w:sz w:val="28"/>
          <w:szCs w:val="28"/>
          <w:lang w:val="uk-UA"/>
        </w:rPr>
        <w:t>МІНІСТЕРСТВО ЗАХИСТУ ДОВКІЛЛЯ ТА ПРИРОДНИХ РЕСУРСІВ УКРАЇНИ</w:t>
      </w:r>
    </w:p>
    <w:p w:rsidR="00DB58D8" w:rsidRPr="00F64E69" w:rsidRDefault="00DB58D8" w:rsidP="00DB58D8">
      <w:pPr>
        <w:keepNext/>
        <w:tabs>
          <w:tab w:val="left" w:pos="993"/>
        </w:tabs>
        <w:spacing w:before="120" w:after="120" w:line="240" w:lineRule="auto"/>
        <w:jc w:val="center"/>
        <w:rPr>
          <w:rFonts w:ascii="Times New Roman" w:hAnsi="Times New Roman" w:cs="Times New Roman"/>
          <w:b/>
          <w:sz w:val="28"/>
          <w:szCs w:val="28"/>
          <w:lang w:val="uk-UA"/>
        </w:rPr>
      </w:pPr>
      <w:r w:rsidRPr="00F64E69">
        <w:rPr>
          <w:rFonts w:ascii="Times New Roman" w:hAnsi="Times New Roman" w:cs="Times New Roman"/>
          <w:b/>
          <w:sz w:val="28"/>
          <w:szCs w:val="28"/>
          <w:lang w:val="uk-UA"/>
        </w:rPr>
        <w:t>КІВЕРЦІВСЬКИЙ НАЦІОНАЛЬНИЙ ПРИРОДНИЙ ПАРК</w:t>
      </w:r>
    </w:p>
    <w:p w:rsidR="00DB58D8" w:rsidRPr="00F64E69" w:rsidRDefault="00DB58D8" w:rsidP="00DB58D8">
      <w:pPr>
        <w:pBdr>
          <w:top w:val="nil"/>
          <w:left w:val="nil"/>
          <w:bottom w:val="nil"/>
          <w:right w:val="nil"/>
          <w:between w:val="nil"/>
        </w:pBdr>
        <w:spacing w:line="240" w:lineRule="auto"/>
        <w:jc w:val="center"/>
        <w:rPr>
          <w:rFonts w:ascii="Times New Roman" w:hAnsi="Times New Roman" w:cs="Times New Roman"/>
          <w:sz w:val="28"/>
          <w:szCs w:val="28"/>
          <w:lang w:val="uk-UA"/>
        </w:rPr>
      </w:pPr>
      <w:r w:rsidRPr="00F64E69">
        <w:rPr>
          <w:rFonts w:ascii="Times New Roman" w:hAnsi="Times New Roman" w:cs="Times New Roman"/>
          <w:b/>
          <w:sz w:val="28"/>
          <w:szCs w:val="28"/>
          <w:lang w:val="uk-UA"/>
        </w:rPr>
        <w:t>«ЦУМАНСЬКА ПУЩА»</w:t>
      </w:r>
    </w:p>
    <w:p w:rsidR="00DB58D8" w:rsidRPr="00F64E69" w:rsidRDefault="00DB58D8" w:rsidP="00DB58D8">
      <w:pPr>
        <w:keepNext/>
        <w:pBdr>
          <w:top w:val="nil"/>
          <w:left w:val="nil"/>
          <w:bottom w:val="nil"/>
          <w:right w:val="nil"/>
          <w:between w:val="nil"/>
        </w:pBdr>
        <w:spacing w:line="240" w:lineRule="auto"/>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                                                                   </w:t>
      </w:r>
    </w:p>
    <w:p w:rsidR="00DB58D8" w:rsidRPr="00F64E69" w:rsidRDefault="00DB58D8" w:rsidP="00DB58D8">
      <w:pPr>
        <w:keepNext/>
        <w:pBdr>
          <w:top w:val="nil"/>
          <w:left w:val="nil"/>
          <w:bottom w:val="nil"/>
          <w:right w:val="nil"/>
          <w:between w:val="nil"/>
        </w:pBdr>
        <w:spacing w:line="240" w:lineRule="auto"/>
        <w:rPr>
          <w:rFonts w:ascii="Times New Roman" w:hAnsi="Times New Roman" w:cs="Times New Roman"/>
          <w:b/>
          <w:sz w:val="28"/>
          <w:szCs w:val="28"/>
          <w:lang w:val="uk-UA"/>
        </w:rPr>
      </w:pPr>
      <w:r w:rsidRPr="00F64E69">
        <w:rPr>
          <w:rFonts w:ascii="Times New Roman" w:hAnsi="Times New Roman" w:cs="Times New Roman"/>
          <w:sz w:val="28"/>
          <w:szCs w:val="28"/>
          <w:lang w:val="uk-UA"/>
        </w:rPr>
        <w:t xml:space="preserve">                                                                     </w:t>
      </w:r>
      <w:r w:rsidRPr="00F64E69">
        <w:rPr>
          <w:rFonts w:ascii="Times New Roman" w:hAnsi="Times New Roman" w:cs="Times New Roman"/>
          <w:b/>
          <w:sz w:val="28"/>
          <w:szCs w:val="28"/>
          <w:lang w:val="uk-UA"/>
        </w:rPr>
        <w:t>НАКАЗ</w:t>
      </w:r>
    </w:p>
    <w:p w:rsidR="00DB58D8" w:rsidRPr="00F64E69" w:rsidRDefault="00DB58D8" w:rsidP="00DB58D8">
      <w:pPr>
        <w:keepNext/>
        <w:pBdr>
          <w:top w:val="nil"/>
          <w:left w:val="nil"/>
          <w:bottom w:val="nil"/>
          <w:right w:val="nil"/>
          <w:between w:val="nil"/>
        </w:pBdr>
        <w:spacing w:line="240" w:lineRule="auto"/>
        <w:rPr>
          <w:rFonts w:ascii="Times New Roman" w:hAnsi="Times New Roman" w:cs="Times New Roman"/>
          <w:b/>
          <w:sz w:val="28"/>
          <w:szCs w:val="28"/>
          <w:lang w:val="uk-UA"/>
        </w:rPr>
      </w:pPr>
    </w:p>
    <w:p w:rsidR="00DB58D8" w:rsidRPr="00F64E69" w:rsidRDefault="00DB58D8" w:rsidP="00DB58D8">
      <w:pPr>
        <w:keepNext/>
        <w:pBdr>
          <w:top w:val="nil"/>
          <w:left w:val="nil"/>
          <w:bottom w:val="nil"/>
          <w:right w:val="nil"/>
          <w:between w:val="nil"/>
        </w:pBdr>
        <w:spacing w:line="240" w:lineRule="auto"/>
        <w:rPr>
          <w:rFonts w:ascii="Times New Roman" w:hAnsi="Times New Roman" w:cs="Times New Roman"/>
          <w:b/>
          <w:sz w:val="28"/>
          <w:szCs w:val="28"/>
          <w:lang w:val="uk-UA"/>
        </w:rPr>
      </w:pPr>
      <w:r w:rsidRPr="00F64E69">
        <w:rPr>
          <w:rFonts w:ascii="Times New Roman" w:hAnsi="Times New Roman" w:cs="Times New Roman"/>
          <w:sz w:val="28"/>
          <w:szCs w:val="28"/>
          <w:lang w:val="uk-UA"/>
        </w:rPr>
        <w:t>28 липня 2021 року                                    Ківерці                                              № 34</w:t>
      </w:r>
    </w:p>
    <w:p w:rsidR="00DB58D8" w:rsidRPr="00F64E69" w:rsidRDefault="00DB58D8" w:rsidP="00DB58D8">
      <w:pPr>
        <w:pBdr>
          <w:top w:val="nil"/>
          <w:left w:val="nil"/>
          <w:bottom w:val="nil"/>
          <w:right w:val="nil"/>
          <w:between w:val="nil"/>
        </w:pBdr>
        <w:spacing w:line="240" w:lineRule="auto"/>
        <w:jc w:val="both"/>
        <w:rPr>
          <w:rFonts w:ascii="Times New Roman" w:hAnsi="Times New Roman" w:cs="Times New Roman"/>
          <w:b/>
          <w:sz w:val="28"/>
          <w:szCs w:val="28"/>
          <w:lang w:val="uk-UA"/>
        </w:rPr>
      </w:pPr>
    </w:p>
    <w:p w:rsidR="00DB58D8" w:rsidRPr="00F64E69" w:rsidRDefault="00DB58D8" w:rsidP="00DB58D8">
      <w:pPr>
        <w:pBdr>
          <w:top w:val="nil"/>
          <w:left w:val="nil"/>
          <w:bottom w:val="nil"/>
          <w:right w:val="nil"/>
          <w:between w:val="nil"/>
        </w:pBdr>
        <w:spacing w:line="240" w:lineRule="auto"/>
        <w:jc w:val="both"/>
        <w:rPr>
          <w:rFonts w:ascii="Times New Roman" w:hAnsi="Times New Roman" w:cs="Times New Roman"/>
          <w:b/>
          <w:sz w:val="28"/>
          <w:szCs w:val="28"/>
          <w:lang w:val="uk-UA"/>
        </w:rPr>
      </w:pPr>
      <w:r w:rsidRPr="00F64E69">
        <w:rPr>
          <w:rFonts w:ascii="Times New Roman" w:hAnsi="Times New Roman" w:cs="Times New Roman"/>
          <w:b/>
          <w:sz w:val="28"/>
          <w:szCs w:val="28"/>
          <w:lang w:val="uk-UA"/>
        </w:rPr>
        <w:t>Про внесення змін в накази</w:t>
      </w:r>
    </w:p>
    <w:p w:rsidR="00DB58D8" w:rsidRPr="00F64E69" w:rsidRDefault="00DB58D8" w:rsidP="00DB58D8">
      <w:pPr>
        <w:pBdr>
          <w:top w:val="nil"/>
          <w:left w:val="nil"/>
          <w:bottom w:val="nil"/>
          <w:right w:val="nil"/>
          <w:between w:val="nil"/>
        </w:pBdr>
        <w:spacing w:line="240" w:lineRule="auto"/>
        <w:jc w:val="both"/>
        <w:rPr>
          <w:rFonts w:ascii="Times New Roman" w:hAnsi="Times New Roman" w:cs="Times New Roman"/>
          <w:b/>
          <w:sz w:val="28"/>
          <w:szCs w:val="28"/>
          <w:lang w:val="uk-UA"/>
        </w:rPr>
      </w:pPr>
      <w:r w:rsidRPr="00F64E69">
        <w:rPr>
          <w:rFonts w:ascii="Times New Roman" w:hAnsi="Times New Roman" w:cs="Times New Roman"/>
          <w:b/>
          <w:sz w:val="28"/>
          <w:szCs w:val="28"/>
          <w:lang w:val="uk-UA"/>
        </w:rPr>
        <w:t xml:space="preserve"> №24 від 02.05.2019 року та </w:t>
      </w:r>
    </w:p>
    <w:p w:rsidR="00DB58D8" w:rsidRPr="00F64E69" w:rsidRDefault="00DB58D8" w:rsidP="00DB58D8">
      <w:pPr>
        <w:pBdr>
          <w:top w:val="nil"/>
          <w:left w:val="nil"/>
          <w:bottom w:val="nil"/>
          <w:right w:val="nil"/>
          <w:between w:val="nil"/>
        </w:pBdr>
        <w:spacing w:line="240" w:lineRule="auto"/>
        <w:jc w:val="both"/>
        <w:rPr>
          <w:rFonts w:ascii="Times New Roman" w:hAnsi="Times New Roman" w:cs="Times New Roman"/>
          <w:sz w:val="28"/>
          <w:szCs w:val="28"/>
          <w:lang w:val="uk-UA"/>
        </w:rPr>
      </w:pPr>
      <w:r w:rsidRPr="00F64E69">
        <w:rPr>
          <w:rFonts w:ascii="Times New Roman" w:hAnsi="Times New Roman" w:cs="Times New Roman"/>
          <w:b/>
          <w:sz w:val="28"/>
          <w:szCs w:val="28"/>
          <w:lang w:val="uk-UA"/>
        </w:rPr>
        <w:t>№ 42 від 01.10.2019 року</w:t>
      </w:r>
      <w:r w:rsidRPr="00F64E69">
        <w:rPr>
          <w:rFonts w:ascii="Times New Roman" w:hAnsi="Times New Roman" w:cs="Times New Roman"/>
          <w:sz w:val="28"/>
          <w:szCs w:val="28"/>
          <w:lang w:val="uk-UA"/>
        </w:rPr>
        <w:t xml:space="preserve"> </w:t>
      </w:r>
    </w:p>
    <w:p w:rsidR="00DB58D8" w:rsidRPr="00F64E69" w:rsidRDefault="00DB58D8" w:rsidP="00DB58D8">
      <w:pPr>
        <w:pBdr>
          <w:top w:val="nil"/>
          <w:left w:val="nil"/>
          <w:bottom w:val="nil"/>
          <w:right w:val="nil"/>
          <w:between w:val="nil"/>
        </w:pBdr>
        <w:spacing w:line="240" w:lineRule="auto"/>
        <w:rPr>
          <w:rFonts w:ascii="Times New Roman" w:hAnsi="Times New Roman" w:cs="Times New Roman"/>
          <w:b/>
          <w:sz w:val="28"/>
          <w:szCs w:val="28"/>
          <w:lang w:val="uk-UA"/>
        </w:rPr>
      </w:pPr>
      <w:r w:rsidRPr="00F64E69">
        <w:rPr>
          <w:rFonts w:ascii="Times New Roman" w:hAnsi="Times New Roman" w:cs="Times New Roman"/>
          <w:b/>
          <w:sz w:val="28"/>
          <w:szCs w:val="28"/>
          <w:lang w:val="uk-UA"/>
        </w:rPr>
        <w:t>№ 12 від 01.02.2021 року</w:t>
      </w:r>
    </w:p>
    <w:p w:rsidR="00DB58D8" w:rsidRPr="00F64E69" w:rsidRDefault="00DB58D8" w:rsidP="00DB58D8">
      <w:pPr>
        <w:pBdr>
          <w:top w:val="nil"/>
          <w:left w:val="nil"/>
          <w:bottom w:val="nil"/>
          <w:right w:val="nil"/>
          <w:between w:val="nil"/>
        </w:pBdr>
        <w:spacing w:line="240" w:lineRule="auto"/>
        <w:jc w:val="both"/>
        <w:rPr>
          <w:rFonts w:ascii="Times New Roman" w:hAnsi="Times New Roman" w:cs="Times New Roman"/>
          <w:b/>
          <w:sz w:val="28"/>
          <w:szCs w:val="28"/>
          <w:lang w:val="uk-UA"/>
        </w:rPr>
      </w:pPr>
    </w:p>
    <w:p w:rsidR="00DB58D8" w:rsidRPr="00F64E69" w:rsidRDefault="00DB58D8" w:rsidP="00DB58D8">
      <w:pPr>
        <w:pBdr>
          <w:top w:val="nil"/>
          <w:left w:val="nil"/>
          <w:bottom w:val="nil"/>
          <w:right w:val="nil"/>
          <w:between w:val="nil"/>
        </w:pBdr>
        <w:spacing w:line="240" w:lineRule="auto"/>
        <w:jc w:val="both"/>
        <w:rPr>
          <w:rFonts w:ascii="Times New Roman" w:hAnsi="Times New Roman" w:cs="Times New Roman"/>
          <w:b/>
          <w:sz w:val="28"/>
          <w:szCs w:val="28"/>
          <w:lang w:val="uk-UA"/>
        </w:rPr>
      </w:pPr>
      <w:r w:rsidRPr="00F64E69">
        <w:rPr>
          <w:rFonts w:ascii="Times New Roman" w:hAnsi="Times New Roman" w:cs="Times New Roman"/>
          <w:b/>
          <w:sz w:val="28"/>
          <w:szCs w:val="28"/>
          <w:lang w:val="uk-UA"/>
        </w:rPr>
        <w:t xml:space="preserve">Н А К А З У Ю: </w:t>
      </w:r>
    </w:p>
    <w:p w:rsidR="00DB58D8" w:rsidRPr="00F64E69" w:rsidRDefault="00DB58D8" w:rsidP="00DB58D8">
      <w:pPr>
        <w:keepNext/>
        <w:pBdr>
          <w:top w:val="nil"/>
          <w:left w:val="nil"/>
          <w:bottom w:val="nil"/>
          <w:right w:val="nil"/>
          <w:between w:val="nil"/>
        </w:pBdr>
        <w:spacing w:line="240" w:lineRule="auto"/>
        <w:ind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1.Затвердити уточнений розподіл та закріплення території Парку по природоохоронним науково-дослідним відділенням і інспекторським обходам з охорони природно-заповідного фонду з метою забезпечення додержання режиму охорони території і природних об'єктів, попередження та припинення порушень природоохоронного законодавства на території Парку.</w:t>
      </w:r>
    </w:p>
    <w:p w:rsidR="00DB58D8" w:rsidRPr="00F64E69" w:rsidRDefault="00DB58D8" w:rsidP="00DB58D8">
      <w:pPr>
        <w:pBdr>
          <w:top w:val="nil"/>
          <w:left w:val="nil"/>
          <w:bottom w:val="nil"/>
          <w:right w:val="nil"/>
          <w:between w:val="nil"/>
        </w:pBdr>
        <w:spacing w:line="240" w:lineRule="auto"/>
        <w:ind w:firstLine="567"/>
        <w:jc w:val="center"/>
        <w:rPr>
          <w:rFonts w:ascii="Times New Roman" w:hAnsi="Times New Roman" w:cs="Times New Roman"/>
          <w:sz w:val="28"/>
          <w:szCs w:val="28"/>
          <w:lang w:val="uk-UA"/>
        </w:rPr>
      </w:pPr>
      <w:r w:rsidRPr="00F64E69">
        <w:rPr>
          <w:rFonts w:ascii="Times New Roman" w:hAnsi="Times New Roman" w:cs="Times New Roman"/>
          <w:b/>
          <w:sz w:val="28"/>
          <w:szCs w:val="28"/>
          <w:lang w:val="uk-UA"/>
        </w:rPr>
        <w:t>ОЗЕРСЬКЕ ПРИРОДООХОРОННЕ</w:t>
      </w:r>
    </w:p>
    <w:p w:rsidR="00DB58D8" w:rsidRPr="00F64E69" w:rsidRDefault="00DB58D8" w:rsidP="00DB58D8">
      <w:pPr>
        <w:pBdr>
          <w:top w:val="nil"/>
          <w:left w:val="nil"/>
          <w:bottom w:val="nil"/>
          <w:right w:val="nil"/>
          <w:between w:val="nil"/>
        </w:pBdr>
        <w:spacing w:line="240" w:lineRule="auto"/>
        <w:ind w:firstLine="567"/>
        <w:jc w:val="center"/>
        <w:rPr>
          <w:rFonts w:ascii="Times New Roman" w:hAnsi="Times New Roman" w:cs="Times New Roman"/>
          <w:b/>
          <w:sz w:val="28"/>
          <w:szCs w:val="28"/>
          <w:lang w:val="uk-UA"/>
        </w:rPr>
      </w:pPr>
      <w:r w:rsidRPr="00F64E69">
        <w:rPr>
          <w:rFonts w:ascii="Times New Roman" w:hAnsi="Times New Roman" w:cs="Times New Roman"/>
          <w:b/>
          <w:sz w:val="28"/>
          <w:szCs w:val="28"/>
          <w:lang w:val="uk-UA"/>
        </w:rPr>
        <w:t>НАУКОВО-ДОСЛІДНЕ ВІДДІЛЕННЯ</w:t>
      </w:r>
    </w:p>
    <w:p w:rsidR="00DB58D8" w:rsidRPr="00F64E69" w:rsidRDefault="00DB58D8" w:rsidP="00DB58D8">
      <w:pPr>
        <w:pBdr>
          <w:top w:val="nil"/>
          <w:left w:val="nil"/>
          <w:bottom w:val="nil"/>
          <w:right w:val="nil"/>
          <w:between w:val="nil"/>
        </w:pBdr>
        <w:spacing w:line="240" w:lineRule="auto"/>
        <w:ind w:firstLine="567"/>
        <w:jc w:val="center"/>
        <w:rPr>
          <w:rFonts w:ascii="Times New Roman" w:hAnsi="Times New Roman" w:cs="Times New Roman"/>
          <w:b/>
          <w:sz w:val="28"/>
          <w:szCs w:val="28"/>
          <w:lang w:val="uk-UA"/>
        </w:rPr>
      </w:pPr>
      <w:r w:rsidRPr="00F64E69">
        <w:rPr>
          <w:rFonts w:ascii="Times New Roman" w:hAnsi="Times New Roman" w:cs="Times New Roman"/>
          <w:b/>
          <w:sz w:val="28"/>
          <w:szCs w:val="28"/>
          <w:u w:val="single"/>
          <w:lang w:val="uk-UA"/>
        </w:rPr>
        <w:t>Начальник відділення</w:t>
      </w:r>
      <w:r w:rsidRPr="00F64E69">
        <w:rPr>
          <w:rFonts w:ascii="Times New Roman" w:hAnsi="Times New Roman" w:cs="Times New Roman"/>
          <w:b/>
          <w:sz w:val="28"/>
          <w:szCs w:val="28"/>
          <w:lang w:val="uk-UA"/>
        </w:rPr>
        <w:t xml:space="preserve"> Петрусь Володимир Михайлович</w:t>
      </w:r>
    </w:p>
    <w:p w:rsidR="00DB58D8" w:rsidRPr="00F64E69" w:rsidRDefault="00DB58D8" w:rsidP="00DB58D8">
      <w:pPr>
        <w:pBdr>
          <w:top w:val="nil"/>
          <w:left w:val="nil"/>
          <w:bottom w:val="nil"/>
          <w:right w:val="nil"/>
          <w:between w:val="nil"/>
        </w:pBdr>
        <w:tabs>
          <w:tab w:val="left" w:pos="2910"/>
          <w:tab w:val="center" w:pos="5386"/>
        </w:tabs>
        <w:spacing w:line="240" w:lineRule="auto"/>
        <w:ind w:firstLine="567"/>
        <w:rPr>
          <w:rFonts w:ascii="Times New Roman" w:hAnsi="Times New Roman" w:cs="Times New Roman"/>
          <w:sz w:val="28"/>
          <w:szCs w:val="28"/>
          <w:lang w:val="uk-UA"/>
        </w:rPr>
      </w:pPr>
      <w:r w:rsidRPr="00F64E69">
        <w:rPr>
          <w:rFonts w:ascii="Times New Roman" w:hAnsi="Times New Roman" w:cs="Times New Roman"/>
          <w:b/>
          <w:sz w:val="28"/>
          <w:szCs w:val="28"/>
          <w:lang w:val="uk-UA"/>
        </w:rPr>
        <w:tab/>
        <w:t>8371,97 га (в т. ч. з вилученням 841,78 га)</w:t>
      </w:r>
    </w:p>
    <w:p w:rsidR="00DB58D8" w:rsidRPr="00F64E69" w:rsidRDefault="00DB58D8" w:rsidP="00DB58D8">
      <w:pPr>
        <w:pStyle w:val="a7"/>
        <w:pBdr>
          <w:top w:val="nil"/>
          <w:left w:val="nil"/>
          <w:bottom w:val="nil"/>
          <w:right w:val="nil"/>
          <w:between w:val="nil"/>
        </w:pBdr>
        <w:ind w:left="0" w:firstLine="567"/>
        <w:jc w:val="both"/>
        <w:rPr>
          <w:b/>
          <w:sz w:val="28"/>
          <w:szCs w:val="28"/>
        </w:rPr>
      </w:pPr>
      <w:r w:rsidRPr="00F64E69">
        <w:rPr>
          <w:b/>
          <w:sz w:val="28"/>
          <w:szCs w:val="28"/>
        </w:rPr>
        <w:t xml:space="preserve"> (ОБХІД №1) В.о. майстра з охорони природно-заповідного фонду Киричук Антон Валентинович</w:t>
      </w:r>
    </w:p>
    <w:p w:rsidR="00DB58D8" w:rsidRPr="00F64E69" w:rsidRDefault="00DB58D8" w:rsidP="00DB58D8">
      <w:pPr>
        <w:numPr>
          <w:ilvl w:val="0"/>
          <w:numId w:val="1"/>
        </w:numPr>
        <w:pBdr>
          <w:top w:val="nil"/>
          <w:left w:val="nil"/>
          <w:bottom w:val="nil"/>
          <w:right w:val="nil"/>
          <w:between w:val="nil"/>
        </w:pBdr>
        <w:spacing w:after="0" w:line="240" w:lineRule="auto"/>
        <w:ind w:left="0"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лісові землі «Волинського військового лісгоспу» кв. 5 - 8, 13 - 18, 25 - 30, 37 - 41, 45 - 48 (Прилуцька с/р) площею </w:t>
      </w:r>
      <w:r w:rsidRPr="00F64E69">
        <w:rPr>
          <w:rFonts w:ascii="Times New Roman" w:hAnsi="Times New Roman" w:cs="Times New Roman"/>
          <w:b/>
          <w:sz w:val="28"/>
          <w:szCs w:val="28"/>
          <w:lang w:val="uk-UA"/>
        </w:rPr>
        <w:t>670,01</w:t>
      </w:r>
      <w:r w:rsidRPr="00F64E69">
        <w:rPr>
          <w:rFonts w:ascii="Times New Roman" w:hAnsi="Times New Roman" w:cs="Times New Roman"/>
          <w:sz w:val="28"/>
          <w:szCs w:val="28"/>
          <w:lang w:val="uk-UA"/>
        </w:rPr>
        <w:t xml:space="preserve"> га, та кв.1 - 4, 9 - 12, 19 - 24, 31 - 36, 43, 44, 46 Жидичинська ОТГ(Озерцівська с/р) площею</w:t>
      </w:r>
      <w:r w:rsidRPr="00F64E69">
        <w:rPr>
          <w:rFonts w:ascii="Times New Roman" w:hAnsi="Times New Roman" w:cs="Times New Roman"/>
          <w:b/>
          <w:sz w:val="28"/>
          <w:szCs w:val="28"/>
          <w:lang w:val="uk-UA"/>
        </w:rPr>
        <w:t xml:space="preserve"> 656,9</w:t>
      </w:r>
      <w:r w:rsidRPr="00F64E69">
        <w:rPr>
          <w:rFonts w:ascii="Times New Roman" w:hAnsi="Times New Roman" w:cs="Times New Roman"/>
          <w:sz w:val="28"/>
          <w:szCs w:val="28"/>
          <w:lang w:val="uk-UA"/>
        </w:rPr>
        <w:t xml:space="preserve"> га;</w:t>
      </w:r>
    </w:p>
    <w:p w:rsidR="00DB58D8" w:rsidRPr="00F64E69" w:rsidRDefault="00DB58D8" w:rsidP="00DB58D8">
      <w:pPr>
        <w:numPr>
          <w:ilvl w:val="0"/>
          <w:numId w:val="1"/>
        </w:numPr>
        <w:pBdr>
          <w:top w:val="nil"/>
          <w:left w:val="nil"/>
          <w:bottom w:val="nil"/>
          <w:right w:val="nil"/>
          <w:between w:val="nil"/>
        </w:pBdr>
        <w:spacing w:after="0" w:line="240" w:lineRule="auto"/>
        <w:ind w:left="0"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lastRenderedPageBreak/>
        <w:t xml:space="preserve">землі КП «Господарник» Жидичинської ОТГ всього площею - </w:t>
      </w:r>
      <w:r w:rsidRPr="00F64E69">
        <w:rPr>
          <w:rFonts w:ascii="Times New Roman" w:hAnsi="Times New Roman" w:cs="Times New Roman"/>
          <w:b/>
          <w:sz w:val="28"/>
          <w:szCs w:val="28"/>
          <w:lang w:val="uk-UA"/>
        </w:rPr>
        <w:t>190,6</w:t>
      </w:r>
      <w:r w:rsidRPr="00F64E69">
        <w:rPr>
          <w:rFonts w:ascii="Times New Roman" w:hAnsi="Times New Roman" w:cs="Times New Roman"/>
          <w:sz w:val="28"/>
          <w:szCs w:val="28"/>
          <w:lang w:val="uk-UA"/>
        </w:rPr>
        <w:t xml:space="preserve"> га; </w:t>
      </w:r>
    </w:p>
    <w:p w:rsidR="00DB58D8" w:rsidRPr="00F64E69" w:rsidRDefault="00DB58D8" w:rsidP="00DB58D8">
      <w:pPr>
        <w:numPr>
          <w:ilvl w:val="0"/>
          <w:numId w:val="1"/>
        </w:numPr>
        <w:pBdr>
          <w:top w:val="nil"/>
          <w:left w:val="nil"/>
          <w:bottom w:val="nil"/>
          <w:right w:val="nil"/>
          <w:between w:val="nil"/>
        </w:pBdr>
        <w:spacing w:after="0" w:line="240" w:lineRule="auto"/>
        <w:ind w:left="0"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землі СГПП ТзОВ «Деметра» (колишня Озерцівської с/р) </w:t>
      </w:r>
      <w:r w:rsidRPr="00F64E69">
        <w:rPr>
          <w:rFonts w:ascii="Times New Roman" w:hAnsi="Times New Roman" w:cs="Times New Roman"/>
          <w:b/>
          <w:sz w:val="28"/>
          <w:szCs w:val="28"/>
          <w:lang w:val="uk-UA"/>
        </w:rPr>
        <w:t>312,0</w:t>
      </w:r>
      <w:r w:rsidRPr="00F64E69">
        <w:rPr>
          <w:rFonts w:ascii="Times New Roman" w:hAnsi="Times New Roman" w:cs="Times New Roman"/>
          <w:sz w:val="28"/>
          <w:szCs w:val="28"/>
          <w:lang w:val="uk-UA"/>
        </w:rPr>
        <w:t xml:space="preserve"> га ;</w:t>
      </w:r>
    </w:p>
    <w:p w:rsidR="00DB58D8" w:rsidRPr="00F64E69" w:rsidRDefault="00DB58D8" w:rsidP="00DB58D8">
      <w:pPr>
        <w:numPr>
          <w:ilvl w:val="0"/>
          <w:numId w:val="1"/>
        </w:numPr>
        <w:pBdr>
          <w:top w:val="nil"/>
          <w:left w:val="nil"/>
          <w:bottom w:val="nil"/>
          <w:right w:val="nil"/>
          <w:between w:val="nil"/>
        </w:pBdr>
        <w:spacing w:after="0" w:line="240" w:lineRule="auto"/>
        <w:ind w:left="0" w:firstLine="567"/>
        <w:jc w:val="both"/>
        <w:rPr>
          <w:rFonts w:ascii="Times New Roman" w:hAnsi="Times New Roman" w:cs="Times New Roman"/>
          <w:spacing w:val="-6"/>
          <w:sz w:val="28"/>
          <w:szCs w:val="28"/>
          <w:lang w:val="uk-UA"/>
        </w:rPr>
      </w:pPr>
      <w:r w:rsidRPr="00F64E69">
        <w:rPr>
          <w:rFonts w:ascii="Times New Roman" w:hAnsi="Times New Roman" w:cs="Times New Roman"/>
          <w:spacing w:val="-6"/>
          <w:sz w:val="28"/>
          <w:szCs w:val="28"/>
          <w:lang w:val="uk-UA"/>
        </w:rPr>
        <w:t xml:space="preserve">землі ТзОВ «Сіаль» </w:t>
      </w:r>
      <w:r w:rsidRPr="00F64E69">
        <w:rPr>
          <w:rFonts w:ascii="Times New Roman" w:hAnsi="Times New Roman" w:cs="Times New Roman"/>
          <w:b/>
          <w:spacing w:val="-6"/>
          <w:sz w:val="28"/>
          <w:szCs w:val="28"/>
          <w:lang w:val="uk-UA"/>
        </w:rPr>
        <w:t>266,71</w:t>
      </w:r>
      <w:r w:rsidRPr="00F64E69">
        <w:rPr>
          <w:rFonts w:ascii="Times New Roman" w:hAnsi="Times New Roman" w:cs="Times New Roman"/>
          <w:spacing w:val="-6"/>
          <w:sz w:val="28"/>
          <w:szCs w:val="28"/>
          <w:lang w:val="uk-UA"/>
        </w:rPr>
        <w:t xml:space="preserve"> га с.Озерце, та </w:t>
      </w:r>
      <w:r w:rsidRPr="00F64E69">
        <w:rPr>
          <w:rFonts w:ascii="Times New Roman" w:hAnsi="Times New Roman" w:cs="Times New Roman"/>
          <w:b/>
          <w:spacing w:val="-6"/>
          <w:sz w:val="28"/>
          <w:szCs w:val="28"/>
          <w:lang w:val="uk-UA"/>
        </w:rPr>
        <w:t>2,89</w:t>
      </w:r>
      <w:r w:rsidRPr="00F64E69">
        <w:rPr>
          <w:rFonts w:ascii="Times New Roman" w:hAnsi="Times New Roman" w:cs="Times New Roman"/>
          <w:spacing w:val="-6"/>
          <w:sz w:val="28"/>
          <w:szCs w:val="28"/>
          <w:lang w:val="uk-UA"/>
        </w:rPr>
        <w:t xml:space="preserve"> га біля с. Жабка Прилуцької с/р;</w:t>
      </w:r>
    </w:p>
    <w:p w:rsidR="00DB58D8" w:rsidRPr="00F64E69" w:rsidRDefault="00DB58D8" w:rsidP="00DB58D8">
      <w:pPr>
        <w:numPr>
          <w:ilvl w:val="0"/>
          <w:numId w:val="1"/>
        </w:numPr>
        <w:pBdr>
          <w:top w:val="nil"/>
          <w:left w:val="nil"/>
          <w:bottom w:val="nil"/>
          <w:right w:val="nil"/>
          <w:between w:val="nil"/>
        </w:pBdr>
        <w:spacing w:after="0" w:line="240" w:lineRule="auto"/>
        <w:ind w:left="0"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землі ДП «Ківерцівське ЛГ» Воротнівське л-во кв.49,50 площею </w:t>
      </w:r>
      <w:r w:rsidRPr="00F64E69">
        <w:rPr>
          <w:rFonts w:ascii="Times New Roman" w:hAnsi="Times New Roman" w:cs="Times New Roman"/>
          <w:b/>
          <w:sz w:val="28"/>
          <w:szCs w:val="28"/>
          <w:lang w:val="uk-UA"/>
        </w:rPr>
        <w:t>112,6</w:t>
      </w:r>
      <w:r w:rsidRPr="00F64E69">
        <w:rPr>
          <w:rFonts w:ascii="Times New Roman" w:hAnsi="Times New Roman" w:cs="Times New Roman"/>
          <w:sz w:val="28"/>
          <w:szCs w:val="28"/>
          <w:lang w:val="uk-UA"/>
        </w:rPr>
        <w:t xml:space="preserve"> га;</w:t>
      </w:r>
    </w:p>
    <w:p w:rsidR="00DB58D8" w:rsidRPr="00F64E69" w:rsidRDefault="00DB58D8" w:rsidP="00DB58D8">
      <w:pPr>
        <w:numPr>
          <w:ilvl w:val="0"/>
          <w:numId w:val="1"/>
        </w:numPr>
        <w:pBdr>
          <w:top w:val="nil"/>
          <w:left w:val="nil"/>
          <w:bottom w:val="nil"/>
          <w:right w:val="nil"/>
          <w:between w:val="nil"/>
        </w:pBdr>
        <w:spacing w:after="0" w:line="240" w:lineRule="auto"/>
        <w:ind w:left="0"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лісові землі ДП «Ківерцівське ЛГ» Ківерцівське л-во кв. 168,169 всього площею - </w:t>
      </w:r>
      <w:r w:rsidRPr="00F64E69">
        <w:rPr>
          <w:rFonts w:ascii="Times New Roman" w:hAnsi="Times New Roman" w:cs="Times New Roman"/>
          <w:b/>
          <w:sz w:val="28"/>
          <w:szCs w:val="28"/>
          <w:lang w:val="uk-UA"/>
        </w:rPr>
        <w:t>101,3</w:t>
      </w:r>
      <w:r w:rsidRPr="00F64E69">
        <w:rPr>
          <w:rFonts w:ascii="Times New Roman" w:hAnsi="Times New Roman" w:cs="Times New Roman"/>
          <w:sz w:val="28"/>
          <w:szCs w:val="28"/>
          <w:lang w:val="uk-UA"/>
        </w:rPr>
        <w:t xml:space="preserve"> га;</w:t>
      </w:r>
    </w:p>
    <w:p w:rsidR="00DB58D8" w:rsidRPr="00F64E69" w:rsidRDefault="00DB58D8" w:rsidP="00DB58D8">
      <w:pPr>
        <w:numPr>
          <w:ilvl w:val="0"/>
          <w:numId w:val="1"/>
        </w:numPr>
        <w:pBdr>
          <w:top w:val="nil"/>
          <w:left w:val="nil"/>
          <w:bottom w:val="nil"/>
          <w:right w:val="nil"/>
          <w:between w:val="nil"/>
        </w:pBdr>
        <w:spacing w:after="0" w:line="240" w:lineRule="auto"/>
        <w:ind w:left="0"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землі ДП «Ківерцівське ЛГ» Муравищенське л-во кв. 55 площею </w:t>
      </w:r>
      <w:r w:rsidRPr="00F64E69">
        <w:rPr>
          <w:rFonts w:ascii="Times New Roman" w:hAnsi="Times New Roman" w:cs="Times New Roman"/>
          <w:b/>
          <w:sz w:val="28"/>
          <w:szCs w:val="28"/>
          <w:lang w:val="uk-UA"/>
        </w:rPr>
        <w:t>64,4</w:t>
      </w:r>
      <w:r w:rsidRPr="00F64E69">
        <w:rPr>
          <w:rFonts w:ascii="Times New Roman" w:hAnsi="Times New Roman" w:cs="Times New Roman"/>
          <w:sz w:val="28"/>
          <w:szCs w:val="28"/>
          <w:lang w:val="uk-UA"/>
        </w:rPr>
        <w:t xml:space="preserve"> га;</w:t>
      </w:r>
    </w:p>
    <w:p w:rsidR="00DB58D8" w:rsidRPr="00F64E69" w:rsidRDefault="00DB58D8" w:rsidP="00DB58D8">
      <w:pPr>
        <w:numPr>
          <w:ilvl w:val="0"/>
          <w:numId w:val="1"/>
        </w:numPr>
        <w:pBdr>
          <w:top w:val="nil"/>
          <w:left w:val="nil"/>
          <w:bottom w:val="nil"/>
          <w:right w:val="nil"/>
          <w:between w:val="nil"/>
        </w:pBdr>
        <w:spacing w:after="0" w:line="240" w:lineRule="auto"/>
        <w:ind w:left="0"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лісові землі ДП «Ківерцівське ЛГ» Ківерцівське л-во Підгайцівська ОТГ (Борохівської с/р) кв.170 площею </w:t>
      </w:r>
      <w:r w:rsidRPr="00F64E69">
        <w:rPr>
          <w:rFonts w:ascii="Times New Roman" w:hAnsi="Times New Roman" w:cs="Times New Roman"/>
          <w:b/>
          <w:sz w:val="28"/>
          <w:szCs w:val="28"/>
          <w:lang w:val="uk-UA"/>
        </w:rPr>
        <w:t>86,80</w:t>
      </w:r>
      <w:r w:rsidRPr="00F64E69">
        <w:rPr>
          <w:rFonts w:ascii="Times New Roman" w:hAnsi="Times New Roman" w:cs="Times New Roman"/>
          <w:sz w:val="28"/>
          <w:szCs w:val="28"/>
          <w:lang w:val="uk-UA"/>
        </w:rPr>
        <w:t> га.</w:t>
      </w:r>
    </w:p>
    <w:p w:rsidR="00DB58D8" w:rsidRPr="00F64E69" w:rsidRDefault="00DB58D8" w:rsidP="00DB58D8">
      <w:pPr>
        <w:numPr>
          <w:ilvl w:val="0"/>
          <w:numId w:val="1"/>
        </w:numPr>
        <w:pBdr>
          <w:top w:val="nil"/>
          <w:left w:val="nil"/>
          <w:bottom w:val="nil"/>
          <w:right w:val="nil"/>
          <w:between w:val="nil"/>
        </w:pBdr>
        <w:spacing w:after="0" w:line="240" w:lineRule="auto"/>
        <w:ind w:left="0"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землі ДП «Ківерцівське ЛГ» Сокиричівське л-во: кв.78 вид. 19,20, кв. 124 вид.9, кв. 125 вид.5-9, кв. 130 - 136 -загальною площею  </w:t>
      </w:r>
      <w:r w:rsidRPr="00F64E69">
        <w:rPr>
          <w:rFonts w:ascii="Times New Roman" w:hAnsi="Times New Roman" w:cs="Times New Roman"/>
          <w:b/>
          <w:sz w:val="28"/>
          <w:szCs w:val="28"/>
          <w:lang w:val="uk-UA"/>
        </w:rPr>
        <w:t>670.0</w:t>
      </w:r>
      <w:r w:rsidRPr="00F64E69">
        <w:rPr>
          <w:rFonts w:ascii="Times New Roman" w:hAnsi="Times New Roman" w:cs="Times New Roman"/>
          <w:sz w:val="28"/>
          <w:szCs w:val="28"/>
          <w:lang w:val="uk-UA"/>
        </w:rPr>
        <w:t xml:space="preserve"> га;</w:t>
      </w:r>
    </w:p>
    <w:p w:rsidR="00DB58D8" w:rsidRPr="00F64E69" w:rsidRDefault="00DB58D8" w:rsidP="00DB58D8">
      <w:pPr>
        <w:pBdr>
          <w:top w:val="nil"/>
          <w:left w:val="nil"/>
          <w:bottom w:val="nil"/>
          <w:right w:val="nil"/>
          <w:between w:val="nil"/>
        </w:pBdr>
        <w:tabs>
          <w:tab w:val="left" w:pos="2910"/>
          <w:tab w:val="center" w:pos="5386"/>
        </w:tabs>
        <w:spacing w:line="240" w:lineRule="auto"/>
        <w:ind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землі ДП «Ківерцівське ЛГ» Тростянецьке лісництво: кв. 45 вид. 1-6(12,9га), кв. 54-62,63 вид. 1-4 (25.3 га), кв. 64,65 - загальною площею </w:t>
      </w:r>
      <w:r w:rsidRPr="00F64E69">
        <w:rPr>
          <w:rFonts w:ascii="Times New Roman" w:hAnsi="Times New Roman" w:cs="Times New Roman"/>
          <w:b/>
          <w:sz w:val="28"/>
          <w:szCs w:val="28"/>
          <w:lang w:val="uk-UA"/>
        </w:rPr>
        <w:t>776,7</w:t>
      </w:r>
      <w:r w:rsidRPr="00F64E69">
        <w:rPr>
          <w:rFonts w:ascii="Times New Roman" w:hAnsi="Times New Roman" w:cs="Times New Roman"/>
          <w:sz w:val="28"/>
          <w:szCs w:val="28"/>
          <w:lang w:val="uk-UA"/>
        </w:rPr>
        <w:t xml:space="preserve"> га;</w:t>
      </w:r>
    </w:p>
    <w:p w:rsidR="00DB58D8" w:rsidRPr="00F64E69" w:rsidRDefault="00DB58D8" w:rsidP="00DB58D8">
      <w:pPr>
        <w:pStyle w:val="a7"/>
        <w:pBdr>
          <w:top w:val="nil"/>
          <w:left w:val="nil"/>
          <w:bottom w:val="nil"/>
          <w:right w:val="nil"/>
          <w:between w:val="nil"/>
        </w:pBdr>
        <w:ind w:left="0" w:firstLine="567"/>
        <w:jc w:val="both"/>
        <w:rPr>
          <w:b/>
          <w:sz w:val="28"/>
          <w:szCs w:val="28"/>
        </w:rPr>
      </w:pPr>
      <w:r w:rsidRPr="00F64E69">
        <w:rPr>
          <w:b/>
          <w:sz w:val="28"/>
          <w:szCs w:val="28"/>
        </w:rPr>
        <w:t xml:space="preserve"> (ОБХІД №1) В.о. майстра з охорони природно-заповідного фонду Киричук Антон Валентинович</w:t>
      </w:r>
    </w:p>
    <w:p w:rsidR="00DB58D8" w:rsidRPr="00F64E69" w:rsidRDefault="00DB58D8" w:rsidP="00DB58D8">
      <w:pPr>
        <w:numPr>
          <w:ilvl w:val="0"/>
          <w:numId w:val="1"/>
        </w:numPr>
        <w:pBdr>
          <w:top w:val="nil"/>
          <w:left w:val="nil"/>
          <w:bottom w:val="nil"/>
          <w:right w:val="nil"/>
          <w:between w:val="nil"/>
        </w:pBdr>
        <w:spacing w:after="0" w:line="240" w:lineRule="auto"/>
        <w:ind w:left="0"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лісові землі «Волинського військового лісгоспу» кв. 5 - 8, 13 - 18, 25 - 30, 37 - 41, 45 - 48 (Прилуцька с/р) площею </w:t>
      </w:r>
      <w:r w:rsidRPr="00F64E69">
        <w:rPr>
          <w:rFonts w:ascii="Times New Roman" w:hAnsi="Times New Roman" w:cs="Times New Roman"/>
          <w:b/>
          <w:sz w:val="28"/>
          <w:szCs w:val="28"/>
          <w:lang w:val="uk-UA"/>
        </w:rPr>
        <w:t>670,01</w:t>
      </w:r>
      <w:r w:rsidRPr="00F64E69">
        <w:rPr>
          <w:rFonts w:ascii="Times New Roman" w:hAnsi="Times New Roman" w:cs="Times New Roman"/>
          <w:sz w:val="28"/>
          <w:szCs w:val="28"/>
          <w:lang w:val="uk-UA"/>
        </w:rPr>
        <w:t xml:space="preserve"> га, та кв. 1 - 4, 9 - 12, 19 - 24, 31 - 36, 43, 44, 46 Жидичинська ОТГ(Озерцівська с/р) площею</w:t>
      </w:r>
      <w:r w:rsidRPr="00F64E69">
        <w:rPr>
          <w:rFonts w:ascii="Times New Roman" w:hAnsi="Times New Roman" w:cs="Times New Roman"/>
          <w:b/>
          <w:sz w:val="28"/>
          <w:szCs w:val="28"/>
          <w:lang w:val="uk-UA"/>
        </w:rPr>
        <w:t xml:space="preserve"> 656,9</w:t>
      </w:r>
      <w:r w:rsidRPr="00F64E69">
        <w:rPr>
          <w:rFonts w:ascii="Times New Roman" w:hAnsi="Times New Roman" w:cs="Times New Roman"/>
          <w:sz w:val="28"/>
          <w:szCs w:val="28"/>
          <w:lang w:val="uk-UA"/>
        </w:rPr>
        <w:t xml:space="preserve"> га;</w:t>
      </w:r>
    </w:p>
    <w:p w:rsidR="00DB58D8" w:rsidRPr="00F64E69" w:rsidRDefault="00DB58D8" w:rsidP="00DB58D8">
      <w:pPr>
        <w:numPr>
          <w:ilvl w:val="0"/>
          <w:numId w:val="1"/>
        </w:numPr>
        <w:pBdr>
          <w:top w:val="nil"/>
          <w:left w:val="nil"/>
          <w:bottom w:val="nil"/>
          <w:right w:val="nil"/>
          <w:between w:val="nil"/>
        </w:pBdr>
        <w:spacing w:after="0" w:line="240" w:lineRule="auto"/>
        <w:ind w:left="0"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землі КП «Господарник» Жидичинської ОТГ всього площею - </w:t>
      </w:r>
      <w:r w:rsidRPr="00F64E69">
        <w:rPr>
          <w:rFonts w:ascii="Times New Roman" w:hAnsi="Times New Roman" w:cs="Times New Roman"/>
          <w:b/>
          <w:sz w:val="28"/>
          <w:szCs w:val="28"/>
          <w:lang w:val="uk-UA"/>
        </w:rPr>
        <w:t>190,6</w:t>
      </w:r>
      <w:r w:rsidRPr="00F64E69">
        <w:rPr>
          <w:rFonts w:ascii="Times New Roman" w:hAnsi="Times New Roman" w:cs="Times New Roman"/>
          <w:sz w:val="28"/>
          <w:szCs w:val="28"/>
          <w:lang w:val="uk-UA"/>
        </w:rPr>
        <w:t xml:space="preserve"> га; </w:t>
      </w:r>
    </w:p>
    <w:p w:rsidR="00DB58D8" w:rsidRPr="00F64E69" w:rsidRDefault="00DB58D8" w:rsidP="00DB58D8">
      <w:pPr>
        <w:numPr>
          <w:ilvl w:val="0"/>
          <w:numId w:val="1"/>
        </w:numPr>
        <w:pBdr>
          <w:top w:val="nil"/>
          <w:left w:val="nil"/>
          <w:bottom w:val="nil"/>
          <w:right w:val="nil"/>
          <w:between w:val="nil"/>
        </w:pBdr>
        <w:spacing w:after="0" w:line="240" w:lineRule="auto"/>
        <w:ind w:left="0"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землі СГПП ТзОВ «Деметра» (колишня Озерцівської с.р.) </w:t>
      </w:r>
      <w:r w:rsidRPr="00F64E69">
        <w:rPr>
          <w:rFonts w:ascii="Times New Roman" w:hAnsi="Times New Roman" w:cs="Times New Roman"/>
          <w:b/>
          <w:sz w:val="28"/>
          <w:szCs w:val="28"/>
          <w:lang w:val="uk-UA"/>
        </w:rPr>
        <w:t>312,0</w:t>
      </w:r>
      <w:r w:rsidRPr="00F64E69">
        <w:rPr>
          <w:rFonts w:ascii="Times New Roman" w:hAnsi="Times New Roman" w:cs="Times New Roman"/>
          <w:sz w:val="28"/>
          <w:szCs w:val="28"/>
          <w:lang w:val="uk-UA"/>
        </w:rPr>
        <w:t xml:space="preserve"> га ;</w:t>
      </w:r>
    </w:p>
    <w:p w:rsidR="00DB58D8" w:rsidRPr="00F64E69" w:rsidRDefault="00DB58D8" w:rsidP="00DB58D8">
      <w:pPr>
        <w:numPr>
          <w:ilvl w:val="0"/>
          <w:numId w:val="1"/>
        </w:numPr>
        <w:pBdr>
          <w:top w:val="nil"/>
          <w:left w:val="nil"/>
          <w:bottom w:val="nil"/>
          <w:right w:val="nil"/>
          <w:between w:val="nil"/>
        </w:pBdr>
        <w:spacing w:after="0" w:line="240" w:lineRule="auto"/>
        <w:ind w:left="0" w:firstLine="567"/>
        <w:jc w:val="both"/>
        <w:rPr>
          <w:rFonts w:ascii="Times New Roman" w:hAnsi="Times New Roman" w:cs="Times New Roman"/>
          <w:spacing w:val="-6"/>
          <w:sz w:val="28"/>
          <w:szCs w:val="28"/>
          <w:lang w:val="uk-UA"/>
        </w:rPr>
      </w:pPr>
      <w:r w:rsidRPr="00F64E69">
        <w:rPr>
          <w:rFonts w:ascii="Times New Roman" w:hAnsi="Times New Roman" w:cs="Times New Roman"/>
          <w:spacing w:val="-6"/>
          <w:sz w:val="28"/>
          <w:szCs w:val="28"/>
          <w:lang w:val="uk-UA"/>
        </w:rPr>
        <w:t xml:space="preserve">землі ТзОВ «Сіаль» </w:t>
      </w:r>
      <w:r w:rsidRPr="00F64E69">
        <w:rPr>
          <w:rFonts w:ascii="Times New Roman" w:hAnsi="Times New Roman" w:cs="Times New Roman"/>
          <w:b/>
          <w:spacing w:val="-6"/>
          <w:sz w:val="28"/>
          <w:szCs w:val="28"/>
          <w:lang w:val="uk-UA"/>
        </w:rPr>
        <w:t>266,71</w:t>
      </w:r>
      <w:r w:rsidRPr="00F64E69">
        <w:rPr>
          <w:rFonts w:ascii="Times New Roman" w:hAnsi="Times New Roman" w:cs="Times New Roman"/>
          <w:spacing w:val="-6"/>
          <w:sz w:val="28"/>
          <w:szCs w:val="28"/>
          <w:lang w:val="uk-UA"/>
        </w:rPr>
        <w:t xml:space="preserve"> га с. Озерце, та </w:t>
      </w:r>
      <w:r w:rsidRPr="00F64E69">
        <w:rPr>
          <w:rFonts w:ascii="Times New Roman" w:hAnsi="Times New Roman" w:cs="Times New Roman"/>
          <w:b/>
          <w:spacing w:val="-6"/>
          <w:sz w:val="28"/>
          <w:szCs w:val="28"/>
          <w:lang w:val="uk-UA"/>
        </w:rPr>
        <w:t>2,89</w:t>
      </w:r>
      <w:r w:rsidRPr="00F64E69">
        <w:rPr>
          <w:rFonts w:ascii="Times New Roman" w:hAnsi="Times New Roman" w:cs="Times New Roman"/>
          <w:spacing w:val="-6"/>
          <w:sz w:val="28"/>
          <w:szCs w:val="28"/>
          <w:lang w:val="uk-UA"/>
        </w:rPr>
        <w:t xml:space="preserve"> га біля с. Жабка Прилуцької с/р;</w:t>
      </w:r>
    </w:p>
    <w:p w:rsidR="00DB58D8" w:rsidRPr="00F64E69" w:rsidRDefault="00DB58D8" w:rsidP="00DB58D8">
      <w:pPr>
        <w:numPr>
          <w:ilvl w:val="0"/>
          <w:numId w:val="1"/>
        </w:numPr>
        <w:pBdr>
          <w:top w:val="nil"/>
          <w:left w:val="nil"/>
          <w:bottom w:val="nil"/>
          <w:right w:val="nil"/>
          <w:between w:val="nil"/>
        </w:pBdr>
        <w:spacing w:after="0" w:line="240" w:lineRule="auto"/>
        <w:ind w:left="0"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землі ДП «Ківерцівське ЛГ» Воротнівське л-во кв. 49,50 площею </w:t>
      </w:r>
      <w:r w:rsidRPr="00F64E69">
        <w:rPr>
          <w:rFonts w:ascii="Times New Roman" w:hAnsi="Times New Roman" w:cs="Times New Roman"/>
          <w:b/>
          <w:sz w:val="28"/>
          <w:szCs w:val="28"/>
          <w:lang w:val="uk-UA"/>
        </w:rPr>
        <w:t>112,6</w:t>
      </w:r>
      <w:r w:rsidRPr="00F64E69">
        <w:rPr>
          <w:rFonts w:ascii="Times New Roman" w:hAnsi="Times New Roman" w:cs="Times New Roman"/>
          <w:sz w:val="28"/>
          <w:szCs w:val="28"/>
          <w:lang w:val="uk-UA"/>
        </w:rPr>
        <w:t xml:space="preserve"> га;</w:t>
      </w:r>
    </w:p>
    <w:p w:rsidR="00DB58D8" w:rsidRPr="00F64E69" w:rsidRDefault="00DB58D8" w:rsidP="00DB58D8">
      <w:pPr>
        <w:numPr>
          <w:ilvl w:val="0"/>
          <w:numId w:val="1"/>
        </w:numPr>
        <w:pBdr>
          <w:top w:val="nil"/>
          <w:left w:val="nil"/>
          <w:bottom w:val="nil"/>
          <w:right w:val="nil"/>
          <w:between w:val="nil"/>
        </w:pBdr>
        <w:spacing w:after="0" w:line="240" w:lineRule="auto"/>
        <w:ind w:left="0"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лісові землі ДП «Ківерцівське ЛГ» Ківерцівське л-во кв. 168,169 всього площею - </w:t>
      </w:r>
      <w:r w:rsidRPr="00F64E69">
        <w:rPr>
          <w:rFonts w:ascii="Times New Roman" w:hAnsi="Times New Roman" w:cs="Times New Roman"/>
          <w:b/>
          <w:sz w:val="28"/>
          <w:szCs w:val="28"/>
          <w:lang w:val="uk-UA"/>
        </w:rPr>
        <w:t>101,3</w:t>
      </w:r>
      <w:r w:rsidRPr="00F64E69">
        <w:rPr>
          <w:rFonts w:ascii="Times New Roman" w:hAnsi="Times New Roman" w:cs="Times New Roman"/>
          <w:sz w:val="28"/>
          <w:szCs w:val="28"/>
          <w:lang w:val="uk-UA"/>
        </w:rPr>
        <w:t xml:space="preserve"> га;</w:t>
      </w:r>
    </w:p>
    <w:p w:rsidR="00DB58D8" w:rsidRPr="00F64E69" w:rsidRDefault="00DB58D8" w:rsidP="00DB58D8">
      <w:pPr>
        <w:numPr>
          <w:ilvl w:val="0"/>
          <w:numId w:val="1"/>
        </w:numPr>
        <w:pBdr>
          <w:top w:val="nil"/>
          <w:left w:val="nil"/>
          <w:bottom w:val="nil"/>
          <w:right w:val="nil"/>
          <w:between w:val="nil"/>
        </w:pBdr>
        <w:spacing w:after="0" w:line="240" w:lineRule="auto"/>
        <w:ind w:left="0"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землі ДП «Ківерцівське ЛГ» Муравищенське л-во кв.55 площею </w:t>
      </w:r>
      <w:r w:rsidRPr="00F64E69">
        <w:rPr>
          <w:rFonts w:ascii="Times New Roman" w:hAnsi="Times New Roman" w:cs="Times New Roman"/>
          <w:b/>
          <w:sz w:val="28"/>
          <w:szCs w:val="28"/>
          <w:lang w:val="uk-UA"/>
        </w:rPr>
        <w:t>64,4</w:t>
      </w:r>
      <w:r w:rsidRPr="00F64E69">
        <w:rPr>
          <w:rFonts w:ascii="Times New Roman" w:hAnsi="Times New Roman" w:cs="Times New Roman"/>
          <w:sz w:val="28"/>
          <w:szCs w:val="28"/>
          <w:lang w:val="uk-UA"/>
        </w:rPr>
        <w:t xml:space="preserve"> га;</w:t>
      </w:r>
    </w:p>
    <w:p w:rsidR="00DB58D8" w:rsidRPr="00F64E69" w:rsidRDefault="00DB58D8" w:rsidP="00DB58D8">
      <w:pPr>
        <w:numPr>
          <w:ilvl w:val="0"/>
          <w:numId w:val="1"/>
        </w:numPr>
        <w:pBdr>
          <w:top w:val="nil"/>
          <w:left w:val="nil"/>
          <w:bottom w:val="nil"/>
          <w:right w:val="nil"/>
          <w:between w:val="nil"/>
        </w:pBdr>
        <w:spacing w:after="0" w:line="240" w:lineRule="auto"/>
        <w:ind w:left="0"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лісові землі ДП «Ківерцівське ЛГ» Ківерцівське л-во Підгайцівська ОТГ (Борохівської с/р) кв. 170 площею </w:t>
      </w:r>
      <w:r w:rsidRPr="00F64E69">
        <w:rPr>
          <w:rFonts w:ascii="Times New Roman" w:hAnsi="Times New Roman" w:cs="Times New Roman"/>
          <w:b/>
          <w:sz w:val="28"/>
          <w:szCs w:val="28"/>
          <w:lang w:val="uk-UA"/>
        </w:rPr>
        <w:t>86,80</w:t>
      </w:r>
      <w:r w:rsidRPr="00F64E69">
        <w:rPr>
          <w:rFonts w:ascii="Times New Roman" w:hAnsi="Times New Roman" w:cs="Times New Roman"/>
          <w:sz w:val="28"/>
          <w:szCs w:val="28"/>
          <w:lang w:val="uk-UA"/>
        </w:rPr>
        <w:t> га.</w:t>
      </w:r>
    </w:p>
    <w:p w:rsidR="00DB58D8" w:rsidRPr="00F64E69" w:rsidRDefault="00DB58D8" w:rsidP="00DB58D8">
      <w:pPr>
        <w:numPr>
          <w:ilvl w:val="0"/>
          <w:numId w:val="1"/>
        </w:numPr>
        <w:pBdr>
          <w:top w:val="nil"/>
          <w:left w:val="nil"/>
          <w:bottom w:val="nil"/>
          <w:right w:val="nil"/>
          <w:between w:val="nil"/>
        </w:pBdr>
        <w:spacing w:after="0" w:line="240" w:lineRule="auto"/>
        <w:ind w:left="0"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землі ДП «Ківерцівське ЛГ» Сокиричівське л-во: кв.78вид.19,20, кв.124 вид. 9, кв. 125 вид. 5-9, кв. 130 - 136 - загальною площею  </w:t>
      </w:r>
      <w:r w:rsidRPr="00F64E69">
        <w:rPr>
          <w:rFonts w:ascii="Times New Roman" w:hAnsi="Times New Roman" w:cs="Times New Roman"/>
          <w:b/>
          <w:sz w:val="28"/>
          <w:szCs w:val="28"/>
          <w:lang w:val="uk-UA"/>
        </w:rPr>
        <w:t>670,0</w:t>
      </w:r>
      <w:r w:rsidRPr="00F64E69">
        <w:rPr>
          <w:rFonts w:ascii="Times New Roman" w:hAnsi="Times New Roman" w:cs="Times New Roman"/>
          <w:sz w:val="28"/>
          <w:szCs w:val="28"/>
          <w:lang w:val="uk-UA"/>
        </w:rPr>
        <w:t xml:space="preserve"> га;</w:t>
      </w:r>
    </w:p>
    <w:p w:rsidR="00DB58D8" w:rsidRPr="00F64E69" w:rsidRDefault="00DB58D8" w:rsidP="00DB58D8">
      <w:pPr>
        <w:numPr>
          <w:ilvl w:val="0"/>
          <w:numId w:val="1"/>
        </w:numPr>
        <w:pBdr>
          <w:top w:val="nil"/>
          <w:left w:val="nil"/>
          <w:bottom w:val="nil"/>
          <w:right w:val="nil"/>
          <w:between w:val="nil"/>
        </w:pBdr>
        <w:spacing w:after="0" w:line="240" w:lineRule="auto"/>
        <w:ind w:left="0"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землі ДП «Ківерцівське ЛГ» Тростянецьке лісництво: кв. 45 вид. 1-6 (12,9га), кв. 54-62,63 вид. 1-4 (25,3 га), кв.64,65 - загальною площею </w:t>
      </w:r>
      <w:r w:rsidRPr="00F64E69">
        <w:rPr>
          <w:rFonts w:ascii="Times New Roman" w:hAnsi="Times New Roman" w:cs="Times New Roman"/>
          <w:b/>
          <w:sz w:val="28"/>
          <w:szCs w:val="28"/>
          <w:lang w:val="uk-UA"/>
        </w:rPr>
        <w:t>776,7</w:t>
      </w:r>
      <w:r w:rsidRPr="00F64E69">
        <w:rPr>
          <w:rFonts w:ascii="Times New Roman" w:hAnsi="Times New Roman" w:cs="Times New Roman"/>
          <w:sz w:val="28"/>
          <w:szCs w:val="28"/>
          <w:lang w:val="uk-UA"/>
        </w:rPr>
        <w:t xml:space="preserve"> га;</w:t>
      </w:r>
    </w:p>
    <w:p w:rsidR="00DB58D8" w:rsidRPr="00F64E69" w:rsidRDefault="00DB58D8" w:rsidP="00DB58D8">
      <w:pPr>
        <w:pStyle w:val="a7"/>
        <w:widowControl/>
        <w:numPr>
          <w:ilvl w:val="0"/>
          <w:numId w:val="2"/>
        </w:numPr>
        <w:autoSpaceDE/>
        <w:autoSpaceDN/>
        <w:ind w:left="0" w:firstLine="567"/>
        <w:jc w:val="both"/>
        <w:rPr>
          <w:sz w:val="28"/>
          <w:szCs w:val="28"/>
        </w:rPr>
      </w:pPr>
      <w:r w:rsidRPr="00F64E69">
        <w:rPr>
          <w:sz w:val="28"/>
          <w:szCs w:val="28"/>
        </w:rPr>
        <w:t xml:space="preserve">землі ДП «Ківерцівське ЛГ» Муравищенське лісництво кв. 54 - </w:t>
      </w:r>
      <w:r w:rsidRPr="00F64E69">
        <w:rPr>
          <w:b/>
          <w:sz w:val="28"/>
          <w:szCs w:val="28"/>
        </w:rPr>
        <w:t>37,7</w:t>
      </w:r>
      <w:r w:rsidRPr="00F64E69">
        <w:rPr>
          <w:sz w:val="28"/>
          <w:szCs w:val="28"/>
        </w:rPr>
        <w:t xml:space="preserve"> га, Тростянецька ОТГ (Озерська с/р) загальною площею </w:t>
      </w:r>
      <w:r w:rsidRPr="00F64E69">
        <w:rPr>
          <w:b/>
          <w:sz w:val="28"/>
          <w:szCs w:val="28"/>
        </w:rPr>
        <w:t>155,9</w:t>
      </w:r>
      <w:r w:rsidRPr="00F64E69">
        <w:rPr>
          <w:sz w:val="28"/>
          <w:szCs w:val="28"/>
        </w:rPr>
        <w:t xml:space="preserve"> га; </w:t>
      </w:r>
    </w:p>
    <w:p w:rsidR="00DB58D8" w:rsidRPr="00F64E69" w:rsidRDefault="00DB58D8" w:rsidP="00DB58D8">
      <w:pPr>
        <w:pStyle w:val="a7"/>
        <w:widowControl/>
        <w:numPr>
          <w:ilvl w:val="0"/>
          <w:numId w:val="2"/>
        </w:numPr>
        <w:autoSpaceDE/>
        <w:autoSpaceDN/>
        <w:ind w:left="0" w:firstLine="567"/>
        <w:jc w:val="both"/>
        <w:rPr>
          <w:sz w:val="28"/>
          <w:szCs w:val="28"/>
        </w:rPr>
      </w:pPr>
      <w:r w:rsidRPr="00F64E69">
        <w:rPr>
          <w:sz w:val="28"/>
          <w:szCs w:val="28"/>
        </w:rPr>
        <w:t xml:space="preserve">землі без вилучення закріплені за Тростянецькою ОТГ (колишня Озерської с/р) в межах с. Озеро площею </w:t>
      </w:r>
      <w:r w:rsidRPr="00F64E69">
        <w:rPr>
          <w:b/>
          <w:sz w:val="28"/>
          <w:szCs w:val="28"/>
        </w:rPr>
        <w:t>15,24 га</w:t>
      </w:r>
      <w:r w:rsidRPr="00F64E69">
        <w:rPr>
          <w:sz w:val="28"/>
          <w:szCs w:val="28"/>
        </w:rPr>
        <w:t>;</w:t>
      </w:r>
    </w:p>
    <w:p w:rsidR="00DB58D8" w:rsidRPr="00F64E69" w:rsidRDefault="00DB58D8" w:rsidP="00DB58D8">
      <w:pPr>
        <w:pStyle w:val="a7"/>
        <w:widowControl/>
        <w:numPr>
          <w:ilvl w:val="0"/>
          <w:numId w:val="2"/>
        </w:numPr>
        <w:autoSpaceDE/>
        <w:autoSpaceDN/>
        <w:ind w:left="0" w:firstLine="567"/>
        <w:jc w:val="both"/>
        <w:rPr>
          <w:sz w:val="28"/>
          <w:szCs w:val="28"/>
        </w:rPr>
      </w:pPr>
      <w:r w:rsidRPr="00F64E69">
        <w:rPr>
          <w:sz w:val="28"/>
          <w:szCs w:val="28"/>
        </w:rPr>
        <w:t xml:space="preserve">землі СГВК « Муравищенське» площею </w:t>
      </w:r>
      <w:r w:rsidRPr="00F64E69">
        <w:rPr>
          <w:b/>
          <w:sz w:val="28"/>
          <w:szCs w:val="28"/>
        </w:rPr>
        <w:t>360,0</w:t>
      </w:r>
      <w:r w:rsidRPr="00F64E69">
        <w:rPr>
          <w:sz w:val="28"/>
          <w:szCs w:val="28"/>
        </w:rPr>
        <w:t xml:space="preserve"> га;</w:t>
      </w:r>
    </w:p>
    <w:p w:rsidR="00DB58D8" w:rsidRPr="00F64E69" w:rsidRDefault="00DB58D8" w:rsidP="00DB58D8">
      <w:pPr>
        <w:pStyle w:val="a7"/>
        <w:widowControl/>
        <w:numPr>
          <w:ilvl w:val="0"/>
          <w:numId w:val="2"/>
        </w:numPr>
        <w:autoSpaceDE/>
        <w:autoSpaceDN/>
        <w:spacing w:after="160"/>
        <w:ind w:left="0" w:firstLine="567"/>
        <w:jc w:val="both"/>
        <w:rPr>
          <w:sz w:val="28"/>
          <w:szCs w:val="28"/>
        </w:rPr>
      </w:pPr>
      <w:r w:rsidRPr="00F64E69">
        <w:rPr>
          <w:sz w:val="28"/>
          <w:szCs w:val="28"/>
        </w:rPr>
        <w:t xml:space="preserve">землі СГПП «Довіра» с. Суськ – </w:t>
      </w:r>
      <w:r w:rsidRPr="00F64E69">
        <w:rPr>
          <w:b/>
          <w:sz w:val="28"/>
          <w:szCs w:val="28"/>
        </w:rPr>
        <w:t>336,49</w:t>
      </w:r>
      <w:r w:rsidRPr="00F64E69">
        <w:rPr>
          <w:sz w:val="28"/>
          <w:szCs w:val="28"/>
        </w:rPr>
        <w:t xml:space="preserve"> га;</w:t>
      </w:r>
    </w:p>
    <w:p w:rsidR="00DB58D8" w:rsidRPr="00F64E69" w:rsidRDefault="00DB58D8" w:rsidP="00DB58D8">
      <w:pPr>
        <w:pStyle w:val="a7"/>
        <w:widowControl/>
        <w:numPr>
          <w:ilvl w:val="0"/>
          <w:numId w:val="2"/>
        </w:numPr>
        <w:pBdr>
          <w:top w:val="nil"/>
          <w:left w:val="nil"/>
          <w:bottom w:val="nil"/>
          <w:right w:val="nil"/>
          <w:between w:val="nil"/>
        </w:pBdr>
        <w:autoSpaceDE/>
        <w:autoSpaceDN/>
        <w:spacing w:after="160" w:line="259" w:lineRule="auto"/>
        <w:ind w:left="0" w:firstLine="567"/>
        <w:jc w:val="both"/>
        <w:rPr>
          <w:sz w:val="28"/>
          <w:szCs w:val="28"/>
        </w:rPr>
      </w:pPr>
      <w:r w:rsidRPr="00F64E69">
        <w:rPr>
          <w:sz w:val="28"/>
          <w:szCs w:val="28"/>
        </w:rPr>
        <w:t xml:space="preserve">землі ДП«Ківерцівське ЛГ» Ківерцівське л-во кв. 167 вид. 1-12  (31,0 га), кв. 26 вид. 12,13(3,0га), кв. 28 вид. 21-28 (7,50 га), загальною площею </w:t>
      </w:r>
      <w:r w:rsidRPr="00F64E69">
        <w:rPr>
          <w:b/>
          <w:sz w:val="28"/>
          <w:szCs w:val="28"/>
        </w:rPr>
        <w:t>41,50</w:t>
      </w:r>
      <w:r w:rsidRPr="00F64E69">
        <w:rPr>
          <w:sz w:val="28"/>
          <w:szCs w:val="28"/>
        </w:rPr>
        <w:t xml:space="preserve"> га;</w:t>
      </w:r>
    </w:p>
    <w:p w:rsidR="00DB58D8" w:rsidRPr="00F64E69" w:rsidRDefault="00DB58D8" w:rsidP="00DB58D8">
      <w:pPr>
        <w:numPr>
          <w:ilvl w:val="0"/>
          <w:numId w:val="1"/>
        </w:numPr>
        <w:pBdr>
          <w:top w:val="nil"/>
          <w:left w:val="nil"/>
          <w:bottom w:val="nil"/>
          <w:right w:val="nil"/>
          <w:between w:val="nil"/>
        </w:pBdr>
        <w:spacing w:after="0" w:line="259" w:lineRule="auto"/>
        <w:ind w:left="0" w:firstLine="567"/>
        <w:jc w:val="both"/>
        <w:rPr>
          <w:rFonts w:ascii="Times New Roman" w:hAnsi="Times New Roman" w:cs="Times New Roman"/>
          <w:sz w:val="28"/>
          <w:szCs w:val="28"/>
          <w:lang w:val="uk-UA"/>
        </w:rPr>
      </w:pPr>
      <w:r w:rsidRPr="00F64E69">
        <w:rPr>
          <w:rFonts w:ascii="Times New Roman" w:hAnsi="Times New Roman" w:cs="Times New Roman"/>
          <w:sz w:val="28"/>
          <w:szCs w:val="28"/>
          <w:u w:val="single"/>
          <w:lang w:val="uk-UA"/>
        </w:rPr>
        <w:t>власна територія</w:t>
      </w:r>
      <w:r w:rsidRPr="00F64E69">
        <w:rPr>
          <w:rFonts w:ascii="Times New Roman" w:hAnsi="Times New Roman" w:cs="Times New Roman"/>
          <w:sz w:val="28"/>
          <w:szCs w:val="28"/>
          <w:lang w:val="uk-UA"/>
        </w:rPr>
        <w:t xml:space="preserve"> Прилуцької с/р колишні землі КСЛП «Ківерціліс» (Урочище «Панський ліс», «Жабка», «Березняк») – всього площею - 27,0 га;</w:t>
      </w:r>
    </w:p>
    <w:p w:rsidR="00DB58D8" w:rsidRPr="00F64E69" w:rsidRDefault="00DB58D8" w:rsidP="00DB58D8">
      <w:pPr>
        <w:pStyle w:val="a7"/>
        <w:widowControl/>
        <w:numPr>
          <w:ilvl w:val="0"/>
          <w:numId w:val="1"/>
        </w:numPr>
        <w:autoSpaceDE/>
        <w:autoSpaceDN/>
        <w:spacing w:line="256" w:lineRule="auto"/>
        <w:ind w:left="0" w:firstLine="567"/>
        <w:jc w:val="both"/>
        <w:rPr>
          <w:sz w:val="28"/>
          <w:szCs w:val="28"/>
        </w:rPr>
      </w:pPr>
      <w:r w:rsidRPr="00F64E69">
        <w:rPr>
          <w:sz w:val="28"/>
          <w:szCs w:val="28"/>
          <w:u w:val="single"/>
        </w:rPr>
        <w:lastRenderedPageBreak/>
        <w:t>власна територія</w:t>
      </w:r>
      <w:r w:rsidRPr="00F64E69">
        <w:rPr>
          <w:sz w:val="28"/>
          <w:szCs w:val="28"/>
        </w:rPr>
        <w:t xml:space="preserve"> площею 6,11 га в межах с. Озеро; </w:t>
      </w:r>
    </w:p>
    <w:p w:rsidR="00DB58D8" w:rsidRPr="00F64E69" w:rsidRDefault="00DB58D8" w:rsidP="00DB58D8">
      <w:pPr>
        <w:pStyle w:val="a7"/>
        <w:widowControl/>
        <w:numPr>
          <w:ilvl w:val="0"/>
          <w:numId w:val="1"/>
        </w:numPr>
        <w:autoSpaceDE/>
        <w:autoSpaceDN/>
        <w:spacing w:line="256" w:lineRule="auto"/>
        <w:ind w:left="0" w:firstLine="567"/>
        <w:jc w:val="both"/>
        <w:rPr>
          <w:sz w:val="28"/>
          <w:szCs w:val="28"/>
        </w:rPr>
      </w:pPr>
      <w:r w:rsidRPr="00F64E69">
        <w:rPr>
          <w:sz w:val="28"/>
          <w:szCs w:val="28"/>
          <w:u w:val="single"/>
        </w:rPr>
        <w:t>власна територія</w:t>
      </w:r>
      <w:r w:rsidRPr="00F64E69">
        <w:rPr>
          <w:sz w:val="28"/>
          <w:szCs w:val="28"/>
        </w:rPr>
        <w:t xml:space="preserve"> площею 41,0 га в урочищах «Германівка» та «Юзефін»;</w:t>
      </w:r>
    </w:p>
    <w:p w:rsidR="00DB58D8" w:rsidRPr="00F64E69" w:rsidRDefault="00DB58D8" w:rsidP="00DB58D8">
      <w:pPr>
        <w:pStyle w:val="a7"/>
        <w:widowControl/>
        <w:numPr>
          <w:ilvl w:val="0"/>
          <w:numId w:val="1"/>
        </w:numPr>
        <w:autoSpaceDE/>
        <w:autoSpaceDN/>
        <w:spacing w:line="256" w:lineRule="auto"/>
        <w:ind w:left="0" w:firstLine="567"/>
        <w:jc w:val="both"/>
        <w:rPr>
          <w:sz w:val="28"/>
          <w:szCs w:val="28"/>
        </w:rPr>
      </w:pPr>
      <w:r w:rsidRPr="00F64E69">
        <w:rPr>
          <w:sz w:val="28"/>
          <w:szCs w:val="28"/>
          <w:u w:val="single"/>
        </w:rPr>
        <w:t>власна територія</w:t>
      </w:r>
      <w:r w:rsidRPr="00F64E69">
        <w:rPr>
          <w:sz w:val="28"/>
          <w:szCs w:val="28"/>
        </w:rPr>
        <w:t xml:space="preserve"> землі Ківерцівської ОТГ (Сокиричівська с/р) 151,11 га </w:t>
      </w:r>
      <w:r w:rsidRPr="00F64E69">
        <w:rPr>
          <w:sz w:val="28"/>
          <w:szCs w:val="28"/>
          <w:u w:val="single"/>
        </w:rPr>
        <w:t>(з вилученням</w:t>
      </w:r>
      <w:r w:rsidRPr="00F64E69">
        <w:rPr>
          <w:sz w:val="28"/>
          <w:szCs w:val="28"/>
        </w:rPr>
        <w:t xml:space="preserve"> з користування) в урочищі «Гавчицьке» біля с. Муравище.</w:t>
      </w:r>
    </w:p>
    <w:p w:rsidR="00DB58D8" w:rsidRPr="00F64E69" w:rsidRDefault="00DB58D8" w:rsidP="00DB58D8">
      <w:pPr>
        <w:pStyle w:val="a7"/>
        <w:widowControl/>
        <w:numPr>
          <w:ilvl w:val="0"/>
          <w:numId w:val="1"/>
        </w:numPr>
        <w:pBdr>
          <w:top w:val="nil"/>
          <w:left w:val="nil"/>
          <w:bottom w:val="nil"/>
          <w:right w:val="nil"/>
          <w:between w:val="nil"/>
        </w:pBdr>
        <w:autoSpaceDE/>
        <w:autoSpaceDN/>
        <w:spacing w:after="160" w:line="259" w:lineRule="auto"/>
        <w:ind w:left="0" w:firstLine="567"/>
        <w:jc w:val="both"/>
        <w:rPr>
          <w:sz w:val="28"/>
          <w:szCs w:val="28"/>
        </w:rPr>
      </w:pPr>
      <w:r w:rsidRPr="00F64E69">
        <w:rPr>
          <w:sz w:val="28"/>
          <w:szCs w:val="28"/>
          <w:u w:val="single"/>
        </w:rPr>
        <w:t>власна територія</w:t>
      </w:r>
      <w:r w:rsidRPr="00F64E69">
        <w:rPr>
          <w:sz w:val="28"/>
          <w:szCs w:val="28"/>
        </w:rPr>
        <w:t xml:space="preserve"> Дернівської с/р (між 50 і 51 кварталами Муравищенського л-ва) урочища «Балярка» і «Вілька» загальною площею - 173 га.</w:t>
      </w:r>
    </w:p>
    <w:p w:rsidR="00DB58D8" w:rsidRPr="00F64E69" w:rsidRDefault="00DB58D8" w:rsidP="00DB58D8">
      <w:pPr>
        <w:pBdr>
          <w:top w:val="nil"/>
          <w:left w:val="nil"/>
          <w:bottom w:val="nil"/>
          <w:right w:val="nil"/>
          <w:between w:val="nil"/>
        </w:pBdr>
        <w:spacing w:line="259" w:lineRule="auto"/>
        <w:jc w:val="both"/>
        <w:rPr>
          <w:rFonts w:ascii="Times New Roman" w:hAnsi="Times New Roman" w:cs="Times New Roman"/>
          <w:b/>
          <w:sz w:val="28"/>
          <w:szCs w:val="28"/>
          <w:lang w:val="uk-UA"/>
        </w:rPr>
      </w:pPr>
      <w:r w:rsidRPr="00F64E69">
        <w:rPr>
          <w:rFonts w:ascii="Times New Roman" w:hAnsi="Times New Roman" w:cs="Times New Roman"/>
          <w:b/>
          <w:sz w:val="28"/>
          <w:szCs w:val="28"/>
          <w:lang w:val="uk-UA"/>
        </w:rPr>
        <w:t>Загальна площа обходу  5255,96 га (в тому числі з вилученням 398,22 га)</w:t>
      </w:r>
    </w:p>
    <w:p w:rsidR="00DB58D8" w:rsidRPr="00F64E69" w:rsidRDefault="00DB58D8" w:rsidP="00DB58D8">
      <w:pPr>
        <w:pBdr>
          <w:top w:val="nil"/>
          <w:left w:val="nil"/>
          <w:bottom w:val="nil"/>
          <w:right w:val="nil"/>
          <w:between w:val="nil"/>
        </w:pBdr>
        <w:spacing w:line="259" w:lineRule="auto"/>
        <w:ind w:firstLine="567"/>
        <w:rPr>
          <w:rFonts w:ascii="Times New Roman" w:hAnsi="Times New Roman" w:cs="Times New Roman"/>
          <w:b/>
          <w:sz w:val="28"/>
          <w:szCs w:val="28"/>
          <w:lang w:val="uk-UA"/>
        </w:rPr>
      </w:pPr>
      <w:r w:rsidRPr="00F64E69">
        <w:rPr>
          <w:rFonts w:ascii="Times New Roman" w:hAnsi="Times New Roman" w:cs="Times New Roman"/>
          <w:b/>
          <w:sz w:val="28"/>
          <w:szCs w:val="28"/>
          <w:u w:val="single"/>
          <w:lang w:val="uk-UA"/>
        </w:rPr>
        <w:t xml:space="preserve">(ОБХІД №2) </w:t>
      </w:r>
      <w:r w:rsidRPr="00F64E69">
        <w:rPr>
          <w:rFonts w:ascii="Times New Roman" w:hAnsi="Times New Roman" w:cs="Times New Roman"/>
          <w:b/>
          <w:sz w:val="28"/>
          <w:szCs w:val="28"/>
          <w:lang w:val="uk-UA"/>
        </w:rPr>
        <w:t>Інспектор з охорони природно-заповідного фонду</w:t>
      </w:r>
    </w:p>
    <w:p w:rsidR="00DB58D8" w:rsidRPr="00F64E69" w:rsidRDefault="00DB58D8" w:rsidP="00DB58D8">
      <w:pPr>
        <w:pBdr>
          <w:top w:val="nil"/>
          <w:left w:val="nil"/>
          <w:bottom w:val="nil"/>
          <w:right w:val="nil"/>
          <w:between w:val="nil"/>
        </w:pBdr>
        <w:spacing w:line="259" w:lineRule="auto"/>
        <w:ind w:firstLine="567"/>
        <w:rPr>
          <w:rFonts w:ascii="Times New Roman" w:hAnsi="Times New Roman" w:cs="Times New Roman"/>
          <w:b/>
          <w:sz w:val="28"/>
          <w:szCs w:val="28"/>
          <w:lang w:val="uk-UA"/>
        </w:rPr>
      </w:pPr>
      <w:r w:rsidRPr="00F64E69">
        <w:rPr>
          <w:rFonts w:ascii="Times New Roman" w:hAnsi="Times New Roman" w:cs="Times New Roman"/>
          <w:b/>
          <w:sz w:val="28"/>
          <w:szCs w:val="28"/>
          <w:lang w:val="uk-UA"/>
        </w:rPr>
        <w:t xml:space="preserve"> ВАКАНСІЯ</w:t>
      </w:r>
    </w:p>
    <w:p w:rsidR="00DB58D8" w:rsidRPr="00F64E69" w:rsidRDefault="00DB58D8" w:rsidP="00DB58D8">
      <w:pPr>
        <w:numPr>
          <w:ilvl w:val="0"/>
          <w:numId w:val="1"/>
        </w:numPr>
        <w:pBdr>
          <w:top w:val="nil"/>
          <w:left w:val="nil"/>
          <w:bottom w:val="nil"/>
          <w:right w:val="nil"/>
          <w:between w:val="nil"/>
        </w:pBdr>
        <w:spacing w:after="0" w:line="259" w:lineRule="auto"/>
        <w:ind w:left="0"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Землі «Волинського військового лісгоспу» кв. 87 - 91, загальною площею – </w:t>
      </w:r>
      <w:r w:rsidRPr="00F64E69">
        <w:rPr>
          <w:rFonts w:ascii="Times New Roman" w:hAnsi="Times New Roman" w:cs="Times New Roman"/>
          <w:b/>
          <w:sz w:val="28"/>
          <w:szCs w:val="28"/>
          <w:lang w:val="uk-UA"/>
        </w:rPr>
        <w:t>399,57</w:t>
      </w:r>
      <w:r w:rsidRPr="00F64E69">
        <w:rPr>
          <w:rFonts w:ascii="Times New Roman" w:hAnsi="Times New Roman" w:cs="Times New Roman"/>
          <w:sz w:val="28"/>
          <w:szCs w:val="28"/>
          <w:lang w:val="uk-UA"/>
        </w:rPr>
        <w:t xml:space="preserve"> га;</w:t>
      </w:r>
    </w:p>
    <w:p w:rsidR="00DB58D8" w:rsidRPr="00F64E69" w:rsidRDefault="00DB58D8" w:rsidP="00DB58D8">
      <w:pPr>
        <w:numPr>
          <w:ilvl w:val="0"/>
          <w:numId w:val="1"/>
        </w:numPr>
        <w:pBdr>
          <w:top w:val="nil"/>
          <w:left w:val="nil"/>
          <w:bottom w:val="nil"/>
          <w:right w:val="nil"/>
          <w:between w:val="nil"/>
        </w:pBdr>
        <w:spacing w:after="0" w:line="259" w:lineRule="auto"/>
        <w:ind w:left="0"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земельні ділянки СГПП «Дружба» площами 9,43 га, 41,97 га, (поряд з лісовими насадженнями «Волинського військового лісгоспу») разом </w:t>
      </w:r>
      <w:r w:rsidRPr="00F64E69">
        <w:rPr>
          <w:rFonts w:ascii="Times New Roman" w:hAnsi="Times New Roman" w:cs="Times New Roman"/>
          <w:b/>
          <w:sz w:val="28"/>
          <w:szCs w:val="28"/>
          <w:lang w:val="uk-UA"/>
        </w:rPr>
        <w:t>51,4</w:t>
      </w:r>
      <w:r w:rsidRPr="00F64E69">
        <w:rPr>
          <w:rFonts w:ascii="Times New Roman" w:hAnsi="Times New Roman" w:cs="Times New Roman"/>
          <w:sz w:val="28"/>
          <w:szCs w:val="28"/>
          <w:lang w:val="uk-UA"/>
        </w:rPr>
        <w:t xml:space="preserve"> га; </w:t>
      </w:r>
    </w:p>
    <w:p w:rsidR="00DB58D8" w:rsidRPr="00F64E69" w:rsidRDefault="00DB58D8" w:rsidP="00DB58D8">
      <w:pPr>
        <w:numPr>
          <w:ilvl w:val="0"/>
          <w:numId w:val="1"/>
        </w:numPr>
        <w:pBdr>
          <w:top w:val="nil"/>
          <w:left w:val="nil"/>
          <w:bottom w:val="nil"/>
          <w:right w:val="nil"/>
          <w:between w:val="nil"/>
        </w:pBdr>
        <w:spacing w:after="0" w:line="259" w:lineRule="auto"/>
        <w:ind w:left="0"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лісові землі ДП «Цуманське ЛГ»   Партизанське л-во  кв. 43 площею </w:t>
      </w:r>
      <w:r w:rsidRPr="00F64E69">
        <w:rPr>
          <w:rFonts w:ascii="Times New Roman" w:hAnsi="Times New Roman" w:cs="Times New Roman"/>
          <w:b/>
          <w:sz w:val="28"/>
          <w:szCs w:val="28"/>
          <w:lang w:val="uk-UA"/>
        </w:rPr>
        <w:t xml:space="preserve">63,0 </w:t>
      </w:r>
      <w:r w:rsidRPr="00F64E69">
        <w:rPr>
          <w:rFonts w:ascii="Times New Roman" w:hAnsi="Times New Roman" w:cs="Times New Roman"/>
          <w:sz w:val="28"/>
          <w:szCs w:val="28"/>
          <w:lang w:val="uk-UA"/>
        </w:rPr>
        <w:t>га;</w:t>
      </w:r>
    </w:p>
    <w:p w:rsidR="00DB58D8" w:rsidRPr="00F64E69" w:rsidRDefault="00DB58D8" w:rsidP="00DB58D8">
      <w:pPr>
        <w:numPr>
          <w:ilvl w:val="0"/>
          <w:numId w:val="1"/>
        </w:numPr>
        <w:pBdr>
          <w:top w:val="nil"/>
          <w:left w:val="nil"/>
          <w:bottom w:val="nil"/>
          <w:right w:val="nil"/>
          <w:between w:val="nil"/>
        </w:pBdr>
        <w:spacing w:after="0" w:line="259" w:lineRule="auto"/>
        <w:ind w:left="0"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лісові землі ДП «Цуманське ЛГ»  Сильненське л-во кв.6 – 8, 14- 16, 21, 27, 29-31, 36, 37, 38 загальна площа </w:t>
      </w:r>
      <w:r w:rsidRPr="00F64E69">
        <w:rPr>
          <w:rFonts w:ascii="Times New Roman" w:hAnsi="Times New Roman" w:cs="Times New Roman"/>
          <w:b/>
          <w:sz w:val="28"/>
          <w:szCs w:val="28"/>
          <w:lang w:val="uk-UA"/>
        </w:rPr>
        <w:t xml:space="preserve">1400 </w:t>
      </w:r>
      <w:r w:rsidRPr="00F64E69">
        <w:rPr>
          <w:rFonts w:ascii="Times New Roman" w:hAnsi="Times New Roman" w:cs="Times New Roman"/>
          <w:sz w:val="28"/>
          <w:szCs w:val="28"/>
          <w:lang w:val="uk-UA"/>
        </w:rPr>
        <w:t xml:space="preserve"> га;</w:t>
      </w:r>
    </w:p>
    <w:p w:rsidR="00DB58D8" w:rsidRPr="00F64E69" w:rsidRDefault="00DB58D8" w:rsidP="00DB58D8">
      <w:pPr>
        <w:numPr>
          <w:ilvl w:val="0"/>
          <w:numId w:val="1"/>
        </w:numPr>
        <w:pBdr>
          <w:top w:val="nil"/>
          <w:left w:val="nil"/>
          <w:bottom w:val="nil"/>
          <w:right w:val="nil"/>
          <w:between w:val="nil"/>
        </w:pBdr>
        <w:spacing w:after="0" w:line="259" w:lineRule="auto"/>
        <w:ind w:left="0"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лісові землі ДП «Ківерцівське ЛГ»  Муравищенське л-во  кв. 52, 53 загальною площею </w:t>
      </w:r>
      <w:r w:rsidRPr="00F64E69">
        <w:rPr>
          <w:rFonts w:ascii="Times New Roman" w:hAnsi="Times New Roman" w:cs="Times New Roman"/>
          <w:b/>
          <w:sz w:val="28"/>
          <w:szCs w:val="28"/>
          <w:lang w:val="uk-UA"/>
        </w:rPr>
        <w:t>166,0</w:t>
      </w:r>
      <w:r w:rsidRPr="00F64E69">
        <w:rPr>
          <w:rFonts w:ascii="Times New Roman" w:hAnsi="Times New Roman" w:cs="Times New Roman"/>
          <w:sz w:val="28"/>
          <w:szCs w:val="28"/>
          <w:lang w:val="uk-UA"/>
        </w:rPr>
        <w:t xml:space="preserve"> га;</w:t>
      </w:r>
    </w:p>
    <w:p w:rsidR="00DB58D8" w:rsidRPr="00F64E69" w:rsidRDefault="00DB58D8" w:rsidP="00DB58D8">
      <w:pPr>
        <w:numPr>
          <w:ilvl w:val="0"/>
          <w:numId w:val="1"/>
        </w:numPr>
        <w:pBdr>
          <w:top w:val="nil"/>
          <w:left w:val="nil"/>
          <w:bottom w:val="nil"/>
          <w:right w:val="nil"/>
          <w:between w:val="nil"/>
        </w:pBdr>
        <w:spacing w:after="0" w:line="259" w:lineRule="auto"/>
        <w:ind w:left="0"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землі без вилучення,  закріплені за Карпилівською с/р, (Карпилівські луги, поряд з «Чорним» мостом) всього площею - </w:t>
      </w:r>
      <w:r w:rsidRPr="00F64E69">
        <w:rPr>
          <w:rFonts w:ascii="Times New Roman" w:hAnsi="Times New Roman" w:cs="Times New Roman"/>
          <w:b/>
          <w:sz w:val="28"/>
          <w:szCs w:val="28"/>
          <w:lang w:val="uk-UA"/>
        </w:rPr>
        <w:t>27,7</w:t>
      </w:r>
      <w:r w:rsidRPr="00F64E69">
        <w:rPr>
          <w:rFonts w:ascii="Times New Roman" w:hAnsi="Times New Roman" w:cs="Times New Roman"/>
          <w:sz w:val="28"/>
          <w:szCs w:val="28"/>
          <w:lang w:val="uk-UA"/>
        </w:rPr>
        <w:t xml:space="preserve"> га;</w:t>
      </w:r>
    </w:p>
    <w:p w:rsidR="00DB58D8" w:rsidRPr="00F64E69" w:rsidRDefault="00DB58D8" w:rsidP="00DB58D8">
      <w:pPr>
        <w:numPr>
          <w:ilvl w:val="0"/>
          <w:numId w:val="1"/>
        </w:numPr>
        <w:pBdr>
          <w:top w:val="nil"/>
          <w:left w:val="nil"/>
          <w:bottom w:val="nil"/>
          <w:right w:val="nil"/>
          <w:between w:val="nil"/>
        </w:pBdr>
        <w:spacing w:after="0" w:line="259" w:lineRule="auto"/>
        <w:ind w:left="0"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територія Цуманської ОТГ (колишня Сильненська с/р)  площею </w:t>
      </w:r>
      <w:r w:rsidRPr="00F64E69">
        <w:rPr>
          <w:rFonts w:ascii="Times New Roman" w:hAnsi="Times New Roman" w:cs="Times New Roman"/>
          <w:b/>
          <w:sz w:val="28"/>
          <w:szCs w:val="28"/>
          <w:lang w:val="uk-UA"/>
        </w:rPr>
        <w:t>5,93</w:t>
      </w:r>
      <w:r w:rsidRPr="00F64E69">
        <w:rPr>
          <w:rFonts w:ascii="Times New Roman" w:hAnsi="Times New Roman" w:cs="Times New Roman"/>
          <w:sz w:val="28"/>
          <w:szCs w:val="28"/>
          <w:lang w:val="uk-UA"/>
        </w:rPr>
        <w:t xml:space="preserve"> га (серед кв.</w:t>
      </w:r>
      <w:r w:rsidR="00067EDA" w:rsidRPr="00F64E69">
        <w:rPr>
          <w:rFonts w:ascii="Times New Roman" w:hAnsi="Times New Roman" w:cs="Times New Roman"/>
          <w:sz w:val="28"/>
          <w:szCs w:val="28"/>
          <w:lang w:val="uk-UA"/>
        </w:rPr>
        <w:t xml:space="preserve"> </w:t>
      </w:r>
      <w:r w:rsidRPr="00F64E69">
        <w:rPr>
          <w:rFonts w:ascii="Times New Roman" w:hAnsi="Times New Roman" w:cs="Times New Roman"/>
          <w:sz w:val="28"/>
          <w:szCs w:val="28"/>
          <w:lang w:val="uk-UA"/>
        </w:rPr>
        <w:t>38 Сильненського л-ва);</w:t>
      </w:r>
    </w:p>
    <w:p w:rsidR="00DB58D8" w:rsidRPr="00F64E69" w:rsidRDefault="00DB58D8" w:rsidP="00DB58D8">
      <w:pPr>
        <w:numPr>
          <w:ilvl w:val="0"/>
          <w:numId w:val="1"/>
        </w:numPr>
        <w:pBdr>
          <w:top w:val="nil"/>
          <w:left w:val="nil"/>
          <w:bottom w:val="nil"/>
          <w:right w:val="nil"/>
          <w:between w:val="nil"/>
        </w:pBdr>
        <w:spacing w:after="0" w:line="259" w:lineRule="auto"/>
        <w:ind w:left="0"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територія Цуманської ОТГ (колишня Сильненська с/р), площею </w:t>
      </w:r>
      <w:r w:rsidRPr="00F64E69">
        <w:rPr>
          <w:rFonts w:ascii="Times New Roman" w:hAnsi="Times New Roman" w:cs="Times New Roman"/>
          <w:b/>
          <w:sz w:val="28"/>
          <w:szCs w:val="28"/>
          <w:lang w:val="uk-UA"/>
        </w:rPr>
        <w:t>42,21</w:t>
      </w:r>
      <w:r w:rsidRPr="00F64E69">
        <w:rPr>
          <w:rFonts w:ascii="Times New Roman" w:hAnsi="Times New Roman" w:cs="Times New Roman"/>
          <w:sz w:val="28"/>
          <w:szCs w:val="28"/>
          <w:lang w:val="uk-UA"/>
        </w:rPr>
        <w:t xml:space="preserve"> га в урочищі «Залів»;</w:t>
      </w:r>
    </w:p>
    <w:p w:rsidR="00DB58D8" w:rsidRPr="00F64E69" w:rsidRDefault="00DB58D8" w:rsidP="00DB58D8">
      <w:pPr>
        <w:numPr>
          <w:ilvl w:val="0"/>
          <w:numId w:val="1"/>
        </w:numPr>
        <w:pBdr>
          <w:top w:val="nil"/>
          <w:left w:val="nil"/>
          <w:bottom w:val="nil"/>
          <w:right w:val="nil"/>
          <w:between w:val="nil"/>
        </w:pBdr>
        <w:spacing w:after="0" w:line="259" w:lineRule="auto"/>
        <w:ind w:left="0"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лісові землі СГПП « Дружба» площами 175,36 га, 29,07 га, 50,28 га, 4,15 га в урочищі  «Миківщина»; площа 203,71 га - урочище «Багна» та 37,92 га - урочище «Давидів ліс»; території в колишніх землях торфорозробки - 15 га, та 1,15 га, всього </w:t>
      </w:r>
      <w:r w:rsidRPr="00F64E69">
        <w:rPr>
          <w:rFonts w:ascii="Times New Roman" w:hAnsi="Times New Roman" w:cs="Times New Roman"/>
          <w:b/>
          <w:sz w:val="28"/>
          <w:szCs w:val="28"/>
          <w:lang w:val="uk-UA"/>
        </w:rPr>
        <w:t>516,64 га</w:t>
      </w:r>
      <w:r w:rsidRPr="00F64E69">
        <w:rPr>
          <w:rFonts w:ascii="Times New Roman" w:hAnsi="Times New Roman" w:cs="Times New Roman"/>
          <w:sz w:val="28"/>
          <w:szCs w:val="28"/>
          <w:lang w:val="uk-UA"/>
        </w:rPr>
        <w:t>;</w:t>
      </w:r>
    </w:p>
    <w:p w:rsidR="00DB58D8" w:rsidRPr="00F64E69" w:rsidRDefault="00DB58D8" w:rsidP="00DB58D8">
      <w:pPr>
        <w:numPr>
          <w:ilvl w:val="0"/>
          <w:numId w:val="1"/>
        </w:numPr>
        <w:pBdr>
          <w:top w:val="nil"/>
          <w:left w:val="nil"/>
          <w:bottom w:val="nil"/>
          <w:right w:val="nil"/>
          <w:between w:val="nil"/>
        </w:pBdr>
        <w:spacing w:after="0" w:line="259" w:lineRule="auto"/>
        <w:ind w:left="0" w:firstLine="567"/>
        <w:jc w:val="both"/>
        <w:rPr>
          <w:rFonts w:ascii="Times New Roman" w:hAnsi="Times New Roman" w:cs="Times New Roman"/>
          <w:sz w:val="28"/>
          <w:szCs w:val="28"/>
          <w:lang w:val="uk-UA"/>
        </w:rPr>
      </w:pPr>
      <w:r w:rsidRPr="00F64E69">
        <w:rPr>
          <w:rFonts w:ascii="Times New Roman" w:hAnsi="Times New Roman" w:cs="Times New Roman"/>
          <w:sz w:val="28"/>
          <w:szCs w:val="28"/>
          <w:u w:val="single"/>
          <w:lang w:val="uk-UA"/>
        </w:rPr>
        <w:t>власна територія</w:t>
      </w:r>
      <w:r w:rsidRPr="00F64E69">
        <w:rPr>
          <w:rFonts w:ascii="Times New Roman" w:hAnsi="Times New Roman" w:cs="Times New Roman"/>
          <w:sz w:val="28"/>
          <w:szCs w:val="28"/>
          <w:lang w:val="uk-UA"/>
        </w:rPr>
        <w:t xml:space="preserve"> Журавичівської с/р, (водно-болотного фонду) – урочище «Залив» до урочища «Софіївка» разом площею 267,87 га;</w:t>
      </w:r>
    </w:p>
    <w:p w:rsidR="00DB58D8" w:rsidRPr="00F64E69" w:rsidRDefault="00DB58D8" w:rsidP="00DB58D8">
      <w:pPr>
        <w:numPr>
          <w:ilvl w:val="0"/>
          <w:numId w:val="1"/>
        </w:numPr>
        <w:pBdr>
          <w:top w:val="nil"/>
          <w:left w:val="nil"/>
          <w:bottom w:val="nil"/>
          <w:right w:val="nil"/>
          <w:between w:val="nil"/>
        </w:pBdr>
        <w:spacing w:after="0" w:line="259" w:lineRule="auto"/>
        <w:ind w:left="0" w:firstLine="567"/>
        <w:jc w:val="both"/>
        <w:rPr>
          <w:rFonts w:ascii="Times New Roman" w:hAnsi="Times New Roman" w:cs="Times New Roman"/>
          <w:sz w:val="28"/>
          <w:szCs w:val="28"/>
          <w:lang w:val="uk-UA"/>
        </w:rPr>
      </w:pPr>
      <w:r w:rsidRPr="00F64E69">
        <w:rPr>
          <w:rFonts w:ascii="Times New Roman" w:hAnsi="Times New Roman" w:cs="Times New Roman"/>
          <w:sz w:val="28"/>
          <w:szCs w:val="28"/>
          <w:u w:val="single"/>
          <w:lang w:val="uk-UA"/>
        </w:rPr>
        <w:t>власна територія</w:t>
      </w:r>
      <w:r w:rsidR="00067EDA" w:rsidRPr="00F64E69">
        <w:rPr>
          <w:rFonts w:ascii="Times New Roman" w:hAnsi="Times New Roman" w:cs="Times New Roman"/>
          <w:sz w:val="28"/>
          <w:szCs w:val="28"/>
          <w:lang w:val="uk-UA"/>
        </w:rPr>
        <w:t xml:space="preserve"> землі Журавичівської с/р (с/г</w:t>
      </w:r>
      <w:r w:rsidRPr="00F64E69">
        <w:rPr>
          <w:rFonts w:ascii="Times New Roman" w:hAnsi="Times New Roman" w:cs="Times New Roman"/>
          <w:sz w:val="28"/>
          <w:szCs w:val="28"/>
          <w:lang w:val="uk-UA"/>
        </w:rPr>
        <w:t xml:space="preserve"> призначення) площею 171,92 га, та 3,77 га  (масив навколо урочища Давидів ліс до уроч</w:t>
      </w:r>
      <w:r w:rsidR="00067EDA" w:rsidRPr="00F64E69">
        <w:rPr>
          <w:rFonts w:ascii="Times New Roman" w:hAnsi="Times New Roman" w:cs="Times New Roman"/>
          <w:sz w:val="28"/>
          <w:szCs w:val="28"/>
          <w:lang w:val="uk-UA"/>
        </w:rPr>
        <w:t>ища Багна СГПП Дружба разом 175,</w:t>
      </w:r>
      <w:r w:rsidRPr="00F64E69">
        <w:rPr>
          <w:rFonts w:ascii="Times New Roman" w:hAnsi="Times New Roman" w:cs="Times New Roman"/>
          <w:sz w:val="28"/>
          <w:szCs w:val="28"/>
          <w:lang w:val="uk-UA"/>
        </w:rPr>
        <w:t>69 га.</w:t>
      </w:r>
    </w:p>
    <w:p w:rsidR="00DB58D8" w:rsidRPr="00F64E69" w:rsidRDefault="00DB58D8" w:rsidP="00DB58D8">
      <w:pPr>
        <w:pBdr>
          <w:top w:val="nil"/>
          <w:left w:val="nil"/>
          <w:bottom w:val="nil"/>
          <w:right w:val="nil"/>
          <w:between w:val="nil"/>
        </w:pBdr>
        <w:spacing w:line="259" w:lineRule="auto"/>
        <w:jc w:val="both"/>
        <w:rPr>
          <w:rFonts w:ascii="Times New Roman" w:hAnsi="Times New Roman" w:cs="Times New Roman"/>
          <w:sz w:val="28"/>
          <w:szCs w:val="28"/>
          <w:lang w:val="uk-UA"/>
        </w:rPr>
      </w:pPr>
      <w:r w:rsidRPr="00F64E69">
        <w:rPr>
          <w:rFonts w:ascii="Times New Roman" w:hAnsi="Times New Roman" w:cs="Times New Roman"/>
          <w:b/>
          <w:sz w:val="28"/>
          <w:szCs w:val="28"/>
          <w:lang w:val="uk-UA"/>
        </w:rPr>
        <w:t>Загальна площа обходу  3116,01 га  (в тому числі з вилученням 443,56 га)</w:t>
      </w:r>
    </w:p>
    <w:p w:rsidR="00067EDA" w:rsidRPr="00F64E69" w:rsidRDefault="00067EDA" w:rsidP="00DB58D8">
      <w:pPr>
        <w:pBdr>
          <w:top w:val="nil"/>
          <w:left w:val="nil"/>
          <w:bottom w:val="nil"/>
          <w:right w:val="nil"/>
          <w:between w:val="nil"/>
        </w:pBdr>
        <w:ind w:firstLine="567"/>
        <w:jc w:val="center"/>
        <w:rPr>
          <w:rFonts w:ascii="Times New Roman" w:hAnsi="Times New Roman" w:cs="Times New Roman"/>
          <w:b/>
          <w:sz w:val="28"/>
          <w:szCs w:val="28"/>
          <w:lang w:val="uk-UA"/>
        </w:rPr>
      </w:pPr>
    </w:p>
    <w:p w:rsidR="00DB58D8" w:rsidRPr="00F64E69" w:rsidRDefault="00DB58D8" w:rsidP="00DB58D8">
      <w:pPr>
        <w:pBdr>
          <w:top w:val="nil"/>
          <w:left w:val="nil"/>
          <w:bottom w:val="nil"/>
          <w:right w:val="nil"/>
          <w:between w:val="nil"/>
        </w:pBdr>
        <w:ind w:firstLine="567"/>
        <w:jc w:val="center"/>
        <w:rPr>
          <w:rFonts w:ascii="Times New Roman" w:hAnsi="Times New Roman" w:cs="Times New Roman"/>
          <w:b/>
          <w:sz w:val="28"/>
          <w:szCs w:val="28"/>
          <w:lang w:val="uk-UA"/>
        </w:rPr>
      </w:pPr>
      <w:r w:rsidRPr="00F64E69">
        <w:rPr>
          <w:rFonts w:ascii="Times New Roman" w:hAnsi="Times New Roman" w:cs="Times New Roman"/>
          <w:b/>
          <w:sz w:val="28"/>
          <w:szCs w:val="28"/>
          <w:lang w:val="uk-UA"/>
        </w:rPr>
        <w:lastRenderedPageBreak/>
        <w:t>ЛОПАТЕНСЬКЕ</w:t>
      </w:r>
      <w:r w:rsidRPr="00F64E69">
        <w:rPr>
          <w:rFonts w:ascii="Times New Roman" w:hAnsi="Times New Roman" w:cs="Times New Roman"/>
          <w:sz w:val="28"/>
          <w:szCs w:val="28"/>
          <w:lang w:val="uk-UA"/>
        </w:rPr>
        <w:t xml:space="preserve"> </w:t>
      </w:r>
      <w:r w:rsidRPr="00F64E69">
        <w:rPr>
          <w:rFonts w:ascii="Times New Roman" w:hAnsi="Times New Roman" w:cs="Times New Roman"/>
          <w:b/>
          <w:sz w:val="28"/>
          <w:szCs w:val="28"/>
          <w:lang w:val="uk-UA"/>
        </w:rPr>
        <w:t>ПРИРОДООХОРОННЕ</w:t>
      </w:r>
    </w:p>
    <w:p w:rsidR="00DB58D8" w:rsidRPr="00F64E69" w:rsidRDefault="00DB58D8" w:rsidP="00DB58D8">
      <w:pPr>
        <w:pBdr>
          <w:top w:val="nil"/>
          <w:left w:val="nil"/>
          <w:bottom w:val="nil"/>
          <w:right w:val="nil"/>
          <w:between w:val="nil"/>
        </w:pBdr>
        <w:ind w:firstLine="567"/>
        <w:jc w:val="center"/>
        <w:rPr>
          <w:rFonts w:ascii="Times New Roman" w:hAnsi="Times New Roman" w:cs="Times New Roman"/>
          <w:b/>
          <w:sz w:val="28"/>
          <w:szCs w:val="28"/>
          <w:lang w:val="uk-UA"/>
        </w:rPr>
      </w:pPr>
      <w:r w:rsidRPr="00F64E69">
        <w:rPr>
          <w:rFonts w:ascii="Times New Roman" w:hAnsi="Times New Roman" w:cs="Times New Roman"/>
          <w:b/>
          <w:sz w:val="28"/>
          <w:szCs w:val="28"/>
          <w:lang w:val="uk-UA"/>
        </w:rPr>
        <w:t xml:space="preserve">НАУКОВО-ДОСЛІДНЕ ВІДДІЛЕННЯ </w:t>
      </w:r>
    </w:p>
    <w:p w:rsidR="00DB58D8" w:rsidRPr="00F64E69" w:rsidRDefault="00DB58D8" w:rsidP="00DB58D8">
      <w:pPr>
        <w:pBdr>
          <w:top w:val="nil"/>
          <w:left w:val="nil"/>
          <w:bottom w:val="nil"/>
          <w:right w:val="nil"/>
          <w:between w:val="nil"/>
        </w:pBdr>
        <w:spacing w:line="259" w:lineRule="auto"/>
        <w:ind w:firstLine="284"/>
        <w:jc w:val="both"/>
        <w:rPr>
          <w:rFonts w:ascii="Times New Roman" w:hAnsi="Times New Roman" w:cs="Times New Roman"/>
          <w:b/>
          <w:sz w:val="28"/>
          <w:szCs w:val="28"/>
          <w:lang w:val="uk-UA"/>
        </w:rPr>
      </w:pPr>
      <w:r w:rsidRPr="00F64E69">
        <w:rPr>
          <w:rFonts w:ascii="Times New Roman" w:hAnsi="Times New Roman" w:cs="Times New Roman"/>
          <w:b/>
          <w:sz w:val="28"/>
          <w:szCs w:val="28"/>
          <w:u w:val="thick"/>
          <w:lang w:val="uk-UA"/>
        </w:rPr>
        <w:t>В.о. начальника відділення</w:t>
      </w:r>
      <w:r w:rsidRPr="00F64E69">
        <w:rPr>
          <w:rFonts w:ascii="Times New Roman" w:hAnsi="Times New Roman" w:cs="Times New Roman"/>
          <w:b/>
          <w:sz w:val="28"/>
          <w:szCs w:val="28"/>
          <w:lang w:val="uk-UA"/>
        </w:rPr>
        <w:t xml:space="preserve"> Бутеєць Роман Володимирович</w:t>
      </w:r>
    </w:p>
    <w:p w:rsidR="00DB58D8" w:rsidRPr="00F64E69" w:rsidRDefault="00DB58D8" w:rsidP="00DB58D8">
      <w:pPr>
        <w:pBdr>
          <w:top w:val="nil"/>
          <w:left w:val="nil"/>
          <w:bottom w:val="nil"/>
          <w:right w:val="nil"/>
          <w:between w:val="nil"/>
        </w:pBdr>
        <w:spacing w:line="259" w:lineRule="auto"/>
        <w:ind w:firstLine="284"/>
        <w:jc w:val="both"/>
        <w:rPr>
          <w:rFonts w:ascii="Times New Roman" w:hAnsi="Times New Roman" w:cs="Times New Roman"/>
          <w:b/>
          <w:sz w:val="28"/>
          <w:szCs w:val="28"/>
          <w:lang w:val="uk-UA"/>
        </w:rPr>
      </w:pPr>
      <w:r w:rsidRPr="00F64E69">
        <w:rPr>
          <w:rFonts w:ascii="Times New Roman" w:hAnsi="Times New Roman" w:cs="Times New Roman"/>
          <w:b/>
          <w:sz w:val="28"/>
          <w:szCs w:val="28"/>
          <w:lang w:val="uk-UA"/>
        </w:rPr>
        <w:t xml:space="preserve">                                      6101,08 га (в т. ч. з вилученням 773,63</w:t>
      </w:r>
      <w:r w:rsidR="00067EDA" w:rsidRPr="00F64E69">
        <w:rPr>
          <w:rFonts w:ascii="Times New Roman" w:hAnsi="Times New Roman" w:cs="Times New Roman"/>
          <w:b/>
          <w:sz w:val="28"/>
          <w:szCs w:val="28"/>
          <w:lang w:val="uk-UA"/>
        </w:rPr>
        <w:t xml:space="preserve"> га)</w:t>
      </w:r>
    </w:p>
    <w:p w:rsidR="00DB58D8" w:rsidRPr="00F64E69" w:rsidRDefault="00DB58D8" w:rsidP="00DB58D8">
      <w:pPr>
        <w:pBdr>
          <w:top w:val="nil"/>
          <w:left w:val="nil"/>
          <w:bottom w:val="nil"/>
          <w:right w:val="nil"/>
          <w:between w:val="nil"/>
        </w:pBdr>
        <w:ind w:firstLine="567"/>
        <w:rPr>
          <w:rFonts w:ascii="Times New Roman" w:hAnsi="Times New Roman" w:cs="Times New Roman"/>
          <w:sz w:val="28"/>
          <w:szCs w:val="28"/>
          <w:lang w:val="uk-UA"/>
        </w:rPr>
      </w:pPr>
      <w:r w:rsidRPr="00F64E69">
        <w:rPr>
          <w:rFonts w:ascii="Times New Roman" w:hAnsi="Times New Roman" w:cs="Times New Roman"/>
          <w:b/>
          <w:sz w:val="28"/>
          <w:szCs w:val="28"/>
          <w:lang w:val="uk-UA"/>
        </w:rPr>
        <w:t xml:space="preserve">(ОБХІД №1) </w:t>
      </w:r>
      <w:r w:rsidRPr="00F64E69">
        <w:rPr>
          <w:rFonts w:ascii="Times New Roman" w:hAnsi="Times New Roman" w:cs="Times New Roman"/>
          <w:sz w:val="28"/>
          <w:szCs w:val="28"/>
          <w:lang w:val="uk-UA"/>
        </w:rPr>
        <w:t xml:space="preserve"> </w:t>
      </w:r>
      <w:r w:rsidRPr="00F64E69">
        <w:rPr>
          <w:rFonts w:ascii="Times New Roman" w:hAnsi="Times New Roman" w:cs="Times New Roman"/>
          <w:b/>
          <w:sz w:val="28"/>
          <w:szCs w:val="28"/>
          <w:lang w:val="uk-UA"/>
        </w:rPr>
        <w:t>Інспектор з охорони природно-заповідного фонду     Максимчук Микола Леонідович</w:t>
      </w:r>
    </w:p>
    <w:p w:rsidR="00DB58D8" w:rsidRPr="00F64E69" w:rsidRDefault="00DB58D8" w:rsidP="00DB58D8">
      <w:pPr>
        <w:numPr>
          <w:ilvl w:val="0"/>
          <w:numId w:val="1"/>
        </w:numPr>
        <w:pBdr>
          <w:top w:val="nil"/>
          <w:left w:val="nil"/>
          <w:bottom w:val="nil"/>
          <w:right w:val="nil"/>
          <w:between w:val="nil"/>
        </w:pBdr>
        <w:spacing w:after="0" w:line="259" w:lineRule="auto"/>
        <w:ind w:left="0"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Партизанське л-во ДП «Цуманське ЛГ»  кв. 6 – 27, 29 – 42 всього </w:t>
      </w:r>
      <w:r w:rsidRPr="00F64E69">
        <w:rPr>
          <w:rFonts w:ascii="Times New Roman" w:hAnsi="Times New Roman" w:cs="Times New Roman"/>
          <w:b/>
          <w:sz w:val="28"/>
          <w:szCs w:val="28"/>
          <w:lang w:val="uk-UA"/>
        </w:rPr>
        <w:t>3832,5</w:t>
      </w:r>
      <w:r w:rsidRPr="00F64E69">
        <w:rPr>
          <w:rFonts w:ascii="Times New Roman" w:hAnsi="Times New Roman" w:cs="Times New Roman"/>
          <w:sz w:val="28"/>
          <w:szCs w:val="28"/>
          <w:lang w:val="uk-UA"/>
        </w:rPr>
        <w:t xml:space="preserve"> га;</w:t>
      </w:r>
    </w:p>
    <w:p w:rsidR="00DB58D8" w:rsidRPr="00F64E69" w:rsidRDefault="00DB58D8" w:rsidP="00DB58D8">
      <w:pPr>
        <w:numPr>
          <w:ilvl w:val="0"/>
          <w:numId w:val="1"/>
        </w:numPr>
        <w:pBdr>
          <w:top w:val="nil"/>
          <w:left w:val="nil"/>
          <w:bottom w:val="nil"/>
          <w:right w:val="nil"/>
          <w:between w:val="nil"/>
        </w:pBdr>
        <w:spacing w:after="0" w:line="259" w:lineRule="auto"/>
        <w:ind w:left="0"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лісові землі СГПП «Дружба» (за Брамою) площами: 10,55 га, 31,25 га, 97,26 га, 27,62 га, 5,16 га, 11,38 га, 0,06 га, 7,24 га, 10,33 га, 0,91 га загалом </w:t>
      </w:r>
      <w:r w:rsidRPr="00F64E69">
        <w:rPr>
          <w:rFonts w:ascii="Times New Roman" w:hAnsi="Times New Roman" w:cs="Times New Roman"/>
          <w:b/>
          <w:sz w:val="28"/>
          <w:szCs w:val="28"/>
          <w:lang w:val="uk-UA"/>
        </w:rPr>
        <w:t>201,76</w:t>
      </w:r>
      <w:r w:rsidRPr="00F64E69">
        <w:rPr>
          <w:rFonts w:ascii="Times New Roman" w:hAnsi="Times New Roman" w:cs="Times New Roman"/>
          <w:sz w:val="28"/>
          <w:szCs w:val="28"/>
          <w:lang w:val="uk-UA"/>
        </w:rPr>
        <w:t xml:space="preserve"> га.</w:t>
      </w:r>
    </w:p>
    <w:p w:rsidR="00DB58D8" w:rsidRPr="00F64E69" w:rsidRDefault="00DB58D8" w:rsidP="00DB58D8">
      <w:pPr>
        <w:numPr>
          <w:ilvl w:val="0"/>
          <w:numId w:val="1"/>
        </w:numPr>
        <w:pBdr>
          <w:top w:val="nil"/>
          <w:left w:val="nil"/>
          <w:bottom w:val="nil"/>
          <w:right w:val="nil"/>
          <w:between w:val="nil"/>
        </w:pBdr>
        <w:spacing w:after="0" w:line="259" w:lineRule="auto"/>
        <w:ind w:left="0" w:firstLine="567"/>
        <w:jc w:val="both"/>
        <w:rPr>
          <w:rFonts w:ascii="Times New Roman" w:hAnsi="Times New Roman" w:cs="Times New Roman"/>
          <w:sz w:val="28"/>
          <w:szCs w:val="28"/>
          <w:lang w:val="uk-UA"/>
        </w:rPr>
      </w:pPr>
      <w:r w:rsidRPr="00F64E69">
        <w:rPr>
          <w:rFonts w:ascii="Times New Roman" w:hAnsi="Times New Roman" w:cs="Times New Roman"/>
          <w:sz w:val="28"/>
          <w:szCs w:val="28"/>
          <w:u w:val="single"/>
          <w:lang w:val="uk-UA"/>
        </w:rPr>
        <w:t>власна територія</w:t>
      </w:r>
      <w:r w:rsidRPr="00F64E69">
        <w:rPr>
          <w:rFonts w:ascii="Times New Roman" w:hAnsi="Times New Roman" w:cs="Times New Roman"/>
          <w:sz w:val="28"/>
          <w:szCs w:val="28"/>
          <w:lang w:val="uk-UA"/>
        </w:rPr>
        <w:t xml:space="preserve">  Партизанське л-во  ДП «Цуманське ЛГ»  кв. 28 - 100,0 га;</w:t>
      </w:r>
    </w:p>
    <w:p w:rsidR="00DB58D8" w:rsidRPr="00F64E69" w:rsidRDefault="00DB58D8" w:rsidP="00DB58D8">
      <w:pPr>
        <w:numPr>
          <w:ilvl w:val="0"/>
          <w:numId w:val="1"/>
        </w:numPr>
        <w:pBdr>
          <w:top w:val="nil"/>
          <w:left w:val="nil"/>
          <w:bottom w:val="nil"/>
          <w:right w:val="nil"/>
          <w:between w:val="nil"/>
        </w:pBdr>
        <w:spacing w:after="0" w:line="259" w:lineRule="auto"/>
        <w:ind w:left="0" w:firstLine="567"/>
        <w:jc w:val="both"/>
        <w:rPr>
          <w:rFonts w:ascii="Times New Roman" w:hAnsi="Times New Roman" w:cs="Times New Roman"/>
          <w:sz w:val="28"/>
          <w:szCs w:val="28"/>
          <w:lang w:val="uk-UA"/>
        </w:rPr>
      </w:pPr>
      <w:r w:rsidRPr="00F64E69">
        <w:rPr>
          <w:rFonts w:ascii="Times New Roman" w:hAnsi="Times New Roman" w:cs="Times New Roman"/>
          <w:sz w:val="28"/>
          <w:szCs w:val="28"/>
          <w:u w:val="single"/>
          <w:lang w:val="uk-UA"/>
        </w:rPr>
        <w:t>власна територія</w:t>
      </w:r>
      <w:r w:rsidRPr="00F64E69">
        <w:rPr>
          <w:rFonts w:ascii="Times New Roman" w:hAnsi="Times New Roman" w:cs="Times New Roman"/>
          <w:sz w:val="28"/>
          <w:szCs w:val="28"/>
          <w:lang w:val="uk-UA"/>
        </w:rPr>
        <w:t xml:space="preserve"> землі Журавичівської с/р в лісах СГПП «Дружба» площами 0,80 га, 1,04 га, 3,39 га, біля санаторію - 18,39 га,  за ЛЕП - 11,3 га та 35,84 га - поряд з кв. 18  Партизанського л-ва, урочище «Залив» за підстанцією від с. Журавичі - 100 га, урочище «Вогнище» - 44,3 га, разом 215,06 га; </w:t>
      </w:r>
    </w:p>
    <w:p w:rsidR="00DB58D8" w:rsidRPr="00F64E69" w:rsidRDefault="00DB58D8" w:rsidP="00DB58D8">
      <w:pPr>
        <w:pBdr>
          <w:top w:val="nil"/>
          <w:left w:val="nil"/>
          <w:bottom w:val="nil"/>
          <w:right w:val="nil"/>
          <w:between w:val="nil"/>
        </w:pBdr>
        <w:spacing w:line="259" w:lineRule="auto"/>
        <w:ind w:firstLine="567"/>
        <w:jc w:val="both"/>
        <w:rPr>
          <w:rFonts w:ascii="Times New Roman" w:hAnsi="Times New Roman" w:cs="Times New Roman"/>
          <w:sz w:val="28"/>
          <w:szCs w:val="28"/>
          <w:lang w:val="uk-UA"/>
        </w:rPr>
      </w:pPr>
      <w:r w:rsidRPr="00F64E69">
        <w:rPr>
          <w:rFonts w:ascii="Times New Roman" w:hAnsi="Times New Roman" w:cs="Times New Roman"/>
          <w:sz w:val="28"/>
          <w:szCs w:val="28"/>
          <w:u w:val="single"/>
          <w:lang w:val="uk-UA"/>
        </w:rPr>
        <w:t>- власна територія,</w:t>
      </w:r>
      <w:r w:rsidRPr="00F64E69">
        <w:rPr>
          <w:rFonts w:ascii="Times New Roman" w:hAnsi="Times New Roman" w:cs="Times New Roman"/>
          <w:sz w:val="28"/>
          <w:szCs w:val="28"/>
          <w:lang w:val="uk-UA"/>
        </w:rPr>
        <w:t xml:space="preserve"> землі Журавичівської с/р площею </w:t>
      </w:r>
      <w:r w:rsidRPr="00F64E69">
        <w:rPr>
          <w:rFonts w:ascii="Times New Roman" w:hAnsi="Times New Roman" w:cs="Times New Roman"/>
          <w:b/>
          <w:sz w:val="28"/>
          <w:szCs w:val="28"/>
          <w:lang w:val="uk-UA"/>
        </w:rPr>
        <w:t xml:space="preserve">3,9 </w:t>
      </w:r>
      <w:r w:rsidRPr="00F64E69">
        <w:rPr>
          <w:rFonts w:ascii="Times New Roman" w:hAnsi="Times New Roman" w:cs="Times New Roman"/>
          <w:sz w:val="28"/>
          <w:szCs w:val="28"/>
          <w:lang w:val="uk-UA"/>
        </w:rPr>
        <w:t xml:space="preserve">га – (масив біля колишньої військової частини при трасі); </w:t>
      </w:r>
    </w:p>
    <w:p w:rsidR="00DB58D8" w:rsidRPr="00F64E69" w:rsidRDefault="00DB58D8" w:rsidP="00DB58D8">
      <w:pPr>
        <w:pBdr>
          <w:top w:val="nil"/>
          <w:left w:val="nil"/>
          <w:bottom w:val="nil"/>
          <w:right w:val="nil"/>
          <w:between w:val="nil"/>
        </w:pBdr>
        <w:spacing w:line="259" w:lineRule="auto"/>
        <w:ind w:firstLine="567"/>
        <w:jc w:val="both"/>
        <w:rPr>
          <w:rFonts w:ascii="Times New Roman" w:hAnsi="Times New Roman" w:cs="Times New Roman"/>
          <w:sz w:val="28"/>
          <w:szCs w:val="28"/>
          <w:lang w:val="uk-UA"/>
        </w:rPr>
      </w:pPr>
      <w:r w:rsidRPr="00F64E69">
        <w:rPr>
          <w:rFonts w:ascii="Times New Roman" w:hAnsi="Times New Roman" w:cs="Times New Roman"/>
          <w:sz w:val="28"/>
          <w:szCs w:val="28"/>
          <w:u w:val="single"/>
          <w:lang w:val="uk-UA"/>
        </w:rPr>
        <w:t>- власна територія,</w:t>
      </w:r>
      <w:r w:rsidRPr="00F64E69">
        <w:rPr>
          <w:rFonts w:ascii="Times New Roman" w:hAnsi="Times New Roman" w:cs="Times New Roman"/>
          <w:sz w:val="28"/>
          <w:szCs w:val="28"/>
          <w:lang w:val="uk-UA"/>
        </w:rPr>
        <w:t xml:space="preserve"> урочище «Залів» закріплена за Цуманською ОТГ (колишня Сильненська с/р), площею 30,47</w:t>
      </w:r>
      <w:r w:rsidRPr="00F64E69">
        <w:rPr>
          <w:rFonts w:ascii="Times New Roman" w:hAnsi="Times New Roman" w:cs="Times New Roman"/>
          <w:b/>
          <w:sz w:val="28"/>
          <w:szCs w:val="28"/>
          <w:lang w:val="uk-UA"/>
        </w:rPr>
        <w:t xml:space="preserve"> </w:t>
      </w:r>
      <w:r w:rsidRPr="00F64E69">
        <w:rPr>
          <w:rFonts w:ascii="Times New Roman" w:hAnsi="Times New Roman" w:cs="Times New Roman"/>
          <w:sz w:val="28"/>
          <w:szCs w:val="28"/>
          <w:lang w:val="uk-UA"/>
        </w:rPr>
        <w:t>га, та площею 25,95 га разом 56,42 га</w:t>
      </w:r>
    </w:p>
    <w:p w:rsidR="00DB58D8" w:rsidRPr="00F64E69" w:rsidRDefault="00DB58D8" w:rsidP="00DB58D8">
      <w:pPr>
        <w:pBdr>
          <w:top w:val="nil"/>
          <w:left w:val="nil"/>
          <w:bottom w:val="nil"/>
          <w:right w:val="nil"/>
          <w:between w:val="nil"/>
        </w:pBdr>
        <w:spacing w:after="160" w:line="259" w:lineRule="auto"/>
        <w:jc w:val="both"/>
        <w:rPr>
          <w:rFonts w:ascii="Times New Roman" w:hAnsi="Times New Roman" w:cs="Times New Roman"/>
          <w:sz w:val="28"/>
          <w:szCs w:val="28"/>
          <w:lang w:val="uk-UA"/>
        </w:rPr>
      </w:pPr>
      <w:r w:rsidRPr="00F64E69">
        <w:rPr>
          <w:rFonts w:ascii="Times New Roman" w:hAnsi="Times New Roman" w:cs="Times New Roman"/>
          <w:b/>
          <w:sz w:val="28"/>
          <w:szCs w:val="28"/>
          <w:lang w:val="uk-UA"/>
        </w:rPr>
        <w:t>Загальна площа обходу  4440,71 га (в тому числі з вилученням 406,45 га)</w:t>
      </w:r>
      <w:r w:rsidRPr="00F64E69">
        <w:rPr>
          <w:rFonts w:ascii="Times New Roman" w:hAnsi="Times New Roman" w:cs="Times New Roman"/>
          <w:sz w:val="28"/>
          <w:szCs w:val="28"/>
          <w:lang w:val="uk-UA"/>
        </w:rPr>
        <w:t xml:space="preserve"> </w:t>
      </w:r>
    </w:p>
    <w:p w:rsidR="00DB58D8" w:rsidRPr="00F64E69" w:rsidRDefault="00DB58D8" w:rsidP="00DB58D8">
      <w:pPr>
        <w:pBdr>
          <w:top w:val="nil"/>
          <w:left w:val="nil"/>
          <w:bottom w:val="nil"/>
          <w:right w:val="nil"/>
          <w:between w:val="nil"/>
        </w:pBdr>
        <w:ind w:firstLine="567"/>
        <w:rPr>
          <w:rFonts w:ascii="Times New Roman" w:hAnsi="Times New Roman" w:cs="Times New Roman"/>
          <w:sz w:val="28"/>
          <w:szCs w:val="28"/>
          <w:lang w:val="uk-UA"/>
        </w:rPr>
      </w:pPr>
      <w:r w:rsidRPr="00F64E69">
        <w:rPr>
          <w:rFonts w:ascii="Times New Roman" w:hAnsi="Times New Roman" w:cs="Times New Roman"/>
          <w:b/>
          <w:sz w:val="28"/>
          <w:szCs w:val="28"/>
          <w:lang w:val="uk-UA"/>
        </w:rPr>
        <w:t xml:space="preserve">(ОБХІД №2) </w:t>
      </w:r>
      <w:r w:rsidRPr="00F64E69">
        <w:rPr>
          <w:rFonts w:ascii="Times New Roman" w:hAnsi="Times New Roman" w:cs="Times New Roman"/>
          <w:sz w:val="28"/>
          <w:szCs w:val="28"/>
          <w:lang w:val="uk-UA"/>
        </w:rPr>
        <w:t xml:space="preserve"> </w:t>
      </w:r>
      <w:r w:rsidRPr="00F64E69">
        <w:rPr>
          <w:rFonts w:ascii="Times New Roman" w:hAnsi="Times New Roman" w:cs="Times New Roman"/>
          <w:b/>
          <w:sz w:val="28"/>
          <w:szCs w:val="28"/>
          <w:lang w:val="uk-UA"/>
        </w:rPr>
        <w:t>Інспектор з охорони природно-заповідного фонду  ВАКАНСІЯ</w:t>
      </w:r>
    </w:p>
    <w:p w:rsidR="00DB58D8" w:rsidRPr="00F64E69" w:rsidRDefault="00DB58D8" w:rsidP="00DB58D8">
      <w:pPr>
        <w:numPr>
          <w:ilvl w:val="0"/>
          <w:numId w:val="1"/>
        </w:numPr>
        <w:pBdr>
          <w:top w:val="nil"/>
          <w:left w:val="nil"/>
          <w:bottom w:val="nil"/>
          <w:right w:val="nil"/>
          <w:between w:val="nil"/>
        </w:pBdr>
        <w:spacing w:after="0" w:line="259" w:lineRule="auto"/>
        <w:ind w:left="0"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лісові землі СГПП «Дружба» (біля річки Рудка) площею: </w:t>
      </w:r>
      <w:r w:rsidRPr="00F64E69">
        <w:rPr>
          <w:rFonts w:ascii="Times New Roman" w:hAnsi="Times New Roman" w:cs="Times New Roman"/>
          <w:b/>
          <w:sz w:val="28"/>
          <w:szCs w:val="28"/>
          <w:lang w:val="uk-UA"/>
        </w:rPr>
        <w:t>250,0</w:t>
      </w:r>
      <w:r w:rsidRPr="00F64E69">
        <w:rPr>
          <w:rFonts w:ascii="Times New Roman" w:hAnsi="Times New Roman" w:cs="Times New Roman"/>
          <w:sz w:val="28"/>
          <w:szCs w:val="28"/>
          <w:lang w:val="uk-UA"/>
        </w:rPr>
        <w:t xml:space="preserve"> га;</w:t>
      </w:r>
    </w:p>
    <w:p w:rsidR="00DB58D8" w:rsidRPr="00F64E69" w:rsidRDefault="00DB58D8" w:rsidP="00DB58D8">
      <w:pPr>
        <w:numPr>
          <w:ilvl w:val="0"/>
          <w:numId w:val="1"/>
        </w:numPr>
        <w:pBdr>
          <w:top w:val="nil"/>
          <w:left w:val="nil"/>
          <w:bottom w:val="nil"/>
          <w:right w:val="nil"/>
          <w:between w:val="nil"/>
        </w:pBdr>
        <w:spacing w:after="0" w:line="259" w:lineRule="auto"/>
        <w:ind w:left="0"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земельна ділянка СГПП «Дружба» площею </w:t>
      </w:r>
      <w:r w:rsidRPr="00F64E69">
        <w:rPr>
          <w:rFonts w:ascii="Times New Roman" w:hAnsi="Times New Roman" w:cs="Times New Roman"/>
          <w:b/>
          <w:sz w:val="28"/>
          <w:szCs w:val="28"/>
          <w:lang w:val="uk-UA"/>
        </w:rPr>
        <w:t>11,5</w:t>
      </w:r>
      <w:r w:rsidRPr="00F64E69">
        <w:rPr>
          <w:rFonts w:ascii="Times New Roman" w:hAnsi="Times New Roman" w:cs="Times New Roman"/>
          <w:sz w:val="28"/>
          <w:szCs w:val="28"/>
          <w:lang w:val="uk-UA"/>
        </w:rPr>
        <w:t xml:space="preserve"> га (вільха при трасі), – землі (поряд з лісовими насадженнями «Волинського військового лісгоспу»)</w:t>
      </w:r>
    </w:p>
    <w:p w:rsidR="00DB58D8" w:rsidRPr="00F64E69" w:rsidRDefault="00DB58D8" w:rsidP="00DB58D8">
      <w:pPr>
        <w:numPr>
          <w:ilvl w:val="0"/>
          <w:numId w:val="1"/>
        </w:numPr>
        <w:pBdr>
          <w:top w:val="nil"/>
          <w:left w:val="nil"/>
          <w:bottom w:val="nil"/>
          <w:right w:val="nil"/>
          <w:between w:val="nil"/>
        </w:pBdr>
        <w:spacing w:after="0" w:line="259" w:lineRule="auto"/>
        <w:ind w:left="0"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лісові землі СГВК « Полісся» площею </w:t>
      </w:r>
      <w:r w:rsidRPr="00F64E69">
        <w:rPr>
          <w:rFonts w:ascii="Times New Roman" w:hAnsi="Times New Roman" w:cs="Times New Roman"/>
          <w:b/>
          <w:sz w:val="28"/>
          <w:szCs w:val="28"/>
          <w:lang w:val="uk-UA"/>
        </w:rPr>
        <w:t>949,9</w:t>
      </w:r>
      <w:r w:rsidRPr="00F64E69">
        <w:rPr>
          <w:rFonts w:ascii="Times New Roman" w:hAnsi="Times New Roman" w:cs="Times New Roman"/>
          <w:sz w:val="28"/>
          <w:szCs w:val="28"/>
          <w:lang w:val="uk-UA"/>
        </w:rPr>
        <w:t xml:space="preserve"> га;</w:t>
      </w:r>
    </w:p>
    <w:p w:rsidR="00DB58D8" w:rsidRPr="00F64E69" w:rsidRDefault="00DB58D8" w:rsidP="00DB58D8">
      <w:pPr>
        <w:numPr>
          <w:ilvl w:val="0"/>
          <w:numId w:val="1"/>
        </w:numPr>
        <w:pBdr>
          <w:top w:val="nil"/>
          <w:left w:val="nil"/>
          <w:bottom w:val="nil"/>
          <w:right w:val="nil"/>
          <w:between w:val="nil"/>
        </w:pBdr>
        <w:spacing w:after="0" w:line="259" w:lineRule="auto"/>
        <w:ind w:left="0"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землі «Волинського військового лісгоспу» кв.86  площею – </w:t>
      </w:r>
      <w:r w:rsidRPr="00F64E69">
        <w:rPr>
          <w:rFonts w:ascii="Times New Roman" w:hAnsi="Times New Roman" w:cs="Times New Roman"/>
          <w:b/>
          <w:sz w:val="28"/>
          <w:szCs w:val="28"/>
          <w:lang w:val="uk-UA"/>
        </w:rPr>
        <w:t>81,79</w:t>
      </w:r>
      <w:r w:rsidRPr="00F64E69">
        <w:rPr>
          <w:rFonts w:ascii="Times New Roman" w:hAnsi="Times New Roman" w:cs="Times New Roman"/>
          <w:sz w:val="28"/>
          <w:szCs w:val="28"/>
          <w:lang w:val="uk-UA"/>
        </w:rPr>
        <w:t xml:space="preserve"> га;</w:t>
      </w:r>
    </w:p>
    <w:p w:rsidR="00DB58D8" w:rsidRPr="00F64E69" w:rsidRDefault="00DB58D8" w:rsidP="00DB58D8">
      <w:pPr>
        <w:numPr>
          <w:ilvl w:val="0"/>
          <w:numId w:val="1"/>
        </w:numPr>
        <w:pBdr>
          <w:top w:val="nil"/>
          <w:left w:val="nil"/>
          <w:bottom w:val="nil"/>
          <w:right w:val="nil"/>
          <w:between w:val="nil"/>
        </w:pBdr>
        <w:spacing w:after="0" w:line="259" w:lineRule="auto"/>
        <w:ind w:left="0" w:firstLine="567"/>
        <w:jc w:val="both"/>
        <w:rPr>
          <w:rFonts w:ascii="Times New Roman" w:hAnsi="Times New Roman" w:cs="Times New Roman"/>
          <w:sz w:val="28"/>
          <w:szCs w:val="28"/>
          <w:lang w:val="uk-UA"/>
        </w:rPr>
      </w:pPr>
      <w:r w:rsidRPr="00F64E69">
        <w:rPr>
          <w:rFonts w:ascii="Times New Roman" w:hAnsi="Times New Roman" w:cs="Times New Roman"/>
          <w:sz w:val="28"/>
          <w:szCs w:val="28"/>
          <w:u w:val="single"/>
          <w:lang w:val="uk-UA"/>
        </w:rPr>
        <w:t>власна територія</w:t>
      </w:r>
      <w:r w:rsidRPr="00F64E69">
        <w:rPr>
          <w:rFonts w:ascii="Times New Roman" w:hAnsi="Times New Roman" w:cs="Times New Roman"/>
          <w:sz w:val="28"/>
          <w:szCs w:val="28"/>
          <w:lang w:val="uk-UA"/>
        </w:rPr>
        <w:t>, землі Тростянецької ОТГ (Омельненська с/р) площею 101,0 га (заплави по річці Рудка), та парк-пам’ятка с. Омельне площею 2,25 га.</w:t>
      </w:r>
    </w:p>
    <w:p w:rsidR="00DB58D8" w:rsidRPr="00F64E69" w:rsidRDefault="00DB58D8" w:rsidP="00DB58D8">
      <w:pPr>
        <w:pBdr>
          <w:top w:val="nil"/>
          <w:left w:val="nil"/>
          <w:bottom w:val="nil"/>
          <w:right w:val="nil"/>
          <w:between w:val="nil"/>
        </w:pBdr>
        <w:spacing w:after="0" w:line="259" w:lineRule="auto"/>
        <w:ind w:firstLine="567"/>
        <w:jc w:val="both"/>
        <w:rPr>
          <w:rFonts w:ascii="Times New Roman" w:hAnsi="Times New Roman" w:cs="Times New Roman"/>
          <w:sz w:val="28"/>
          <w:szCs w:val="28"/>
          <w:lang w:val="uk-UA"/>
        </w:rPr>
      </w:pPr>
      <w:r w:rsidRPr="00F64E69">
        <w:rPr>
          <w:rFonts w:ascii="Times New Roman" w:hAnsi="Times New Roman" w:cs="Times New Roman"/>
          <w:sz w:val="28"/>
          <w:szCs w:val="28"/>
          <w:u w:val="single"/>
          <w:lang w:val="uk-UA"/>
        </w:rPr>
        <w:t>- власна територія</w:t>
      </w:r>
      <w:r w:rsidRPr="00F64E69">
        <w:rPr>
          <w:rFonts w:ascii="Times New Roman" w:hAnsi="Times New Roman" w:cs="Times New Roman"/>
          <w:sz w:val="28"/>
          <w:szCs w:val="28"/>
          <w:lang w:val="uk-UA"/>
        </w:rPr>
        <w:t>, землі Журавичівської с/р  площею 84,6 га (Технічна зона серед лісових кварталів «Волинського військового лісгоспу»);</w:t>
      </w:r>
    </w:p>
    <w:p w:rsidR="00DB58D8" w:rsidRPr="00F64E69" w:rsidRDefault="00DB58D8" w:rsidP="00DB58D8">
      <w:pPr>
        <w:pBdr>
          <w:top w:val="nil"/>
          <w:left w:val="nil"/>
          <w:bottom w:val="nil"/>
          <w:right w:val="nil"/>
          <w:between w:val="nil"/>
        </w:pBdr>
        <w:spacing w:after="0" w:line="259" w:lineRule="auto"/>
        <w:ind w:firstLine="567"/>
        <w:jc w:val="both"/>
        <w:rPr>
          <w:rFonts w:ascii="Times New Roman" w:hAnsi="Times New Roman" w:cs="Times New Roman"/>
          <w:sz w:val="28"/>
          <w:szCs w:val="28"/>
          <w:lang w:val="uk-UA"/>
        </w:rPr>
      </w:pPr>
      <w:r w:rsidRPr="00F64E69">
        <w:rPr>
          <w:rFonts w:ascii="Times New Roman" w:hAnsi="Times New Roman" w:cs="Times New Roman"/>
          <w:sz w:val="28"/>
          <w:szCs w:val="28"/>
          <w:u w:val="single"/>
          <w:lang w:val="uk-UA"/>
        </w:rPr>
        <w:t>- власна територія</w:t>
      </w:r>
      <w:r w:rsidRPr="00F64E69">
        <w:rPr>
          <w:rFonts w:ascii="Times New Roman" w:hAnsi="Times New Roman" w:cs="Times New Roman"/>
          <w:sz w:val="28"/>
          <w:szCs w:val="28"/>
          <w:lang w:val="uk-UA"/>
        </w:rPr>
        <w:t xml:space="preserve">, землі Журавичівської с/р, площею 157,69 га – землі в урочищі «Торфозавод»; </w:t>
      </w:r>
    </w:p>
    <w:p w:rsidR="00DB58D8" w:rsidRPr="00F64E69" w:rsidRDefault="00DB58D8" w:rsidP="00DB58D8">
      <w:pPr>
        <w:pBdr>
          <w:top w:val="nil"/>
          <w:left w:val="nil"/>
          <w:bottom w:val="nil"/>
          <w:right w:val="nil"/>
          <w:between w:val="nil"/>
        </w:pBdr>
        <w:spacing w:after="0" w:line="259" w:lineRule="auto"/>
        <w:ind w:firstLine="567"/>
        <w:jc w:val="both"/>
        <w:rPr>
          <w:rFonts w:ascii="Times New Roman" w:hAnsi="Times New Roman" w:cs="Times New Roman"/>
          <w:sz w:val="28"/>
          <w:szCs w:val="28"/>
          <w:lang w:val="uk-UA"/>
        </w:rPr>
      </w:pPr>
      <w:r w:rsidRPr="00F64E69">
        <w:rPr>
          <w:rFonts w:ascii="Times New Roman" w:hAnsi="Times New Roman" w:cs="Times New Roman"/>
          <w:sz w:val="28"/>
          <w:szCs w:val="28"/>
          <w:u w:val="single"/>
          <w:lang w:val="uk-UA"/>
        </w:rPr>
        <w:t>-власна територія</w:t>
      </w:r>
      <w:r w:rsidRPr="00F64E69">
        <w:rPr>
          <w:rFonts w:ascii="Times New Roman" w:hAnsi="Times New Roman" w:cs="Times New Roman"/>
          <w:sz w:val="28"/>
          <w:szCs w:val="28"/>
          <w:lang w:val="uk-UA"/>
        </w:rPr>
        <w:t xml:space="preserve">, урочище «Залів» закріплена за Цуманською ОТГ (колишня Сильненська с/р (біля с. Клубочин) площею 21,64 га  </w:t>
      </w:r>
    </w:p>
    <w:p w:rsidR="00DB58D8" w:rsidRPr="00F64E69" w:rsidRDefault="00DB58D8" w:rsidP="00DB58D8">
      <w:pPr>
        <w:pBdr>
          <w:top w:val="nil"/>
          <w:left w:val="nil"/>
          <w:bottom w:val="nil"/>
          <w:right w:val="nil"/>
          <w:between w:val="nil"/>
        </w:pBdr>
        <w:spacing w:after="160" w:line="259" w:lineRule="auto"/>
        <w:jc w:val="both"/>
        <w:rPr>
          <w:rFonts w:ascii="Times New Roman" w:hAnsi="Times New Roman" w:cs="Times New Roman"/>
          <w:b/>
          <w:sz w:val="28"/>
          <w:szCs w:val="28"/>
          <w:lang w:val="uk-UA"/>
        </w:rPr>
      </w:pPr>
      <w:r w:rsidRPr="00F64E69">
        <w:rPr>
          <w:rFonts w:ascii="Times New Roman" w:hAnsi="Times New Roman" w:cs="Times New Roman"/>
          <w:b/>
          <w:sz w:val="28"/>
          <w:szCs w:val="28"/>
          <w:lang w:val="uk-UA"/>
        </w:rPr>
        <w:t>Загальна площа обходу  1660,37 га (в тому числі з вилученням 367,18 га)</w:t>
      </w:r>
    </w:p>
    <w:p w:rsidR="00DB58D8" w:rsidRPr="00F64E69" w:rsidRDefault="00DB58D8" w:rsidP="00DB58D8">
      <w:pPr>
        <w:pBdr>
          <w:top w:val="nil"/>
          <w:left w:val="nil"/>
          <w:bottom w:val="nil"/>
          <w:right w:val="nil"/>
          <w:between w:val="nil"/>
        </w:pBdr>
        <w:spacing w:after="160" w:line="259" w:lineRule="auto"/>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lastRenderedPageBreak/>
        <w:t xml:space="preserve"> </w:t>
      </w:r>
    </w:p>
    <w:p w:rsidR="00DB58D8" w:rsidRPr="00F64E69" w:rsidRDefault="00DB58D8" w:rsidP="00DB58D8">
      <w:pPr>
        <w:pBdr>
          <w:top w:val="nil"/>
          <w:left w:val="nil"/>
          <w:bottom w:val="nil"/>
          <w:right w:val="nil"/>
          <w:between w:val="nil"/>
        </w:pBdr>
        <w:ind w:firstLine="567"/>
        <w:jc w:val="center"/>
        <w:rPr>
          <w:rFonts w:ascii="Times New Roman" w:hAnsi="Times New Roman" w:cs="Times New Roman"/>
          <w:sz w:val="28"/>
          <w:szCs w:val="28"/>
          <w:lang w:val="uk-UA"/>
        </w:rPr>
      </w:pPr>
      <w:r w:rsidRPr="00F64E69">
        <w:rPr>
          <w:rFonts w:ascii="Times New Roman" w:hAnsi="Times New Roman" w:cs="Times New Roman"/>
          <w:b/>
          <w:sz w:val="28"/>
          <w:szCs w:val="28"/>
          <w:lang w:val="uk-UA"/>
        </w:rPr>
        <w:t>ОЛИЦЬКО-ЦУМАНСЬКЕ ПРИРОДООХОРОННЕ</w:t>
      </w:r>
    </w:p>
    <w:p w:rsidR="00DB58D8" w:rsidRPr="00F64E69" w:rsidRDefault="00DB58D8" w:rsidP="00DB58D8">
      <w:pPr>
        <w:pBdr>
          <w:top w:val="nil"/>
          <w:left w:val="nil"/>
          <w:bottom w:val="nil"/>
          <w:right w:val="nil"/>
          <w:between w:val="nil"/>
        </w:pBdr>
        <w:ind w:firstLine="567"/>
        <w:jc w:val="center"/>
        <w:rPr>
          <w:rFonts w:ascii="Times New Roman" w:hAnsi="Times New Roman" w:cs="Times New Roman"/>
          <w:b/>
          <w:sz w:val="28"/>
          <w:szCs w:val="28"/>
          <w:lang w:val="uk-UA"/>
        </w:rPr>
      </w:pPr>
      <w:r w:rsidRPr="00F64E69">
        <w:rPr>
          <w:rFonts w:ascii="Times New Roman" w:hAnsi="Times New Roman" w:cs="Times New Roman"/>
          <w:b/>
          <w:sz w:val="28"/>
          <w:szCs w:val="28"/>
          <w:lang w:val="uk-UA"/>
        </w:rPr>
        <w:t xml:space="preserve">НАУКОВО-ДОСЛІДНЕ ВІДДІЛЕННЯ </w:t>
      </w:r>
    </w:p>
    <w:p w:rsidR="00DB58D8" w:rsidRPr="00F64E69" w:rsidRDefault="00DB58D8" w:rsidP="00DB58D8">
      <w:pPr>
        <w:pBdr>
          <w:top w:val="nil"/>
          <w:left w:val="nil"/>
          <w:bottom w:val="nil"/>
          <w:right w:val="nil"/>
          <w:between w:val="nil"/>
        </w:pBdr>
        <w:ind w:firstLine="567"/>
        <w:jc w:val="center"/>
        <w:rPr>
          <w:rFonts w:ascii="Times New Roman" w:hAnsi="Times New Roman" w:cs="Times New Roman"/>
          <w:b/>
          <w:sz w:val="28"/>
          <w:szCs w:val="28"/>
          <w:lang w:val="uk-UA"/>
        </w:rPr>
      </w:pPr>
      <w:r w:rsidRPr="00F64E69">
        <w:rPr>
          <w:rFonts w:ascii="Times New Roman" w:hAnsi="Times New Roman" w:cs="Times New Roman"/>
          <w:b/>
          <w:sz w:val="28"/>
          <w:szCs w:val="28"/>
          <w:lang w:val="uk-UA"/>
        </w:rPr>
        <w:t>19002,29 га  (в т. ч. з вилученням 1856,13 га)</w:t>
      </w:r>
    </w:p>
    <w:p w:rsidR="00DB58D8" w:rsidRPr="00F64E69" w:rsidRDefault="00DB58D8" w:rsidP="00DB58D8">
      <w:pPr>
        <w:jc w:val="center"/>
        <w:rPr>
          <w:rFonts w:ascii="Times New Roman" w:hAnsi="Times New Roman" w:cs="Times New Roman"/>
          <w:sz w:val="28"/>
          <w:szCs w:val="28"/>
          <w:u w:val="single"/>
          <w:lang w:val="uk-UA"/>
        </w:rPr>
      </w:pPr>
      <w:r w:rsidRPr="00F64E69">
        <w:rPr>
          <w:rFonts w:ascii="Times New Roman" w:hAnsi="Times New Roman" w:cs="Times New Roman"/>
          <w:b/>
          <w:sz w:val="28"/>
          <w:szCs w:val="28"/>
          <w:u w:val="single"/>
          <w:lang w:val="uk-UA"/>
        </w:rPr>
        <w:t xml:space="preserve">Начальник відділення Фролов Юрій Анатолійович </w:t>
      </w:r>
    </w:p>
    <w:p w:rsidR="00DB58D8" w:rsidRPr="00F64E69" w:rsidRDefault="00DB58D8" w:rsidP="00DB58D8">
      <w:pPr>
        <w:jc w:val="center"/>
        <w:rPr>
          <w:rFonts w:ascii="Times New Roman" w:hAnsi="Times New Roman" w:cs="Times New Roman"/>
          <w:sz w:val="28"/>
          <w:szCs w:val="28"/>
          <w:u w:val="single"/>
          <w:lang w:val="uk-UA"/>
        </w:rPr>
      </w:pPr>
      <w:r w:rsidRPr="00F64E69">
        <w:rPr>
          <w:rFonts w:ascii="Times New Roman" w:hAnsi="Times New Roman" w:cs="Times New Roman"/>
          <w:b/>
          <w:sz w:val="28"/>
          <w:szCs w:val="28"/>
          <w:u w:val="single"/>
          <w:lang w:val="uk-UA"/>
        </w:rPr>
        <w:t>Заступник начальника Громик Володимир Іванович</w:t>
      </w:r>
    </w:p>
    <w:p w:rsidR="00DB58D8" w:rsidRPr="00F64E69" w:rsidRDefault="00DB58D8" w:rsidP="00DB58D8">
      <w:pPr>
        <w:ind w:left="567"/>
        <w:rPr>
          <w:rFonts w:ascii="Times New Roman" w:hAnsi="Times New Roman" w:cs="Times New Roman"/>
          <w:b/>
          <w:sz w:val="28"/>
          <w:szCs w:val="28"/>
          <w:lang w:val="uk-UA"/>
        </w:rPr>
      </w:pPr>
      <w:r w:rsidRPr="00F64E69">
        <w:rPr>
          <w:rFonts w:ascii="Times New Roman" w:hAnsi="Times New Roman" w:cs="Times New Roman"/>
          <w:b/>
          <w:sz w:val="28"/>
          <w:szCs w:val="28"/>
          <w:u w:val="single"/>
          <w:lang w:val="uk-UA"/>
        </w:rPr>
        <w:t xml:space="preserve">(ОБХІД №1) </w:t>
      </w:r>
      <w:r w:rsidRPr="00F64E69">
        <w:rPr>
          <w:rFonts w:ascii="Times New Roman" w:hAnsi="Times New Roman" w:cs="Times New Roman"/>
          <w:b/>
          <w:sz w:val="28"/>
          <w:szCs w:val="28"/>
          <w:lang w:val="uk-UA"/>
        </w:rPr>
        <w:t xml:space="preserve">Інспектор з охорони природно-заповідного фонду Піддубний Петро Ростиславович </w:t>
      </w:r>
    </w:p>
    <w:p w:rsidR="00DB58D8" w:rsidRPr="00F64E69" w:rsidRDefault="00DB58D8" w:rsidP="00DB58D8">
      <w:pPr>
        <w:numPr>
          <w:ilvl w:val="0"/>
          <w:numId w:val="1"/>
        </w:numPr>
        <w:spacing w:after="0" w:line="240" w:lineRule="auto"/>
        <w:ind w:left="786"/>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Лісові землі ДП «Цуманське ЛГ»,  Холоневичівське л-во   кв. 50-52,55-57,61,62, 68-76 загальною площею </w:t>
      </w:r>
      <w:r w:rsidRPr="00F64E69">
        <w:rPr>
          <w:rFonts w:ascii="Times New Roman" w:hAnsi="Times New Roman" w:cs="Times New Roman"/>
          <w:b/>
          <w:sz w:val="28"/>
          <w:szCs w:val="28"/>
          <w:lang w:val="uk-UA"/>
        </w:rPr>
        <w:t>1192,1</w:t>
      </w:r>
      <w:r w:rsidRPr="00F64E69">
        <w:rPr>
          <w:rFonts w:ascii="Times New Roman" w:hAnsi="Times New Roman" w:cs="Times New Roman"/>
          <w:sz w:val="28"/>
          <w:szCs w:val="28"/>
          <w:lang w:val="uk-UA"/>
        </w:rPr>
        <w:t xml:space="preserve"> га;</w:t>
      </w:r>
    </w:p>
    <w:p w:rsidR="00DB58D8" w:rsidRPr="00F64E69" w:rsidRDefault="00DB58D8" w:rsidP="00DB58D8">
      <w:pPr>
        <w:numPr>
          <w:ilvl w:val="0"/>
          <w:numId w:val="1"/>
        </w:numPr>
        <w:spacing w:after="0" w:line="240" w:lineRule="auto"/>
        <w:ind w:left="786"/>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землі  ДП «Цуманське ЛГ»  Берестянське л-во кв. 24 площею </w:t>
      </w:r>
      <w:r w:rsidRPr="00F64E69">
        <w:rPr>
          <w:rFonts w:ascii="Times New Roman" w:hAnsi="Times New Roman" w:cs="Times New Roman"/>
          <w:b/>
          <w:sz w:val="28"/>
          <w:szCs w:val="28"/>
          <w:lang w:val="uk-UA"/>
        </w:rPr>
        <w:t>108</w:t>
      </w:r>
      <w:r w:rsidRPr="00F64E69">
        <w:rPr>
          <w:rFonts w:ascii="Times New Roman" w:hAnsi="Times New Roman" w:cs="Times New Roman"/>
          <w:sz w:val="28"/>
          <w:szCs w:val="28"/>
          <w:lang w:val="uk-UA"/>
        </w:rPr>
        <w:t xml:space="preserve"> га.</w:t>
      </w:r>
    </w:p>
    <w:p w:rsidR="00DB58D8" w:rsidRPr="00F64E69" w:rsidRDefault="00DB58D8" w:rsidP="00DB58D8">
      <w:pPr>
        <w:numPr>
          <w:ilvl w:val="0"/>
          <w:numId w:val="1"/>
        </w:numPr>
        <w:spacing w:after="0" w:line="240" w:lineRule="auto"/>
        <w:ind w:left="786"/>
        <w:jc w:val="both"/>
        <w:rPr>
          <w:rFonts w:ascii="Times New Roman" w:hAnsi="Times New Roman" w:cs="Times New Roman"/>
          <w:sz w:val="28"/>
          <w:szCs w:val="28"/>
          <w:lang w:val="uk-UA"/>
        </w:rPr>
      </w:pPr>
      <w:r w:rsidRPr="00F64E69">
        <w:rPr>
          <w:rFonts w:ascii="Times New Roman" w:hAnsi="Times New Roman" w:cs="Times New Roman"/>
          <w:sz w:val="28"/>
          <w:szCs w:val="28"/>
          <w:u w:val="single"/>
          <w:lang w:val="uk-UA"/>
        </w:rPr>
        <w:t>власна територія</w:t>
      </w:r>
      <w:r w:rsidRPr="00F64E69">
        <w:rPr>
          <w:rFonts w:ascii="Times New Roman" w:hAnsi="Times New Roman" w:cs="Times New Roman"/>
          <w:sz w:val="28"/>
          <w:szCs w:val="28"/>
          <w:lang w:val="uk-UA"/>
        </w:rPr>
        <w:t xml:space="preserve"> в ДП «Цуманське ЛГ», Холоневичівське л-во    кв. 64 площею 70,0 га, кв.65 площею 67,0 га, загальною площею 137 га; </w:t>
      </w:r>
    </w:p>
    <w:p w:rsidR="00DB58D8" w:rsidRPr="00F64E69" w:rsidRDefault="00DB58D8" w:rsidP="00DB58D8">
      <w:pPr>
        <w:numPr>
          <w:ilvl w:val="0"/>
          <w:numId w:val="1"/>
        </w:numPr>
        <w:spacing w:after="0" w:line="240" w:lineRule="auto"/>
        <w:ind w:left="786"/>
        <w:jc w:val="both"/>
        <w:rPr>
          <w:rFonts w:ascii="Times New Roman" w:hAnsi="Times New Roman" w:cs="Times New Roman"/>
          <w:sz w:val="28"/>
          <w:szCs w:val="28"/>
          <w:lang w:val="uk-UA"/>
        </w:rPr>
      </w:pPr>
      <w:r w:rsidRPr="00F64E69">
        <w:rPr>
          <w:rFonts w:ascii="Times New Roman" w:hAnsi="Times New Roman" w:cs="Times New Roman"/>
          <w:sz w:val="28"/>
          <w:szCs w:val="28"/>
          <w:u w:val="single"/>
          <w:lang w:val="uk-UA"/>
        </w:rPr>
        <w:t>власна територія</w:t>
      </w:r>
      <w:r w:rsidRPr="00F64E69">
        <w:rPr>
          <w:rFonts w:ascii="Times New Roman" w:hAnsi="Times New Roman" w:cs="Times New Roman"/>
          <w:sz w:val="28"/>
          <w:szCs w:val="28"/>
          <w:lang w:val="uk-UA"/>
        </w:rPr>
        <w:t xml:space="preserve"> в Цуманської ОТГ (Холоневичівська с/р) (між кв. 67 Холоневичівського л-ва та річкою Кормин) площею 125,0 га;</w:t>
      </w:r>
    </w:p>
    <w:p w:rsidR="00DB58D8" w:rsidRPr="00F64E69" w:rsidRDefault="00DB58D8" w:rsidP="00DB58D8">
      <w:pPr>
        <w:numPr>
          <w:ilvl w:val="0"/>
          <w:numId w:val="1"/>
        </w:numPr>
        <w:spacing w:after="0" w:line="240" w:lineRule="auto"/>
        <w:ind w:left="786"/>
        <w:jc w:val="both"/>
        <w:rPr>
          <w:rFonts w:ascii="Times New Roman" w:hAnsi="Times New Roman" w:cs="Times New Roman"/>
          <w:sz w:val="28"/>
          <w:szCs w:val="28"/>
          <w:lang w:val="uk-UA"/>
        </w:rPr>
      </w:pPr>
      <w:r w:rsidRPr="00F64E69">
        <w:rPr>
          <w:rFonts w:ascii="Times New Roman" w:hAnsi="Times New Roman" w:cs="Times New Roman"/>
          <w:sz w:val="28"/>
          <w:szCs w:val="28"/>
          <w:u w:val="single"/>
          <w:lang w:val="uk-UA"/>
        </w:rPr>
        <w:t>власна територія</w:t>
      </w:r>
      <w:r w:rsidRPr="00F64E69">
        <w:rPr>
          <w:rFonts w:ascii="Times New Roman" w:hAnsi="Times New Roman" w:cs="Times New Roman"/>
          <w:sz w:val="28"/>
          <w:szCs w:val="28"/>
          <w:lang w:val="uk-UA"/>
        </w:rPr>
        <w:t xml:space="preserve"> в Цуманської ОТГ (Холоневичівська с/р), в кв. 66 Холоневичівського л-ва, площею - 6,90 га;</w:t>
      </w:r>
    </w:p>
    <w:p w:rsidR="00DB58D8" w:rsidRPr="00F64E69" w:rsidRDefault="00DB58D8" w:rsidP="00DB58D8">
      <w:pPr>
        <w:numPr>
          <w:ilvl w:val="0"/>
          <w:numId w:val="1"/>
        </w:numPr>
        <w:spacing w:after="0"/>
        <w:ind w:left="786"/>
        <w:jc w:val="both"/>
        <w:rPr>
          <w:rFonts w:ascii="Times New Roman" w:hAnsi="Times New Roman" w:cs="Times New Roman"/>
          <w:sz w:val="28"/>
          <w:szCs w:val="28"/>
          <w:lang w:val="uk-UA"/>
        </w:rPr>
      </w:pPr>
      <w:r w:rsidRPr="00F64E69">
        <w:rPr>
          <w:rFonts w:ascii="Times New Roman" w:hAnsi="Times New Roman" w:cs="Times New Roman"/>
          <w:sz w:val="28"/>
          <w:szCs w:val="28"/>
          <w:u w:val="single"/>
          <w:lang w:val="uk-UA"/>
        </w:rPr>
        <w:t>власна територія</w:t>
      </w:r>
      <w:r w:rsidRPr="00F64E69">
        <w:rPr>
          <w:rFonts w:ascii="Times New Roman" w:hAnsi="Times New Roman" w:cs="Times New Roman"/>
          <w:sz w:val="28"/>
          <w:szCs w:val="28"/>
          <w:lang w:val="uk-UA"/>
        </w:rPr>
        <w:t xml:space="preserve"> в Цуманської ОТГ (Холоневичівська с/р), між 65 і 70 кварталами Холоневичівського л-ва, всього площею - 130,74 га;</w:t>
      </w:r>
    </w:p>
    <w:p w:rsidR="00DB58D8" w:rsidRPr="00F64E69" w:rsidRDefault="00DB58D8" w:rsidP="00DB58D8">
      <w:pPr>
        <w:ind w:left="786"/>
        <w:jc w:val="both"/>
        <w:rPr>
          <w:rFonts w:ascii="Times New Roman" w:hAnsi="Times New Roman" w:cs="Times New Roman"/>
          <w:b/>
          <w:sz w:val="28"/>
          <w:szCs w:val="28"/>
          <w:lang w:val="uk-UA"/>
        </w:rPr>
      </w:pPr>
    </w:p>
    <w:p w:rsidR="00DB58D8" w:rsidRPr="00F64E69" w:rsidRDefault="00DB58D8" w:rsidP="00DB58D8">
      <w:pPr>
        <w:ind w:left="786"/>
        <w:jc w:val="both"/>
        <w:rPr>
          <w:rFonts w:ascii="Times New Roman" w:hAnsi="Times New Roman" w:cs="Times New Roman"/>
          <w:b/>
          <w:sz w:val="28"/>
          <w:szCs w:val="28"/>
          <w:lang w:val="uk-UA"/>
        </w:rPr>
      </w:pPr>
      <w:r w:rsidRPr="00F64E69">
        <w:rPr>
          <w:rFonts w:ascii="Times New Roman" w:hAnsi="Times New Roman" w:cs="Times New Roman"/>
          <w:b/>
          <w:sz w:val="28"/>
          <w:szCs w:val="28"/>
          <w:lang w:val="uk-UA"/>
        </w:rPr>
        <w:t>Загальна площа обходу 1699,74 га (в тому числі з вилученням 399,64 га)</w:t>
      </w:r>
    </w:p>
    <w:p w:rsidR="00DB58D8" w:rsidRPr="00F64E69" w:rsidRDefault="00DB58D8" w:rsidP="00DB58D8">
      <w:pPr>
        <w:ind w:left="786"/>
        <w:jc w:val="both"/>
        <w:rPr>
          <w:rFonts w:ascii="Times New Roman" w:hAnsi="Times New Roman" w:cs="Times New Roman"/>
          <w:b/>
          <w:sz w:val="28"/>
          <w:szCs w:val="28"/>
          <w:lang w:val="uk-UA"/>
        </w:rPr>
      </w:pPr>
      <w:r w:rsidRPr="00F64E69">
        <w:rPr>
          <w:rFonts w:ascii="Times New Roman" w:hAnsi="Times New Roman" w:cs="Times New Roman"/>
          <w:sz w:val="28"/>
          <w:szCs w:val="28"/>
          <w:lang w:val="uk-UA"/>
        </w:rPr>
        <w:t xml:space="preserve"> </w:t>
      </w:r>
      <w:r w:rsidRPr="00F64E69">
        <w:rPr>
          <w:rFonts w:ascii="Times New Roman" w:hAnsi="Times New Roman" w:cs="Times New Roman"/>
          <w:b/>
          <w:sz w:val="28"/>
          <w:szCs w:val="28"/>
          <w:u w:val="single"/>
          <w:lang w:val="uk-UA"/>
        </w:rPr>
        <w:t>(ОБХІД №2)</w:t>
      </w:r>
      <w:r w:rsidRPr="00F64E69">
        <w:rPr>
          <w:rFonts w:ascii="Times New Roman" w:hAnsi="Times New Roman" w:cs="Times New Roman"/>
          <w:b/>
          <w:sz w:val="28"/>
          <w:szCs w:val="28"/>
          <w:lang w:val="uk-UA"/>
        </w:rPr>
        <w:t xml:space="preserve"> Інспектор з охорони природно-заповідного фонду  Гриценя Богдан Петрович</w:t>
      </w:r>
    </w:p>
    <w:p w:rsidR="00DB58D8" w:rsidRPr="00F64E69" w:rsidRDefault="00DB58D8" w:rsidP="00DB58D8">
      <w:pPr>
        <w:numPr>
          <w:ilvl w:val="0"/>
          <w:numId w:val="1"/>
        </w:numPr>
        <w:spacing w:after="0" w:line="256" w:lineRule="auto"/>
        <w:ind w:left="786"/>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Лісові землі  ДП «Цуманське ЛГ»  Берестянське л-во   кв. 1-3, 6, 10, 11,13,14,16 -20, 22, 58, 59, 60 загальною площею </w:t>
      </w:r>
      <w:r w:rsidRPr="00F64E69">
        <w:rPr>
          <w:rFonts w:ascii="Times New Roman" w:hAnsi="Times New Roman" w:cs="Times New Roman"/>
          <w:b/>
          <w:sz w:val="28"/>
          <w:szCs w:val="28"/>
          <w:lang w:val="uk-UA"/>
        </w:rPr>
        <w:t>1538,6</w:t>
      </w:r>
      <w:r w:rsidRPr="00F64E69">
        <w:rPr>
          <w:rFonts w:ascii="Times New Roman" w:hAnsi="Times New Roman" w:cs="Times New Roman"/>
          <w:sz w:val="28"/>
          <w:szCs w:val="28"/>
          <w:lang w:val="uk-UA"/>
        </w:rPr>
        <w:t xml:space="preserve"> га; </w:t>
      </w:r>
    </w:p>
    <w:p w:rsidR="00DB58D8" w:rsidRPr="00F64E69" w:rsidRDefault="00DB58D8" w:rsidP="00DB58D8">
      <w:pPr>
        <w:numPr>
          <w:ilvl w:val="0"/>
          <w:numId w:val="1"/>
        </w:numPr>
        <w:spacing w:after="0" w:line="256" w:lineRule="auto"/>
        <w:ind w:left="786"/>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землі  ДП «Цуманське ЛГ»  Холоневичівське л-во кв.66-67 площею </w:t>
      </w:r>
      <w:r w:rsidRPr="00F64E69">
        <w:rPr>
          <w:rFonts w:ascii="Times New Roman" w:hAnsi="Times New Roman" w:cs="Times New Roman"/>
          <w:b/>
          <w:sz w:val="28"/>
          <w:szCs w:val="28"/>
          <w:lang w:val="uk-UA"/>
        </w:rPr>
        <w:t>282,0</w:t>
      </w:r>
      <w:r w:rsidRPr="00F64E69">
        <w:rPr>
          <w:rFonts w:ascii="Times New Roman" w:hAnsi="Times New Roman" w:cs="Times New Roman"/>
          <w:sz w:val="28"/>
          <w:szCs w:val="28"/>
          <w:lang w:val="uk-UA"/>
        </w:rPr>
        <w:t xml:space="preserve"> га;</w:t>
      </w:r>
    </w:p>
    <w:p w:rsidR="00DB58D8" w:rsidRPr="00F64E69" w:rsidRDefault="00DB58D8" w:rsidP="00DB58D8">
      <w:pPr>
        <w:numPr>
          <w:ilvl w:val="0"/>
          <w:numId w:val="1"/>
        </w:numPr>
        <w:spacing w:after="0" w:line="256" w:lineRule="auto"/>
        <w:ind w:left="786"/>
        <w:jc w:val="both"/>
        <w:rPr>
          <w:rFonts w:ascii="Times New Roman" w:hAnsi="Times New Roman" w:cs="Times New Roman"/>
          <w:sz w:val="28"/>
          <w:szCs w:val="28"/>
          <w:lang w:val="uk-UA"/>
        </w:rPr>
      </w:pPr>
      <w:r w:rsidRPr="00F64E69">
        <w:rPr>
          <w:rFonts w:ascii="Times New Roman" w:hAnsi="Times New Roman" w:cs="Times New Roman"/>
          <w:sz w:val="28"/>
          <w:szCs w:val="28"/>
          <w:u w:val="single"/>
          <w:lang w:val="uk-UA"/>
        </w:rPr>
        <w:t>власна територія</w:t>
      </w:r>
      <w:r w:rsidRPr="00F64E69">
        <w:rPr>
          <w:rFonts w:ascii="Times New Roman" w:hAnsi="Times New Roman" w:cs="Times New Roman"/>
          <w:sz w:val="28"/>
          <w:szCs w:val="28"/>
          <w:lang w:val="uk-UA"/>
        </w:rPr>
        <w:t xml:space="preserve"> в ДП «Цуманське ЛГ» Берестянське л-во кв. 4, 7, 12, загальна площа 326,98 га; </w:t>
      </w:r>
    </w:p>
    <w:p w:rsidR="00DB58D8" w:rsidRPr="00F64E69" w:rsidRDefault="00DB58D8" w:rsidP="00DB58D8">
      <w:pPr>
        <w:numPr>
          <w:ilvl w:val="0"/>
          <w:numId w:val="1"/>
        </w:numPr>
        <w:spacing w:after="0" w:line="256" w:lineRule="auto"/>
        <w:ind w:left="786"/>
        <w:jc w:val="both"/>
        <w:rPr>
          <w:rFonts w:ascii="Times New Roman" w:hAnsi="Times New Roman" w:cs="Times New Roman"/>
          <w:sz w:val="28"/>
          <w:szCs w:val="28"/>
          <w:lang w:val="uk-UA"/>
        </w:rPr>
      </w:pPr>
      <w:r w:rsidRPr="00F64E69">
        <w:rPr>
          <w:rFonts w:ascii="Times New Roman" w:hAnsi="Times New Roman" w:cs="Times New Roman"/>
          <w:sz w:val="28"/>
          <w:szCs w:val="28"/>
          <w:u w:val="single"/>
          <w:lang w:val="uk-UA"/>
        </w:rPr>
        <w:t>власна територія</w:t>
      </w:r>
      <w:r w:rsidRPr="00F64E69">
        <w:rPr>
          <w:rFonts w:ascii="Times New Roman" w:hAnsi="Times New Roman" w:cs="Times New Roman"/>
          <w:sz w:val="28"/>
          <w:szCs w:val="28"/>
          <w:lang w:val="uk-UA"/>
        </w:rPr>
        <w:t xml:space="preserve"> в Цуманської ОТГ (Холоневичівська с/р) площею 24,3 га (в середині 66 і 67 кварталів Холоневичівського лісництва); </w:t>
      </w:r>
    </w:p>
    <w:p w:rsidR="00DB58D8" w:rsidRPr="00F64E69" w:rsidRDefault="00DB58D8" w:rsidP="00DB58D8">
      <w:pPr>
        <w:numPr>
          <w:ilvl w:val="0"/>
          <w:numId w:val="1"/>
        </w:numPr>
        <w:spacing w:after="0" w:line="256" w:lineRule="auto"/>
        <w:ind w:left="786"/>
        <w:jc w:val="both"/>
        <w:rPr>
          <w:rFonts w:ascii="Times New Roman" w:hAnsi="Times New Roman" w:cs="Times New Roman"/>
          <w:sz w:val="28"/>
          <w:szCs w:val="28"/>
          <w:lang w:val="uk-UA"/>
        </w:rPr>
      </w:pPr>
      <w:r w:rsidRPr="00F64E69">
        <w:rPr>
          <w:rFonts w:ascii="Times New Roman" w:hAnsi="Times New Roman" w:cs="Times New Roman"/>
          <w:sz w:val="28"/>
          <w:szCs w:val="28"/>
          <w:u w:val="single"/>
          <w:lang w:val="uk-UA"/>
        </w:rPr>
        <w:t>власна територія</w:t>
      </w:r>
      <w:r w:rsidRPr="00F64E69">
        <w:rPr>
          <w:rFonts w:ascii="Times New Roman" w:hAnsi="Times New Roman" w:cs="Times New Roman"/>
          <w:sz w:val="28"/>
          <w:szCs w:val="28"/>
          <w:lang w:val="uk-UA"/>
        </w:rPr>
        <w:t xml:space="preserve"> в Цуманської ОТГ (Берестянська с/р) урочище «Пійло» площею 10,57 га.</w:t>
      </w:r>
    </w:p>
    <w:p w:rsidR="00DB58D8" w:rsidRPr="00F64E69" w:rsidRDefault="00DB58D8" w:rsidP="00DB58D8">
      <w:pPr>
        <w:spacing w:after="160" w:line="256" w:lineRule="auto"/>
        <w:jc w:val="both"/>
        <w:rPr>
          <w:rFonts w:ascii="Times New Roman" w:hAnsi="Times New Roman" w:cs="Times New Roman"/>
          <w:sz w:val="28"/>
          <w:szCs w:val="28"/>
          <w:lang w:val="uk-UA"/>
        </w:rPr>
      </w:pPr>
      <w:r w:rsidRPr="00F64E69">
        <w:rPr>
          <w:rFonts w:ascii="Times New Roman" w:hAnsi="Times New Roman" w:cs="Times New Roman"/>
          <w:b/>
          <w:sz w:val="28"/>
          <w:szCs w:val="28"/>
          <w:lang w:val="uk-UA"/>
        </w:rPr>
        <w:t xml:space="preserve">    Загальна площа обходу 2182,45 га (в тому числі з вилученням 361,85 га)</w:t>
      </w:r>
      <w:r w:rsidRPr="00F64E69">
        <w:rPr>
          <w:rFonts w:ascii="Times New Roman" w:hAnsi="Times New Roman" w:cs="Times New Roman"/>
          <w:sz w:val="28"/>
          <w:szCs w:val="28"/>
          <w:lang w:val="uk-UA"/>
        </w:rPr>
        <w:t xml:space="preserve"> </w:t>
      </w:r>
    </w:p>
    <w:p w:rsidR="00DB58D8" w:rsidRPr="00F64E69" w:rsidRDefault="00DB58D8" w:rsidP="00DB58D8">
      <w:pPr>
        <w:ind w:left="567"/>
        <w:rPr>
          <w:rFonts w:ascii="Times New Roman" w:hAnsi="Times New Roman" w:cs="Times New Roman"/>
          <w:b/>
          <w:sz w:val="28"/>
          <w:szCs w:val="28"/>
          <w:lang w:val="uk-UA"/>
        </w:rPr>
      </w:pPr>
      <w:r w:rsidRPr="00F64E69">
        <w:rPr>
          <w:rFonts w:ascii="Times New Roman" w:hAnsi="Times New Roman" w:cs="Times New Roman"/>
          <w:b/>
          <w:sz w:val="28"/>
          <w:szCs w:val="28"/>
          <w:u w:val="single"/>
          <w:lang w:val="uk-UA"/>
        </w:rPr>
        <w:lastRenderedPageBreak/>
        <w:t xml:space="preserve">(ОБХІД №3) </w:t>
      </w:r>
      <w:r w:rsidRPr="00F64E69">
        <w:rPr>
          <w:rFonts w:ascii="Times New Roman" w:hAnsi="Times New Roman" w:cs="Times New Roman"/>
          <w:b/>
          <w:sz w:val="28"/>
          <w:szCs w:val="28"/>
          <w:lang w:val="uk-UA"/>
        </w:rPr>
        <w:t>Інспектор з охорони природно-заповідного фонду</w:t>
      </w:r>
    </w:p>
    <w:p w:rsidR="00DB58D8" w:rsidRPr="00F64E69" w:rsidRDefault="00DB58D8" w:rsidP="00DB58D8">
      <w:pPr>
        <w:ind w:left="567"/>
        <w:rPr>
          <w:rFonts w:ascii="Times New Roman" w:hAnsi="Times New Roman" w:cs="Times New Roman"/>
          <w:b/>
          <w:sz w:val="28"/>
          <w:szCs w:val="28"/>
          <w:lang w:val="uk-UA"/>
        </w:rPr>
      </w:pPr>
      <w:r w:rsidRPr="00F64E69">
        <w:rPr>
          <w:rFonts w:ascii="Times New Roman" w:hAnsi="Times New Roman" w:cs="Times New Roman"/>
          <w:b/>
          <w:sz w:val="28"/>
          <w:szCs w:val="28"/>
          <w:lang w:val="uk-UA"/>
        </w:rPr>
        <w:t xml:space="preserve"> Шкіль Сергій Олександрович </w:t>
      </w:r>
    </w:p>
    <w:p w:rsidR="00DB58D8" w:rsidRPr="00F64E69" w:rsidRDefault="00DB58D8" w:rsidP="00DB58D8">
      <w:pPr>
        <w:numPr>
          <w:ilvl w:val="0"/>
          <w:numId w:val="1"/>
        </w:numPr>
        <w:spacing w:after="0" w:line="240" w:lineRule="auto"/>
        <w:ind w:left="786"/>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Лісові землі  ДП «Цуманське ЛГ» Берестянське л-во кв. 23, 26-28, 31-35, 38-44, 47-57, 61,62 загальною площею </w:t>
      </w:r>
      <w:r w:rsidRPr="00F64E69">
        <w:rPr>
          <w:rFonts w:ascii="Times New Roman" w:hAnsi="Times New Roman" w:cs="Times New Roman"/>
          <w:b/>
          <w:sz w:val="28"/>
          <w:szCs w:val="28"/>
          <w:lang w:val="uk-UA"/>
        </w:rPr>
        <w:t>2969,8</w:t>
      </w:r>
      <w:r w:rsidRPr="00F64E69">
        <w:rPr>
          <w:rFonts w:ascii="Times New Roman" w:hAnsi="Times New Roman" w:cs="Times New Roman"/>
          <w:sz w:val="28"/>
          <w:szCs w:val="28"/>
          <w:lang w:val="uk-UA"/>
        </w:rPr>
        <w:t xml:space="preserve"> га;</w:t>
      </w:r>
    </w:p>
    <w:p w:rsidR="00DB58D8" w:rsidRPr="00F64E69" w:rsidRDefault="00DB58D8" w:rsidP="00DB58D8">
      <w:pPr>
        <w:numPr>
          <w:ilvl w:val="0"/>
          <w:numId w:val="1"/>
        </w:numPr>
        <w:spacing w:after="0" w:line="240" w:lineRule="auto"/>
        <w:ind w:left="786"/>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Луги площею </w:t>
      </w:r>
      <w:r w:rsidRPr="00F64E69">
        <w:rPr>
          <w:rFonts w:ascii="Times New Roman" w:hAnsi="Times New Roman" w:cs="Times New Roman"/>
          <w:b/>
          <w:sz w:val="28"/>
          <w:szCs w:val="28"/>
          <w:lang w:val="uk-UA"/>
        </w:rPr>
        <w:t>148,7</w:t>
      </w:r>
      <w:r w:rsidRPr="00F64E69">
        <w:rPr>
          <w:rFonts w:ascii="Times New Roman" w:hAnsi="Times New Roman" w:cs="Times New Roman"/>
          <w:sz w:val="28"/>
          <w:szCs w:val="28"/>
          <w:lang w:val="uk-UA"/>
        </w:rPr>
        <w:t xml:space="preserve"> га, не закріплені за Берестянською с/р в урочищах «Богуславка» та «Сіножатки»;</w:t>
      </w:r>
    </w:p>
    <w:p w:rsidR="00DB58D8" w:rsidRPr="00F64E69" w:rsidRDefault="00DB58D8" w:rsidP="00DB58D8">
      <w:pPr>
        <w:numPr>
          <w:ilvl w:val="0"/>
          <w:numId w:val="1"/>
        </w:numPr>
        <w:spacing w:after="0" w:line="240" w:lineRule="auto"/>
        <w:ind w:left="567" w:hanging="141"/>
        <w:jc w:val="both"/>
        <w:rPr>
          <w:rFonts w:ascii="Times New Roman" w:hAnsi="Times New Roman" w:cs="Times New Roman"/>
          <w:sz w:val="28"/>
          <w:szCs w:val="28"/>
          <w:lang w:val="uk-UA"/>
        </w:rPr>
      </w:pPr>
      <w:r w:rsidRPr="00F64E69">
        <w:rPr>
          <w:rFonts w:ascii="Times New Roman" w:hAnsi="Times New Roman" w:cs="Times New Roman"/>
          <w:sz w:val="28"/>
          <w:szCs w:val="28"/>
          <w:u w:val="single"/>
          <w:lang w:val="uk-UA"/>
        </w:rPr>
        <w:t xml:space="preserve"> Власна територія</w:t>
      </w:r>
      <w:r w:rsidRPr="00F64E69">
        <w:rPr>
          <w:rFonts w:ascii="Times New Roman" w:hAnsi="Times New Roman" w:cs="Times New Roman"/>
          <w:sz w:val="28"/>
          <w:szCs w:val="28"/>
          <w:lang w:val="uk-UA"/>
        </w:rPr>
        <w:t xml:space="preserve"> лісові землі ПЗФ «Кормин» - Берестянське л-во  ДП    «Цуманське ЛГ»  кв. 36, 37, 45, 46 загальною площею 356,0 га.</w:t>
      </w:r>
    </w:p>
    <w:p w:rsidR="00DB58D8" w:rsidRPr="00F64E69" w:rsidRDefault="00DB58D8" w:rsidP="00DB58D8">
      <w:pPr>
        <w:ind w:left="567"/>
        <w:jc w:val="both"/>
        <w:rPr>
          <w:rFonts w:ascii="Times New Roman" w:hAnsi="Times New Roman" w:cs="Times New Roman"/>
          <w:b/>
          <w:sz w:val="28"/>
          <w:szCs w:val="28"/>
          <w:lang w:val="uk-UA"/>
        </w:rPr>
      </w:pPr>
    </w:p>
    <w:p w:rsidR="00DB58D8" w:rsidRPr="00F64E69" w:rsidRDefault="00DB58D8" w:rsidP="00DB58D8">
      <w:pPr>
        <w:jc w:val="both"/>
        <w:rPr>
          <w:rFonts w:ascii="Times New Roman" w:hAnsi="Times New Roman" w:cs="Times New Roman"/>
          <w:sz w:val="28"/>
          <w:szCs w:val="28"/>
          <w:lang w:val="uk-UA"/>
        </w:rPr>
      </w:pPr>
      <w:r w:rsidRPr="00F64E69">
        <w:rPr>
          <w:rFonts w:ascii="Times New Roman" w:hAnsi="Times New Roman" w:cs="Times New Roman"/>
          <w:b/>
          <w:sz w:val="28"/>
          <w:szCs w:val="28"/>
          <w:lang w:val="uk-UA"/>
        </w:rPr>
        <w:t xml:space="preserve">          Загальна площа обходу  3474,5 га (в тому числі з вилученням 356,0 га)</w:t>
      </w:r>
      <w:r w:rsidRPr="00F64E69">
        <w:rPr>
          <w:rFonts w:ascii="Times New Roman" w:hAnsi="Times New Roman" w:cs="Times New Roman"/>
          <w:sz w:val="28"/>
          <w:szCs w:val="28"/>
          <w:lang w:val="uk-UA"/>
        </w:rPr>
        <w:t xml:space="preserve"> </w:t>
      </w:r>
    </w:p>
    <w:p w:rsidR="00DB58D8" w:rsidRPr="00F64E69" w:rsidRDefault="00DB58D8" w:rsidP="00DB58D8">
      <w:pPr>
        <w:ind w:left="720"/>
        <w:rPr>
          <w:rFonts w:ascii="Times New Roman" w:hAnsi="Times New Roman" w:cs="Times New Roman"/>
          <w:b/>
          <w:sz w:val="28"/>
          <w:szCs w:val="28"/>
          <w:lang w:val="uk-UA"/>
        </w:rPr>
      </w:pPr>
      <w:r w:rsidRPr="00F64E69">
        <w:rPr>
          <w:rFonts w:ascii="Times New Roman" w:hAnsi="Times New Roman" w:cs="Times New Roman"/>
          <w:b/>
          <w:sz w:val="28"/>
          <w:szCs w:val="28"/>
          <w:lang w:val="uk-UA"/>
        </w:rPr>
        <w:t>(</w:t>
      </w:r>
      <w:r w:rsidRPr="00F64E69">
        <w:rPr>
          <w:rFonts w:ascii="Times New Roman" w:hAnsi="Times New Roman" w:cs="Times New Roman"/>
          <w:b/>
          <w:sz w:val="28"/>
          <w:szCs w:val="28"/>
          <w:u w:val="single"/>
          <w:lang w:val="uk-UA"/>
        </w:rPr>
        <w:t>Обхід 4</w:t>
      </w:r>
      <w:r w:rsidRPr="00F64E69">
        <w:rPr>
          <w:rFonts w:ascii="Times New Roman" w:hAnsi="Times New Roman" w:cs="Times New Roman"/>
          <w:b/>
          <w:sz w:val="28"/>
          <w:szCs w:val="28"/>
          <w:lang w:val="uk-UA"/>
        </w:rPr>
        <w:t xml:space="preserve">) Інспектор з охорони природно-заповідного фонду </w:t>
      </w:r>
    </w:p>
    <w:p w:rsidR="00DB58D8" w:rsidRPr="00F64E69" w:rsidRDefault="00DB58D8" w:rsidP="00DB58D8">
      <w:pPr>
        <w:ind w:left="720"/>
        <w:rPr>
          <w:rFonts w:ascii="Times New Roman" w:hAnsi="Times New Roman" w:cs="Times New Roman"/>
          <w:sz w:val="28"/>
          <w:szCs w:val="28"/>
          <w:lang w:val="uk-UA"/>
        </w:rPr>
      </w:pPr>
      <w:r w:rsidRPr="00F64E69">
        <w:rPr>
          <w:rFonts w:ascii="Times New Roman" w:hAnsi="Times New Roman" w:cs="Times New Roman"/>
          <w:b/>
          <w:sz w:val="28"/>
          <w:szCs w:val="28"/>
          <w:lang w:val="uk-UA"/>
        </w:rPr>
        <w:t xml:space="preserve"> Шульгач Василь Володимирович</w:t>
      </w:r>
    </w:p>
    <w:p w:rsidR="00DB58D8" w:rsidRPr="00F64E69" w:rsidRDefault="00DB58D8" w:rsidP="00DB58D8">
      <w:pPr>
        <w:numPr>
          <w:ilvl w:val="0"/>
          <w:numId w:val="1"/>
        </w:numPr>
        <w:spacing w:after="0" w:line="240" w:lineRule="auto"/>
        <w:ind w:left="786"/>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Лісові землі ДП «Цуманське ЛГ» Цуманське л-во кв. 1 – 29, 33, 34, 41, 42 разом всього площею - </w:t>
      </w:r>
      <w:r w:rsidRPr="00F64E69">
        <w:rPr>
          <w:rFonts w:ascii="Times New Roman" w:hAnsi="Times New Roman" w:cs="Times New Roman"/>
          <w:b/>
          <w:sz w:val="28"/>
          <w:szCs w:val="28"/>
          <w:lang w:val="uk-UA"/>
        </w:rPr>
        <w:t>3551,0</w:t>
      </w:r>
      <w:r w:rsidRPr="00F64E69">
        <w:rPr>
          <w:rFonts w:ascii="Times New Roman" w:hAnsi="Times New Roman" w:cs="Times New Roman"/>
          <w:sz w:val="28"/>
          <w:szCs w:val="28"/>
          <w:lang w:val="uk-UA"/>
        </w:rPr>
        <w:t xml:space="preserve"> га; </w:t>
      </w:r>
    </w:p>
    <w:p w:rsidR="00DB58D8" w:rsidRPr="00F64E69" w:rsidRDefault="00DB58D8" w:rsidP="00DB58D8">
      <w:pPr>
        <w:numPr>
          <w:ilvl w:val="0"/>
          <w:numId w:val="1"/>
        </w:numPr>
        <w:spacing w:after="0" w:line="240" w:lineRule="auto"/>
        <w:ind w:left="786"/>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лісові землі ДП «Цуманське ЛГ» Цуманське л-во кв. 43 - 46 (по річці «Кормин») разом всього» площею - </w:t>
      </w:r>
      <w:r w:rsidRPr="00F64E69">
        <w:rPr>
          <w:rFonts w:ascii="Times New Roman" w:hAnsi="Times New Roman" w:cs="Times New Roman"/>
          <w:b/>
          <w:sz w:val="28"/>
          <w:szCs w:val="28"/>
          <w:lang w:val="uk-UA"/>
        </w:rPr>
        <w:t>206,0</w:t>
      </w:r>
      <w:r w:rsidRPr="00F64E69">
        <w:rPr>
          <w:rFonts w:ascii="Times New Roman" w:hAnsi="Times New Roman" w:cs="Times New Roman"/>
          <w:sz w:val="28"/>
          <w:szCs w:val="28"/>
          <w:lang w:val="uk-UA"/>
        </w:rPr>
        <w:t xml:space="preserve"> га;</w:t>
      </w:r>
    </w:p>
    <w:p w:rsidR="00DB58D8" w:rsidRPr="00F64E69" w:rsidRDefault="00DB58D8" w:rsidP="00DB58D8">
      <w:pPr>
        <w:numPr>
          <w:ilvl w:val="0"/>
          <w:numId w:val="1"/>
        </w:numPr>
        <w:spacing w:after="0" w:line="256" w:lineRule="auto"/>
        <w:ind w:left="786"/>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лісові землі ДП «Звірівське ЛМГ» Мощаницьке л-во кв. 4  - 63,8 га та 42,2 га - (залишені за Цуманським л-вом колишні землі підшипникового заводу); разом площею </w:t>
      </w:r>
      <w:r w:rsidRPr="00F64E69">
        <w:rPr>
          <w:rFonts w:ascii="Times New Roman" w:hAnsi="Times New Roman" w:cs="Times New Roman"/>
          <w:b/>
          <w:sz w:val="28"/>
          <w:szCs w:val="28"/>
          <w:lang w:val="uk-UA"/>
        </w:rPr>
        <w:t>106,0</w:t>
      </w:r>
      <w:r w:rsidRPr="00F64E69">
        <w:rPr>
          <w:rFonts w:ascii="Times New Roman" w:hAnsi="Times New Roman" w:cs="Times New Roman"/>
          <w:sz w:val="28"/>
          <w:szCs w:val="28"/>
          <w:lang w:val="uk-UA"/>
        </w:rPr>
        <w:t xml:space="preserve"> га</w:t>
      </w:r>
    </w:p>
    <w:p w:rsidR="00DB58D8" w:rsidRPr="00F64E69" w:rsidRDefault="00DB58D8" w:rsidP="00DB58D8">
      <w:pPr>
        <w:numPr>
          <w:ilvl w:val="0"/>
          <w:numId w:val="1"/>
        </w:numPr>
        <w:spacing w:after="0" w:line="256" w:lineRule="auto"/>
        <w:ind w:left="786"/>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лісові землі ДП «Цуманське ЛГ» Горинське л-во кв. 1 - 3, 5 - 12 разом всього площею - </w:t>
      </w:r>
      <w:r w:rsidRPr="00F64E69">
        <w:rPr>
          <w:rFonts w:ascii="Times New Roman" w:hAnsi="Times New Roman" w:cs="Times New Roman"/>
          <w:b/>
          <w:sz w:val="28"/>
          <w:szCs w:val="28"/>
          <w:lang w:val="uk-UA"/>
        </w:rPr>
        <w:t>1230,0</w:t>
      </w:r>
      <w:r w:rsidRPr="00F64E69">
        <w:rPr>
          <w:rFonts w:ascii="Times New Roman" w:hAnsi="Times New Roman" w:cs="Times New Roman"/>
          <w:sz w:val="28"/>
          <w:szCs w:val="28"/>
          <w:lang w:val="uk-UA"/>
        </w:rPr>
        <w:t xml:space="preserve"> га;</w:t>
      </w:r>
    </w:p>
    <w:p w:rsidR="00DB58D8" w:rsidRPr="00F64E69" w:rsidRDefault="00DB58D8" w:rsidP="00DB58D8">
      <w:pPr>
        <w:pStyle w:val="a7"/>
        <w:widowControl/>
        <w:numPr>
          <w:ilvl w:val="0"/>
          <w:numId w:val="1"/>
        </w:numPr>
        <w:autoSpaceDE/>
        <w:autoSpaceDN/>
        <w:spacing w:after="160"/>
        <w:ind w:left="786"/>
        <w:jc w:val="both"/>
        <w:rPr>
          <w:sz w:val="28"/>
          <w:szCs w:val="28"/>
        </w:rPr>
      </w:pPr>
      <w:r w:rsidRPr="00F64E69">
        <w:rPr>
          <w:sz w:val="28"/>
          <w:szCs w:val="28"/>
        </w:rPr>
        <w:t xml:space="preserve">лісові землі ДП «Цуманське ЛГ» Мощаницьке л-во кв. 55 – 58, 62, 66 площею   Олицька ОТГ (колишньої Дернівської сільської ради), разом </w:t>
      </w:r>
      <w:r w:rsidRPr="00F64E69">
        <w:rPr>
          <w:b/>
          <w:sz w:val="28"/>
          <w:szCs w:val="28"/>
        </w:rPr>
        <w:t>784,6</w:t>
      </w:r>
      <w:r w:rsidRPr="00F64E69">
        <w:rPr>
          <w:sz w:val="28"/>
          <w:szCs w:val="28"/>
        </w:rPr>
        <w:t xml:space="preserve"> га;</w:t>
      </w:r>
    </w:p>
    <w:p w:rsidR="00DB58D8" w:rsidRPr="00F64E69" w:rsidRDefault="00DB58D8" w:rsidP="00DB58D8">
      <w:pPr>
        <w:pStyle w:val="a7"/>
        <w:widowControl/>
        <w:numPr>
          <w:ilvl w:val="0"/>
          <w:numId w:val="1"/>
        </w:numPr>
        <w:autoSpaceDE/>
        <w:autoSpaceDN/>
        <w:spacing w:after="160"/>
        <w:ind w:left="786"/>
        <w:jc w:val="both"/>
        <w:rPr>
          <w:sz w:val="28"/>
          <w:szCs w:val="28"/>
        </w:rPr>
      </w:pPr>
      <w:r w:rsidRPr="00F64E69">
        <w:rPr>
          <w:sz w:val="28"/>
          <w:szCs w:val="28"/>
        </w:rPr>
        <w:t xml:space="preserve">лісові землі ДП «Цуманське ЛГ» Мощаницьке л-во: кв. 71 - 63,20 га, кв. 70 - 37,90 га, кв. 69 - 71,40 га, кв. 68 - 69,30 га, кв. 67 - 37,20 га, разом - </w:t>
      </w:r>
      <w:r w:rsidRPr="00F64E69">
        <w:rPr>
          <w:b/>
          <w:sz w:val="28"/>
          <w:szCs w:val="28"/>
        </w:rPr>
        <w:t>279,0</w:t>
      </w:r>
      <w:r w:rsidRPr="00F64E69">
        <w:rPr>
          <w:sz w:val="28"/>
          <w:szCs w:val="28"/>
        </w:rPr>
        <w:t> га;</w:t>
      </w:r>
    </w:p>
    <w:p w:rsidR="00DB58D8" w:rsidRPr="00F64E69" w:rsidRDefault="00DB58D8" w:rsidP="00DB58D8">
      <w:pPr>
        <w:pStyle w:val="a7"/>
        <w:widowControl/>
        <w:numPr>
          <w:ilvl w:val="0"/>
          <w:numId w:val="1"/>
        </w:numPr>
        <w:autoSpaceDE/>
        <w:autoSpaceDN/>
        <w:spacing w:after="160" w:line="256" w:lineRule="auto"/>
        <w:ind w:left="786"/>
        <w:jc w:val="both"/>
        <w:rPr>
          <w:sz w:val="28"/>
          <w:szCs w:val="28"/>
        </w:rPr>
      </w:pPr>
      <w:r w:rsidRPr="00F64E69">
        <w:rPr>
          <w:sz w:val="28"/>
          <w:szCs w:val="28"/>
        </w:rPr>
        <w:t xml:space="preserve">лісові землі (по колишній Дубищенській с/р) ДП «Цуманське ЛГ» Мощаницьке л-во: кв. 59, 60, 63, 64 загальною площею </w:t>
      </w:r>
      <w:r w:rsidRPr="00F64E69">
        <w:rPr>
          <w:b/>
          <w:sz w:val="28"/>
          <w:szCs w:val="28"/>
        </w:rPr>
        <w:t>205,2</w:t>
      </w:r>
      <w:r w:rsidRPr="00F64E69">
        <w:rPr>
          <w:sz w:val="28"/>
          <w:szCs w:val="28"/>
        </w:rPr>
        <w:t> га;</w:t>
      </w:r>
    </w:p>
    <w:p w:rsidR="00DB58D8" w:rsidRPr="00F64E69" w:rsidRDefault="00DB58D8" w:rsidP="00DB58D8">
      <w:pPr>
        <w:pStyle w:val="a7"/>
        <w:widowControl/>
        <w:numPr>
          <w:ilvl w:val="0"/>
          <w:numId w:val="1"/>
        </w:numPr>
        <w:autoSpaceDE/>
        <w:autoSpaceDN/>
        <w:spacing w:after="160" w:line="256" w:lineRule="auto"/>
        <w:ind w:left="786"/>
        <w:jc w:val="both"/>
        <w:rPr>
          <w:sz w:val="28"/>
          <w:szCs w:val="28"/>
        </w:rPr>
      </w:pPr>
      <w:r w:rsidRPr="00F64E69">
        <w:rPr>
          <w:sz w:val="28"/>
          <w:szCs w:val="28"/>
        </w:rPr>
        <w:t xml:space="preserve">лісові землі ДП «Цуманське ЛГ» Мощаницьке л-во кв. 75  площею </w:t>
      </w:r>
      <w:r w:rsidRPr="00F64E69">
        <w:rPr>
          <w:b/>
          <w:sz w:val="28"/>
          <w:szCs w:val="28"/>
        </w:rPr>
        <w:t>43,0</w:t>
      </w:r>
      <w:r w:rsidRPr="00F64E69">
        <w:rPr>
          <w:sz w:val="28"/>
          <w:szCs w:val="28"/>
        </w:rPr>
        <w:t> га по (колишній Жорнищенській с/р);</w:t>
      </w:r>
    </w:p>
    <w:p w:rsidR="00DB58D8" w:rsidRPr="00F64E69" w:rsidRDefault="00DB58D8" w:rsidP="00DB58D8">
      <w:pPr>
        <w:pStyle w:val="a7"/>
        <w:widowControl/>
        <w:numPr>
          <w:ilvl w:val="0"/>
          <w:numId w:val="1"/>
        </w:numPr>
        <w:autoSpaceDE/>
        <w:autoSpaceDN/>
        <w:spacing w:after="160" w:line="256" w:lineRule="auto"/>
        <w:ind w:left="786"/>
        <w:jc w:val="both"/>
        <w:rPr>
          <w:sz w:val="28"/>
          <w:szCs w:val="28"/>
        </w:rPr>
      </w:pPr>
      <w:r w:rsidRPr="00F64E69">
        <w:rPr>
          <w:sz w:val="28"/>
          <w:szCs w:val="28"/>
        </w:rPr>
        <w:t xml:space="preserve">лісові землі ДП «Цуманське ЛГ» Мощаницьке л-во кв.72 – 74, 76 – 79 загальною площею Олицької ОТГ в тому числі урочища «Божедарня» і «Культура» разом </w:t>
      </w:r>
      <w:r w:rsidRPr="00F64E69">
        <w:rPr>
          <w:b/>
          <w:sz w:val="28"/>
          <w:szCs w:val="28"/>
        </w:rPr>
        <w:t>362,0</w:t>
      </w:r>
      <w:r w:rsidRPr="00F64E69">
        <w:rPr>
          <w:sz w:val="28"/>
          <w:szCs w:val="28"/>
        </w:rPr>
        <w:t xml:space="preserve"> га;</w:t>
      </w:r>
    </w:p>
    <w:p w:rsidR="00DB58D8" w:rsidRPr="00F64E69" w:rsidRDefault="00DB58D8" w:rsidP="00DB58D8">
      <w:pPr>
        <w:pStyle w:val="a7"/>
        <w:widowControl/>
        <w:numPr>
          <w:ilvl w:val="0"/>
          <w:numId w:val="1"/>
        </w:numPr>
        <w:autoSpaceDE/>
        <w:autoSpaceDN/>
        <w:spacing w:after="160" w:line="256" w:lineRule="auto"/>
        <w:ind w:left="786"/>
        <w:jc w:val="both"/>
        <w:rPr>
          <w:sz w:val="28"/>
          <w:szCs w:val="28"/>
        </w:rPr>
      </w:pPr>
      <w:r w:rsidRPr="00F64E69">
        <w:rPr>
          <w:sz w:val="28"/>
          <w:szCs w:val="28"/>
        </w:rPr>
        <w:t xml:space="preserve">лісові землі ДП «Цуманське ЛГ» Мощаницьке  л-во кв. 65 (колишня Покащівська с/р) площею </w:t>
      </w:r>
      <w:r w:rsidRPr="00F64E69">
        <w:rPr>
          <w:b/>
          <w:sz w:val="28"/>
          <w:szCs w:val="28"/>
        </w:rPr>
        <w:t>19,0</w:t>
      </w:r>
      <w:r w:rsidRPr="00F64E69">
        <w:rPr>
          <w:sz w:val="28"/>
          <w:szCs w:val="28"/>
        </w:rPr>
        <w:t xml:space="preserve"> га;</w:t>
      </w:r>
    </w:p>
    <w:p w:rsidR="00DB58D8" w:rsidRPr="00F64E69" w:rsidRDefault="00DB58D8" w:rsidP="00DB58D8">
      <w:pPr>
        <w:pStyle w:val="a7"/>
        <w:widowControl/>
        <w:numPr>
          <w:ilvl w:val="0"/>
          <w:numId w:val="1"/>
        </w:numPr>
        <w:autoSpaceDE/>
        <w:autoSpaceDN/>
        <w:spacing w:after="160" w:line="256" w:lineRule="auto"/>
        <w:ind w:left="786"/>
        <w:jc w:val="both"/>
        <w:rPr>
          <w:sz w:val="28"/>
          <w:szCs w:val="28"/>
        </w:rPr>
      </w:pPr>
      <w:r w:rsidRPr="00F64E69">
        <w:rPr>
          <w:sz w:val="28"/>
          <w:szCs w:val="28"/>
        </w:rPr>
        <w:t xml:space="preserve">лісові землі ДП «Ківерцівське ЛГ» Муравищенське л-во кв. 50,51 (Вольєр) (колишня Дернівська с/р) площею </w:t>
      </w:r>
      <w:r w:rsidRPr="00F64E69">
        <w:rPr>
          <w:b/>
          <w:sz w:val="28"/>
          <w:szCs w:val="28"/>
        </w:rPr>
        <w:t>239,49</w:t>
      </w:r>
      <w:r w:rsidRPr="00F64E69">
        <w:rPr>
          <w:sz w:val="28"/>
          <w:szCs w:val="28"/>
        </w:rPr>
        <w:t xml:space="preserve"> га;</w:t>
      </w:r>
    </w:p>
    <w:p w:rsidR="00DB58D8" w:rsidRPr="00F64E69" w:rsidRDefault="00DB58D8" w:rsidP="00DB58D8">
      <w:pPr>
        <w:pStyle w:val="a7"/>
        <w:widowControl/>
        <w:numPr>
          <w:ilvl w:val="0"/>
          <w:numId w:val="1"/>
        </w:numPr>
        <w:autoSpaceDE/>
        <w:autoSpaceDN/>
        <w:spacing w:after="160" w:line="256" w:lineRule="auto"/>
        <w:ind w:left="786"/>
        <w:jc w:val="both"/>
        <w:rPr>
          <w:sz w:val="28"/>
          <w:szCs w:val="28"/>
        </w:rPr>
      </w:pPr>
      <w:r w:rsidRPr="00F64E69">
        <w:rPr>
          <w:sz w:val="28"/>
          <w:szCs w:val="28"/>
        </w:rPr>
        <w:lastRenderedPageBreak/>
        <w:t xml:space="preserve">лісові землі ДП «Звірівське ЛМГ»  кв. 51,52,53 (колишня Дернівська с/р) площею </w:t>
      </w:r>
      <w:r w:rsidRPr="00F64E69">
        <w:rPr>
          <w:b/>
          <w:sz w:val="28"/>
          <w:szCs w:val="28"/>
        </w:rPr>
        <w:t>231,2</w:t>
      </w:r>
      <w:r w:rsidRPr="00F64E69">
        <w:rPr>
          <w:sz w:val="28"/>
          <w:szCs w:val="28"/>
        </w:rPr>
        <w:t xml:space="preserve"> га;</w:t>
      </w:r>
    </w:p>
    <w:p w:rsidR="00DB58D8" w:rsidRPr="00F64E69" w:rsidRDefault="00DB58D8" w:rsidP="00DB58D8">
      <w:pPr>
        <w:pStyle w:val="a7"/>
        <w:widowControl/>
        <w:numPr>
          <w:ilvl w:val="0"/>
          <w:numId w:val="1"/>
        </w:numPr>
        <w:autoSpaceDE/>
        <w:autoSpaceDN/>
        <w:spacing w:after="160" w:line="256" w:lineRule="auto"/>
        <w:ind w:left="786"/>
        <w:jc w:val="both"/>
        <w:rPr>
          <w:sz w:val="28"/>
          <w:szCs w:val="28"/>
        </w:rPr>
      </w:pPr>
      <w:r w:rsidRPr="00F64E69">
        <w:rPr>
          <w:sz w:val="28"/>
          <w:szCs w:val="28"/>
        </w:rPr>
        <w:t xml:space="preserve">лісові землі ДП «Звірівське ЛМГ»  кв.54 (колишня Хорлупівська с/р) площею </w:t>
      </w:r>
      <w:r w:rsidRPr="00F64E69">
        <w:rPr>
          <w:b/>
          <w:sz w:val="28"/>
          <w:szCs w:val="28"/>
        </w:rPr>
        <w:t>11,0</w:t>
      </w:r>
      <w:r w:rsidRPr="00F64E69">
        <w:rPr>
          <w:sz w:val="28"/>
          <w:szCs w:val="28"/>
        </w:rPr>
        <w:t xml:space="preserve"> га;</w:t>
      </w:r>
    </w:p>
    <w:p w:rsidR="00DB58D8" w:rsidRPr="00F64E69" w:rsidRDefault="00DB58D8" w:rsidP="00DB58D8">
      <w:pPr>
        <w:pStyle w:val="a7"/>
        <w:widowControl/>
        <w:numPr>
          <w:ilvl w:val="0"/>
          <w:numId w:val="1"/>
        </w:numPr>
        <w:autoSpaceDE/>
        <w:autoSpaceDN/>
        <w:ind w:left="357" w:firstLine="69"/>
        <w:jc w:val="both"/>
        <w:rPr>
          <w:sz w:val="28"/>
          <w:szCs w:val="28"/>
        </w:rPr>
      </w:pPr>
      <w:r w:rsidRPr="00F64E69">
        <w:rPr>
          <w:sz w:val="28"/>
          <w:szCs w:val="28"/>
        </w:rPr>
        <w:t xml:space="preserve">територія Дернівської с/р по річці Сичівка площею </w:t>
      </w:r>
      <w:r w:rsidRPr="00F64E69">
        <w:rPr>
          <w:b/>
          <w:sz w:val="28"/>
          <w:szCs w:val="28"/>
        </w:rPr>
        <w:t>136,08</w:t>
      </w:r>
      <w:r w:rsidRPr="00F64E69">
        <w:rPr>
          <w:sz w:val="28"/>
          <w:szCs w:val="28"/>
        </w:rPr>
        <w:t xml:space="preserve"> га;</w:t>
      </w:r>
    </w:p>
    <w:p w:rsidR="00DB58D8" w:rsidRPr="00F64E69" w:rsidRDefault="00DB58D8" w:rsidP="00DB58D8">
      <w:pPr>
        <w:spacing w:after="0"/>
        <w:ind w:left="709" w:hanging="425"/>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  -   земля Гремячівської с/р, луги понад р.Кормин (заросла лісом заплава, колишні    землі КСЛП «Ківерціліс») – </w:t>
      </w:r>
      <w:r w:rsidRPr="00F64E69">
        <w:rPr>
          <w:rFonts w:ascii="Times New Roman" w:hAnsi="Times New Roman" w:cs="Times New Roman"/>
          <w:b/>
          <w:sz w:val="28"/>
          <w:szCs w:val="28"/>
          <w:lang w:val="uk-UA"/>
        </w:rPr>
        <w:t>27,57</w:t>
      </w:r>
      <w:r w:rsidRPr="00F64E69">
        <w:rPr>
          <w:rFonts w:ascii="Times New Roman" w:hAnsi="Times New Roman" w:cs="Times New Roman"/>
          <w:sz w:val="28"/>
          <w:szCs w:val="28"/>
          <w:lang w:val="uk-UA"/>
        </w:rPr>
        <w:t xml:space="preserve"> га;</w:t>
      </w:r>
    </w:p>
    <w:p w:rsidR="00DB58D8" w:rsidRPr="00F64E69" w:rsidRDefault="00DB58D8" w:rsidP="00DB58D8">
      <w:pPr>
        <w:numPr>
          <w:ilvl w:val="0"/>
          <w:numId w:val="1"/>
        </w:numPr>
        <w:spacing w:after="0" w:line="256" w:lineRule="auto"/>
        <w:ind w:left="786"/>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територія по річці «Кормин» урочище «Луги» закріплені без вилучення Цуманської с.р площею </w:t>
      </w:r>
      <w:r w:rsidRPr="00F64E69">
        <w:rPr>
          <w:rFonts w:ascii="Times New Roman" w:hAnsi="Times New Roman" w:cs="Times New Roman"/>
          <w:b/>
          <w:sz w:val="28"/>
          <w:szCs w:val="28"/>
          <w:lang w:val="uk-UA"/>
        </w:rPr>
        <w:t>179,4</w:t>
      </w:r>
      <w:r w:rsidRPr="00F64E69">
        <w:rPr>
          <w:rFonts w:ascii="Times New Roman" w:hAnsi="Times New Roman" w:cs="Times New Roman"/>
          <w:sz w:val="28"/>
          <w:szCs w:val="28"/>
          <w:lang w:val="uk-UA"/>
        </w:rPr>
        <w:t xml:space="preserve"> га;</w:t>
      </w:r>
    </w:p>
    <w:p w:rsidR="00DB58D8" w:rsidRPr="00F64E69" w:rsidRDefault="00DB58D8" w:rsidP="00DB58D8">
      <w:pPr>
        <w:numPr>
          <w:ilvl w:val="0"/>
          <w:numId w:val="1"/>
        </w:numPr>
        <w:spacing w:after="0" w:line="256" w:lineRule="auto"/>
        <w:ind w:left="786"/>
        <w:jc w:val="both"/>
        <w:rPr>
          <w:rFonts w:ascii="Times New Roman" w:hAnsi="Times New Roman" w:cs="Times New Roman"/>
          <w:sz w:val="28"/>
          <w:szCs w:val="28"/>
          <w:lang w:val="uk-UA"/>
        </w:rPr>
      </w:pPr>
      <w:r w:rsidRPr="00F64E69">
        <w:rPr>
          <w:rFonts w:ascii="Times New Roman" w:hAnsi="Times New Roman" w:cs="Times New Roman"/>
          <w:sz w:val="28"/>
          <w:szCs w:val="28"/>
          <w:u w:val="single"/>
          <w:lang w:val="uk-UA"/>
        </w:rPr>
        <w:t>власна територія</w:t>
      </w:r>
      <w:r w:rsidRPr="00F64E69">
        <w:rPr>
          <w:rFonts w:ascii="Times New Roman" w:hAnsi="Times New Roman" w:cs="Times New Roman"/>
          <w:sz w:val="28"/>
          <w:szCs w:val="28"/>
          <w:lang w:val="uk-UA"/>
        </w:rPr>
        <w:t xml:space="preserve"> в ДП «Цуманське ЛГ» Берестянське л-во кв. 15, 21 загальна площа 202,0 га; </w:t>
      </w:r>
    </w:p>
    <w:p w:rsidR="00DB58D8" w:rsidRPr="00F64E69" w:rsidRDefault="00DB58D8" w:rsidP="00DB58D8">
      <w:pPr>
        <w:numPr>
          <w:ilvl w:val="0"/>
          <w:numId w:val="1"/>
        </w:numPr>
        <w:spacing w:after="0" w:line="256" w:lineRule="auto"/>
        <w:ind w:left="786"/>
        <w:jc w:val="both"/>
        <w:rPr>
          <w:rFonts w:ascii="Times New Roman" w:hAnsi="Times New Roman" w:cs="Times New Roman"/>
          <w:sz w:val="28"/>
          <w:szCs w:val="28"/>
          <w:lang w:val="uk-UA"/>
        </w:rPr>
      </w:pPr>
      <w:r w:rsidRPr="00F64E69">
        <w:rPr>
          <w:rFonts w:ascii="Times New Roman" w:hAnsi="Times New Roman" w:cs="Times New Roman"/>
          <w:sz w:val="28"/>
          <w:szCs w:val="28"/>
          <w:u w:val="single"/>
          <w:lang w:val="uk-UA"/>
        </w:rPr>
        <w:t>власна територія</w:t>
      </w:r>
      <w:r w:rsidRPr="00F64E69">
        <w:rPr>
          <w:rFonts w:ascii="Times New Roman" w:hAnsi="Times New Roman" w:cs="Times New Roman"/>
          <w:sz w:val="28"/>
          <w:szCs w:val="28"/>
          <w:lang w:val="uk-UA"/>
        </w:rPr>
        <w:t xml:space="preserve"> землі ДП «Цуманське ЛГ» Горинське л-во кв.4 площею  -128,0 га;</w:t>
      </w:r>
    </w:p>
    <w:p w:rsidR="00DB58D8" w:rsidRPr="00F64E69" w:rsidRDefault="00DB58D8" w:rsidP="00DB58D8">
      <w:pPr>
        <w:numPr>
          <w:ilvl w:val="0"/>
          <w:numId w:val="1"/>
        </w:numPr>
        <w:spacing w:after="0" w:line="256" w:lineRule="auto"/>
        <w:ind w:left="786"/>
        <w:jc w:val="both"/>
        <w:rPr>
          <w:rFonts w:ascii="Times New Roman" w:hAnsi="Times New Roman" w:cs="Times New Roman"/>
          <w:sz w:val="28"/>
          <w:szCs w:val="28"/>
          <w:lang w:val="uk-UA"/>
        </w:rPr>
      </w:pPr>
      <w:r w:rsidRPr="00F64E69">
        <w:rPr>
          <w:rFonts w:ascii="Times New Roman" w:hAnsi="Times New Roman" w:cs="Times New Roman"/>
          <w:sz w:val="28"/>
          <w:szCs w:val="28"/>
          <w:u w:val="single"/>
          <w:lang w:val="uk-UA"/>
        </w:rPr>
        <w:t>власна територія</w:t>
      </w:r>
      <w:r w:rsidRPr="00F64E69">
        <w:rPr>
          <w:rFonts w:ascii="Times New Roman" w:hAnsi="Times New Roman" w:cs="Times New Roman"/>
          <w:sz w:val="28"/>
          <w:szCs w:val="28"/>
          <w:lang w:val="uk-UA"/>
        </w:rPr>
        <w:t xml:space="preserve"> урочище «Острів» Цуманської ОТГ (Сильненська с/р) в 8 кв Цуманського л-ва - площею 20,8 га.</w:t>
      </w:r>
    </w:p>
    <w:p w:rsidR="00DB58D8" w:rsidRPr="00F64E69" w:rsidRDefault="00DB58D8" w:rsidP="00DB58D8">
      <w:pPr>
        <w:numPr>
          <w:ilvl w:val="0"/>
          <w:numId w:val="1"/>
        </w:numPr>
        <w:spacing w:after="0" w:line="256" w:lineRule="auto"/>
        <w:ind w:left="786"/>
        <w:jc w:val="both"/>
        <w:rPr>
          <w:rFonts w:ascii="Times New Roman" w:hAnsi="Times New Roman" w:cs="Times New Roman"/>
          <w:sz w:val="28"/>
          <w:szCs w:val="28"/>
          <w:lang w:val="uk-UA"/>
        </w:rPr>
      </w:pPr>
      <w:r w:rsidRPr="00F64E69">
        <w:rPr>
          <w:rFonts w:ascii="Times New Roman" w:hAnsi="Times New Roman" w:cs="Times New Roman"/>
          <w:sz w:val="28"/>
          <w:szCs w:val="28"/>
          <w:u w:val="single"/>
          <w:lang w:val="uk-UA"/>
        </w:rPr>
        <w:t>власна територія</w:t>
      </w:r>
      <w:r w:rsidRPr="00F64E69">
        <w:rPr>
          <w:rFonts w:ascii="Times New Roman" w:hAnsi="Times New Roman" w:cs="Times New Roman"/>
          <w:sz w:val="28"/>
          <w:szCs w:val="28"/>
          <w:lang w:val="uk-UA"/>
        </w:rPr>
        <w:t xml:space="preserve"> по річці «Кормин» Грем’яченської с/р площею  5,11 га;</w:t>
      </w:r>
    </w:p>
    <w:p w:rsidR="00DB58D8" w:rsidRPr="00F64E69" w:rsidRDefault="00DB58D8" w:rsidP="008A7F3F">
      <w:pPr>
        <w:numPr>
          <w:ilvl w:val="0"/>
          <w:numId w:val="1"/>
        </w:numPr>
        <w:spacing w:after="0" w:line="20" w:lineRule="atLeast"/>
        <w:ind w:left="786"/>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земля Гремячівської с/р, луги понад р.Кормин (заросла лісом заплава). </w:t>
      </w:r>
      <w:r w:rsidRPr="00F64E69">
        <w:rPr>
          <w:rFonts w:ascii="Times New Roman" w:hAnsi="Times New Roman" w:cs="Times New Roman"/>
          <w:b/>
          <w:sz w:val="28"/>
          <w:szCs w:val="28"/>
          <w:lang w:val="uk-UA"/>
        </w:rPr>
        <w:t>Площа обходу складає 7966,45 га (в тому числі з вилученням 355,91 га)</w:t>
      </w:r>
      <w:r w:rsidRPr="00F64E69">
        <w:rPr>
          <w:rFonts w:ascii="Times New Roman" w:hAnsi="Times New Roman" w:cs="Times New Roman"/>
          <w:sz w:val="28"/>
          <w:szCs w:val="28"/>
          <w:lang w:val="uk-UA"/>
        </w:rPr>
        <w:t xml:space="preserve"> </w:t>
      </w:r>
    </w:p>
    <w:p w:rsidR="008A7F3F" w:rsidRPr="00F64E69" w:rsidRDefault="008A7F3F" w:rsidP="008A7F3F">
      <w:pPr>
        <w:spacing w:after="0" w:line="20" w:lineRule="atLeast"/>
        <w:ind w:left="720"/>
        <w:rPr>
          <w:rFonts w:ascii="Times New Roman" w:hAnsi="Times New Roman" w:cs="Times New Roman"/>
          <w:b/>
          <w:sz w:val="28"/>
          <w:szCs w:val="28"/>
          <w:lang w:val="uk-UA"/>
        </w:rPr>
      </w:pPr>
    </w:p>
    <w:p w:rsidR="00DB58D8" w:rsidRPr="00F64E69" w:rsidRDefault="00DB58D8" w:rsidP="008A7F3F">
      <w:pPr>
        <w:spacing w:after="0" w:line="20" w:lineRule="atLeast"/>
        <w:ind w:left="720"/>
        <w:rPr>
          <w:rFonts w:ascii="Times New Roman" w:hAnsi="Times New Roman" w:cs="Times New Roman"/>
          <w:sz w:val="28"/>
          <w:szCs w:val="28"/>
          <w:lang w:val="uk-UA"/>
        </w:rPr>
      </w:pPr>
      <w:r w:rsidRPr="00F64E69">
        <w:rPr>
          <w:rFonts w:ascii="Times New Roman" w:hAnsi="Times New Roman" w:cs="Times New Roman"/>
          <w:b/>
          <w:sz w:val="28"/>
          <w:szCs w:val="28"/>
          <w:lang w:val="uk-UA"/>
        </w:rPr>
        <w:t>(</w:t>
      </w:r>
      <w:r w:rsidRPr="00F64E69">
        <w:rPr>
          <w:rFonts w:ascii="Times New Roman" w:hAnsi="Times New Roman" w:cs="Times New Roman"/>
          <w:b/>
          <w:sz w:val="28"/>
          <w:szCs w:val="28"/>
          <w:u w:val="single"/>
          <w:lang w:val="uk-UA"/>
        </w:rPr>
        <w:t>Обхід №5)</w:t>
      </w:r>
      <w:r w:rsidRPr="00F64E69">
        <w:rPr>
          <w:rFonts w:ascii="Times New Roman" w:hAnsi="Times New Roman" w:cs="Times New Roman"/>
          <w:b/>
          <w:sz w:val="28"/>
          <w:szCs w:val="28"/>
          <w:lang w:val="uk-UA"/>
        </w:rPr>
        <w:t xml:space="preserve"> Інспектор з охорони природно - заповідного фонду Тачинський Тарас Олександрович</w:t>
      </w:r>
    </w:p>
    <w:p w:rsidR="00DB58D8" w:rsidRPr="00F64E69" w:rsidRDefault="00DB58D8" w:rsidP="00DB58D8">
      <w:pPr>
        <w:numPr>
          <w:ilvl w:val="0"/>
          <w:numId w:val="1"/>
        </w:numPr>
        <w:spacing w:after="0" w:line="256" w:lineRule="auto"/>
        <w:ind w:left="786"/>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лісові землі ДП «Цуманське ЛГ» Горинське л-во кв. 13 - 32, 37 - 49 всього  площею – </w:t>
      </w:r>
      <w:r w:rsidRPr="00F64E69">
        <w:rPr>
          <w:rFonts w:ascii="Times New Roman" w:hAnsi="Times New Roman" w:cs="Times New Roman"/>
          <w:b/>
          <w:sz w:val="28"/>
          <w:szCs w:val="28"/>
          <w:lang w:val="uk-UA"/>
        </w:rPr>
        <w:t>3200,0</w:t>
      </w:r>
      <w:r w:rsidRPr="00F64E69">
        <w:rPr>
          <w:rFonts w:ascii="Times New Roman" w:hAnsi="Times New Roman" w:cs="Times New Roman"/>
          <w:sz w:val="28"/>
          <w:szCs w:val="28"/>
          <w:lang w:val="uk-UA"/>
        </w:rPr>
        <w:t xml:space="preserve"> га;</w:t>
      </w:r>
    </w:p>
    <w:p w:rsidR="00DB58D8" w:rsidRPr="00F64E69" w:rsidRDefault="00DB58D8" w:rsidP="00DB58D8">
      <w:pPr>
        <w:numPr>
          <w:ilvl w:val="0"/>
          <w:numId w:val="1"/>
        </w:numPr>
        <w:spacing w:after="0" w:line="256" w:lineRule="auto"/>
        <w:ind w:left="786"/>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земля Гремячівської с/р (урочище «Мочулки» між с. Яківці і с. Мочулки, колишні ліси КСЛП «Ківерціліс», не передані та знаходяться в землях запасу с/р) всього площею - </w:t>
      </w:r>
      <w:r w:rsidRPr="00F64E69">
        <w:rPr>
          <w:rFonts w:ascii="Times New Roman" w:hAnsi="Times New Roman" w:cs="Times New Roman"/>
          <w:b/>
          <w:sz w:val="28"/>
          <w:szCs w:val="28"/>
          <w:lang w:val="uk-UA"/>
        </w:rPr>
        <w:t>87,42</w:t>
      </w:r>
      <w:r w:rsidRPr="00F64E69">
        <w:rPr>
          <w:rFonts w:ascii="Times New Roman" w:hAnsi="Times New Roman" w:cs="Times New Roman"/>
          <w:sz w:val="28"/>
          <w:szCs w:val="28"/>
          <w:lang w:val="uk-UA"/>
        </w:rPr>
        <w:t xml:space="preserve"> га; </w:t>
      </w:r>
    </w:p>
    <w:p w:rsidR="00DB58D8" w:rsidRPr="00F64E69" w:rsidRDefault="00DB58D8" w:rsidP="00DB58D8">
      <w:pPr>
        <w:numPr>
          <w:ilvl w:val="0"/>
          <w:numId w:val="1"/>
        </w:numPr>
        <w:spacing w:after="0" w:line="256" w:lineRule="auto"/>
        <w:ind w:left="786"/>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землі Санаторію матері та дитини «Пролісок» площею - </w:t>
      </w:r>
      <w:r w:rsidRPr="00F64E69">
        <w:rPr>
          <w:rFonts w:ascii="Times New Roman" w:hAnsi="Times New Roman" w:cs="Times New Roman"/>
          <w:b/>
          <w:sz w:val="28"/>
          <w:szCs w:val="28"/>
          <w:lang w:val="uk-UA"/>
        </w:rPr>
        <w:t>9,0</w:t>
      </w:r>
      <w:r w:rsidRPr="00F64E69">
        <w:rPr>
          <w:rFonts w:ascii="Times New Roman" w:hAnsi="Times New Roman" w:cs="Times New Roman"/>
          <w:sz w:val="28"/>
          <w:szCs w:val="28"/>
          <w:lang w:val="uk-UA"/>
        </w:rPr>
        <w:t xml:space="preserve"> га.</w:t>
      </w:r>
    </w:p>
    <w:p w:rsidR="00DB58D8" w:rsidRPr="00F64E69" w:rsidRDefault="00DB58D8" w:rsidP="00DB58D8">
      <w:pPr>
        <w:numPr>
          <w:ilvl w:val="0"/>
          <w:numId w:val="1"/>
        </w:numPr>
        <w:spacing w:after="0" w:line="256" w:lineRule="auto"/>
        <w:ind w:left="786"/>
        <w:jc w:val="both"/>
        <w:rPr>
          <w:rFonts w:ascii="Times New Roman" w:hAnsi="Times New Roman" w:cs="Times New Roman"/>
          <w:sz w:val="28"/>
          <w:szCs w:val="28"/>
          <w:lang w:val="uk-UA"/>
        </w:rPr>
      </w:pPr>
      <w:r w:rsidRPr="00F64E69">
        <w:rPr>
          <w:rFonts w:ascii="Times New Roman" w:hAnsi="Times New Roman" w:cs="Times New Roman"/>
          <w:sz w:val="28"/>
          <w:szCs w:val="28"/>
          <w:u w:val="single"/>
          <w:lang w:val="uk-UA"/>
        </w:rPr>
        <w:t>власна територія</w:t>
      </w:r>
      <w:r w:rsidRPr="00F64E69">
        <w:rPr>
          <w:rFonts w:ascii="Times New Roman" w:hAnsi="Times New Roman" w:cs="Times New Roman"/>
          <w:sz w:val="28"/>
          <w:szCs w:val="28"/>
          <w:lang w:val="uk-UA"/>
        </w:rPr>
        <w:t xml:space="preserve">  ДП «Цуманське ЛГ» Берестянське л-во кв. 25,29,30 загальна площа 356,0 га; </w:t>
      </w:r>
    </w:p>
    <w:p w:rsidR="00DB58D8" w:rsidRPr="00F64E69" w:rsidRDefault="00DB58D8" w:rsidP="00DB58D8">
      <w:pPr>
        <w:numPr>
          <w:ilvl w:val="0"/>
          <w:numId w:val="1"/>
        </w:numPr>
        <w:spacing w:after="0" w:line="256" w:lineRule="auto"/>
        <w:ind w:left="786"/>
        <w:jc w:val="both"/>
        <w:rPr>
          <w:rFonts w:ascii="Times New Roman" w:hAnsi="Times New Roman" w:cs="Times New Roman"/>
          <w:sz w:val="28"/>
          <w:szCs w:val="28"/>
          <w:lang w:val="uk-UA"/>
        </w:rPr>
      </w:pPr>
      <w:r w:rsidRPr="00F64E69">
        <w:rPr>
          <w:rFonts w:ascii="Times New Roman" w:hAnsi="Times New Roman" w:cs="Times New Roman"/>
          <w:sz w:val="28"/>
          <w:szCs w:val="28"/>
          <w:u w:val="single"/>
          <w:lang w:val="uk-UA"/>
        </w:rPr>
        <w:t>власна територія</w:t>
      </w:r>
      <w:r w:rsidRPr="00F64E69">
        <w:rPr>
          <w:rFonts w:ascii="Times New Roman" w:hAnsi="Times New Roman" w:cs="Times New Roman"/>
          <w:sz w:val="28"/>
          <w:szCs w:val="28"/>
          <w:lang w:val="uk-UA"/>
        </w:rPr>
        <w:t xml:space="preserve"> Грем’яченської с/р, 11,48 га та 15,25 га - всього площею 26,73 га;</w:t>
      </w:r>
    </w:p>
    <w:p w:rsidR="00DB58D8" w:rsidRPr="00F64E69" w:rsidRDefault="00DB58D8" w:rsidP="00DB58D8">
      <w:pPr>
        <w:spacing w:line="256" w:lineRule="auto"/>
        <w:ind w:left="426"/>
        <w:jc w:val="both"/>
        <w:rPr>
          <w:rFonts w:ascii="Times New Roman" w:hAnsi="Times New Roman" w:cs="Times New Roman"/>
          <w:sz w:val="28"/>
          <w:szCs w:val="28"/>
          <w:lang w:val="uk-UA"/>
        </w:rPr>
      </w:pPr>
      <w:r w:rsidRPr="00F64E69">
        <w:rPr>
          <w:rFonts w:ascii="Times New Roman" w:hAnsi="Times New Roman" w:cs="Times New Roman"/>
          <w:b/>
          <w:sz w:val="28"/>
          <w:szCs w:val="28"/>
          <w:lang w:val="uk-UA"/>
        </w:rPr>
        <w:t>Площа обходу складає 3679,15 га (в тому числі з вилученням 382,73 га)</w:t>
      </w:r>
      <w:r w:rsidRPr="00F64E69">
        <w:rPr>
          <w:rFonts w:ascii="Times New Roman" w:hAnsi="Times New Roman" w:cs="Times New Roman"/>
          <w:sz w:val="28"/>
          <w:szCs w:val="28"/>
          <w:lang w:val="uk-UA"/>
        </w:rPr>
        <w:t xml:space="preserve"> </w:t>
      </w:r>
    </w:p>
    <w:p w:rsidR="00DB58D8" w:rsidRPr="00F64E69" w:rsidRDefault="00DB58D8" w:rsidP="008A7F3F">
      <w:pPr>
        <w:pStyle w:val="a7"/>
        <w:spacing w:line="20" w:lineRule="atLeast"/>
        <w:ind w:left="0"/>
        <w:jc w:val="both"/>
        <w:rPr>
          <w:b/>
          <w:sz w:val="28"/>
          <w:szCs w:val="28"/>
        </w:rPr>
      </w:pPr>
      <w:r w:rsidRPr="00F64E69">
        <w:rPr>
          <w:b/>
          <w:sz w:val="28"/>
          <w:szCs w:val="28"/>
        </w:rPr>
        <w:t xml:space="preserve">      Всього по відділеннях площа 33475,34 га в т. ч. з вилученням 3471,54 га</w:t>
      </w:r>
    </w:p>
    <w:p w:rsidR="008A7F3F" w:rsidRPr="00F64E69" w:rsidRDefault="008A7F3F" w:rsidP="008A7F3F">
      <w:pPr>
        <w:pBdr>
          <w:top w:val="nil"/>
          <w:left w:val="nil"/>
          <w:bottom w:val="nil"/>
          <w:right w:val="nil"/>
          <w:between w:val="nil"/>
        </w:pBdr>
        <w:spacing w:after="0" w:line="20" w:lineRule="atLeast"/>
        <w:ind w:firstLine="567"/>
        <w:jc w:val="both"/>
        <w:rPr>
          <w:rFonts w:ascii="Times New Roman" w:hAnsi="Times New Roman" w:cs="Times New Roman"/>
          <w:sz w:val="28"/>
          <w:szCs w:val="28"/>
          <w:lang w:val="uk-UA"/>
        </w:rPr>
      </w:pPr>
    </w:p>
    <w:p w:rsidR="00DB58D8" w:rsidRPr="00F64E69" w:rsidRDefault="00DB58D8" w:rsidP="008A7F3F">
      <w:pPr>
        <w:pBdr>
          <w:top w:val="nil"/>
          <w:left w:val="nil"/>
          <w:bottom w:val="nil"/>
          <w:right w:val="nil"/>
          <w:between w:val="nil"/>
        </w:pBdr>
        <w:spacing w:after="0" w:line="20" w:lineRule="atLeast"/>
        <w:ind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2. Начальникам відділів: відтворення та збереження природних екосистем Громику Б.І., еколого – освітньої роботи та рекреації Слободяну Р.Р., науково- дослідної роботи Химину М.В., заступнику начальника відділу державної охорони природно-заповідного фонду</w:t>
      </w:r>
      <w:r w:rsidRPr="00F64E69">
        <w:rPr>
          <w:rFonts w:ascii="Times New Roman" w:hAnsi="Times New Roman" w:cs="Times New Roman"/>
          <w:color w:val="FF0000"/>
          <w:sz w:val="28"/>
          <w:szCs w:val="28"/>
          <w:lang w:val="uk-UA"/>
        </w:rPr>
        <w:t xml:space="preserve"> </w:t>
      </w:r>
      <w:r w:rsidRPr="00F64E69">
        <w:rPr>
          <w:rFonts w:ascii="Times New Roman" w:hAnsi="Times New Roman" w:cs="Times New Roman"/>
          <w:sz w:val="28"/>
          <w:szCs w:val="28"/>
          <w:lang w:val="uk-UA"/>
        </w:rPr>
        <w:t>налагодити планомірну роботу начальників відділень, майстрів і інспекторів з охорони природно-заповідного фонду.</w:t>
      </w:r>
    </w:p>
    <w:p w:rsidR="00DB58D8" w:rsidRPr="00F64E69" w:rsidRDefault="00DB58D8" w:rsidP="00DB58D8">
      <w:pPr>
        <w:pBdr>
          <w:top w:val="nil"/>
          <w:left w:val="nil"/>
          <w:bottom w:val="nil"/>
          <w:right w:val="nil"/>
          <w:between w:val="nil"/>
        </w:pBdr>
        <w:spacing w:line="259" w:lineRule="auto"/>
        <w:ind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3. Начальникам відділень:</w:t>
      </w:r>
    </w:p>
    <w:p w:rsidR="00DB58D8" w:rsidRPr="00F64E69" w:rsidRDefault="00DB58D8" w:rsidP="00DB58D8">
      <w:pPr>
        <w:pBdr>
          <w:top w:val="nil"/>
          <w:left w:val="nil"/>
          <w:bottom w:val="nil"/>
          <w:right w:val="nil"/>
          <w:between w:val="nil"/>
        </w:pBdr>
        <w:spacing w:line="259" w:lineRule="auto"/>
        <w:ind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lastRenderedPageBreak/>
        <w:t>3.1 Здійснювати державний контроль за дотриманням встановленого режиму охорони природно-заповідного фонду на закріпленій території в межах установи, використанням, відтворенням, охороною і захистом природних екосистем у зоні розміщення відділення.</w:t>
      </w:r>
    </w:p>
    <w:p w:rsidR="00DB58D8" w:rsidRPr="00F64E69" w:rsidRDefault="00DB58D8" w:rsidP="00DB58D8">
      <w:pPr>
        <w:pBdr>
          <w:top w:val="nil"/>
          <w:left w:val="nil"/>
          <w:bottom w:val="nil"/>
          <w:right w:val="nil"/>
          <w:between w:val="nil"/>
        </w:pBdr>
        <w:spacing w:line="259" w:lineRule="auto"/>
        <w:ind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3.2 Організувати роботу майстрів та інспекторів охорони природно-заповідного фонду і контролювати виконання ними своїх обов'язків. Забезпечити виконання у встановлені терміни завдань з обсягів зазначених робіт та природоохоронних заходів.</w:t>
      </w:r>
    </w:p>
    <w:p w:rsidR="00DB58D8" w:rsidRPr="00F64E69" w:rsidRDefault="00DB58D8" w:rsidP="00DB58D8">
      <w:pPr>
        <w:pBdr>
          <w:top w:val="nil"/>
          <w:left w:val="nil"/>
          <w:bottom w:val="nil"/>
          <w:right w:val="nil"/>
          <w:between w:val="nil"/>
        </w:pBdr>
        <w:spacing w:line="259" w:lineRule="auto"/>
        <w:ind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4. Інспекторам з охорони природно-заповідного фонду:</w:t>
      </w:r>
    </w:p>
    <w:p w:rsidR="00DB58D8" w:rsidRPr="00F64E69" w:rsidRDefault="00DB58D8" w:rsidP="00DB58D8">
      <w:pPr>
        <w:pBdr>
          <w:top w:val="nil"/>
          <w:left w:val="nil"/>
          <w:bottom w:val="nil"/>
          <w:right w:val="nil"/>
          <w:between w:val="nil"/>
        </w:pBdr>
        <w:spacing w:line="259" w:lineRule="auto"/>
        <w:ind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4.1 Забезпечити державний контроль за дотриманням встановленого режиму охорони на території обходу.</w:t>
      </w:r>
    </w:p>
    <w:p w:rsidR="00DB58D8" w:rsidRPr="00F64E69" w:rsidRDefault="00DB58D8" w:rsidP="00DB58D8">
      <w:pPr>
        <w:pBdr>
          <w:top w:val="nil"/>
          <w:left w:val="nil"/>
          <w:bottom w:val="nil"/>
          <w:right w:val="nil"/>
          <w:between w:val="nil"/>
        </w:pBdr>
        <w:spacing w:line="259" w:lineRule="auto"/>
        <w:ind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4.2 Вести службовий щоденник та іншу документацію для фіксування систематичних фенологічних та інших спостережень.</w:t>
      </w:r>
    </w:p>
    <w:p w:rsidR="00DB58D8" w:rsidRPr="00F64E69" w:rsidRDefault="00DB58D8" w:rsidP="00DB58D8">
      <w:pPr>
        <w:pBdr>
          <w:top w:val="nil"/>
          <w:left w:val="nil"/>
          <w:bottom w:val="nil"/>
          <w:right w:val="nil"/>
          <w:between w:val="nil"/>
        </w:pBdr>
        <w:spacing w:line="259" w:lineRule="auto"/>
        <w:ind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4.3 Забезпечити цілісність і утримання в належному стані аншлагів, квартальних,  межових стовпів та інших знаків, об'єктів господарського і протипожежного призначення, ввіреного майна, службових будівель, транспорту та інших матеріальних цінностей.</w:t>
      </w:r>
    </w:p>
    <w:p w:rsidR="00DB58D8" w:rsidRPr="00F64E69" w:rsidRDefault="00DB58D8" w:rsidP="00DB58D8">
      <w:pPr>
        <w:pBdr>
          <w:top w:val="nil"/>
          <w:left w:val="nil"/>
          <w:bottom w:val="nil"/>
          <w:right w:val="nil"/>
          <w:between w:val="nil"/>
        </w:pBdr>
        <w:spacing w:line="259" w:lineRule="auto"/>
        <w:ind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4.4 Вести роз'яснювальну роботу серед населення щодо запобігання порушення режиму охорони заповідної території і правил пожежної безпеки.</w:t>
      </w:r>
    </w:p>
    <w:p w:rsidR="00DB58D8" w:rsidRPr="00F64E69" w:rsidRDefault="00DB58D8" w:rsidP="00DB58D8">
      <w:pPr>
        <w:pBdr>
          <w:top w:val="nil"/>
          <w:left w:val="nil"/>
          <w:bottom w:val="nil"/>
          <w:right w:val="nil"/>
          <w:between w:val="nil"/>
        </w:pBdr>
        <w:ind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5. Заступнику начальника відділу державної охорони Киричуку В. А. ознайомити працівників державної служби охорони природно-заповідного фонду (список додається) з наказом про розподіл, закріплення та обслуговування території Парку за природоохоронними відділеннями та обходами.</w:t>
      </w:r>
    </w:p>
    <w:p w:rsidR="00DB58D8" w:rsidRPr="00F64E69" w:rsidRDefault="00DB58D8" w:rsidP="00DB58D8">
      <w:pPr>
        <w:pBdr>
          <w:top w:val="nil"/>
          <w:left w:val="nil"/>
          <w:bottom w:val="nil"/>
          <w:right w:val="nil"/>
          <w:between w:val="nil"/>
        </w:pBdr>
        <w:ind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6. При наявності незаповнених вакансій по природоохоронних науково-дослідних відділеннях обслуговування територій, згідно наказу, проводиться майстрами та інспекторами суміжних обходів, за поданням начальників відділень. </w:t>
      </w:r>
    </w:p>
    <w:p w:rsidR="00DB58D8" w:rsidRPr="00F64E69" w:rsidRDefault="00DB58D8" w:rsidP="00DB58D8">
      <w:pPr>
        <w:pBdr>
          <w:top w:val="nil"/>
          <w:left w:val="nil"/>
          <w:bottom w:val="nil"/>
          <w:right w:val="nil"/>
          <w:between w:val="nil"/>
        </w:pBdr>
        <w:spacing w:line="259" w:lineRule="auto"/>
        <w:ind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7. Після вступу в дію даного наказу, накази  № 24 від 02 травня, № 42 від 01 жовтня 2019 року та №12  від 01 лютого 2021 року «Про розподіл, закріплення та обслуговування територій Парку за працівниками природоохоронних науково-дослідних відділень» втрачають чинність.  </w:t>
      </w:r>
    </w:p>
    <w:p w:rsidR="00DB58D8" w:rsidRPr="00F64E69" w:rsidRDefault="00DB58D8" w:rsidP="008A7F3F">
      <w:pPr>
        <w:pBdr>
          <w:top w:val="nil"/>
          <w:left w:val="nil"/>
          <w:bottom w:val="nil"/>
          <w:right w:val="nil"/>
          <w:between w:val="nil"/>
        </w:pBdr>
        <w:spacing w:after="0" w:line="20" w:lineRule="atLeast"/>
        <w:ind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8. Контроль за виконанням даного наказу залишаю за собою.</w:t>
      </w:r>
    </w:p>
    <w:p w:rsidR="008A7F3F" w:rsidRPr="00F64E69" w:rsidRDefault="008A7F3F" w:rsidP="008A7F3F">
      <w:pPr>
        <w:pBdr>
          <w:top w:val="nil"/>
          <w:left w:val="nil"/>
          <w:bottom w:val="nil"/>
          <w:right w:val="nil"/>
          <w:between w:val="nil"/>
        </w:pBdr>
        <w:spacing w:after="0" w:line="20" w:lineRule="atLeast"/>
        <w:rPr>
          <w:rFonts w:ascii="Times New Roman" w:hAnsi="Times New Roman" w:cs="Times New Roman"/>
          <w:b/>
          <w:sz w:val="28"/>
          <w:szCs w:val="28"/>
          <w:lang w:val="uk-UA"/>
        </w:rPr>
      </w:pPr>
    </w:p>
    <w:p w:rsidR="008A7F3F" w:rsidRPr="00F64E69" w:rsidRDefault="008A7F3F" w:rsidP="008A7F3F">
      <w:pPr>
        <w:pBdr>
          <w:top w:val="nil"/>
          <w:left w:val="nil"/>
          <w:bottom w:val="nil"/>
          <w:right w:val="nil"/>
          <w:between w:val="nil"/>
        </w:pBdr>
        <w:spacing w:after="0" w:line="20" w:lineRule="atLeast"/>
        <w:rPr>
          <w:rFonts w:ascii="Times New Roman" w:hAnsi="Times New Roman" w:cs="Times New Roman"/>
          <w:b/>
          <w:sz w:val="28"/>
          <w:szCs w:val="28"/>
          <w:lang w:val="uk-UA"/>
        </w:rPr>
      </w:pPr>
    </w:p>
    <w:p w:rsidR="00F127E0" w:rsidRPr="00F64E69" w:rsidRDefault="00DB58D8" w:rsidP="008A7F3F">
      <w:pPr>
        <w:pStyle w:val="1ff0"/>
        <w:keepNext/>
        <w:keepLines/>
        <w:shd w:val="clear" w:color="auto" w:fill="auto"/>
        <w:spacing w:after="0" w:line="20" w:lineRule="atLeast"/>
        <w:jc w:val="right"/>
        <w:rPr>
          <w:rFonts w:ascii="Times New Roman" w:hAnsi="Times New Roman" w:cs="Times New Roman"/>
          <w:color w:val="000000"/>
          <w:spacing w:val="0"/>
          <w:sz w:val="28"/>
          <w:szCs w:val="28"/>
          <w:lang w:val="uk-UA"/>
        </w:rPr>
      </w:pPr>
      <w:r w:rsidRPr="00F64E69">
        <w:rPr>
          <w:rFonts w:ascii="Times New Roman" w:hAnsi="Times New Roman" w:cs="Times New Roman"/>
          <w:b w:val="0"/>
          <w:sz w:val="28"/>
          <w:szCs w:val="28"/>
          <w:lang w:val="uk-UA"/>
        </w:rPr>
        <w:t xml:space="preserve"> Директор                                                                          Віталій ДЕРКАЧ    </w:t>
      </w:r>
      <w:r w:rsidR="00F127E0" w:rsidRPr="00F64E69">
        <w:rPr>
          <w:rFonts w:ascii="Times New Roman" w:hAnsi="Times New Roman" w:cs="Times New Roman"/>
          <w:lang w:val="uk-UA"/>
        </w:rPr>
        <w:br w:type="column"/>
      </w:r>
      <w:r w:rsidR="00F127E0" w:rsidRPr="00F64E69">
        <w:rPr>
          <w:rFonts w:ascii="Times New Roman" w:hAnsi="Times New Roman" w:cs="Times New Roman"/>
          <w:color w:val="000000"/>
          <w:spacing w:val="0"/>
          <w:sz w:val="28"/>
          <w:szCs w:val="28"/>
          <w:lang w:val="uk-UA"/>
        </w:rPr>
        <w:lastRenderedPageBreak/>
        <w:t>Додаток 18</w:t>
      </w:r>
    </w:p>
    <w:p w:rsidR="00F127E0" w:rsidRPr="00F64E69" w:rsidRDefault="00F127E0" w:rsidP="00F127E0">
      <w:pPr>
        <w:widowControl w:val="0"/>
        <w:autoSpaceDE w:val="0"/>
        <w:autoSpaceDN w:val="0"/>
        <w:spacing w:line="240" w:lineRule="auto"/>
        <w:jc w:val="center"/>
        <w:outlineLvl w:val="0"/>
        <w:rPr>
          <w:rFonts w:ascii="Times New Roman" w:hAnsi="Times New Roman" w:cs="Times New Roman"/>
          <w:b/>
          <w:bCs/>
          <w:color w:val="000000"/>
          <w:sz w:val="28"/>
          <w:szCs w:val="28"/>
          <w:lang w:val="uk-UA" w:eastAsia="ru-RU"/>
        </w:rPr>
      </w:pPr>
      <w:r w:rsidRPr="00F64E69">
        <w:rPr>
          <w:rFonts w:ascii="Times New Roman" w:hAnsi="Times New Roman" w:cs="Times New Roman"/>
          <w:b/>
          <w:bCs/>
          <w:color w:val="000000"/>
          <w:sz w:val="28"/>
          <w:szCs w:val="28"/>
          <w:lang w:val="uk-UA"/>
        </w:rPr>
        <w:t>Розподіл площ по функціональних зонах та лісових господарствах території Ківерцівського НПП «Цуманська пуща»</w:t>
      </w:r>
    </w:p>
    <w:p w:rsidR="00F127E0" w:rsidRPr="00F64E69" w:rsidRDefault="00F127E0" w:rsidP="00F127E0">
      <w:pPr>
        <w:widowControl w:val="0"/>
        <w:tabs>
          <w:tab w:val="left" w:pos="1210"/>
        </w:tabs>
        <w:autoSpaceDE w:val="0"/>
        <w:autoSpaceDN w:val="0"/>
        <w:spacing w:line="240" w:lineRule="auto"/>
        <w:jc w:val="center"/>
        <w:outlineLvl w:val="0"/>
        <w:rPr>
          <w:rFonts w:ascii="Times New Roman" w:hAnsi="Times New Roman" w:cs="Times New Roman"/>
          <w:bCs/>
          <w:color w:val="000000"/>
          <w:sz w:val="28"/>
          <w:szCs w:val="28"/>
          <w:lang w:val="uk-UA"/>
        </w:rPr>
      </w:pPr>
      <w:r w:rsidRPr="00F64E69">
        <w:rPr>
          <w:rFonts w:ascii="Times New Roman" w:hAnsi="Times New Roman" w:cs="Times New Roman"/>
          <w:bCs/>
          <w:color w:val="000000"/>
          <w:sz w:val="28"/>
          <w:szCs w:val="28"/>
          <w:lang w:val="uk-UA"/>
        </w:rPr>
        <w:t>Під час реорганізації лісових господарств у 2021 році ДП «Цуманське ЛГ» увійшло у склад ДП «Ківерцівське ЛГ».</w:t>
      </w:r>
    </w:p>
    <w:p w:rsidR="00F127E0" w:rsidRPr="00F64E69" w:rsidRDefault="00F127E0" w:rsidP="00F127E0">
      <w:pPr>
        <w:widowControl w:val="0"/>
        <w:tabs>
          <w:tab w:val="left" w:pos="1210"/>
        </w:tabs>
        <w:autoSpaceDE w:val="0"/>
        <w:autoSpaceDN w:val="0"/>
        <w:spacing w:line="240" w:lineRule="auto"/>
        <w:outlineLvl w:val="0"/>
        <w:rPr>
          <w:rFonts w:ascii="Times New Roman" w:hAnsi="Times New Roman" w:cs="Times New Roman"/>
          <w:bCs/>
          <w:color w:val="000000"/>
          <w:sz w:val="28"/>
          <w:szCs w:val="28"/>
          <w:lang w:val="uk-UA"/>
        </w:rPr>
      </w:pPr>
      <w:r w:rsidRPr="00F64E69">
        <w:rPr>
          <w:rFonts w:ascii="Times New Roman" w:hAnsi="Times New Roman" w:cs="Times New Roman"/>
          <w:bCs/>
          <w:color w:val="000000"/>
          <w:sz w:val="28"/>
          <w:szCs w:val="28"/>
          <w:lang w:val="uk-UA"/>
        </w:rPr>
        <w:t xml:space="preserve">      </w:t>
      </w:r>
    </w:p>
    <w:p w:rsidR="00F127E0" w:rsidRPr="00F64E69" w:rsidRDefault="00F127E0" w:rsidP="00F127E0">
      <w:pPr>
        <w:widowControl w:val="0"/>
        <w:tabs>
          <w:tab w:val="left" w:pos="1210"/>
        </w:tabs>
        <w:autoSpaceDE w:val="0"/>
        <w:autoSpaceDN w:val="0"/>
        <w:spacing w:line="240" w:lineRule="auto"/>
        <w:outlineLvl w:val="0"/>
        <w:rPr>
          <w:rFonts w:ascii="Times New Roman" w:hAnsi="Times New Roman" w:cs="Times New Roman"/>
          <w:bCs/>
          <w:color w:val="000000"/>
          <w:sz w:val="28"/>
          <w:szCs w:val="28"/>
          <w:lang w:val="uk-UA"/>
        </w:rPr>
      </w:pPr>
      <w:r w:rsidRPr="00F64E69">
        <w:rPr>
          <w:rFonts w:ascii="Times New Roman" w:hAnsi="Times New Roman" w:cs="Times New Roman"/>
          <w:bCs/>
          <w:color w:val="000000"/>
          <w:sz w:val="28"/>
          <w:szCs w:val="28"/>
          <w:lang w:val="uk-UA"/>
        </w:rPr>
        <w:t xml:space="preserve">     Дані наведені до об’єднання:</w:t>
      </w:r>
    </w:p>
    <w:p w:rsidR="00F127E0" w:rsidRPr="00F64E69" w:rsidRDefault="00F127E0" w:rsidP="00F127E0">
      <w:pPr>
        <w:widowControl w:val="0"/>
        <w:tabs>
          <w:tab w:val="left" w:pos="1210"/>
        </w:tabs>
        <w:autoSpaceDE w:val="0"/>
        <w:autoSpaceDN w:val="0"/>
        <w:spacing w:line="240" w:lineRule="auto"/>
        <w:outlineLvl w:val="0"/>
        <w:rPr>
          <w:rFonts w:ascii="Times New Roman" w:hAnsi="Times New Roman" w:cs="Times New Roman"/>
          <w:b/>
          <w:bCs/>
          <w:color w:val="000000"/>
          <w:sz w:val="28"/>
          <w:szCs w:val="28"/>
          <w:lang w:val="uk-UA"/>
        </w:rPr>
      </w:pPr>
      <w:r w:rsidRPr="00F64E69">
        <w:rPr>
          <w:rFonts w:ascii="Times New Roman" w:hAnsi="Times New Roman" w:cs="Times New Roman"/>
          <w:b/>
          <w:bCs/>
          <w:color w:val="000000"/>
          <w:sz w:val="28"/>
          <w:szCs w:val="28"/>
          <w:lang w:val="uk-UA"/>
        </w:rPr>
        <w:t xml:space="preserve">      ДП «Ківерцівське ЛГ»</w:t>
      </w:r>
    </w:p>
    <w:p w:rsidR="00F127E0" w:rsidRPr="00F64E69" w:rsidRDefault="00F127E0" w:rsidP="00F127E0">
      <w:pPr>
        <w:widowControl w:val="0"/>
        <w:tabs>
          <w:tab w:val="left" w:pos="1210"/>
        </w:tabs>
        <w:autoSpaceDE w:val="0"/>
        <w:autoSpaceDN w:val="0"/>
        <w:spacing w:line="240" w:lineRule="auto"/>
        <w:outlineLvl w:val="0"/>
        <w:rPr>
          <w:rFonts w:ascii="Times New Roman" w:hAnsi="Times New Roman" w:cs="Times New Roman"/>
          <w:b/>
          <w:bCs/>
          <w:color w:val="000000"/>
          <w:sz w:val="28"/>
          <w:szCs w:val="28"/>
          <w:lang w:val="uk-UA"/>
        </w:rPr>
      </w:pPr>
      <w:r w:rsidRPr="00F64E69">
        <w:rPr>
          <w:rFonts w:ascii="Times New Roman" w:hAnsi="Times New Roman" w:cs="Times New Roman"/>
          <w:b/>
          <w:bCs/>
          <w:color w:val="000000"/>
          <w:sz w:val="28"/>
          <w:szCs w:val="28"/>
          <w:lang w:val="uk-UA"/>
        </w:rPr>
        <w:t>Господарська зона:</w:t>
      </w:r>
      <w:r w:rsidRPr="00F64E69">
        <w:rPr>
          <w:rFonts w:ascii="Times New Roman" w:hAnsi="Times New Roman" w:cs="Times New Roman"/>
          <w:lang w:val="uk-UA"/>
        </w:rPr>
        <w:t xml:space="preserve"> </w:t>
      </w:r>
      <w:r w:rsidRPr="00F64E69">
        <w:rPr>
          <w:rFonts w:ascii="Times New Roman" w:hAnsi="Times New Roman" w:cs="Times New Roman"/>
          <w:b/>
          <w:bCs/>
          <w:color w:val="000000"/>
          <w:sz w:val="28"/>
          <w:szCs w:val="28"/>
          <w:lang w:val="uk-UA"/>
        </w:rPr>
        <w:t>всього – 1891,0 га:</w:t>
      </w:r>
    </w:p>
    <w:p w:rsidR="00F127E0" w:rsidRPr="00F64E69" w:rsidRDefault="00F127E0" w:rsidP="00F127E0">
      <w:pPr>
        <w:widowControl w:val="0"/>
        <w:tabs>
          <w:tab w:val="left" w:pos="1210"/>
        </w:tabs>
        <w:autoSpaceDE w:val="0"/>
        <w:autoSpaceDN w:val="0"/>
        <w:spacing w:line="240" w:lineRule="auto"/>
        <w:outlineLvl w:val="0"/>
        <w:rPr>
          <w:rFonts w:ascii="Times New Roman" w:hAnsi="Times New Roman" w:cs="Times New Roman"/>
          <w:bCs/>
          <w:color w:val="000000"/>
          <w:sz w:val="28"/>
          <w:szCs w:val="28"/>
          <w:lang w:val="uk-UA"/>
        </w:rPr>
      </w:pPr>
      <w:r w:rsidRPr="00F64E69">
        <w:rPr>
          <w:rFonts w:ascii="Times New Roman" w:hAnsi="Times New Roman" w:cs="Times New Roman"/>
          <w:bCs/>
          <w:color w:val="000000"/>
          <w:sz w:val="28"/>
          <w:szCs w:val="28"/>
          <w:lang w:val="uk-UA"/>
        </w:rPr>
        <w:t xml:space="preserve">    Воротнівське лісництво: кв. 49, кв. 50.</w:t>
      </w:r>
    </w:p>
    <w:p w:rsidR="00F127E0" w:rsidRPr="00F64E69" w:rsidRDefault="00F127E0" w:rsidP="00F127E0">
      <w:pPr>
        <w:widowControl w:val="0"/>
        <w:tabs>
          <w:tab w:val="left" w:pos="1210"/>
        </w:tabs>
        <w:autoSpaceDE w:val="0"/>
        <w:autoSpaceDN w:val="0"/>
        <w:spacing w:line="240" w:lineRule="auto"/>
        <w:outlineLvl w:val="0"/>
        <w:rPr>
          <w:rFonts w:ascii="Times New Roman" w:hAnsi="Times New Roman" w:cs="Times New Roman"/>
          <w:b/>
          <w:bCs/>
          <w:color w:val="000000"/>
          <w:sz w:val="28"/>
          <w:szCs w:val="28"/>
          <w:lang w:val="uk-UA"/>
        </w:rPr>
      </w:pPr>
      <w:r w:rsidRPr="00F64E69">
        <w:rPr>
          <w:rFonts w:ascii="Times New Roman" w:hAnsi="Times New Roman" w:cs="Times New Roman"/>
          <w:b/>
          <w:bCs/>
          <w:color w:val="000000"/>
          <w:sz w:val="28"/>
          <w:szCs w:val="28"/>
          <w:lang w:val="uk-UA"/>
        </w:rPr>
        <w:t>Всього – 112,6 га.</w:t>
      </w:r>
    </w:p>
    <w:p w:rsidR="00F127E0" w:rsidRPr="00F64E69" w:rsidRDefault="00F127E0" w:rsidP="00F127E0">
      <w:pPr>
        <w:widowControl w:val="0"/>
        <w:tabs>
          <w:tab w:val="left" w:pos="1210"/>
        </w:tabs>
        <w:autoSpaceDE w:val="0"/>
        <w:autoSpaceDN w:val="0"/>
        <w:spacing w:line="240" w:lineRule="auto"/>
        <w:outlineLvl w:val="0"/>
        <w:rPr>
          <w:rFonts w:ascii="Times New Roman" w:hAnsi="Times New Roman" w:cs="Times New Roman"/>
          <w:bCs/>
          <w:color w:val="000000"/>
          <w:sz w:val="28"/>
          <w:szCs w:val="28"/>
          <w:lang w:val="uk-UA"/>
        </w:rPr>
      </w:pPr>
      <w:r w:rsidRPr="00F64E69">
        <w:rPr>
          <w:rFonts w:ascii="Times New Roman" w:hAnsi="Times New Roman" w:cs="Times New Roman"/>
          <w:bCs/>
          <w:color w:val="000000"/>
          <w:sz w:val="28"/>
          <w:szCs w:val="28"/>
          <w:lang w:val="uk-UA"/>
        </w:rPr>
        <w:t xml:space="preserve">    Ківерцівське лісництво: кв. 26, вид.1-12; кв. 28, вид. 21-28; кв. 167, вид. 1-12; кв. 168-179.</w:t>
      </w:r>
    </w:p>
    <w:p w:rsidR="00F127E0" w:rsidRPr="00F64E69" w:rsidRDefault="00F127E0" w:rsidP="00F127E0">
      <w:pPr>
        <w:widowControl w:val="0"/>
        <w:tabs>
          <w:tab w:val="left" w:pos="1210"/>
        </w:tabs>
        <w:autoSpaceDE w:val="0"/>
        <w:autoSpaceDN w:val="0"/>
        <w:spacing w:line="240" w:lineRule="auto"/>
        <w:outlineLvl w:val="0"/>
        <w:rPr>
          <w:rFonts w:ascii="Times New Roman" w:hAnsi="Times New Roman" w:cs="Times New Roman"/>
          <w:b/>
          <w:bCs/>
          <w:color w:val="000000"/>
          <w:sz w:val="28"/>
          <w:szCs w:val="28"/>
          <w:lang w:val="uk-UA"/>
        </w:rPr>
      </w:pPr>
      <w:r w:rsidRPr="00F64E69">
        <w:rPr>
          <w:rFonts w:ascii="Times New Roman" w:hAnsi="Times New Roman" w:cs="Times New Roman"/>
          <w:b/>
          <w:bCs/>
          <w:color w:val="000000"/>
          <w:sz w:val="28"/>
          <w:szCs w:val="28"/>
          <w:lang w:val="uk-UA"/>
        </w:rPr>
        <w:t>Всього – 229,6 га.</w:t>
      </w:r>
    </w:p>
    <w:p w:rsidR="00F127E0" w:rsidRPr="00F64E69" w:rsidRDefault="00F127E0" w:rsidP="00F127E0">
      <w:pPr>
        <w:widowControl w:val="0"/>
        <w:tabs>
          <w:tab w:val="left" w:pos="1210"/>
        </w:tabs>
        <w:autoSpaceDE w:val="0"/>
        <w:autoSpaceDN w:val="0"/>
        <w:spacing w:line="240" w:lineRule="auto"/>
        <w:outlineLvl w:val="0"/>
        <w:rPr>
          <w:rFonts w:ascii="Times New Roman" w:hAnsi="Times New Roman" w:cs="Times New Roman"/>
          <w:bCs/>
          <w:color w:val="000000"/>
          <w:sz w:val="28"/>
          <w:szCs w:val="28"/>
          <w:lang w:val="uk-UA"/>
        </w:rPr>
      </w:pPr>
      <w:r w:rsidRPr="00F64E69">
        <w:rPr>
          <w:rFonts w:ascii="Times New Roman" w:hAnsi="Times New Roman" w:cs="Times New Roman"/>
          <w:bCs/>
          <w:color w:val="000000"/>
          <w:sz w:val="28"/>
          <w:szCs w:val="28"/>
          <w:lang w:val="uk-UA"/>
        </w:rPr>
        <w:t xml:space="preserve">    Муравищенське лісництво: кв. 54, 55. </w:t>
      </w:r>
    </w:p>
    <w:p w:rsidR="00F127E0" w:rsidRPr="00F64E69" w:rsidRDefault="00F127E0" w:rsidP="00F127E0">
      <w:pPr>
        <w:widowControl w:val="0"/>
        <w:tabs>
          <w:tab w:val="left" w:pos="1210"/>
        </w:tabs>
        <w:autoSpaceDE w:val="0"/>
        <w:autoSpaceDN w:val="0"/>
        <w:spacing w:line="240" w:lineRule="auto"/>
        <w:outlineLvl w:val="0"/>
        <w:rPr>
          <w:rFonts w:ascii="Times New Roman" w:hAnsi="Times New Roman" w:cs="Times New Roman"/>
          <w:b/>
          <w:bCs/>
          <w:color w:val="000000"/>
          <w:sz w:val="28"/>
          <w:szCs w:val="28"/>
          <w:lang w:val="uk-UA"/>
        </w:rPr>
      </w:pPr>
      <w:r w:rsidRPr="00F64E69">
        <w:rPr>
          <w:rFonts w:ascii="Times New Roman" w:hAnsi="Times New Roman" w:cs="Times New Roman"/>
          <w:b/>
          <w:bCs/>
          <w:color w:val="000000"/>
          <w:sz w:val="28"/>
          <w:szCs w:val="28"/>
          <w:lang w:val="uk-UA"/>
        </w:rPr>
        <w:t>Всього – 102,1 га.</w:t>
      </w:r>
    </w:p>
    <w:p w:rsidR="00F127E0" w:rsidRPr="00F64E69" w:rsidRDefault="00F127E0" w:rsidP="00F127E0">
      <w:pPr>
        <w:widowControl w:val="0"/>
        <w:tabs>
          <w:tab w:val="left" w:pos="1210"/>
        </w:tabs>
        <w:autoSpaceDE w:val="0"/>
        <w:autoSpaceDN w:val="0"/>
        <w:spacing w:line="240" w:lineRule="auto"/>
        <w:outlineLvl w:val="0"/>
        <w:rPr>
          <w:rFonts w:ascii="Times New Roman" w:hAnsi="Times New Roman" w:cs="Times New Roman"/>
          <w:bCs/>
          <w:color w:val="000000"/>
          <w:sz w:val="28"/>
          <w:szCs w:val="28"/>
          <w:lang w:val="uk-UA"/>
        </w:rPr>
      </w:pPr>
      <w:r w:rsidRPr="00F64E69">
        <w:rPr>
          <w:rFonts w:ascii="Times New Roman" w:hAnsi="Times New Roman" w:cs="Times New Roman"/>
          <w:bCs/>
          <w:color w:val="000000"/>
          <w:sz w:val="28"/>
          <w:szCs w:val="28"/>
          <w:lang w:val="uk-UA"/>
        </w:rPr>
        <w:t xml:space="preserve">   Сокиричівське лісництво: кв. 78, вид. 19, 20; кв. 124, вид. 9; кв. 125, вид. 5-9; кв. 130-136. </w:t>
      </w:r>
    </w:p>
    <w:p w:rsidR="00F127E0" w:rsidRPr="00F64E69" w:rsidRDefault="00F127E0" w:rsidP="00F127E0">
      <w:pPr>
        <w:widowControl w:val="0"/>
        <w:tabs>
          <w:tab w:val="left" w:pos="1210"/>
        </w:tabs>
        <w:autoSpaceDE w:val="0"/>
        <w:autoSpaceDN w:val="0"/>
        <w:spacing w:line="240" w:lineRule="auto"/>
        <w:outlineLvl w:val="0"/>
        <w:rPr>
          <w:rFonts w:ascii="Times New Roman" w:hAnsi="Times New Roman" w:cs="Times New Roman"/>
          <w:b/>
          <w:bCs/>
          <w:color w:val="000000"/>
          <w:sz w:val="28"/>
          <w:szCs w:val="28"/>
          <w:lang w:val="uk-UA"/>
        </w:rPr>
      </w:pPr>
      <w:bookmarkStart w:id="1" w:name="_Hlk107407457"/>
      <w:r w:rsidRPr="00F64E69">
        <w:rPr>
          <w:rFonts w:ascii="Times New Roman" w:hAnsi="Times New Roman" w:cs="Times New Roman"/>
          <w:b/>
          <w:bCs/>
          <w:color w:val="000000"/>
          <w:sz w:val="28"/>
          <w:szCs w:val="28"/>
          <w:lang w:val="uk-UA"/>
        </w:rPr>
        <w:t>Всього – 670,0 га</w:t>
      </w:r>
      <w:bookmarkEnd w:id="1"/>
      <w:r w:rsidRPr="00F64E69">
        <w:rPr>
          <w:rFonts w:ascii="Times New Roman" w:hAnsi="Times New Roman" w:cs="Times New Roman"/>
          <w:b/>
          <w:bCs/>
          <w:color w:val="000000"/>
          <w:sz w:val="28"/>
          <w:szCs w:val="28"/>
          <w:lang w:val="uk-UA"/>
        </w:rPr>
        <w:t>.</w:t>
      </w:r>
    </w:p>
    <w:p w:rsidR="00F127E0" w:rsidRPr="00F64E69" w:rsidRDefault="00F127E0" w:rsidP="00F127E0">
      <w:pPr>
        <w:widowControl w:val="0"/>
        <w:tabs>
          <w:tab w:val="left" w:pos="1210"/>
        </w:tabs>
        <w:autoSpaceDE w:val="0"/>
        <w:autoSpaceDN w:val="0"/>
        <w:spacing w:line="240" w:lineRule="auto"/>
        <w:outlineLvl w:val="0"/>
        <w:rPr>
          <w:rFonts w:ascii="Times New Roman" w:hAnsi="Times New Roman" w:cs="Times New Roman"/>
          <w:bCs/>
          <w:color w:val="000000"/>
          <w:sz w:val="28"/>
          <w:szCs w:val="28"/>
          <w:lang w:val="uk-UA"/>
        </w:rPr>
      </w:pPr>
      <w:r w:rsidRPr="00F64E69">
        <w:rPr>
          <w:rFonts w:ascii="Times New Roman" w:hAnsi="Times New Roman" w:cs="Times New Roman"/>
          <w:bCs/>
          <w:color w:val="000000"/>
          <w:sz w:val="28"/>
          <w:szCs w:val="28"/>
          <w:lang w:val="uk-UA"/>
        </w:rPr>
        <w:t xml:space="preserve">  Тростянецьке лісництво: кв. 45, вид. 1-6; кв. 54-62; кв. 63, вид. 1-4; кв. 64, 65.</w:t>
      </w:r>
    </w:p>
    <w:p w:rsidR="00F127E0" w:rsidRPr="00F64E69" w:rsidRDefault="00F127E0" w:rsidP="00F127E0">
      <w:pPr>
        <w:widowControl w:val="0"/>
        <w:tabs>
          <w:tab w:val="left" w:pos="1210"/>
        </w:tabs>
        <w:autoSpaceDE w:val="0"/>
        <w:autoSpaceDN w:val="0"/>
        <w:spacing w:line="240" w:lineRule="auto"/>
        <w:outlineLvl w:val="0"/>
        <w:rPr>
          <w:rFonts w:ascii="Times New Roman" w:hAnsi="Times New Roman" w:cs="Times New Roman"/>
          <w:b/>
          <w:bCs/>
          <w:color w:val="000000"/>
          <w:sz w:val="28"/>
          <w:szCs w:val="28"/>
          <w:lang w:val="uk-UA"/>
        </w:rPr>
      </w:pPr>
      <w:r w:rsidRPr="00F64E69">
        <w:rPr>
          <w:rFonts w:ascii="Times New Roman" w:hAnsi="Times New Roman" w:cs="Times New Roman"/>
          <w:b/>
          <w:bCs/>
          <w:color w:val="000000"/>
          <w:sz w:val="28"/>
          <w:szCs w:val="28"/>
          <w:lang w:val="uk-UA"/>
        </w:rPr>
        <w:t>Всього – 776,7 га.</w:t>
      </w:r>
    </w:p>
    <w:p w:rsidR="00F127E0" w:rsidRPr="00F64E69" w:rsidRDefault="00F127E0" w:rsidP="00F127E0">
      <w:pPr>
        <w:widowControl w:val="0"/>
        <w:tabs>
          <w:tab w:val="left" w:pos="1210"/>
        </w:tabs>
        <w:autoSpaceDE w:val="0"/>
        <w:autoSpaceDN w:val="0"/>
        <w:spacing w:line="240" w:lineRule="auto"/>
        <w:outlineLvl w:val="0"/>
        <w:rPr>
          <w:rFonts w:ascii="Times New Roman" w:hAnsi="Times New Roman" w:cs="Times New Roman"/>
          <w:bCs/>
          <w:color w:val="000000"/>
          <w:sz w:val="28"/>
          <w:szCs w:val="28"/>
          <w:lang w:val="uk-UA"/>
        </w:rPr>
      </w:pPr>
      <w:r w:rsidRPr="00F64E69">
        <w:rPr>
          <w:rFonts w:ascii="Times New Roman" w:hAnsi="Times New Roman" w:cs="Times New Roman"/>
          <w:bCs/>
          <w:color w:val="000000"/>
          <w:sz w:val="28"/>
          <w:szCs w:val="28"/>
          <w:lang w:val="uk-UA"/>
        </w:rPr>
        <w:t xml:space="preserve">       </w:t>
      </w:r>
    </w:p>
    <w:p w:rsidR="00F127E0" w:rsidRPr="00F64E69" w:rsidRDefault="00F127E0" w:rsidP="00F127E0">
      <w:pPr>
        <w:widowControl w:val="0"/>
        <w:tabs>
          <w:tab w:val="left" w:pos="1210"/>
        </w:tabs>
        <w:autoSpaceDE w:val="0"/>
        <w:autoSpaceDN w:val="0"/>
        <w:spacing w:line="240" w:lineRule="auto"/>
        <w:outlineLvl w:val="0"/>
        <w:rPr>
          <w:rFonts w:ascii="Times New Roman" w:hAnsi="Times New Roman" w:cs="Times New Roman"/>
          <w:b/>
          <w:bCs/>
          <w:color w:val="000000"/>
          <w:sz w:val="28"/>
          <w:szCs w:val="28"/>
          <w:lang w:val="uk-UA"/>
        </w:rPr>
      </w:pPr>
      <w:r w:rsidRPr="00F64E69">
        <w:rPr>
          <w:rFonts w:ascii="Times New Roman" w:hAnsi="Times New Roman" w:cs="Times New Roman"/>
          <w:bCs/>
          <w:color w:val="000000"/>
          <w:sz w:val="28"/>
          <w:szCs w:val="28"/>
          <w:lang w:val="uk-UA"/>
        </w:rPr>
        <w:t xml:space="preserve">   </w:t>
      </w:r>
      <w:r w:rsidRPr="00F64E69">
        <w:rPr>
          <w:rFonts w:ascii="Times New Roman" w:hAnsi="Times New Roman" w:cs="Times New Roman"/>
          <w:b/>
          <w:bCs/>
          <w:color w:val="000000"/>
          <w:sz w:val="28"/>
          <w:szCs w:val="28"/>
          <w:lang w:val="uk-UA"/>
        </w:rPr>
        <w:t>ДП «Цуманське ЛГ»</w:t>
      </w:r>
    </w:p>
    <w:p w:rsidR="00F127E0" w:rsidRPr="00F64E69" w:rsidRDefault="00F127E0" w:rsidP="00F127E0">
      <w:pPr>
        <w:widowControl w:val="0"/>
        <w:autoSpaceDE w:val="0"/>
        <w:autoSpaceDN w:val="0"/>
        <w:spacing w:line="240" w:lineRule="auto"/>
        <w:jc w:val="both"/>
        <w:outlineLvl w:val="0"/>
        <w:rPr>
          <w:rFonts w:ascii="Times New Roman" w:hAnsi="Times New Roman" w:cs="Times New Roman"/>
          <w:b/>
          <w:bCs/>
          <w:sz w:val="28"/>
          <w:szCs w:val="28"/>
          <w:lang w:val="uk-UA"/>
        </w:rPr>
      </w:pPr>
      <w:bookmarkStart w:id="2" w:name="_Hlk107406332"/>
      <w:r w:rsidRPr="00F64E69">
        <w:rPr>
          <w:rFonts w:ascii="Times New Roman" w:hAnsi="Times New Roman" w:cs="Times New Roman"/>
          <w:b/>
          <w:bCs/>
          <w:sz w:val="28"/>
          <w:szCs w:val="28"/>
          <w:lang w:val="uk-UA"/>
        </w:rPr>
        <w:t>Заповідна зона: всього – 8846,3 га:</w:t>
      </w:r>
    </w:p>
    <w:bookmarkEnd w:id="2"/>
    <w:p w:rsidR="00F127E0" w:rsidRPr="00F64E69" w:rsidRDefault="00F127E0" w:rsidP="00F127E0">
      <w:pPr>
        <w:widowControl w:val="0"/>
        <w:tabs>
          <w:tab w:val="left" w:pos="284"/>
          <w:tab w:val="left" w:pos="2249"/>
          <w:tab w:val="left" w:pos="3889"/>
          <w:tab w:val="left" w:pos="4011"/>
          <w:tab w:val="left" w:pos="4814"/>
          <w:tab w:val="left" w:pos="6725"/>
          <w:tab w:val="left" w:pos="7319"/>
          <w:tab w:val="left" w:pos="8227"/>
          <w:tab w:val="left" w:pos="8685"/>
          <w:tab w:val="left" w:pos="9407"/>
        </w:tabs>
        <w:autoSpaceDE w:val="0"/>
        <w:autoSpaceDN w:val="0"/>
        <w:spacing w:line="240" w:lineRule="auto"/>
        <w:ind w:left="284" w:firstLine="284"/>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Берестянське лісництво:</w:t>
      </w:r>
    </w:p>
    <w:p w:rsidR="00F127E0" w:rsidRPr="00F64E69" w:rsidRDefault="00F127E0" w:rsidP="00F127E0">
      <w:pPr>
        <w:widowControl w:val="0"/>
        <w:tabs>
          <w:tab w:val="left" w:pos="284"/>
          <w:tab w:val="left" w:pos="2249"/>
          <w:tab w:val="left" w:pos="3889"/>
          <w:tab w:val="left" w:pos="4011"/>
          <w:tab w:val="left" w:pos="4814"/>
          <w:tab w:val="left" w:pos="6725"/>
          <w:tab w:val="left" w:pos="7319"/>
          <w:tab w:val="left" w:pos="8227"/>
          <w:tab w:val="left" w:pos="8685"/>
          <w:tab w:val="left" w:pos="9407"/>
        </w:tabs>
        <w:autoSpaceDE w:val="0"/>
        <w:autoSpaceDN w:val="0"/>
        <w:spacing w:line="240" w:lineRule="auto"/>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кв. 1, вид. 17-19, 21, 24, 25, 28-30;37;                                                                       кв. 2;                                                                                                                             кв. 3, вид. 1-16, 18-20;                                                                                                 кв. 4 (вилучена територія, надана у постійне користування Парку, далі –             «власна територія Парку»);                                                                                       кв. 7;                                                                                                                                    кв. 12, вид. 2-9, 11-20, 22-45, 47-49, крім смуг відведення вздовж дороги шир. 50 </w:t>
      </w:r>
      <w:r w:rsidRPr="00F64E69">
        <w:rPr>
          <w:rFonts w:ascii="Times New Roman" w:hAnsi="Times New Roman" w:cs="Times New Roman"/>
          <w:sz w:val="28"/>
          <w:szCs w:val="28"/>
          <w:lang w:val="uk-UA"/>
        </w:rPr>
        <w:lastRenderedPageBreak/>
        <w:t>м у вид. 20, 22, 41, 42, 43, 36, 39, 44, 45, 47 (власна територія Парку);                 кв. 15, крім смуг відведення вздовж дороги по 50 м у вид. 1, 2, 3, 4, 8, 9, 10, 27       (власна територія Парку);                                                                                          кв. 16;                                                                                                                     кв.17, вид. 2-12, 14-17, 22-24, 27, 28;                                                                        кв. 20;                                                                                                                               кв. 21;                                                                                                                                 кв. 22, вид. 1-12, 18-20, 22-24, 33, 38-40, 50, 51;                                                     кв. 25, крім смуг відведення вздовж дороги шириною 50 м у вид. 6, 10, 13-15,      17, 18, 20, 21, 22, 24, 26, 36, 37, 39-45, 52, 53, 55 (власна територія Парку);       кв. 29;                                                                                                                          кв. 30;                                                                                                                           кв. 34, вид. 1-5, 12-17, 22-24, 28-43;                                                                          кв. 35, вид. 1-60, крім смуг відведення вздовж дороги шириною 50 м у вид. 15-18, 21, 30-32;                                                                                                               кв. 36, вид. 1-39;                                                                                                         кв. 37;                                                                                                                          кв. 43, вид.1-45, 47, 48, крім смуг відведення вздовж дороги шириною 50 м у вид. 4, 5, 16, 17;                                                                                                          кв. 44, вид. 1-40, 42-47, крім смуг відведення вздовж дороги шириною 50 м у вид. 12, 24-26, 30, 34-38;                                                                                            кв. 45;                                                                                                                            кв. 46;                                                                                                                           кв. 48;                                                                                                                           кв. 52, вид. 39, 41-49;                                                                                                 кв. 54, вид. 1-30, 32, 33, крім смуг відведення вздовж дороги шириною 50 м у вид. 1, 3, 10, 25, 26;                                                                                                    кв. 55, вид. 1-33, 36, крім смуг відведення вздовж дороги шириною 50 м у  вид. 23, 24;                                                                                                                           кв. 56, вид. 1-5, 7-20;                                                                                                       кв. 57;                                                                                                                                  кв. 61;                                                                                                                            кв. 62, вид. 1-11.</w:t>
      </w:r>
    </w:p>
    <w:p w:rsidR="00F127E0" w:rsidRPr="00F64E69" w:rsidRDefault="00F127E0" w:rsidP="00F127E0">
      <w:pPr>
        <w:widowControl w:val="0"/>
        <w:tabs>
          <w:tab w:val="left" w:pos="284"/>
          <w:tab w:val="left" w:pos="2249"/>
          <w:tab w:val="left" w:pos="3889"/>
          <w:tab w:val="left" w:pos="4011"/>
          <w:tab w:val="left" w:pos="4814"/>
          <w:tab w:val="left" w:pos="6725"/>
          <w:tab w:val="left" w:pos="7319"/>
          <w:tab w:val="left" w:pos="8227"/>
          <w:tab w:val="left" w:pos="8685"/>
          <w:tab w:val="left" w:pos="9407"/>
        </w:tabs>
        <w:autoSpaceDE w:val="0"/>
        <w:autoSpaceDN w:val="0"/>
        <w:spacing w:line="240" w:lineRule="auto"/>
        <w:jc w:val="both"/>
        <w:rPr>
          <w:rFonts w:ascii="Times New Roman" w:hAnsi="Times New Roman" w:cs="Times New Roman"/>
          <w:sz w:val="28"/>
          <w:szCs w:val="28"/>
          <w:lang w:val="uk-UA"/>
        </w:rPr>
      </w:pPr>
      <w:r w:rsidRPr="00F64E69">
        <w:rPr>
          <w:rFonts w:ascii="Times New Roman" w:hAnsi="Times New Roman" w:cs="Times New Roman"/>
          <w:b/>
          <w:sz w:val="28"/>
          <w:szCs w:val="28"/>
          <w:lang w:val="uk-UA"/>
        </w:rPr>
        <w:t>Всього по Берестянському лісництву, включаючи власну територію Парку –</w:t>
      </w:r>
      <w:r w:rsidRPr="00F64E69">
        <w:rPr>
          <w:rFonts w:ascii="Times New Roman" w:hAnsi="Times New Roman" w:cs="Times New Roman"/>
          <w:sz w:val="28"/>
          <w:szCs w:val="28"/>
          <w:lang w:val="uk-UA"/>
        </w:rPr>
        <w:t xml:space="preserve"> </w:t>
      </w:r>
      <w:r w:rsidRPr="00F64E69">
        <w:rPr>
          <w:rFonts w:ascii="Times New Roman" w:hAnsi="Times New Roman" w:cs="Times New Roman"/>
          <w:b/>
          <w:sz w:val="28"/>
          <w:szCs w:val="28"/>
          <w:lang w:val="uk-UA"/>
        </w:rPr>
        <w:t>2596,8 га</w:t>
      </w:r>
      <w:r w:rsidRPr="00F64E69">
        <w:rPr>
          <w:rFonts w:ascii="Times New Roman" w:hAnsi="Times New Roman" w:cs="Times New Roman"/>
          <w:sz w:val="28"/>
          <w:szCs w:val="28"/>
          <w:lang w:val="uk-UA"/>
        </w:rPr>
        <w:t>.</w:t>
      </w:r>
    </w:p>
    <w:p w:rsidR="00F127E0" w:rsidRPr="00F64E69" w:rsidRDefault="00F127E0" w:rsidP="00F127E0">
      <w:pPr>
        <w:widowControl w:val="0"/>
        <w:autoSpaceDE w:val="0"/>
        <w:autoSpaceDN w:val="0"/>
        <w:spacing w:line="240" w:lineRule="auto"/>
        <w:ind w:right="103"/>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      Горинське лісництво:</w:t>
      </w:r>
    </w:p>
    <w:p w:rsidR="00F127E0" w:rsidRPr="00F64E69" w:rsidRDefault="00F127E0" w:rsidP="00F127E0">
      <w:pPr>
        <w:widowControl w:val="0"/>
        <w:autoSpaceDE w:val="0"/>
        <w:autoSpaceDN w:val="0"/>
        <w:spacing w:line="240" w:lineRule="auto"/>
        <w:ind w:right="103"/>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кв. 1, вид. 1-19, 21, 22;</w:t>
      </w:r>
    </w:p>
    <w:p w:rsidR="00F127E0" w:rsidRPr="00F64E69" w:rsidRDefault="00F127E0" w:rsidP="00F127E0">
      <w:pPr>
        <w:widowControl w:val="0"/>
        <w:autoSpaceDE w:val="0"/>
        <w:autoSpaceDN w:val="0"/>
        <w:spacing w:line="240" w:lineRule="auto"/>
        <w:ind w:right="103"/>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кв. 2, вид. 1-19, 21-40, 43, крім смуг відведення вздовж дороги шириною 50 м</w:t>
      </w:r>
    </w:p>
    <w:p w:rsidR="00F127E0" w:rsidRPr="00F64E69" w:rsidRDefault="00F127E0" w:rsidP="00F127E0">
      <w:pPr>
        <w:widowControl w:val="0"/>
        <w:autoSpaceDE w:val="0"/>
        <w:autoSpaceDN w:val="0"/>
        <w:spacing w:line="240" w:lineRule="auto"/>
        <w:ind w:right="103"/>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      у вид. 4, 5, 9, 11, 14-17, 26, 27, 32, 33, 39;</w:t>
      </w:r>
    </w:p>
    <w:p w:rsidR="00F127E0" w:rsidRPr="00F64E69" w:rsidRDefault="00F127E0" w:rsidP="00F127E0">
      <w:pPr>
        <w:widowControl w:val="0"/>
        <w:autoSpaceDE w:val="0"/>
        <w:autoSpaceDN w:val="0"/>
        <w:spacing w:line="240" w:lineRule="auto"/>
        <w:ind w:right="103"/>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кв. 3, вид. 1-36, 38, 39;</w:t>
      </w:r>
    </w:p>
    <w:p w:rsidR="00F127E0" w:rsidRPr="00F64E69" w:rsidRDefault="00F127E0" w:rsidP="00F127E0">
      <w:pPr>
        <w:widowControl w:val="0"/>
        <w:autoSpaceDE w:val="0"/>
        <w:autoSpaceDN w:val="0"/>
        <w:spacing w:line="240" w:lineRule="auto"/>
        <w:ind w:right="103"/>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кв. 4, вид. 1-27;</w:t>
      </w:r>
    </w:p>
    <w:p w:rsidR="00F127E0" w:rsidRPr="00F64E69" w:rsidRDefault="00F127E0" w:rsidP="00F127E0">
      <w:pPr>
        <w:widowControl w:val="0"/>
        <w:autoSpaceDE w:val="0"/>
        <w:autoSpaceDN w:val="0"/>
        <w:spacing w:line="240" w:lineRule="auto"/>
        <w:ind w:right="103"/>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кв. 5;</w:t>
      </w:r>
    </w:p>
    <w:p w:rsidR="00F127E0" w:rsidRPr="00F64E69" w:rsidRDefault="00F127E0" w:rsidP="00F127E0">
      <w:pPr>
        <w:widowControl w:val="0"/>
        <w:autoSpaceDE w:val="0"/>
        <w:autoSpaceDN w:val="0"/>
        <w:spacing w:line="240" w:lineRule="auto"/>
        <w:ind w:right="103"/>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кв. 6, вид. 1-38, 40-42, крім смуг відведення вздовж дороги шириною 50 м у </w:t>
      </w:r>
    </w:p>
    <w:p w:rsidR="00F127E0" w:rsidRPr="00F64E69" w:rsidRDefault="00F127E0" w:rsidP="00F127E0">
      <w:pPr>
        <w:widowControl w:val="0"/>
        <w:autoSpaceDE w:val="0"/>
        <w:autoSpaceDN w:val="0"/>
        <w:spacing w:line="240" w:lineRule="auto"/>
        <w:ind w:right="103"/>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lastRenderedPageBreak/>
        <w:t xml:space="preserve">      вид. 5, 6, 8, 13, 18, 22, 24, 31, 32;</w:t>
      </w:r>
    </w:p>
    <w:p w:rsidR="00F127E0" w:rsidRPr="00F64E69" w:rsidRDefault="00F127E0" w:rsidP="00F127E0">
      <w:pPr>
        <w:widowControl w:val="0"/>
        <w:autoSpaceDE w:val="0"/>
        <w:autoSpaceDN w:val="0"/>
        <w:spacing w:line="240" w:lineRule="auto"/>
        <w:ind w:right="103"/>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кв. 7, крім смуг відведення вздовж дороги шириною 50 м у вид. 20;</w:t>
      </w:r>
    </w:p>
    <w:p w:rsidR="00F127E0" w:rsidRPr="00F64E69" w:rsidRDefault="00F127E0" w:rsidP="00F127E0">
      <w:pPr>
        <w:widowControl w:val="0"/>
        <w:autoSpaceDE w:val="0"/>
        <w:autoSpaceDN w:val="0"/>
        <w:spacing w:line="240" w:lineRule="auto"/>
        <w:ind w:right="103"/>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кв. 8, вид. 1-45, 48-54;</w:t>
      </w:r>
    </w:p>
    <w:p w:rsidR="00F127E0" w:rsidRPr="00F64E69" w:rsidRDefault="00F127E0" w:rsidP="00F127E0">
      <w:pPr>
        <w:widowControl w:val="0"/>
        <w:autoSpaceDE w:val="0"/>
        <w:autoSpaceDN w:val="0"/>
        <w:spacing w:line="240" w:lineRule="auto"/>
        <w:ind w:right="103"/>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кв. 9, крім смуг відведення вздовж дороги шириною 50 м у вид. 22-25;</w:t>
      </w:r>
    </w:p>
    <w:p w:rsidR="00F127E0" w:rsidRPr="00F64E69" w:rsidRDefault="00F127E0" w:rsidP="00F127E0">
      <w:pPr>
        <w:widowControl w:val="0"/>
        <w:autoSpaceDE w:val="0"/>
        <w:autoSpaceDN w:val="0"/>
        <w:spacing w:line="240" w:lineRule="auto"/>
        <w:ind w:right="103"/>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кв. 10, вид. 1-28, 30, 31, крім смуг відведення вздовж дороги шириною 50 м</w:t>
      </w:r>
    </w:p>
    <w:p w:rsidR="00F127E0" w:rsidRPr="00F64E69" w:rsidRDefault="00F127E0" w:rsidP="00F127E0">
      <w:pPr>
        <w:widowControl w:val="0"/>
        <w:autoSpaceDE w:val="0"/>
        <w:autoSpaceDN w:val="0"/>
        <w:spacing w:line="240" w:lineRule="auto"/>
        <w:ind w:right="103"/>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      у вид. 8, 10, 11, 13, 17, 21, 28;</w:t>
      </w:r>
    </w:p>
    <w:p w:rsidR="00F127E0" w:rsidRPr="00F64E69" w:rsidRDefault="00F127E0" w:rsidP="00F127E0">
      <w:pPr>
        <w:widowControl w:val="0"/>
        <w:autoSpaceDE w:val="0"/>
        <w:autoSpaceDN w:val="0"/>
        <w:spacing w:line="240" w:lineRule="auto"/>
        <w:ind w:right="103"/>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кв.</w:t>
      </w:r>
      <w:r w:rsidRPr="00F64E69">
        <w:rPr>
          <w:rFonts w:ascii="Times New Roman" w:hAnsi="Times New Roman" w:cs="Times New Roman"/>
          <w:sz w:val="24"/>
          <w:szCs w:val="24"/>
          <w:lang w:val="uk-UA"/>
        </w:rPr>
        <w:t xml:space="preserve"> </w:t>
      </w:r>
      <w:r w:rsidRPr="00F64E69">
        <w:rPr>
          <w:rFonts w:ascii="Times New Roman" w:hAnsi="Times New Roman" w:cs="Times New Roman"/>
          <w:sz w:val="28"/>
          <w:szCs w:val="28"/>
          <w:lang w:val="uk-UA"/>
        </w:rPr>
        <w:t>11,</w:t>
      </w:r>
      <w:r w:rsidRPr="00F64E69">
        <w:rPr>
          <w:rFonts w:ascii="Times New Roman" w:hAnsi="Times New Roman" w:cs="Times New Roman"/>
          <w:sz w:val="24"/>
          <w:szCs w:val="24"/>
          <w:lang w:val="uk-UA"/>
        </w:rPr>
        <w:t xml:space="preserve"> </w:t>
      </w:r>
      <w:r w:rsidRPr="00F64E69">
        <w:rPr>
          <w:rFonts w:ascii="Times New Roman" w:hAnsi="Times New Roman" w:cs="Times New Roman"/>
          <w:sz w:val="28"/>
          <w:szCs w:val="28"/>
          <w:lang w:val="uk-UA"/>
        </w:rPr>
        <w:t>крім смуг відведення вздовж дороги шириною 50</w:t>
      </w:r>
      <w:r w:rsidRPr="00F64E69">
        <w:rPr>
          <w:rFonts w:ascii="Times New Roman" w:hAnsi="Times New Roman" w:cs="Times New Roman"/>
          <w:sz w:val="24"/>
          <w:szCs w:val="24"/>
          <w:lang w:val="uk-UA"/>
        </w:rPr>
        <w:t xml:space="preserve"> </w:t>
      </w:r>
      <w:r w:rsidRPr="00F64E69">
        <w:rPr>
          <w:rFonts w:ascii="Times New Roman" w:hAnsi="Times New Roman" w:cs="Times New Roman"/>
          <w:sz w:val="28"/>
          <w:szCs w:val="28"/>
          <w:lang w:val="uk-UA"/>
        </w:rPr>
        <w:t>м</w:t>
      </w:r>
      <w:r w:rsidRPr="00F64E69">
        <w:rPr>
          <w:rFonts w:ascii="Times New Roman" w:hAnsi="Times New Roman" w:cs="Times New Roman"/>
          <w:sz w:val="24"/>
          <w:szCs w:val="24"/>
          <w:lang w:val="uk-UA"/>
        </w:rPr>
        <w:t xml:space="preserve"> </w:t>
      </w:r>
      <w:r w:rsidRPr="00F64E69">
        <w:rPr>
          <w:rFonts w:ascii="Times New Roman" w:hAnsi="Times New Roman" w:cs="Times New Roman"/>
          <w:sz w:val="28"/>
          <w:szCs w:val="28"/>
          <w:lang w:val="uk-UA"/>
        </w:rPr>
        <w:t>у вид.</w:t>
      </w:r>
      <w:r w:rsidRPr="00F64E69">
        <w:rPr>
          <w:rFonts w:ascii="Times New Roman" w:hAnsi="Times New Roman" w:cs="Times New Roman"/>
          <w:sz w:val="24"/>
          <w:szCs w:val="24"/>
          <w:lang w:val="uk-UA"/>
        </w:rPr>
        <w:t xml:space="preserve"> </w:t>
      </w:r>
      <w:r w:rsidRPr="00F64E69">
        <w:rPr>
          <w:rFonts w:ascii="Times New Roman" w:hAnsi="Times New Roman" w:cs="Times New Roman"/>
          <w:sz w:val="28"/>
          <w:szCs w:val="28"/>
          <w:lang w:val="uk-UA"/>
        </w:rPr>
        <w:t>1,</w:t>
      </w:r>
      <w:r w:rsidRPr="00F64E69">
        <w:rPr>
          <w:rFonts w:ascii="Times New Roman" w:hAnsi="Times New Roman" w:cs="Times New Roman"/>
          <w:sz w:val="24"/>
          <w:szCs w:val="24"/>
          <w:lang w:val="uk-UA"/>
        </w:rPr>
        <w:t xml:space="preserve"> </w:t>
      </w:r>
      <w:r w:rsidRPr="00F64E69">
        <w:rPr>
          <w:rFonts w:ascii="Times New Roman" w:hAnsi="Times New Roman" w:cs="Times New Roman"/>
          <w:sz w:val="28"/>
          <w:szCs w:val="28"/>
          <w:lang w:val="uk-UA"/>
        </w:rPr>
        <w:t>18,</w:t>
      </w:r>
      <w:r w:rsidRPr="00F64E69">
        <w:rPr>
          <w:rFonts w:ascii="Times New Roman" w:hAnsi="Times New Roman" w:cs="Times New Roman"/>
          <w:sz w:val="24"/>
          <w:szCs w:val="24"/>
          <w:lang w:val="uk-UA"/>
        </w:rPr>
        <w:t xml:space="preserve"> </w:t>
      </w:r>
      <w:r w:rsidRPr="00F64E69">
        <w:rPr>
          <w:rFonts w:ascii="Times New Roman" w:hAnsi="Times New Roman" w:cs="Times New Roman"/>
          <w:sz w:val="28"/>
          <w:szCs w:val="28"/>
          <w:lang w:val="uk-UA"/>
        </w:rPr>
        <w:t>19, 26;</w:t>
      </w:r>
    </w:p>
    <w:p w:rsidR="00F127E0" w:rsidRPr="00F64E69" w:rsidRDefault="00F127E0" w:rsidP="00F127E0">
      <w:pPr>
        <w:widowControl w:val="0"/>
        <w:autoSpaceDE w:val="0"/>
        <w:autoSpaceDN w:val="0"/>
        <w:spacing w:line="240" w:lineRule="auto"/>
        <w:ind w:right="103"/>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кв. 12, вид. 1-31, 33-37;</w:t>
      </w:r>
    </w:p>
    <w:p w:rsidR="00F127E0" w:rsidRPr="00F64E69" w:rsidRDefault="00F127E0" w:rsidP="00F127E0">
      <w:pPr>
        <w:widowControl w:val="0"/>
        <w:autoSpaceDE w:val="0"/>
        <w:autoSpaceDN w:val="0"/>
        <w:spacing w:line="240" w:lineRule="auto"/>
        <w:ind w:right="103"/>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кв. 15, крім смуг відведення вздовж дороги шириною 50 м у вид. 1, 18, 27;</w:t>
      </w:r>
    </w:p>
    <w:p w:rsidR="00F127E0" w:rsidRPr="00F64E69" w:rsidRDefault="00F127E0" w:rsidP="00F127E0">
      <w:pPr>
        <w:widowControl w:val="0"/>
        <w:autoSpaceDE w:val="0"/>
        <w:autoSpaceDN w:val="0"/>
        <w:spacing w:line="240" w:lineRule="auto"/>
        <w:ind w:right="103"/>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кв. 16, вид. 1-41, 43-47;</w:t>
      </w:r>
    </w:p>
    <w:p w:rsidR="00F127E0" w:rsidRPr="00F64E69" w:rsidRDefault="00F127E0" w:rsidP="00F127E0">
      <w:pPr>
        <w:widowControl w:val="0"/>
        <w:autoSpaceDE w:val="0"/>
        <w:autoSpaceDN w:val="0"/>
        <w:spacing w:line="240" w:lineRule="auto"/>
        <w:ind w:right="103"/>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кв. 19, крім смуг відведення вздовж дороги шириною 50 м у вид. 1, 7, 13, 16, </w:t>
      </w:r>
    </w:p>
    <w:p w:rsidR="00F127E0" w:rsidRPr="00F64E69" w:rsidRDefault="00F127E0" w:rsidP="00F127E0">
      <w:pPr>
        <w:widowControl w:val="0"/>
        <w:autoSpaceDE w:val="0"/>
        <w:autoSpaceDN w:val="0"/>
        <w:spacing w:line="240" w:lineRule="auto"/>
        <w:ind w:right="103"/>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      17;</w:t>
      </w:r>
    </w:p>
    <w:p w:rsidR="00F127E0" w:rsidRPr="00F64E69" w:rsidRDefault="00F127E0" w:rsidP="00F127E0">
      <w:pPr>
        <w:widowControl w:val="0"/>
        <w:autoSpaceDE w:val="0"/>
        <w:autoSpaceDN w:val="0"/>
        <w:spacing w:line="240" w:lineRule="auto"/>
        <w:ind w:right="103"/>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кв. 20, вид. 1-37, 39-41;</w:t>
      </w:r>
    </w:p>
    <w:p w:rsidR="00F127E0" w:rsidRPr="00F64E69" w:rsidRDefault="00F127E0" w:rsidP="00F127E0">
      <w:pPr>
        <w:widowControl w:val="0"/>
        <w:autoSpaceDE w:val="0"/>
        <w:autoSpaceDN w:val="0"/>
        <w:spacing w:line="240" w:lineRule="auto"/>
        <w:ind w:right="103"/>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кв. 22, вид. 1-24, крім смуг відведення вздовж дороги шириною 50 м у вид. </w:t>
      </w:r>
    </w:p>
    <w:p w:rsidR="00F127E0" w:rsidRPr="00F64E69" w:rsidRDefault="00F127E0" w:rsidP="00F127E0">
      <w:pPr>
        <w:widowControl w:val="0"/>
        <w:autoSpaceDE w:val="0"/>
        <w:autoSpaceDN w:val="0"/>
        <w:spacing w:line="240" w:lineRule="auto"/>
        <w:ind w:right="103"/>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      5, 24;</w:t>
      </w:r>
    </w:p>
    <w:p w:rsidR="00F127E0" w:rsidRPr="00F64E69" w:rsidRDefault="00F127E0" w:rsidP="00F127E0">
      <w:pPr>
        <w:widowControl w:val="0"/>
        <w:autoSpaceDE w:val="0"/>
        <w:autoSpaceDN w:val="0"/>
        <w:spacing w:line="240" w:lineRule="auto"/>
        <w:ind w:right="103"/>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кв. 23, крім смуг відведення вздовж дороги шириною 50 м у вид. 1, 15, 24;</w:t>
      </w:r>
    </w:p>
    <w:p w:rsidR="00F127E0" w:rsidRPr="00F64E69" w:rsidRDefault="00F127E0" w:rsidP="00F127E0">
      <w:pPr>
        <w:widowControl w:val="0"/>
        <w:autoSpaceDE w:val="0"/>
        <w:autoSpaceDN w:val="0"/>
        <w:spacing w:line="240" w:lineRule="auto"/>
        <w:ind w:right="103"/>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кв. 24, вид. 1-10, 12-17, 20-26, 28, 33;</w:t>
      </w:r>
    </w:p>
    <w:p w:rsidR="00F127E0" w:rsidRPr="00F64E69" w:rsidRDefault="00F127E0" w:rsidP="00F127E0">
      <w:pPr>
        <w:widowControl w:val="0"/>
        <w:autoSpaceDE w:val="0"/>
        <w:autoSpaceDN w:val="0"/>
        <w:spacing w:line="240" w:lineRule="auto"/>
        <w:ind w:right="103"/>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кв. 26, вид. 1-36, 38-40, крім смуг відведення вздовж дороги шириною 50 м у </w:t>
      </w:r>
    </w:p>
    <w:p w:rsidR="00F127E0" w:rsidRPr="00F64E69" w:rsidRDefault="00F127E0" w:rsidP="00F127E0">
      <w:pPr>
        <w:widowControl w:val="0"/>
        <w:autoSpaceDE w:val="0"/>
        <w:autoSpaceDN w:val="0"/>
        <w:spacing w:line="240" w:lineRule="auto"/>
        <w:ind w:right="103"/>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      вид. 10, 20, 21, 24, 25;</w:t>
      </w:r>
    </w:p>
    <w:p w:rsidR="00F127E0" w:rsidRPr="00F64E69" w:rsidRDefault="00F127E0" w:rsidP="00F127E0">
      <w:pPr>
        <w:widowControl w:val="0"/>
        <w:autoSpaceDE w:val="0"/>
        <w:autoSpaceDN w:val="0"/>
        <w:spacing w:line="240" w:lineRule="auto"/>
        <w:ind w:right="103"/>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кв. 27, вид. 1-21, 23-25, крім смуг відведення вздовж дороги шириною 50 м у </w:t>
      </w:r>
    </w:p>
    <w:p w:rsidR="00F127E0" w:rsidRPr="00F64E69" w:rsidRDefault="00F127E0" w:rsidP="00F127E0">
      <w:pPr>
        <w:widowControl w:val="0"/>
        <w:autoSpaceDE w:val="0"/>
        <w:autoSpaceDN w:val="0"/>
        <w:spacing w:line="240" w:lineRule="auto"/>
        <w:ind w:right="103"/>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      вид. 1, 2.</w:t>
      </w:r>
    </w:p>
    <w:p w:rsidR="00F127E0" w:rsidRPr="00F64E69" w:rsidRDefault="00F127E0" w:rsidP="00F127E0">
      <w:pPr>
        <w:widowControl w:val="0"/>
        <w:autoSpaceDE w:val="0"/>
        <w:autoSpaceDN w:val="0"/>
        <w:spacing w:line="240" w:lineRule="auto"/>
        <w:ind w:right="103"/>
        <w:contextualSpacing/>
        <w:jc w:val="both"/>
        <w:rPr>
          <w:rFonts w:ascii="Times New Roman" w:hAnsi="Times New Roman" w:cs="Times New Roman"/>
          <w:b/>
          <w:sz w:val="28"/>
          <w:szCs w:val="28"/>
          <w:lang w:val="uk-UA"/>
        </w:rPr>
      </w:pPr>
    </w:p>
    <w:p w:rsidR="00F127E0" w:rsidRPr="00F64E69" w:rsidRDefault="00F127E0" w:rsidP="00F127E0">
      <w:pPr>
        <w:widowControl w:val="0"/>
        <w:autoSpaceDE w:val="0"/>
        <w:autoSpaceDN w:val="0"/>
        <w:spacing w:line="240" w:lineRule="auto"/>
        <w:ind w:right="103"/>
        <w:contextualSpacing/>
        <w:jc w:val="both"/>
        <w:rPr>
          <w:rFonts w:ascii="Times New Roman" w:hAnsi="Times New Roman" w:cs="Times New Roman"/>
          <w:sz w:val="28"/>
          <w:szCs w:val="28"/>
          <w:lang w:val="uk-UA"/>
        </w:rPr>
      </w:pPr>
      <w:r w:rsidRPr="00F64E69">
        <w:rPr>
          <w:rFonts w:ascii="Times New Roman" w:hAnsi="Times New Roman" w:cs="Times New Roman"/>
          <w:b/>
          <w:sz w:val="28"/>
          <w:szCs w:val="28"/>
          <w:lang w:val="uk-UA"/>
        </w:rPr>
        <w:t>Всього по Горинському лісництву, включаючи власну територію Парку – 2191,8 га</w:t>
      </w:r>
      <w:r w:rsidRPr="00F64E69">
        <w:rPr>
          <w:rFonts w:ascii="Times New Roman" w:hAnsi="Times New Roman" w:cs="Times New Roman"/>
          <w:sz w:val="28"/>
          <w:szCs w:val="28"/>
          <w:lang w:val="uk-UA"/>
        </w:rPr>
        <w:t>.</w:t>
      </w:r>
    </w:p>
    <w:p w:rsidR="00F127E0" w:rsidRPr="00F64E69" w:rsidRDefault="00F127E0" w:rsidP="00F127E0">
      <w:pPr>
        <w:widowControl w:val="0"/>
        <w:autoSpaceDE w:val="0"/>
        <w:autoSpaceDN w:val="0"/>
        <w:spacing w:line="240" w:lineRule="auto"/>
        <w:ind w:right="103"/>
        <w:contextualSpacing/>
        <w:jc w:val="both"/>
        <w:rPr>
          <w:rFonts w:ascii="Times New Roman" w:hAnsi="Times New Roman" w:cs="Times New Roman"/>
          <w:sz w:val="28"/>
          <w:szCs w:val="28"/>
          <w:lang w:val="uk-UA"/>
        </w:rPr>
      </w:pPr>
    </w:p>
    <w:p w:rsidR="00F127E0" w:rsidRPr="00F64E69" w:rsidRDefault="00F127E0" w:rsidP="00F127E0">
      <w:pPr>
        <w:widowControl w:val="0"/>
        <w:tabs>
          <w:tab w:val="left" w:pos="1540"/>
        </w:tabs>
        <w:autoSpaceDE w:val="0"/>
        <w:autoSpaceDN w:val="0"/>
        <w:spacing w:line="240" w:lineRule="auto"/>
        <w:ind w:right="118"/>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        Партизанське</w:t>
      </w:r>
      <w:r w:rsidRPr="00F64E69">
        <w:rPr>
          <w:rFonts w:ascii="Times New Roman" w:hAnsi="Times New Roman" w:cs="Times New Roman"/>
          <w:spacing w:val="25"/>
          <w:sz w:val="28"/>
          <w:szCs w:val="28"/>
          <w:lang w:val="uk-UA"/>
        </w:rPr>
        <w:t xml:space="preserve"> </w:t>
      </w:r>
      <w:r w:rsidRPr="00F64E69">
        <w:rPr>
          <w:rFonts w:ascii="Times New Roman" w:hAnsi="Times New Roman" w:cs="Times New Roman"/>
          <w:sz w:val="28"/>
          <w:szCs w:val="28"/>
          <w:lang w:val="uk-UA"/>
        </w:rPr>
        <w:t>лісництво:</w:t>
      </w:r>
    </w:p>
    <w:p w:rsidR="00F127E0" w:rsidRPr="00F64E69" w:rsidRDefault="00F127E0" w:rsidP="00F127E0">
      <w:pPr>
        <w:widowControl w:val="0"/>
        <w:tabs>
          <w:tab w:val="left" w:pos="1540"/>
        </w:tabs>
        <w:autoSpaceDE w:val="0"/>
        <w:autoSpaceDN w:val="0"/>
        <w:spacing w:line="240" w:lineRule="auto"/>
        <w:ind w:right="118"/>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кв. 9;</w:t>
      </w:r>
    </w:p>
    <w:p w:rsidR="00F127E0" w:rsidRPr="00F64E69" w:rsidRDefault="00F127E0" w:rsidP="00F127E0">
      <w:pPr>
        <w:widowControl w:val="0"/>
        <w:tabs>
          <w:tab w:val="left" w:pos="1540"/>
        </w:tabs>
        <w:autoSpaceDE w:val="0"/>
        <w:autoSpaceDN w:val="0"/>
        <w:spacing w:line="240" w:lineRule="auto"/>
        <w:ind w:right="118"/>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кв. 10;</w:t>
      </w:r>
    </w:p>
    <w:p w:rsidR="00F127E0" w:rsidRPr="00F64E69" w:rsidRDefault="00F127E0" w:rsidP="00F127E0">
      <w:pPr>
        <w:widowControl w:val="0"/>
        <w:tabs>
          <w:tab w:val="left" w:pos="1540"/>
        </w:tabs>
        <w:autoSpaceDE w:val="0"/>
        <w:autoSpaceDN w:val="0"/>
        <w:spacing w:line="240" w:lineRule="auto"/>
        <w:ind w:right="118"/>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кв. 13, вид. 1-37, 39-43;</w:t>
      </w:r>
    </w:p>
    <w:p w:rsidR="00F127E0" w:rsidRPr="00F64E69" w:rsidRDefault="00F127E0" w:rsidP="00F127E0">
      <w:pPr>
        <w:widowControl w:val="0"/>
        <w:tabs>
          <w:tab w:val="left" w:pos="1540"/>
        </w:tabs>
        <w:autoSpaceDE w:val="0"/>
        <w:autoSpaceDN w:val="0"/>
        <w:spacing w:line="240" w:lineRule="auto"/>
        <w:ind w:right="118"/>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кв. 14, вид. 1-18, 20-24;</w:t>
      </w:r>
    </w:p>
    <w:p w:rsidR="00F127E0" w:rsidRPr="00F64E69" w:rsidRDefault="00F127E0" w:rsidP="00F127E0">
      <w:pPr>
        <w:widowControl w:val="0"/>
        <w:tabs>
          <w:tab w:val="left" w:pos="1540"/>
        </w:tabs>
        <w:autoSpaceDE w:val="0"/>
        <w:autoSpaceDN w:val="0"/>
        <w:spacing w:line="240" w:lineRule="auto"/>
        <w:ind w:right="118"/>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кв. 15;</w:t>
      </w:r>
    </w:p>
    <w:p w:rsidR="00F127E0" w:rsidRPr="00F64E69" w:rsidRDefault="00F127E0" w:rsidP="00F127E0">
      <w:pPr>
        <w:widowControl w:val="0"/>
        <w:tabs>
          <w:tab w:val="left" w:pos="1540"/>
        </w:tabs>
        <w:autoSpaceDE w:val="0"/>
        <w:autoSpaceDN w:val="0"/>
        <w:spacing w:line="240" w:lineRule="auto"/>
        <w:ind w:right="118"/>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кв. 16, вид. 2-33;</w:t>
      </w:r>
    </w:p>
    <w:p w:rsidR="00F127E0" w:rsidRPr="00F64E69" w:rsidRDefault="00F127E0" w:rsidP="00F127E0">
      <w:pPr>
        <w:widowControl w:val="0"/>
        <w:tabs>
          <w:tab w:val="left" w:pos="1540"/>
        </w:tabs>
        <w:autoSpaceDE w:val="0"/>
        <w:autoSpaceDN w:val="0"/>
        <w:spacing w:line="240" w:lineRule="auto"/>
        <w:ind w:right="118"/>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кв. 17;</w:t>
      </w:r>
    </w:p>
    <w:p w:rsidR="00F127E0" w:rsidRPr="00F64E69" w:rsidRDefault="00F127E0" w:rsidP="00F127E0">
      <w:pPr>
        <w:widowControl w:val="0"/>
        <w:tabs>
          <w:tab w:val="left" w:pos="1540"/>
        </w:tabs>
        <w:autoSpaceDE w:val="0"/>
        <w:autoSpaceDN w:val="0"/>
        <w:spacing w:line="240" w:lineRule="auto"/>
        <w:ind w:right="118"/>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кв. 20, вид. 1-3, 5-30;</w:t>
      </w:r>
    </w:p>
    <w:p w:rsidR="00F127E0" w:rsidRPr="00F64E69" w:rsidRDefault="00F127E0" w:rsidP="00F127E0">
      <w:pPr>
        <w:widowControl w:val="0"/>
        <w:tabs>
          <w:tab w:val="left" w:pos="1540"/>
        </w:tabs>
        <w:autoSpaceDE w:val="0"/>
        <w:autoSpaceDN w:val="0"/>
        <w:spacing w:line="240" w:lineRule="auto"/>
        <w:ind w:right="118"/>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кв. 21, вид. 2-20, 22-25, 35-38, 40, 41;</w:t>
      </w:r>
    </w:p>
    <w:p w:rsidR="00F127E0" w:rsidRPr="00F64E69" w:rsidRDefault="00F127E0" w:rsidP="00F127E0">
      <w:pPr>
        <w:widowControl w:val="0"/>
        <w:tabs>
          <w:tab w:val="left" w:pos="1540"/>
        </w:tabs>
        <w:autoSpaceDE w:val="0"/>
        <w:autoSpaceDN w:val="0"/>
        <w:spacing w:line="240" w:lineRule="auto"/>
        <w:ind w:right="118"/>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кв. 22, вид. 1-32, 34, 36-41;</w:t>
      </w:r>
    </w:p>
    <w:p w:rsidR="00F127E0" w:rsidRPr="00F64E69" w:rsidRDefault="00F127E0" w:rsidP="00F127E0">
      <w:pPr>
        <w:widowControl w:val="0"/>
        <w:tabs>
          <w:tab w:val="left" w:pos="1540"/>
        </w:tabs>
        <w:autoSpaceDE w:val="0"/>
        <w:autoSpaceDN w:val="0"/>
        <w:spacing w:line="240" w:lineRule="auto"/>
        <w:ind w:right="118"/>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кв. 23;</w:t>
      </w:r>
    </w:p>
    <w:p w:rsidR="00F127E0" w:rsidRPr="00F64E69" w:rsidRDefault="00F127E0" w:rsidP="00F127E0">
      <w:pPr>
        <w:widowControl w:val="0"/>
        <w:tabs>
          <w:tab w:val="left" w:pos="1540"/>
        </w:tabs>
        <w:autoSpaceDE w:val="0"/>
        <w:autoSpaceDN w:val="0"/>
        <w:spacing w:line="240" w:lineRule="auto"/>
        <w:ind w:right="118"/>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кв. 24, вид. 1-21, 23, 25-29;</w:t>
      </w:r>
    </w:p>
    <w:p w:rsidR="00F127E0" w:rsidRPr="00F64E69" w:rsidRDefault="00F127E0" w:rsidP="00F127E0">
      <w:pPr>
        <w:widowControl w:val="0"/>
        <w:tabs>
          <w:tab w:val="left" w:pos="1540"/>
        </w:tabs>
        <w:autoSpaceDE w:val="0"/>
        <w:autoSpaceDN w:val="0"/>
        <w:spacing w:line="240" w:lineRule="auto"/>
        <w:ind w:right="118"/>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кв. 26, вид. 1, 2, 7-19, 21-31, 33, 34;</w:t>
      </w:r>
    </w:p>
    <w:p w:rsidR="00F127E0" w:rsidRPr="00F64E69" w:rsidRDefault="00F127E0" w:rsidP="00F127E0">
      <w:pPr>
        <w:widowControl w:val="0"/>
        <w:tabs>
          <w:tab w:val="left" w:pos="1540"/>
        </w:tabs>
        <w:autoSpaceDE w:val="0"/>
        <w:autoSpaceDN w:val="0"/>
        <w:spacing w:line="240" w:lineRule="auto"/>
        <w:ind w:right="118"/>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кв. 27, вид. крім смуг відведення вздовж дороги шириною 50 м у вид. 1, 2, 3, </w:t>
      </w:r>
    </w:p>
    <w:p w:rsidR="00F127E0" w:rsidRPr="00F64E69" w:rsidRDefault="00F127E0" w:rsidP="00F127E0">
      <w:pPr>
        <w:widowControl w:val="0"/>
        <w:tabs>
          <w:tab w:val="left" w:pos="1540"/>
        </w:tabs>
        <w:autoSpaceDE w:val="0"/>
        <w:autoSpaceDN w:val="0"/>
        <w:spacing w:line="240" w:lineRule="auto"/>
        <w:ind w:right="118"/>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      7, 12, 13, 15-25, 33;</w:t>
      </w:r>
    </w:p>
    <w:p w:rsidR="00F127E0" w:rsidRPr="00F64E69" w:rsidRDefault="00F127E0" w:rsidP="00F127E0">
      <w:pPr>
        <w:widowControl w:val="0"/>
        <w:tabs>
          <w:tab w:val="left" w:pos="1540"/>
        </w:tabs>
        <w:autoSpaceDE w:val="0"/>
        <w:autoSpaceDN w:val="0"/>
        <w:spacing w:line="240" w:lineRule="auto"/>
        <w:ind w:right="118"/>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кв. 29, крім смуг відведення вздовж дороги шириною 50 м у вид. 5, 8-11, 16-</w:t>
      </w:r>
    </w:p>
    <w:p w:rsidR="00F127E0" w:rsidRPr="00F64E69" w:rsidRDefault="00F127E0" w:rsidP="00F127E0">
      <w:pPr>
        <w:widowControl w:val="0"/>
        <w:tabs>
          <w:tab w:val="left" w:pos="1540"/>
        </w:tabs>
        <w:autoSpaceDE w:val="0"/>
        <w:autoSpaceDN w:val="0"/>
        <w:spacing w:line="240" w:lineRule="auto"/>
        <w:ind w:right="118"/>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      23, 29;</w:t>
      </w:r>
    </w:p>
    <w:p w:rsidR="00F127E0" w:rsidRPr="00F64E69" w:rsidRDefault="00F127E0" w:rsidP="00F127E0">
      <w:pPr>
        <w:widowControl w:val="0"/>
        <w:tabs>
          <w:tab w:val="left" w:pos="1540"/>
        </w:tabs>
        <w:autoSpaceDE w:val="0"/>
        <w:autoSpaceDN w:val="0"/>
        <w:spacing w:line="240" w:lineRule="auto"/>
        <w:ind w:right="118"/>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кв. 30, крім смуг відведення вздовж дороги шириною 50 м у вид. 2, 5, 7, 10-</w:t>
      </w:r>
    </w:p>
    <w:p w:rsidR="00F127E0" w:rsidRPr="00F64E69" w:rsidRDefault="00F127E0" w:rsidP="00F127E0">
      <w:pPr>
        <w:widowControl w:val="0"/>
        <w:tabs>
          <w:tab w:val="left" w:pos="1540"/>
        </w:tabs>
        <w:autoSpaceDE w:val="0"/>
        <w:autoSpaceDN w:val="0"/>
        <w:spacing w:line="240" w:lineRule="auto"/>
        <w:ind w:right="118"/>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lastRenderedPageBreak/>
        <w:t xml:space="preserve">      13, 19;</w:t>
      </w:r>
    </w:p>
    <w:p w:rsidR="00F127E0" w:rsidRPr="00F64E69" w:rsidRDefault="00F127E0" w:rsidP="00F127E0">
      <w:pPr>
        <w:widowControl w:val="0"/>
        <w:tabs>
          <w:tab w:val="left" w:pos="1540"/>
        </w:tabs>
        <w:autoSpaceDE w:val="0"/>
        <w:autoSpaceDN w:val="0"/>
        <w:spacing w:line="240" w:lineRule="auto"/>
        <w:ind w:right="118"/>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кв. 34, вид. 1-34, 37, 38;</w:t>
      </w:r>
    </w:p>
    <w:p w:rsidR="00F127E0" w:rsidRPr="00F64E69" w:rsidRDefault="00F127E0" w:rsidP="00F127E0">
      <w:pPr>
        <w:widowControl w:val="0"/>
        <w:tabs>
          <w:tab w:val="left" w:pos="1540"/>
        </w:tabs>
        <w:autoSpaceDE w:val="0"/>
        <w:autoSpaceDN w:val="0"/>
        <w:spacing w:line="240" w:lineRule="auto"/>
        <w:ind w:right="118"/>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кв. 35;</w:t>
      </w:r>
    </w:p>
    <w:p w:rsidR="00F127E0" w:rsidRPr="00F64E69" w:rsidRDefault="00F127E0" w:rsidP="00F127E0">
      <w:pPr>
        <w:widowControl w:val="0"/>
        <w:tabs>
          <w:tab w:val="left" w:pos="1540"/>
        </w:tabs>
        <w:autoSpaceDE w:val="0"/>
        <w:autoSpaceDN w:val="0"/>
        <w:spacing w:line="240" w:lineRule="auto"/>
        <w:ind w:right="118"/>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кв. 36 вид. 8;</w:t>
      </w:r>
    </w:p>
    <w:p w:rsidR="00F127E0" w:rsidRPr="00F64E69" w:rsidRDefault="00F127E0" w:rsidP="00F127E0">
      <w:pPr>
        <w:widowControl w:val="0"/>
        <w:tabs>
          <w:tab w:val="left" w:pos="1540"/>
        </w:tabs>
        <w:autoSpaceDE w:val="0"/>
        <w:autoSpaceDN w:val="0"/>
        <w:spacing w:line="240" w:lineRule="auto"/>
        <w:ind w:right="118"/>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кв.39, вид. 1-23, 25-27;</w:t>
      </w:r>
    </w:p>
    <w:p w:rsidR="00F127E0" w:rsidRPr="00F64E69" w:rsidRDefault="00F127E0" w:rsidP="00F127E0">
      <w:pPr>
        <w:widowControl w:val="0"/>
        <w:tabs>
          <w:tab w:val="left" w:pos="1540"/>
        </w:tabs>
        <w:autoSpaceDE w:val="0"/>
        <w:autoSpaceDN w:val="0"/>
        <w:spacing w:line="240" w:lineRule="auto"/>
        <w:ind w:right="118"/>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кв. 40.</w:t>
      </w:r>
    </w:p>
    <w:p w:rsidR="00F127E0" w:rsidRPr="00F64E69" w:rsidRDefault="00F127E0" w:rsidP="00F127E0">
      <w:pPr>
        <w:widowControl w:val="0"/>
        <w:autoSpaceDE w:val="0"/>
        <w:autoSpaceDN w:val="0"/>
        <w:spacing w:line="240" w:lineRule="auto"/>
        <w:ind w:right="118"/>
        <w:contextualSpacing/>
        <w:jc w:val="both"/>
        <w:rPr>
          <w:rFonts w:ascii="Times New Roman" w:hAnsi="Times New Roman" w:cs="Times New Roman"/>
          <w:b/>
          <w:sz w:val="28"/>
          <w:szCs w:val="28"/>
          <w:lang w:val="uk-UA"/>
        </w:rPr>
      </w:pPr>
    </w:p>
    <w:p w:rsidR="00F127E0" w:rsidRPr="00F64E69" w:rsidRDefault="00F127E0" w:rsidP="00F127E0">
      <w:pPr>
        <w:widowControl w:val="0"/>
        <w:autoSpaceDE w:val="0"/>
        <w:autoSpaceDN w:val="0"/>
        <w:spacing w:line="240" w:lineRule="auto"/>
        <w:ind w:right="118"/>
        <w:contextualSpacing/>
        <w:jc w:val="both"/>
        <w:rPr>
          <w:rFonts w:ascii="Times New Roman" w:hAnsi="Times New Roman" w:cs="Times New Roman"/>
          <w:sz w:val="28"/>
          <w:szCs w:val="28"/>
          <w:lang w:val="uk-UA"/>
        </w:rPr>
      </w:pPr>
      <w:r w:rsidRPr="00F64E69">
        <w:rPr>
          <w:rFonts w:ascii="Times New Roman" w:hAnsi="Times New Roman" w:cs="Times New Roman"/>
          <w:b/>
          <w:sz w:val="28"/>
          <w:szCs w:val="28"/>
          <w:lang w:val="uk-UA"/>
        </w:rPr>
        <w:t>Всього по Партизанському лісництву, включаючи власну територію Парку –</w:t>
      </w:r>
      <w:r w:rsidRPr="00F64E69">
        <w:rPr>
          <w:rFonts w:ascii="Times New Roman" w:hAnsi="Times New Roman" w:cs="Times New Roman"/>
          <w:sz w:val="28"/>
          <w:szCs w:val="28"/>
          <w:lang w:val="uk-UA"/>
        </w:rPr>
        <w:t xml:space="preserve"> </w:t>
      </w:r>
      <w:r w:rsidRPr="00F64E69">
        <w:rPr>
          <w:rFonts w:ascii="Times New Roman" w:hAnsi="Times New Roman" w:cs="Times New Roman"/>
          <w:b/>
          <w:sz w:val="28"/>
          <w:szCs w:val="28"/>
          <w:lang w:val="uk-UA"/>
        </w:rPr>
        <w:t>2115,0 га</w:t>
      </w:r>
      <w:r w:rsidRPr="00F64E69">
        <w:rPr>
          <w:rFonts w:ascii="Times New Roman" w:hAnsi="Times New Roman" w:cs="Times New Roman"/>
          <w:sz w:val="28"/>
          <w:szCs w:val="28"/>
          <w:lang w:val="uk-UA"/>
        </w:rPr>
        <w:t>.</w:t>
      </w:r>
    </w:p>
    <w:p w:rsidR="00F127E0" w:rsidRPr="00F64E69" w:rsidRDefault="00F127E0" w:rsidP="00F127E0">
      <w:pPr>
        <w:widowControl w:val="0"/>
        <w:tabs>
          <w:tab w:val="left" w:pos="1540"/>
          <w:tab w:val="left" w:pos="2173"/>
          <w:tab w:val="left" w:pos="3859"/>
          <w:tab w:val="left" w:pos="4592"/>
          <w:tab w:val="left" w:pos="6874"/>
          <w:tab w:val="left" w:pos="8300"/>
          <w:tab w:val="left" w:pos="8681"/>
        </w:tabs>
        <w:autoSpaceDE w:val="0"/>
        <w:autoSpaceDN w:val="0"/>
        <w:spacing w:line="240" w:lineRule="auto"/>
        <w:ind w:left="851" w:right="115"/>
        <w:contextualSpacing/>
        <w:rPr>
          <w:rFonts w:ascii="Times New Roman" w:hAnsi="Times New Roman" w:cs="Times New Roman"/>
          <w:sz w:val="28"/>
          <w:szCs w:val="28"/>
          <w:lang w:val="uk-UA"/>
        </w:rPr>
      </w:pPr>
    </w:p>
    <w:p w:rsidR="00F127E0" w:rsidRPr="00F64E69" w:rsidRDefault="00F127E0" w:rsidP="00F127E0">
      <w:pPr>
        <w:widowControl w:val="0"/>
        <w:tabs>
          <w:tab w:val="left" w:pos="1540"/>
          <w:tab w:val="left" w:pos="2173"/>
          <w:tab w:val="left" w:pos="3859"/>
          <w:tab w:val="left" w:pos="4592"/>
          <w:tab w:val="left" w:pos="6874"/>
          <w:tab w:val="left" w:pos="8300"/>
          <w:tab w:val="left" w:pos="8681"/>
        </w:tabs>
        <w:autoSpaceDE w:val="0"/>
        <w:autoSpaceDN w:val="0"/>
        <w:spacing w:line="240" w:lineRule="auto"/>
        <w:ind w:left="851" w:right="115"/>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Холоневичівське лісництво:</w:t>
      </w:r>
    </w:p>
    <w:p w:rsidR="00F127E0" w:rsidRPr="00F64E69" w:rsidRDefault="00F127E0" w:rsidP="00F127E0">
      <w:pPr>
        <w:widowControl w:val="0"/>
        <w:tabs>
          <w:tab w:val="left" w:pos="1540"/>
          <w:tab w:val="left" w:pos="2173"/>
          <w:tab w:val="left" w:pos="3859"/>
          <w:tab w:val="left" w:pos="4592"/>
          <w:tab w:val="left" w:pos="6874"/>
          <w:tab w:val="left" w:pos="8300"/>
          <w:tab w:val="left" w:pos="8681"/>
        </w:tabs>
        <w:autoSpaceDE w:val="0"/>
        <w:autoSpaceDN w:val="0"/>
        <w:spacing w:line="240" w:lineRule="auto"/>
        <w:ind w:right="115"/>
        <w:contextualSpacing/>
        <w:rPr>
          <w:rFonts w:ascii="Times New Roman" w:hAnsi="Times New Roman" w:cs="Times New Roman"/>
          <w:sz w:val="28"/>
          <w:szCs w:val="28"/>
          <w:lang w:val="uk-UA"/>
        </w:rPr>
      </w:pPr>
      <w:r w:rsidRPr="00F64E69">
        <w:rPr>
          <w:rFonts w:ascii="Times New Roman" w:hAnsi="Times New Roman" w:cs="Times New Roman"/>
          <w:spacing w:val="-3"/>
          <w:sz w:val="28"/>
          <w:szCs w:val="28"/>
          <w:lang w:val="uk-UA"/>
        </w:rPr>
        <w:t xml:space="preserve">кв. </w:t>
      </w:r>
      <w:r w:rsidRPr="00F64E69">
        <w:rPr>
          <w:rFonts w:ascii="Times New Roman" w:hAnsi="Times New Roman" w:cs="Times New Roman"/>
          <w:sz w:val="28"/>
          <w:szCs w:val="28"/>
          <w:lang w:val="uk-UA"/>
        </w:rPr>
        <w:t>50;</w:t>
      </w:r>
    </w:p>
    <w:p w:rsidR="00F127E0" w:rsidRPr="00F64E69" w:rsidRDefault="00F127E0" w:rsidP="00F127E0">
      <w:pPr>
        <w:widowControl w:val="0"/>
        <w:tabs>
          <w:tab w:val="left" w:pos="1540"/>
          <w:tab w:val="left" w:pos="2173"/>
          <w:tab w:val="left" w:pos="3859"/>
          <w:tab w:val="left" w:pos="4592"/>
          <w:tab w:val="left" w:pos="6874"/>
          <w:tab w:val="left" w:pos="8300"/>
          <w:tab w:val="left" w:pos="8681"/>
        </w:tabs>
        <w:autoSpaceDE w:val="0"/>
        <w:autoSpaceDN w:val="0"/>
        <w:spacing w:line="240" w:lineRule="auto"/>
        <w:ind w:right="115"/>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кв. 55;</w:t>
      </w:r>
    </w:p>
    <w:p w:rsidR="00F127E0" w:rsidRPr="00F64E69" w:rsidRDefault="00F127E0" w:rsidP="00F127E0">
      <w:pPr>
        <w:widowControl w:val="0"/>
        <w:tabs>
          <w:tab w:val="left" w:pos="1540"/>
          <w:tab w:val="left" w:pos="2173"/>
          <w:tab w:val="left" w:pos="3859"/>
          <w:tab w:val="left" w:pos="4592"/>
          <w:tab w:val="left" w:pos="6874"/>
          <w:tab w:val="left" w:pos="8300"/>
          <w:tab w:val="left" w:pos="8681"/>
        </w:tabs>
        <w:autoSpaceDE w:val="0"/>
        <w:autoSpaceDN w:val="0"/>
        <w:spacing w:line="240" w:lineRule="auto"/>
        <w:ind w:right="115"/>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кв. 61, крім смуг відведення вздовж дороги шириною 50 м у вид. 7, 10-12, </w:t>
      </w:r>
    </w:p>
    <w:p w:rsidR="00F127E0" w:rsidRPr="00F64E69" w:rsidRDefault="00F127E0" w:rsidP="00F127E0">
      <w:pPr>
        <w:widowControl w:val="0"/>
        <w:tabs>
          <w:tab w:val="left" w:pos="1540"/>
          <w:tab w:val="left" w:pos="2173"/>
          <w:tab w:val="left" w:pos="3859"/>
          <w:tab w:val="left" w:pos="4592"/>
          <w:tab w:val="left" w:pos="6874"/>
          <w:tab w:val="left" w:pos="8300"/>
          <w:tab w:val="left" w:pos="8681"/>
        </w:tabs>
        <w:autoSpaceDE w:val="0"/>
        <w:autoSpaceDN w:val="0"/>
        <w:spacing w:line="240" w:lineRule="auto"/>
        <w:ind w:right="115"/>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      15-22, 32;</w:t>
      </w:r>
    </w:p>
    <w:p w:rsidR="00F127E0" w:rsidRPr="00F64E69" w:rsidRDefault="00F127E0" w:rsidP="00F127E0">
      <w:pPr>
        <w:widowControl w:val="0"/>
        <w:tabs>
          <w:tab w:val="left" w:pos="1540"/>
          <w:tab w:val="left" w:pos="2173"/>
          <w:tab w:val="left" w:pos="3859"/>
          <w:tab w:val="left" w:pos="4592"/>
          <w:tab w:val="left" w:pos="6874"/>
          <w:tab w:val="left" w:pos="8300"/>
          <w:tab w:val="left" w:pos="8681"/>
        </w:tabs>
        <w:autoSpaceDE w:val="0"/>
        <w:autoSpaceDN w:val="0"/>
        <w:spacing w:line="240" w:lineRule="auto"/>
        <w:ind w:right="115"/>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кв. 64;</w:t>
      </w:r>
    </w:p>
    <w:p w:rsidR="00F127E0" w:rsidRPr="00F64E69" w:rsidRDefault="00F127E0" w:rsidP="00F127E0">
      <w:pPr>
        <w:widowControl w:val="0"/>
        <w:tabs>
          <w:tab w:val="left" w:pos="1540"/>
          <w:tab w:val="left" w:pos="2173"/>
          <w:tab w:val="left" w:pos="3859"/>
          <w:tab w:val="left" w:pos="4592"/>
          <w:tab w:val="left" w:pos="6874"/>
          <w:tab w:val="left" w:pos="8300"/>
          <w:tab w:val="left" w:pos="8681"/>
        </w:tabs>
        <w:autoSpaceDE w:val="0"/>
        <w:autoSpaceDN w:val="0"/>
        <w:spacing w:line="240" w:lineRule="auto"/>
        <w:ind w:right="115"/>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кв. 65.</w:t>
      </w:r>
    </w:p>
    <w:p w:rsidR="00F127E0" w:rsidRPr="00F64E69" w:rsidRDefault="00F127E0" w:rsidP="00F127E0">
      <w:pPr>
        <w:widowControl w:val="0"/>
        <w:tabs>
          <w:tab w:val="left" w:pos="1540"/>
          <w:tab w:val="left" w:pos="2173"/>
          <w:tab w:val="left" w:pos="3859"/>
          <w:tab w:val="left" w:pos="4592"/>
          <w:tab w:val="left" w:pos="6874"/>
          <w:tab w:val="left" w:pos="8300"/>
          <w:tab w:val="left" w:pos="8684"/>
        </w:tabs>
        <w:autoSpaceDE w:val="0"/>
        <w:autoSpaceDN w:val="0"/>
        <w:spacing w:line="240" w:lineRule="auto"/>
        <w:ind w:right="115"/>
        <w:contextualSpacing/>
        <w:rPr>
          <w:rFonts w:ascii="Times New Roman" w:hAnsi="Times New Roman" w:cs="Times New Roman"/>
          <w:b/>
          <w:sz w:val="28"/>
          <w:szCs w:val="28"/>
          <w:lang w:val="uk-UA"/>
        </w:rPr>
      </w:pPr>
    </w:p>
    <w:p w:rsidR="00F127E0" w:rsidRPr="00F64E69" w:rsidRDefault="00F127E0" w:rsidP="00F127E0">
      <w:pPr>
        <w:widowControl w:val="0"/>
        <w:tabs>
          <w:tab w:val="left" w:pos="1540"/>
          <w:tab w:val="left" w:pos="2173"/>
          <w:tab w:val="left" w:pos="3859"/>
          <w:tab w:val="left" w:pos="4592"/>
          <w:tab w:val="left" w:pos="6874"/>
          <w:tab w:val="left" w:pos="8300"/>
          <w:tab w:val="left" w:pos="8684"/>
        </w:tabs>
        <w:autoSpaceDE w:val="0"/>
        <w:autoSpaceDN w:val="0"/>
        <w:spacing w:line="240" w:lineRule="auto"/>
        <w:ind w:right="115"/>
        <w:contextualSpacing/>
        <w:rPr>
          <w:rFonts w:ascii="Times New Roman" w:hAnsi="Times New Roman" w:cs="Times New Roman"/>
          <w:b/>
          <w:sz w:val="28"/>
          <w:szCs w:val="28"/>
          <w:lang w:val="uk-UA"/>
        </w:rPr>
      </w:pPr>
      <w:r w:rsidRPr="00F64E69">
        <w:rPr>
          <w:rFonts w:ascii="Times New Roman" w:hAnsi="Times New Roman" w:cs="Times New Roman"/>
          <w:b/>
          <w:sz w:val="28"/>
          <w:szCs w:val="28"/>
          <w:lang w:val="uk-UA"/>
        </w:rPr>
        <w:t>Всього по Холоневичівському лісництву, включаючи власну території Парку – 360</w:t>
      </w:r>
      <w:r w:rsidRPr="00F64E69">
        <w:rPr>
          <w:rFonts w:ascii="Times New Roman" w:hAnsi="Times New Roman" w:cs="Times New Roman"/>
          <w:b/>
          <w:spacing w:val="-1"/>
          <w:sz w:val="28"/>
          <w:szCs w:val="28"/>
          <w:lang w:val="uk-UA"/>
        </w:rPr>
        <w:t xml:space="preserve"> </w:t>
      </w:r>
      <w:r w:rsidRPr="00F64E69">
        <w:rPr>
          <w:rFonts w:ascii="Times New Roman" w:hAnsi="Times New Roman" w:cs="Times New Roman"/>
          <w:b/>
          <w:sz w:val="28"/>
          <w:szCs w:val="28"/>
          <w:lang w:val="uk-UA"/>
        </w:rPr>
        <w:t>га.</w:t>
      </w:r>
    </w:p>
    <w:p w:rsidR="00F127E0" w:rsidRPr="00F64E69" w:rsidRDefault="00F127E0" w:rsidP="00F127E0">
      <w:pPr>
        <w:widowControl w:val="0"/>
        <w:tabs>
          <w:tab w:val="left" w:pos="1540"/>
          <w:tab w:val="left" w:pos="2297"/>
          <w:tab w:val="left" w:pos="4105"/>
          <w:tab w:val="left" w:pos="4963"/>
          <w:tab w:val="left" w:pos="6631"/>
          <w:tab w:val="left" w:pos="8179"/>
          <w:tab w:val="left" w:pos="8684"/>
        </w:tabs>
        <w:autoSpaceDE w:val="0"/>
        <w:autoSpaceDN w:val="0"/>
        <w:spacing w:line="240" w:lineRule="auto"/>
        <w:ind w:left="851" w:right="112"/>
        <w:contextualSpacing/>
        <w:rPr>
          <w:rFonts w:ascii="Times New Roman" w:hAnsi="Times New Roman" w:cs="Times New Roman"/>
          <w:sz w:val="28"/>
          <w:szCs w:val="28"/>
          <w:lang w:val="uk-UA"/>
        </w:rPr>
      </w:pPr>
    </w:p>
    <w:p w:rsidR="00F127E0" w:rsidRPr="00F64E69" w:rsidRDefault="00F127E0" w:rsidP="00F127E0">
      <w:pPr>
        <w:widowControl w:val="0"/>
        <w:tabs>
          <w:tab w:val="left" w:pos="1540"/>
          <w:tab w:val="left" w:pos="2297"/>
          <w:tab w:val="left" w:pos="4105"/>
          <w:tab w:val="left" w:pos="4963"/>
          <w:tab w:val="left" w:pos="6631"/>
          <w:tab w:val="left" w:pos="8179"/>
          <w:tab w:val="left" w:pos="8684"/>
        </w:tabs>
        <w:autoSpaceDE w:val="0"/>
        <w:autoSpaceDN w:val="0"/>
        <w:spacing w:line="240" w:lineRule="auto"/>
        <w:ind w:left="851" w:right="112"/>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Цуманське лісництво:</w:t>
      </w:r>
    </w:p>
    <w:p w:rsidR="00F127E0" w:rsidRPr="00F64E69" w:rsidRDefault="00F127E0" w:rsidP="00F127E0">
      <w:pPr>
        <w:widowControl w:val="0"/>
        <w:tabs>
          <w:tab w:val="left" w:pos="1540"/>
          <w:tab w:val="left" w:pos="2297"/>
          <w:tab w:val="left" w:pos="4105"/>
          <w:tab w:val="left" w:pos="4963"/>
          <w:tab w:val="left" w:pos="6631"/>
          <w:tab w:val="left" w:pos="8179"/>
          <w:tab w:val="left" w:pos="8684"/>
        </w:tabs>
        <w:autoSpaceDE w:val="0"/>
        <w:autoSpaceDN w:val="0"/>
        <w:spacing w:line="240" w:lineRule="auto"/>
        <w:ind w:right="112"/>
        <w:contextualSpacing/>
        <w:rPr>
          <w:rFonts w:ascii="Times New Roman" w:hAnsi="Times New Roman" w:cs="Times New Roman"/>
          <w:sz w:val="28"/>
          <w:szCs w:val="28"/>
          <w:lang w:val="uk-UA"/>
        </w:rPr>
      </w:pPr>
      <w:r w:rsidRPr="00F64E69">
        <w:rPr>
          <w:rFonts w:ascii="Times New Roman" w:hAnsi="Times New Roman" w:cs="Times New Roman"/>
          <w:spacing w:val="-3"/>
          <w:sz w:val="28"/>
          <w:szCs w:val="28"/>
          <w:lang w:val="uk-UA"/>
        </w:rPr>
        <w:t xml:space="preserve">кв. </w:t>
      </w:r>
      <w:r w:rsidRPr="00F64E69">
        <w:rPr>
          <w:rFonts w:ascii="Times New Roman" w:hAnsi="Times New Roman" w:cs="Times New Roman"/>
          <w:sz w:val="28"/>
          <w:szCs w:val="28"/>
          <w:lang w:val="uk-UA"/>
        </w:rPr>
        <w:t>1;</w:t>
      </w:r>
    </w:p>
    <w:p w:rsidR="00F127E0" w:rsidRPr="00F64E69" w:rsidRDefault="00F127E0" w:rsidP="00F127E0">
      <w:pPr>
        <w:widowControl w:val="0"/>
        <w:tabs>
          <w:tab w:val="left" w:pos="1540"/>
          <w:tab w:val="left" w:pos="2297"/>
          <w:tab w:val="left" w:pos="4105"/>
          <w:tab w:val="left" w:pos="4963"/>
          <w:tab w:val="left" w:pos="6631"/>
          <w:tab w:val="left" w:pos="8179"/>
          <w:tab w:val="left" w:pos="8684"/>
        </w:tabs>
        <w:autoSpaceDE w:val="0"/>
        <w:autoSpaceDN w:val="0"/>
        <w:spacing w:line="240" w:lineRule="auto"/>
        <w:ind w:right="112"/>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кв. 2;</w:t>
      </w:r>
    </w:p>
    <w:p w:rsidR="00F127E0" w:rsidRPr="00F64E69" w:rsidRDefault="00F127E0" w:rsidP="00F127E0">
      <w:pPr>
        <w:widowControl w:val="0"/>
        <w:tabs>
          <w:tab w:val="left" w:pos="1540"/>
          <w:tab w:val="left" w:pos="2297"/>
          <w:tab w:val="left" w:pos="4105"/>
          <w:tab w:val="left" w:pos="4963"/>
          <w:tab w:val="left" w:pos="6631"/>
          <w:tab w:val="left" w:pos="8179"/>
          <w:tab w:val="left" w:pos="8684"/>
        </w:tabs>
        <w:autoSpaceDE w:val="0"/>
        <w:autoSpaceDN w:val="0"/>
        <w:spacing w:line="240" w:lineRule="auto"/>
        <w:ind w:right="112"/>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кв. 3;</w:t>
      </w:r>
    </w:p>
    <w:p w:rsidR="00F127E0" w:rsidRPr="00F64E69" w:rsidRDefault="00F127E0" w:rsidP="00F127E0">
      <w:pPr>
        <w:widowControl w:val="0"/>
        <w:tabs>
          <w:tab w:val="left" w:pos="1540"/>
          <w:tab w:val="left" w:pos="2297"/>
          <w:tab w:val="left" w:pos="4105"/>
          <w:tab w:val="left" w:pos="4963"/>
          <w:tab w:val="left" w:pos="6631"/>
          <w:tab w:val="left" w:pos="8179"/>
          <w:tab w:val="left" w:pos="8684"/>
        </w:tabs>
        <w:autoSpaceDE w:val="0"/>
        <w:autoSpaceDN w:val="0"/>
        <w:spacing w:line="240" w:lineRule="auto"/>
        <w:ind w:right="112"/>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кв. 4, вид. 1-46, крім смуг відведення вздовж дороги шириною 50 м у вид. </w:t>
      </w:r>
    </w:p>
    <w:p w:rsidR="00F127E0" w:rsidRPr="00F64E69" w:rsidRDefault="00F127E0" w:rsidP="00F127E0">
      <w:pPr>
        <w:widowControl w:val="0"/>
        <w:tabs>
          <w:tab w:val="left" w:pos="1540"/>
          <w:tab w:val="left" w:pos="2297"/>
          <w:tab w:val="left" w:pos="4105"/>
          <w:tab w:val="left" w:pos="4963"/>
          <w:tab w:val="left" w:pos="6631"/>
          <w:tab w:val="left" w:pos="8179"/>
          <w:tab w:val="left" w:pos="8684"/>
        </w:tabs>
        <w:autoSpaceDE w:val="0"/>
        <w:autoSpaceDN w:val="0"/>
        <w:spacing w:line="240" w:lineRule="auto"/>
        <w:ind w:right="112"/>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      33, 33.1, 35, 40, 40.1, 41, 41.1, 44, 44.1, 45;</w:t>
      </w:r>
    </w:p>
    <w:p w:rsidR="00F127E0" w:rsidRPr="00F64E69" w:rsidRDefault="00F127E0" w:rsidP="00F127E0">
      <w:pPr>
        <w:widowControl w:val="0"/>
        <w:tabs>
          <w:tab w:val="left" w:pos="1540"/>
          <w:tab w:val="left" w:pos="2297"/>
          <w:tab w:val="left" w:pos="4105"/>
          <w:tab w:val="left" w:pos="4963"/>
          <w:tab w:val="left" w:pos="6631"/>
          <w:tab w:val="left" w:pos="8179"/>
          <w:tab w:val="left" w:pos="8684"/>
        </w:tabs>
        <w:autoSpaceDE w:val="0"/>
        <w:autoSpaceDN w:val="0"/>
        <w:spacing w:line="240" w:lineRule="auto"/>
        <w:ind w:right="112"/>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кв. 5, вид. 1, 3-25, крім смуг відведення вздовж дороги шириною 50 м у вид. </w:t>
      </w:r>
    </w:p>
    <w:p w:rsidR="00F127E0" w:rsidRPr="00F64E69" w:rsidRDefault="00F127E0" w:rsidP="00F127E0">
      <w:pPr>
        <w:widowControl w:val="0"/>
        <w:tabs>
          <w:tab w:val="left" w:pos="1540"/>
          <w:tab w:val="left" w:pos="2297"/>
          <w:tab w:val="left" w:pos="4105"/>
          <w:tab w:val="left" w:pos="4963"/>
          <w:tab w:val="left" w:pos="6631"/>
          <w:tab w:val="left" w:pos="8179"/>
          <w:tab w:val="left" w:pos="8684"/>
        </w:tabs>
        <w:autoSpaceDE w:val="0"/>
        <w:autoSpaceDN w:val="0"/>
        <w:spacing w:line="240" w:lineRule="auto"/>
        <w:ind w:right="112" w:firstLine="426"/>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20-25;</w:t>
      </w:r>
    </w:p>
    <w:p w:rsidR="00F127E0" w:rsidRPr="00F64E69" w:rsidRDefault="00F127E0" w:rsidP="00F127E0">
      <w:pPr>
        <w:widowControl w:val="0"/>
        <w:tabs>
          <w:tab w:val="left" w:pos="1540"/>
          <w:tab w:val="left" w:pos="2297"/>
          <w:tab w:val="left" w:pos="4105"/>
          <w:tab w:val="left" w:pos="4963"/>
          <w:tab w:val="left" w:pos="6631"/>
          <w:tab w:val="left" w:pos="8179"/>
          <w:tab w:val="left" w:pos="8684"/>
        </w:tabs>
        <w:autoSpaceDE w:val="0"/>
        <w:autoSpaceDN w:val="0"/>
        <w:spacing w:line="240" w:lineRule="auto"/>
        <w:ind w:right="112"/>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кв. 6, вид. 1-42, 44, 45, крім смуг відведення вздовж дороги шириною 50 м у </w:t>
      </w:r>
    </w:p>
    <w:p w:rsidR="00F127E0" w:rsidRPr="00F64E69" w:rsidRDefault="00F127E0" w:rsidP="00F127E0">
      <w:pPr>
        <w:widowControl w:val="0"/>
        <w:tabs>
          <w:tab w:val="left" w:pos="1540"/>
          <w:tab w:val="left" w:pos="2297"/>
          <w:tab w:val="left" w:pos="4105"/>
          <w:tab w:val="left" w:pos="4963"/>
          <w:tab w:val="left" w:pos="6631"/>
          <w:tab w:val="left" w:pos="8179"/>
          <w:tab w:val="left" w:pos="8684"/>
        </w:tabs>
        <w:autoSpaceDE w:val="0"/>
        <w:autoSpaceDN w:val="0"/>
        <w:spacing w:line="240" w:lineRule="auto"/>
        <w:ind w:right="112"/>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      вид. 34-39.1;</w:t>
      </w:r>
    </w:p>
    <w:p w:rsidR="00F127E0" w:rsidRPr="00F64E69" w:rsidRDefault="00F127E0" w:rsidP="00F127E0">
      <w:pPr>
        <w:widowControl w:val="0"/>
        <w:tabs>
          <w:tab w:val="left" w:pos="1540"/>
          <w:tab w:val="left" w:pos="2297"/>
          <w:tab w:val="left" w:pos="4105"/>
          <w:tab w:val="left" w:pos="4963"/>
          <w:tab w:val="left" w:pos="6631"/>
          <w:tab w:val="left" w:pos="8179"/>
          <w:tab w:val="left" w:pos="8684"/>
        </w:tabs>
        <w:autoSpaceDE w:val="0"/>
        <w:autoSpaceDN w:val="0"/>
        <w:spacing w:line="240" w:lineRule="auto"/>
        <w:ind w:right="112"/>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кв. 7, вид. 1-29, 31-33, крім смуг відведення вздовж дороги шириною 50 м у </w:t>
      </w:r>
    </w:p>
    <w:p w:rsidR="00F127E0" w:rsidRPr="00F64E69" w:rsidRDefault="00F127E0" w:rsidP="00F127E0">
      <w:pPr>
        <w:widowControl w:val="0"/>
        <w:tabs>
          <w:tab w:val="left" w:pos="1540"/>
          <w:tab w:val="left" w:pos="2297"/>
          <w:tab w:val="left" w:pos="4105"/>
          <w:tab w:val="left" w:pos="4963"/>
          <w:tab w:val="left" w:pos="6631"/>
          <w:tab w:val="left" w:pos="8179"/>
          <w:tab w:val="left" w:pos="8684"/>
        </w:tabs>
        <w:autoSpaceDE w:val="0"/>
        <w:autoSpaceDN w:val="0"/>
        <w:spacing w:line="240" w:lineRule="auto"/>
        <w:ind w:right="112"/>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      вид. 13, 26-29;</w:t>
      </w:r>
    </w:p>
    <w:p w:rsidR="00F127E0" w:rsidRPr="00F64E69" w:rsidRDefault="00F127E0" w:rsidP="00F127E0">
      <w:pPr>
        <w:widowControl w:val="0"/>
        <w:tabs>
          <w:tab w:val="left" w:pos="1540"/>
          <w:tab w:val="left" w:pos="2297"/>
          <w:tab w:val="left" w:pos="4105"/>
          <w:tab w:val="left" w:pos="4963"/>
          <w:tab w:val="left" w:pos="6631"/>
          <w:tab w:val="left" w:pos="8179"/>
          <w:tab w:val="left" w:pos="8684"/>
        </w:tabs>
        <w:autoSpaceDE w:val="0"/>
        <w:autoSpaceDN w:val="0"/>
        <w:spacing w:line="240" w:lineRule="auto"/>
        <w:ind w:right="112"/>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кв. 10, вид. 1-57, 59-62, крім смуг відведення вздовж дороги шириною до 50 </w:t>
      </w:r>
    </w:p>
    <w:p w:rsidR="00F127E0" w:rsidRPr="00F64E69" w:rsidRDefault="00F127E0" w:rsidP="00F127E0">
      <w:pPr>
        <w:widowControl w:val="0"/>
        <w:tabs>
          <w:tab w:val="left" w:pos="1540"/>
          <w:tab w:val="left" w:pos="2297"/>
          <w:tab w:val="left" w:pos="4105"/>
          <w:tab w:val="left" w:pos="4963"/>
          <w:tab w:val="left" w:pos="6631"/>
          <w:tab w:val="left" w:pos="8179"/>
          <w:tab w:val="left" w:pos="8684"/>
        </w:tabs>
        <w:autoSpaceDE w:val="0"/>
        <w:autoSpaceDN w:val="0"/>
        <w:spacing w:line="240" w:lineRule="auto"/>
        <w:ind w:right="112"/>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      м у вид. 28, 29, 34, 35, 39, 41, 43, 46, 50, 51, 53, 56, 63;</w:t>
      </w:r>
    </w:p>
    <w:p w:rsidR="00F127E0" w:rsidRPr="00F64E69" w:rsidRDefault="00F127E0" w:rsidP="00F127E0">
      <w:pPr>
        <w:widowControl w:val="0"/>
        <w:tabs>
          <w:tab w:val="left" w:pos="1540"/>
          <w:tab w:val="left" w:pos="2297"/>
          <w:tab w:val="left" w:pos="4105"/>
          <w:tab w:val="left" w:pos="4963"/>
          <w:tab w:val="left" w:pos="6631"/>
          <w:tab w:val="left" w:pos="8179"/>
          <w:tab w:val="left" w:pos="8684"/>
        </w:tabs>
        <w:autoSpaceDE w:val="0"/>
        <w:autoSpaceDN w:val="0"/>
        <w:spacing w:line="240" w:lineRule="auto"/>
        <w:ind w:right="112"/>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кв. 11, вид. 1-3, 5-18, 20, крім смуг відведення вздовж дороги шириною 50 м </w:t>
      </w:r>
    </w:p>
    <w:p w:rsidR="00F127E0" w:rsidRPr="00F64E69" w:rsidRDefault="00F127E0" w:rsidP="00F127E0">
      <w:pPr>
        <w:widowControl w:val="0"/>
        <w:tabs>
          <w:tab w:val="left" w:pos="1540"/>
          <w:tab w:val="left" w:pos="2297"/>
          <w:tab w:val="left" w:pos="4105"/>
          <w:tab w:val="left" w:pos="4963"/>
          <w:tab w:val="left" w:pos="6631"/>
          <w:tab w:val="left" w:pos="8179"/>
          <w:tab w:val="left" w:pos="8684"/>
        </w:tabs>
        <w:autoSpaceDE w:val="0"/>
        <w:autoSpaceDN w:val="0"/>
        <w:spacing w:line="240" w:lineRule="auto"/>
        <w:ind w:right="112"/>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      у вид. 1-3, 5, 7;</w:t>
      </w:r>
    </w:p>
    <w:p w:rsidR="00F127E0" w:rsidRPr="00F64E69" w:rsidRDefault="00F127E0" w:rsidP="00F127E0">
      <w:pPr>
        <w:widowControl w:val="0"/>
        <w:tabs>
          <w:tab w:val="left" w:pos="1540"/>
          <w:tab w:val="left" w:pos="2297"/>
          <w:tab w:val="left" w:pos="4105"/>
          <w:tab w:val="left" w:pos="4963"/>
          <w:tab w:val="left" w:pos="6631"/>
          <w:tab w:val="left" w:pos="8179"/>
          <w:tab w:val="left" w:pos="8684"/>
        </w:tabs>
        <w:autoSpaceDE w:val="0"/>
        <w:autoSpaceDN w:val="0"/>
        <w:spacing w:line="240" w:lineRule="auto"/>
        <w:ind w:right="112"/>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кв. 12, крім смуг відведення вздовж дороги шириною 50 м у вид. 1-4;</w:t>
      </w:r>
    </w:p>
    <w:p w:rsidR="00F127E0" w:rsidRPr="00F64E69" w:rsidRDefault="00F127E0" w:rsidP="00F127E0">
      <w:pPr>
        <w:widowControl w:val="0"/>
        <w:tabs>
          <w:tab w:val="left" w:pos="1540"/>
          <w:tab w:val="left" w:pos="2297"/>
          <w:tab w:val="left" w:pos="4105"/>
          <w:tab w:val="left" w:pos="4963"/>
          <w:tab w:val="left" w:pos="6631"/>
          <w:tab w:val="left" w:pos="8179"/>
          <w:tab w:val="left" w:pos="8684"/>
        </w:tabs>
        <w:autoSpaceDE w:val="0"/>
        <w:autoSpaceDN w:val="0"/>
        <w:spacing w:line="240" w:lineRule="auto"/>
        <w:ind w:right="112"/>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кв. 13, вид. 1-34, 36, 37, крім смуг відведення вздовж дороги шириною 50 м </w:t>
      </w:r>
    </w:p>
    <w:p w:rsidR="00F127E0" w:rsidRPr="00F64E69" w:rsidRDefault="00F127E0" w:rsidP="00F127E0">
      <w:pPr>
        <w:widowControl w:val="0"/>
        <w:tabs>
          <w:tab w:val="left" w:pos="1540"/>
          <w:tab w:val="left" w:pos="2297"/>
          <w:tab w:val="left" w:pos="4105"/>
          <w:tab w:val="left" w:pos="4963"/>
          <w:tab w:val="left" w:pos="6631"/>
          <w:tab w:val="left" w:pos="8179"/>
          <w:tab w:val="left" w:pos="8684"/>
        </w:tabs>
        <w:autoSpaceDE w:val="0"/>
        <w:autoSpaceDN w:val="0"/>
        <w:spacing w:line="240" w:lineRule="auto"/>
        <w:ind w:right="112"/>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      у вид. 1, 3-7;</w:t>
      </w:r>
    </w:p>
    <w:p w:rsidR="00F127E0" w:rsidRPr="00F64E69" w:rsidRDefault="00F127E0" w:rsidP="00F127E0">
      <w:pPr>
        <w:widowControl w:val="0"/>
        <w:tabs>
          <w:tab w:val="left" w:pos="1540"/>
          <w:tab w:val="left" w:pos="2297"/>
          <w:tab w:val="left" w:pos="4105"/>
          <w:tab w:val="left" w:pos="4963"/>
          <w:tab w:val="left" w:pos="6631"/>
          <w:tab w:val="left" w:pos="8179"/>
          <w:tab w:val="left" w:pos="8684"/>
        </w:tabs>
        <w:autoSpaceDE w:val="0"/>
        <w:autoSpaceDN w:val="0"/>
        <w:spacing w:line="240" w:lineRule="auto"/>
        <w:ind w:right="112"/>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кв. 15;</w:t>
      </w:r>
    </w:p>
    <w:p w:rsidR="00F127E0" w:rsidRPr="00F64E69" w:rsidRDefault="00F127E0" w:rsidP="00F127E0">
      <w:pPr>
        <w:widowControl w:val="0"/>
        <w:tabs>
          <w:tab w:val="left" w:pos="1540"/>
          <w:tab w:val="left" w:pos="2297"/>
          <w:tab w:val="left" w:pos="4105"/>
          <w:tab w:val="left" w:pos="4963"/>
          <w:tab w:val="left" w:pos="6631"/>
          <w:tab w:val="left" w:pos="8179"/>
          <w:tab w:val="left" w:pos="8684"/>
        </w:tabs>
        <w:autoSpaceDE w:val="0"/>
        <w:autoSpaceDN w:val="0"/>
        <w:spacing w:line="240" w:lineRule="auto"/>
        <w:ind w:right="112"/>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кв. 16;</w:t>
      </w:r>
    </w:p>
    <w:p w:rsidR="00F127E0" w:rsidRPr="00F64E69" w:rsidRDefault="00F127E0" w:rsidP="00F127E0">
      <w:pPr>
        <w:widowControl w:val="0"/>
        <w:tabs>
          <w:tab w:val="left" w:pos="1540"/>
          <w:tab w:val="left" w:pos="2297"/>
          <w:tab w:val="left" w:pos="4105"/>
          <w:tab w:val="left" w:pos="4963"/>
          <w:tab w:val="left" w:pos="6631"/>
          <w:tab w:val="left" w:pos="8179"/>
          <w:tab w:val="left" w:pos="8684"/>
        </w:tabs>
        <w:autoSpaceDE w:val="0"/>
        <w:autoSpaceDN w:val="0"/>
        <w:spacing w:line="240" w:lineRule="auto"/>
        <w:ind w:right="112"/>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кв. 18;</w:t>
      </w:r>
    </w:p>
    <w:p w:rsidR="00F127E0" w:rsidRPr="00F64E69" w:rsidRDefault="00F127E0" w:rsidP="00F127E0">
      <w:pPr>
        <w:widowControl w:val="0"/>
        <w:tabs>
          <w:tab w:val="left" w:pos="1540"/>
          <w:tab w:val="left" w:pos="2297"/>
          <w:tab w:val="left" w:pos="4105"/>
          <w:tab w:val="left" w:pos="4963"/>
          <w:tab w:val="left" w:pos="6631"/>
          <w:tab w:val="left" w:pos="8179"/>
          <w:tab w:val="left" w:pos="8684"/>
        </w:tabs>
        <w:autoSpaceDE w:val="0"/>
        <w:autoSpaceDN w:val="0"/>
        <w:spacing w:line="240" w:lineRule="auto"/>
        <w:ind w:right="112"/>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кв. 19, крім смуг відведення вздовж дороги шириною 50 м у вид. 30, 34, 40, </w:t>
      </w:r>
    </w:p>
    <w:p w:rsidR="00F127E0" w:rsidRPr="00F64E69" w:rsidRDefault="00F127E0" w:rsidP="00F127E0">
      <w:pPr>
        <w:widowControl w:val="0"/>
        <w:tabs>
          <w:tab w:val="left" w:pos="1540"/>
          <w:tab w:val="left" w:pos="2297"/>
          <w:tab w:val="left" w:pos="4105"/>
          <w:tab w:val="left" w:pos="4963"/>
          <w:tab w:val="left" w:pos="6631"/>
          <w:tab w:val="left" w:pos="8179"/>
          <w:tab w:val="left" w:pos="8684"/>
        </w:tabs>
        <w:autoSpaceDE w:val="0"/>
        <w:autoSpaceDN w:val="0"/>
        <w:spacing w:line="240" w:lineRule="auto"/>
        <w:ind w:right="112"/>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lastRenderedPageBreak/>
        <w:t xml:space="preserve">      43;</w:t>
      </w:r>
    </w:p>
    <w:p w:rsidR="00F127E0" w:rsidRPr="00F64E69" w:rsidRDefault="00F127E0" w:rsidP="00F127E0">
      <w:pPr>
        <w:widowControl w:val="0"/>
        <w:tabs>
          <w:tab w:val="left" w:pos="1540"/>
          <w:tab w:val="left" w:pos="2297"/>
          <w:tab w:val="left" w:pos="4105"/>
          <w:tab w:val="left" w:pos="4963"/>
          <w:tab w:val="left" w:pos="6631"/>
          <w:tab w:val="left" w:pos="8179"/>
          <w:tab w:val="left" w:pos="8684"/>
        </w:tabs>
        <w:autoSpaceDE w:val="0"/>
        <w:autoSpaceDN w:val="0"/>
        <w:spacing w:line="240" w:lineRule="auto"/>
        <w:ind w:right="112"/>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кв. 20, вид.1-25, 27-37.</w:t>
      </w:r>
    </w:p>
    <w:p w:rsidR="00F127E0" w:rsidRPr="00F64E69" w:rsidRDefault="00F127E0" w:rsidP="00F127E0">
      <w:pPr>
        <w:widowControl w:val="0"/>
        <w:tabs>
          <w:tab w:val="left" w:pos="1540"/>
          <w:tab w:val="left" w:pos="2297"/>
          <w:tab w:val="left" w:pos="4105"/>
          <w:tab w:val="left" w:pos="4963"/>
          <w:tab w:val="left" w:pos="6631"/>
          <w:tab w:val="left" w:pos="8179"/>
          <w:tab w:val="left" w:pos="8684"/>
        </w:tabs>
        <w:autoSpaceDE w:val="0"/>
        <w:autoSpaceDN w:val="0"/>
        <w:spacing w:line="240" w:lineRule="auto"/>
        <w:ind w:right="112"/>
        <w:contextualSpacing/>
        <w:rPr>
          <w:rFonts w:ascii="Times New Roman" w:hAnsi="Times New Roman" w:cs="Times New Roman"/>
          <w:b/>
          <w:sz w:val="28"/>
          <w:szCs w:val="28"/>
          <w:lang w:val="uk-UA"/>
        </w:rPr>
      </w:pPr>
    </w:p>
    <w:p w:rsidR="00F127E0" w:rsidRPr="00F64E69" w:rsidRDefault="00F127E0" w:rsidP="00F127E0">
      <w:pPr>
        <w:widowControl w:val="0"/>
        <w:tabs>
          <w:tab w:val="left" w:pos="1540"/>
          <w:tab w:val="left" w:pos="2297"/>
          <w:tab w:val="left" w:pos="4105"/>
          <w:tab w:val="left" w:pos="4963"/>
          <w:tab w:val="left" w:pos="6631"/>
          <w:tab w:val="left" w:pos="8179"/>
          <w:tab w:val="left" w:pos="8684"/>
        </w:tabs>
        <w:autoSpaceDE w:val="0"/>
        <w:autoSpaceDN w:val="0"/>
        <w:spacing w:line="240" w:lineRule="auto"/>
        <w:ind w:right="112"/>
        <w:contextualSpacing/>
        <w:rPr>
          <w:rFonts w:ascii="Times New Roman" w:hAnsi="Times New Roman" w:cs="Times New Roman"/>
          <w:b/>
          <w:sz w:val="28"/>
          <w:szCs w:val="28"/>
          <w:lang w:val="uk-UA"/>
        </w:rPr>
      </w:pPr>
      <w:r w:rsidRPr="00F64E69">
        <w:rPr>
          <w:rFonts w:ascii="Times New Roman" w:hAnsi="Times New Roman" w:cs="Times New Roman"/>
          <w:b/>
          <w:sz w:val="28"/>
          <w:szCs w:val="28"/>
          <w:lang w:val="uk-UA"/>
        </w:rPr>
        <w:t>Всього по Цуманському лісництву – 1582,7</w:t>
      </w:r>
      <w:r w:rsidRPr="00F64E69">
        <w:rPr>
          <w:rFonts w:ascii="Times New Roman" w:hAnsi="Times New Roman" w:cs="Times New Roman"/>
          <w:b/>
          <w:spacing w:val="-1"/>
          <w:sz w:val="28"/>
          <w:szCs w:val="28"/>
          <w:lang w:val="uk-UA"/>
        </w:rPr>
        <w:t xml:space="preserve"> </w:t>
      </w:r>
      <w:r w:rsidRPr="00F64E69">
        <w:rPr>
          <w:rFonts w:ascii="Times New Roman" w:hAnsi="Times New Roman" w:cs="Times New Roman"/>
          <w:b/>
          <w:sz w:val="28"/>
          <w:szCs w:val="28"/>
          <w:lang w:val="uk-UA"/>
        </w:rPr>
        <w:t>га.</w:t>
      </w:r>
    </w:p>
    <w:p w:rsidR="00F127E0" w:rsidRPr="00F64E69" w:rsidRDefault="00F127E0" w:rsidP="00F127E0">
      <w:pPr>
        <w:widowControl w:val="0"/>
        <w:tabs>
          <w:tab w:val="left" w:pos="1610"/>
        </w:tabs>
        <w:autoSpaceDE w:val="0"/>
        <w:autoSpaceDN w:val="0"/>
        <w:spacing w:line="240" w:lineRule="auto"/>
        <w:rPr>
          <w:rFonts w:ascii="Times New Roman" w:hAnsi="Times New Roman" w:cs="Times New Roman"/>
          <w:b/>
          <w:bCs/>
          <w:sz w:val="28"/>
          <w:szCs w:val="28"/>
          <w:lang w:val="uk-UA"/>
        </w:rPr>
      </w:pPr>
      <w:bookmarkStart w:id="3" w:name="_Hlk107406405"/>
    </w:p>
    <w:p w:rsidR="00F127E0" w:rsidRPr="00F64E69" w:rsidRDefault="00F127E0" w:rsidP="00F127E0">
      <w:pPr>
        <w:widowControl w:val="0"/>
        <w:tabs>
          <w:tab w:val="left" w:pos="1610"/>
        </w:tabs>
        <w:autoSpaceDE w:val="0"/>
        <w:autoSpaceDN w:val="0"/>
        <w:spacing w:line="240" w:lineRule="auto"/>
        <w:rPr>
          <w:rFonts w:ascii="Times New Roman" w:hAnsi="Times New Roman" w:cs="Times New Roman"/>
          <w:b/>
          <w:bCs/>
          <w:sz w:val="28"/>
          <w:szCs w:val="28"/>
          <w:lang w:val="uk-UA"/>
        </w:rPr>
      </w:pPr>
      <w:r w:rsidRPr="00F64E69">
        <w:rPr>
          <w:rFonts w:ascii="Times New Roman" w:hAnsi="Times New Roman" w:cs="Times New Roman"/>
          <w:b/>
          <w:bCs/>
          <w:sz w:val="28"/>
          <w:szCs w:val="28"/>
          <w:lang w:val="uk-UA"/>
        </w:rPr>
        <w:t>Зона регульованої  рекреації: всього – 1695,7 га:</w:t>
      </w:r>
      <w:bookmarkEnd w:id="3"/>
    </w:p>
    <w:p w:rsidR="00F127E0" w:rsidRPr="00F64E69" w:rsidRDefault="00F127E0" w:rsidP="00F127E0">
      <w:pPr>
        <w:widowControl w:val="0"/>
        <w:tabs>
          <w:tab w:val="left" w:pos="1540"/>
          <w:tab w:val="left" w:pos="2305"/>
          <w:tab w:val="left" w:pos="4123"/>
          <w:tab w:val="left" w:pos="4988"/>
          <w:tab w:val="left" w:pos="6616"/>
          <w:tab w:val="left" w:pos="8173"/>
          <w:tab w:val="left" w:pos="8687"/>
        </w:tabs>
        <w:autoSpaceDE w:val="0"/>
        <w:autoSpaceDN w:val="0"/>
        <w:spacing w:line="240" w:lineRule="auto"/>
        <w:ind w:left="709"/>
        <w:contextualSpacing/>
        <w:rPr>
          <w:rFonts w:ascii="Times New Roman" w:hAnsi="Times New Roman" w:cs="Times New Roman"/>
          <w:sz w:val="28"/>
          <w:szCs w:val="28"/>
          <w:lang w:val="uk-UA"/>
        </w:rPr>
      </w:pPr>
      <w:bookmarkStart w:id="4" w:name="_Hlk107405684"/>
      <w:r w:rsidRPr="00F64E69">
        <w:rPr>
          <w:rFonts w:ascii="Times New Roman" w:hAnsi="Times New Roman" w:cs="Times New Roman"/>
          <w:sz w:val="28"/>
          <w:szCs w:val="28"/>
          <w:lang w:val="uk-UA"/>
        </w:rPr>
        <w:t>Берестянське лісництво:</w:t>
      </w:r>
    </w:p>
    <w:p w:rsidR="00F127E0" w:rsidRPr="00F64E69" w:rsidRDefault="00F127E0" w:rsidP="00F127E0">
      <w:pPr>
        <w:widowControl w:val="0"/>
        <w:tabs>
          <w:tab w:val="left" w:pos="1540"/>
          <w:tab w:val="left" w:pos="2305"/>
          <w:tab w:val="left" w:pos="4123"/>
          <w:tab w:val="left" w:pos="4988"/>
          <w:tab w:val="left" w:pos="6616"/>
          <w:tab w:val="left" w:pos="8173"/>
          <w:tab w:val="left" w:pos="8687"/>
        </w:tabs>
        <w:autoSpaceDE w:val="0"/>
        <w:autoSpaceDN w:val="0"/>
        <w:spacing w:line="240" w:lineRule="auto"/>
        <w:rPr>
          <w:rFonts w:ascii="Times New Roman" w:hAnsi="Times New Roman" w:cs="Times New Roman"/>
          <w:sz w:val="28"/>
          <w:szCs w:val="28"/>
          <w:lang w:val="uk-UA"/>
        </w:rPr>
      </w:pPr>
      <w:r w:rsidRPr="00F64E69">
        <w:rPr>
          <w:rFonts w:ascii="Times New Roman" w:hAnsi="Times New Roman" w:cs="Times New Roman"/>
          <w:sz w:val="28"/>
          <w:szCs w:val="28"/>
          <w:lang w:val="uk-UA"/>
        </w:rPr>
        <w:t>кв. 1, вид. 1-13, 15, 16, 20, 22, 23, 26, 27, 31-36, 39;                                                кв. 12, смуги відведення шириною 50 м у вид. 20, 22, 41, 42, 43, 36, 39, 44, 45,  47 (власна територія Парку);                                                                                    кв. 15, смуги відведення вздовж дороги шириною 50 м у вид. 1, 2, 3, 4, 8, 9, 10, 27 (власна територія Парку);                                                                                    кв. 17, вид. 1, 13, 18-20, 25, 26, 29-34;                                                                        кв. 22, вид. 13-17, 21, 25-32, 34-37, 41-49, 52-55;                                                     кв. 25, смуг відведення вздовж дороги шириною 50 м у вид. 6, 10, 13-15, 17, 18, 20, 21, 22, 24, 26, 36, 37, 39-45, 52, 53, 55 (власна територія Парку);                   кв. 27, 4.2, 5.1, 6.7, 7.1, 7.2, 8.1, 9.1, 10.1, 1.26, 27, 28.1, 29.2, 30.1, 32.1, 34, 35; кв. 28, вид. 4.1, 5.1, 6.1, 7, 8.2, 12.2, 13.1, 14.1, 32.1, 32.3, 37.1, 38.1, 41.1, 42.1, 43.1, 45.1;                                                                                                                     кв. 34, вид. 6-11, 18-21, 25, 26;                                                                                   кв. 35, смуги відведення вздовж дороги шириною 50 м у вид. 15-18, 21, 30-32; кв. 43, смуги відведення вздовж дороги шириною 50 м у вид. 4, 5, 16, 17;         кв. 44, смуги відведення вздовж дороги шириною 50 м у вид. 12, 24-26, 30, 34-38;                                                                                                                                кв. 48, вид. 34;                                                                                                                кв. 54, смуги відведення вздовж дороги шириною 50 м у вид. 1, 3, 10, 25, 26;    кв. 55, вид. 37, смуги відведення вздовж дороги шириною 50 м у вид. 23, 24;      кв. 62, вид. 12-16.</w:t>
      </w:r>
    </w:p>
    <w:p w:rsidR="00F127E0" w:rsidRPr="00F64E69" w:rsidRDefault="00F127E0" w:rsidP="00F127E0">
      <w:pPr>
        <w:widowControl w:val="0"/>
        <w:tabs>
          <w:tab w:val="left" w:pos="284"/>
          <w:tab w:val="left" w:pos="2249"/>
          <w:tab w:val="left" w:pos="3889"/>
          <w:tab w:val="left" w:pos="4011"/>
          <w:tab w:val="left" w:pos="4814"/>
          <w:tab w:val="left" w:pos="6725"/>
          <w:tab w:val="left" w:pos="7319"/>
          <w:tab w:val="left" w:pos="8227"/>
          <w:tab w:val="left" w:pos="8687"/>
          <w:tab w:val="left" w:pos="9407"/>
        </w:tabs>
        <w:autoSpaceDE w:val="0"/>
        <w:autoSpaceDN w:val="0"/>
        <w:spacing w:line="240" w:lineRule="auto"/>
        <w:jc w:val="both"/>
        <w:rPr>
          <w:rFonts w:ascii="Times New Roman" w:hAnsi="Times New Roman" w:cs="Times New Roman"/>
          <w:b/>
          <w:sz w:val="28"/>
          <w:szCs w:val="28"/>
          <w:lang w:val="uk-UA"/>
        </w:rPr>
      </w:pPr>
      <w:r w:rsidRPr="00F64E69">
        <w:rPr>
          <w:rFonts w:ascii="Times New Roman" w:hAnsi="Times New Roman" w:cs="Times New Roman"/>
          <w:b/>
          <w:sz w:val="28"/>
          <w:szCs w:val="28"/>
          <w:lang w:val="uk-UA"/>
        </w:rPr>
        <w:t>Всього по Берестянському лісництву, включаючи власну територію Парку –</w:t>
      </w:r>
      <w:r w:rsidRPr="00F64E69">
        <w:rPr>
          <w:rFonts w:ascii="Times New Roman" w:hAnsi="Times New Roman" w:cs="Times New Roman"/>
          <w:sz w:val="28"/>
          <w:szCs w:val="28"/>
          <w:lang w:val="uk-UA"/>
        </w:rPr>
        <w:t xml:space="preserve"> </w:t>
      </w:r>
      <w:r w:rsidRPr="00F64E69">
        <w:rPr>
          <w:rFonts w:ascii="Times New Roman" w:hAnsi="Times New Roman" w:cs="Times New Roman"/>
          <w:b/>
          <w:sz w:val="28"/>
          <w:szCs w:val="28"/>
          <w:lang w:val="uk-UA"/>
        </w:rPr>
        <w:t>369,4 га</w:t>
      </w:r>
      <w:r w:rsidRPr="00F64E69">
        <w:rPr>
          <w:rFonts w:ascii="Times New Roman" w:hAnsi="Times New Roman" w:cs="Times New Roman"/>
          <w:sz w:val="28"/>
          <w:szCs w:val="28"/>
          <w:lang w:val="uk-UA"/>
        </w:rPr>
        <w:t>.</w:t>
      </w:r>
    </w:p>
    <w:p w:rsidR="00F127E0" w:rsidRPr="00F64E69" w:rsidRDefault="00F127E0" w:rsidP="00F127E0">
      <w:pPr>
        <w:widowControl w:val="0"/>
        <w:tabs>
          <w:tab w:val="left" w:pos="1540"/>
          <w:tab w:val="left" w:pos="2305"/>
          <w:tab w:val="left" w:pos="4123"/>
          <w:tab w:val="left" w:pos="4988"/>
          <w:tab w:val="left" w:pos="6616"/>
          <w:tab w:val="left" w:pos="8173"/>
          <w:tab w:val="left" w:pos="8687"/>
        </w:tabs>
        <w:autoSpaceDE w:val="0"/>
        <w:autoSpaceDN w:val="0"/>
        <w:spacing w:line="240" w:lineRule="auto"/>
        <w:ind w:left="709"/>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Горинське лісництво:</w:t>
      </w:r>
    </w:p>
    <w:p w:rsidR="00F127E0" w:rsidRPr="00F64E69" w:rsidRDefault="00F127E0" w:rsidP="00F127E0">
      <w:pPr>
        <w:widowControl w:val="0"/>
        <w:tabs>
          <w:tab w:val="left" w:pos="1540"/>
          <w:tab w:val="left" w:pos="2305"/>
          <w:tab w:val="left" w:pos="4123"/>
          <w:tab w:val="left" w:pos="4988"/>
          <w:tab w:val="left" w:pos="6616"/>
          <w:tab w:val="left" w:pos="8173"/>
          <w:tab w:val="left" w:pos="8687"/>
        </w:tabs>
        <w:autoSpaceDE w:val="0"/>
        <w:autoSpaceDN w:val="0"/>
        <w:spacing w:line="240" w:lineRule="auto"/>
        <w:rPr>
          <w:rFonts w:ascii="Times New Roman" w:hAnsi="Times New Roman" w:cs="Times New Roman"/>
          <w:sz w:val="28"/>
          <w:szCs w:val="28"/>
          <w:lang w:val="uk-UA"/>
        </w:rPr>
      </w:pPr>
      <w:r w:rsidRPr="00F64E69">
        <w:rPr>
          <w:rFonts w:ascii="Times New Roman" w:hAnsi="Times New Roman" w:cs="Times New Roman"/>
          <w:spacing w:val="-3"/>
          <w:sz w:val="28"/>
          <w:szCs w:val="28"/>
          <w:lang w:val="uk-UA"/>
        </w:rPr>
        <w:t xml:space="preserve">кв. </w:t>
      </w:r>
      <w:r w:rsidRPr="00F64E69">
        <w:rPr>
          <w:rFonts w:ascii="Times New Roman" w:hAnsi="Times New Roman" w:cs="Times New Roman"/>
          <w:sz w:val="28"/>
          <w:szCs w:val="28"/>
          <w:lang w:val="uk-UA"/>
        </w:rPr>
        <w:t xml:space="preserve">1, вид.20,                                                                                                                    кв. 2, вид. 42, смуги відведення вздовж дороги шириною 50 м у вид. 4, 5, 9, 11, 14-17,26, 27, 32, 33, 39;                                                                                                 кв. 3, вид. 37; </w:t>
      </w:r>
    </w:p>
    <w:p w:rsidR="00F127E0" w:rsidRPr="00F64E69" w:rsidRDefault="00F127E0" w:rsidP="00F127E0">
      <w:pPr>
        <w:widowControl w:val="0"/>
        <w:autoSpaceDE w:val="0"/>
        <w:autoSpaceDN w:val="0"/>
        <w:spacing w:line="240" w:lineRule="auto"/>
        <w:ind w:right="103"/>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кв. 4, вид. 29;</w:t>
      </w:r>
    </w:p>
    <w:p w:rsidR="00F127E0" w:rsidRPr="00F64E69" w:rsidRDefault="00F127E0" w:rsidP="00F127E0">
      <w:pPr>
        <w:widowControl w:val="0"/>
        <w:autoSpaceDE w:val="0"/>
        <w:autoSpaceDN w:val="0"/>
        <w:spacing w:line="240" w:lineRule="auto"/>
        <w:ind w:right="103"/>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кв. 6, смуги відведення вздовж дороги шириною 50 м у вид. 5, 6, 8, 13, 18,      22, 24, 31, 32;</w:t>
      </w:r>
    </w:p>
    <w:p w:rsidR="00F127E0" w:rsidRPr="00F64E69" w:rsidRDefault="00F127E0" w:rsidP="00F127E0">
      <w:pPr>
        <w:widowControl w:val="0"/>
        <w:autoSpaceDE w:val="0"/>
        <w:autoSpaceDN w:val="0"/>
        <w:spacing w:line="240" w:lineRule="auto"/>
        <w:ind w:right="103"/>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кв. 7, смуги відведення вздовж дороги шириною 50 м у вид. 20;</w:t>
      </w:r>
    </w:p>
    <w:p w:rsidR="00F127E0" w:rsidRPr="00F64E69" w:rsidRDefault="00F127E0" w:rsidP="00F127E0">
      <w:pPr>
        <w:widowControl w:val="0"/>
        <w:autoSpaceDE w:val="0"/>
        <w:autoSpaceDN w:val="0"/>
        <w:spacing w:line="240" w:lineRule="auto"/>
        <w:ind w:right="103"/>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кв. 8, вид. 47;</w:t>
      </w:r>
    </w:p>
    <w:p w:rsidR="00F127E0" w:rsidRPr="00F64E69" w:rsidRDefault="00F127E0" w:rsidP="00F127E0">
      <w:pPr>
        <w:widowControl w:val="0"/>
        <w:autoSpaceDE w:val="0"/>
        <w:autoSpaceDN w:val="0"/>
        <w:spacing w:line="240" w:lineRule="auto"/>
        <w:ind w:right="103"/>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кв. 9, смуги відведення вздовж дороги шириною 50 м у вид. 22-25;</w:t>
      </w:r>
    </w:p>
    <w:p w:rsidR="00F127E0" w:rsidRPr="00F64E69" w:rsidRDefault="00F127E0" w:rsidP="00F127E0">
      <w:pPr>
        <w:widowControl w:val="0"/>
        <w:autoSpaceDE w:val="0"/>
        <w:autoSpaceDN w:val="0"/>
        <w:spacing w:line="240" w:lineRule="auto"/>
        <w:ind w:right="103"/>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lastRenderedPageBreak/>
        <w:t>кв. 10, смуги відведення вздовж дороги шириною 50 м у вид. 8, 10, 11, 13, 17, 21, 28;</w:t>
      </w:r>
    </w:p>
    <w:p w:rsidR="00F127E0" w:rsidRPr="00F64E69" w:rsidRDefault="00F127E0" w:rsidP="00F127E0">
      <w:pPr>
        <w:widowControl w:val="0"/>
        <w:autoSpaceDE w:val="0"/>
        <w:autoSpaceDN w:val="0"/>
        <w:spacing w:line="240" w:lineRule="auto"/>
        <w:ind w:right="103"/>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кв.</w:t>
      </w:r>
      <w:r w:rsidRPr="00F64E69">
        <w:rPr>
          <w:rFonts w:ascii="Times New Roman" w:hAnsi="Times New Roman" w:cs="Times New Roman"/>
          <w:sz w:val="24"/>
          <w:szCs w:val="24"/>
          <w:lang w:val="uk-UA"/>
        </w:rPr>
        <w:t xml:space="preserve"> </w:t>
      </w:r>
      <w:r w:rsidRPr="00F64E69">
        <w:rPr>
          <w:rFonts w:ascii="Times New Roman" w:hAnsi="Times New Roman" w:cs="Times New Roman"/>
          <w:sz w:val="28"/>
          <w:szCs w:val="28"/>
          <w:lang w:val="uk-UA"/>
        </w:rPr>
        <w:t>11,</w:t>
      </w:r>
      <w:r w:rsidRPr="00F64E69">
        <w:rPr>
          <w:rFonts w:ascii="Times New Roman" w:hAnsi="Times New Roman" w:cs="Times New Roman"/>
          <w:sz w:val="24"/>
          <w:szCs w:val="24"/>
          <w:lang w:val="uk-UA"/>
        </w:rPr>
        <w:t xml:space="preserve"> </w:t>
      </w:r>
      <w:r w:rsidRPr="00F64E69">
        <w:rPr>
          <w:rFonts w:ascii="Times New Roman" w:hAnsi="Times New Roman" w:cs="Times New Roman"/>
          <w:sz w:val="28"/>
          <w:szCs w:val="28"/>
          <w:lang w:val="uk-UA"/>
        </w:rPr>
        <w:t>смуги відведення вздовж дороги шириною 50</w:t>
      </w:r>
      <w:r w:rsidRPr="00F64E69">
        <w:rPr>
          <w:rFonts w:ascii="Times New Roman" w:hAnsi="Times New Roman" w:cs="Times New Roman"/>
          <w:sz w:val="24"/>
          <w:szCs w:val="24"/>
          <w:lang w:val="uk-UA"/>
        </w:rPr>
        <w:t xml:space="preserve"> </w:t>
      </w:r>
      <w:r w:rsidRPr="00F64E69">
        <w:rPr>
          <w:rFonts w:ascii="Times New Roman" w:hAnsi="Times New Roman" w:cs="Times New Roman"/>
          <w:sz w:val="28"/>
          <w:szCs w:val="28"/>
          <w:lang w:val="uk-UA"/>
        </w:rPr>
        <w:t>м</w:t>
      </w:r>
      <w:r w:rsidRPr="00F64E69">
        <w:rPr>
          <w:rFonts w:ascii="Times New Roman" w:hAnsi="Times New Roman" w:cs="Times New Roman"/>
          <w:sz w:val="24"/>
          <w:szCs w:val="24"/>
          <w:lang w:val="uk-UA"/>
        </w:rPr>
        <w:t xml:space="preserve"> </w:t>
      </w:r>
      <w:r w:rsidRPr="00F64E69">
        <w:rPr>
          <w:rFonts w:ascii="Times New Roman" w:hAnsi="Times New Roman" w:cs="Times New Roman"/>
          <w:sz w:val="28"/>
          <w:szCs w:val="28"/>
          <w:lang w:val="uk-UA"/>
        </w:rPr>
        <w:t>у вид.</w:t>
      </w:r>
      <w:r w:rsidRPr="00F64E69">
        <w:rPr>
          <w:rFonts w:ascii="Times New Roman" w:hAnsi="Times New Roman" w:cs="Times New Roman"/>
          <w:sz w:val="24"/>
          <w:szCs w:val="24"/>
          <w:lang w:val="uk-UA"/>
        </w:rPr>
        <w:t xml:space="preserve"> </w:t>
      </w:r>
      <w:r w:rsidRPr="00F64E69">
        <w:rPr>
          <w:rFonts w:ascii="Times New Roman" w:hAnsi="Times New Roman" w:cs="Times New Roman"/>
          <w:sz w:val="28"/>
          <w:szCs w:val="28"/>
          <w:lang w:val="uk-UA"/>
        </w:rPr>
        <w:t>1,</w:t>
      </w:r>
      <w:r w:rsidRPr="00F64E69">
        <w:rPr>
          <w:rFonts w:ascii="Times New Roman" w:hAnsi="Times New Roman" w:cs="Times New Roman"/>
          <w:sz w:val="24"/>
          <w:szCs w:val="24"/>
          <w:lang w:val="uk-UA"/>
        </w:rPr>
        <w:t xml:space="preserve"> </w:t>
      </w:r>
      <w:r w:rsidRPr="00F64E69">
        <w:rPr>
          <w:rFonts w:ascii="Times New Roman" w:hAnsi="Times New Roman" w:cs="Times New Roman"/>
          <w:sz w:val="28"/>
          <w:szCs w:val="28"/>
          <w:lang w:val="uk-UA"/>
        </w:rPr>
        <w:t>18,</w:t>
      </w:r>
      <w:r w:rsidRPr="00F64E69">
        <w:rPr>
          <w:rFonts w:ascii="Times New Roman" w:hAnsi="Times New Roman" w:cs="Times New Roman"/>
          <w:sz w:val="24"/>
          <w:szCs w:val="24"/>
          <w:lang w:val="uk-UA"/>
        </w:rPr>
        <w:t xml:space="preserve"> </w:t>
      </w:r>
      <w:r w:rsidRPr="00F64E69">
        <w:rPr>
          <w:rFonts w:ascii="Times New Roman" w:hAnsi="Times New Roman" w:cs="Times New Roman"/>
          <w:sz w:val="28"/>
          <w:szCs w:val="28"/>
          <w:lang w:val="uk-UA"/>
        </w:rPr>
        <w:t>19, 26;</w:t>
      </w:r>
    </w:p>
    <w:p w:rsidR="00F127E0" w:rsidRPr="00F64E69" w:rsidRDefault="00F127E0" w:rsidP="00F127E0">
      <w:pPr>
        <w:widowControl w:val="0"/>
        <w:autoSpaceDE w:val="0"/>
        <w:autoSpaceDN w:val="0"/>
        <w:spacing w:line="240" w:lineRule="auto"/>
        <w:ind w:right="103"/>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кв. 15, смуги відведення вздовж дороги шириною 50 м у вид. 1, 18, 27;</w:t>
      </w:r>
    </w:p>
    <w:p w:rsidR="00F127E0" w:rsidRPr="00F64E69" w:rsidRDefault="00F127E0" w:rsidP="00F127E0">
      <w:pPr>
        <w:widowControl w:val="0"/>
        <w:autoSpaceDE w:val="0"/>
        <w:autoSpaceDN w:val="0"/>
        <w:spacing w:line="240" w:lineRule="auto"/>
        <w:ind w:right="103"/>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кв. 19, смуги відведення вздовж дороги шириною 50 м у вид. 1, 7, 13, 16, 17;</w:t>
      </w:r>
    </w:p>
    <w:p w:rsidR="00F127E0" w:rsidRPr="00F64E69" w:rsidRDefault="00F127E0" w:rsidP="00F127E0">
      <w:pPr>
        <w:widowControl w:val="0"/>
        <w:autoSpaceDE w:val="0"/>
        <w:autoSpaceDN w:val="0"/>
        <w:spacing w:line="240" w:lineRule="auto"/>
        <w:ind w:right="103"/>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кв. 22, смуги відведення вздовж дороги шириною 50 м у вид. 5, 24;</w:t>
      </w:r>
    </w:p>
    <w:p w:rsidR="00F127E0" w:rsidRPr="00F64E69" w:rsidRDefault="00F127E0" w:rsidP="00F127E0">
      <w:pPr>
        <w:widowControl w:val="0"/>
        <w:autoSpaceDE w:val="0"/>
        <w:autoSpaceDN w:val="0"/>
        <w:spacing w:line="240" w:lineRule="auto"/>
        <w:ind w:right="103"/>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кв. 23, смуги відведення вздовж дороги шириною 50 м у вид. 1, 15, 24;</w:t>
      </w:r>
    </w:p>
    <w:p w:rsidR="00F127E0" w:rsidRPr="00F64E69" w:rsidRDefault="00F127E0" w:rsidP="00F127E0">
      <w:pPr>
        <w:widowControl w:val="0"/>
        <w:autoSpaceDE w:val="0"/>
        <w:autoSpaceDN w:val="0"/>
        <w:spacing w:line="240" w:lineRule="auto"/>
        <w:ind w:right="103"/>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кв. 26, смуги відведення вздовж дороги ширин. 50 м у вид. 10, 20, 21, 24, 25;</w:t>
      </w:r>
    </w:p>
    <w:p w:rsidR="00F127E0" w:rsidRPr="00F64E69" w:rsidRDefault="00F127E0" w:rsidP="00F127E0">
      <w:pPr>
        <w:widowControl w:val="0"/>
        <w:autoSpaceDE w:val="0"/>
        <w:autoSpaceDN w:val="0"/>
        <w:spacing w:line="240" w:lineRule="auto"/>
        <w:ind w:right="103"/>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кв. 27, смуги відведення вздовж дороги шириною 50 м у вид. 1, 2.</w:t>
      </w:r>
    </w:p>
    <w:p w:rsidR="00F127E0" w:rsidRPr="00F64E69" w:rsidRDefault="00F127E0" w:rsidP="00F127E0">
      <w:pPr>
        <w:widowControl w:val="0"/>
        <w:tabs>
          <w:tab w:val="left" w:pos="1540"/>
          <w:tab w:val="left" w:pos="2305"/>
          <w:tab w:val="left" w:pos="4123"/>
          <w:tab w:val="left" w:pos="4988"/>
          <w:tab w:val="left" w:pos="6616"/>
          <w:tab w:val="left" w:pos="8173"/>
          <w:tab w:val="left" w:pos="8687"/>
        </w:tabs>
        <w:autoSpaceDE w:val="0"/>
        <w:autoSpaceDN w:val="0"/>
        <w:spacing w:line="240" w:lineRule="auto"/>
        <w:rPr>
          <w:rFonts w:ascii="Times New Roman" w:hAnsi="Times New Roman" w:cs="Times New Roman"/>
          <w:sz w:val="28"/>
          <w:szCs w:val="28"/>
          <w:lang w:val="uk-UA"/>
        </w:rPr>
      </w:pPr>
      <w:r w:rsidRPr="00F64E69">
        <w:rPr>
          <w:rFonts w:ascii="Times New Roman" w:hAnsi="Times New Roman" w:cs="Times New Roman"/>
          <w:sz w:val="28"/>
          <w:szCs w:val="28"/>
          <w:lang w:val="uk-UA"/>
        </w:rPr>
        <w:t>кв. 29, вид. 5-7, 12-14, 17-19, 25-30, 34-39;                                                                 кв. 38;                                                                                                                               кв. 39;                                                                                                                           кв. 42, вид. 35, 37, 43-46, 50, 51;                                                                                                     кв. 43;                                                                                                                           кв. 44;                                                                                                                              кв. 45;                                                                                                                              кв. 36;                                                                                                                              кв.47.</w:t>
      </w:r>
    </w:p>
    <w:p w:rsidR="00F127E0" w:rsidRPr="00F64E69" w:rsidRDefault="00F127E0" w:rsidP="00F127E0">
      <w:pPr>
        <w:widowControl w:val="0"/>
        <w:tabs>
          <w:tab w:val="left" w:pos="1540"/>
          <w:tab w:val="left" w:pos="2305"/>
          <w:tab w:val="left" w:pos="4123"/>
          <w:tab w:val="left" w:pos="4988"/>
          <w:tab w:val="left" w:pos="6616"/>
          <w:tab w:val="left" w:pos="8173"/>
          <w:tab w:val="left" w:pos="8687"/>
        </w:tabs>
        <w:autoSpaceDE w:val="0"/>
        <w:autoSpaceDN w:val="0"/>
        <w:spacing w:line="240" w:lineRule="auto"/>
        <w:rPr>
          <w:rFonts w:ascii="Times New Roman" w:hAnsi="Times New Roman" w:cs="Times New Roman"/>
          <w:sz w:val="28"/>
          <w:szCs w:val="28"/>
          <w:lang w:val="uk-UA"/>
        </w:rPr>
      </w:pPr>
      <w:r w:rsidRPr="00F64E69">
        <w:rPr>
          <w:rFonts w:ascii="Times New Roman" w:hAnsi="Times New Roman" w:cs="Times New Roman"/>
          <w:b/>
          <w:sz w:val="28"/>
          <w:szCs w:val="28"/>
          <w:lang w:val="uk-UA"/>
        </w:rPr>
        <w:t>Всього по Горинському лісництву, вкл. власну територію Парку</w:t>
      </w:r>
      <w:r w:rsidRPr="00F64E69">
        <w:rPr>
          <w:rFonts w:ascii="Times New Roman" w:hAnsi="Times New Roman" w:cs="Times New Roman"/>
          <w:sz w:val="28"/>
          <w:szCs w:val="28"/>
          <w:lang w:val="uk-UA"/>
        </w:rPr>
        <w:t xml:space="preserve"> </w:t>
      </w:r>
      <w:r w:rsidRPr="00F64E69">
        <w:rPr>
          <w:rFonts w:ascii="Times New Roman" w:hAnsi="Times New Roman" w:cs="Times New Roman"/>
          <w:b/>
          <w:sz w:val="28"/>
          <w:szCs w:val="28"/>
          <w:lang w:val="uk-UA"/>
        </w:rPr>
        <w:t>805,6 га</w:t>
      </w:r>
      <w:r w:rsidRPr="00F64E69">
        <w:rPr>
          <w:rFonts w:ascii="Times New Roman" w:hAnsi="Times New Roman" w:cs="Times New Roman"/>
          <w:sz w:val="28"/>
          <w:szCs w:val="28"/>
          <w:lang w:val="uk-UA"/>
        </w:rPr>
        <w:t>.</w:t>
      </w:r>
    </w:p>
    <w:p w:rsidR="00F127E0" w:rsidRPr="00F64E69" w:rsidRDefault="00F127E0" w:rsidP="00F127E0">
      <w:pPr>
        <w:widowControl w:val="0"/>
        <w:tabs>
          <w:tab w:val="left" w:pos="1540"/>
        </w:tabs>
        <w:autoSpaceDE w:val="0"/>
        <w:autoSpaceDN w:val="0"/>
        <w:spacing w:line="240" w:lineRule="auto"/>
        <w:ind w:left="709" w:right="113"/>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Мощаницьке лісництво:</w:t>
      </w:r>
    </w:p>
    <w:p w:rsidR="00F127E0" w:rsidRPr="00F64E69" w:rsidRDefault="00F127E0" w:rsidP="00F127E0">
      <w:pPr>
        <w:widowControl w:val="0"/>
        <w:tabs>
          <w:tab w:val="left" w:pos="1540"/>
        </w:tabs>
        <w:autoSpaceDE w:val="0"/>
        <w:autoSpaceDN w:val="0"/>
        <w:spacing w:line="240" w:lineRule="auto"/>
        <w:ind w:right="113"/>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кв. 72, вид.1-6, 8, 9;</w:t>
      </w:r>
    </w:p>
    <w:p w:rsidR="00F127E0" w:rsidRPr="00F64E69" w:rsidRDefault="00F127E0" w:rsidP="00F127E0">
      <w:pPr>
        <w:widowControl w:val="0"/>
        <w:tabs>
          <w:tab w:val="left" w:pos="1540"/>
        </w:tabs>
        <w:autoSpaceDE w:val="0"/>
        <w:autoSpaceDN w:val="0"/>
        <w:spacing w:line="240" w:lineRule="auto"/>
        <w:ind w:right="113"/>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кв. 73,</w:t>
      </w:r>
    </w:p>
    <w:p w:rsidR="00F127E0" w:rsidRPr="00F64E69" w:rsidRDefault="00F127E0" w:rsidP="00F127E0">
      <w:pPr>
        <w:widowControl w:val="0"/>
        <w:tabs>
          <w:tab w:val="left" w:pos="1540"/>
        </w:tabs>
        <w:autoSpaceDE w:val="0"/>
        <w:autoSpaceDN w:val="0"/>
        <w:spacing w:line="240" w:lineRule="auto"/>
        <w:ind w:right="113"/>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кв. 74, вид. 7-15, 19, 20;</w:t>
      </w:r>
    </w:p>
    <w:p w:rsidR="00F127E0" w:rsidRPr="00F64E69" w:rsidRDefault="00F127E0" w:rsidP="00F127E0">
      <w:pPr>
        <w:widowControl w:val="0"/>
        <w:tabs>
          <w:tab w:val="left" w:pos="1540"/>
        </w:tabs>
        <w:autoSpaceDE w:val="0"/>
        <w:autoSpaceDN w:val="0"/>
        <w:spacing w:line="240" w:lineRule="auto"/>
        <w:ind w:right="113"/>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кв. 76;</w:t>
      </w:r>
    </w:p>
    <w:p w:rsidR="00F127E0" w:rsidRPr="00F64E69" w:rsidRDefault="00F127E0" w:rsidP="00F127E0">
      <w:pPr>
        <w:widowControl w:val="0"/>
        <w:tabs>
          <w:tab w:val="left" w:pos="1540"/>
        </w:tabs>
        <w:autoSpaceDE w:val="0"/>
        <w:autoSpaceDN w:val="0"/>
        <w:spacing w:line="240" w:lineRule="auto"/>
        <w:ind w:right="113"/>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кв. 77;</w:t>
      </w:r>
    </w:p>
    <w:p w:rsidR="00F127E0" w:rsidRPr="00F64E69" w:rsidRDefault="00F127E0" w:rsidP="00F127E0">
      <w:pPr>
        <w:widowControl w:val="0"/>
        <w:tabs>
          <w:tab w:val="left" w:pos="1540"/>
        </w:tabs>
        <w:autoSpaceDE w:val="0"/>
        <w:autoSpaceDN w:val="0"/>
        <w:spacing w:line="240" w:lineRule="auto"/>
        <w:ind w:right="113"/>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кв. 78;</w:t>
      </w:r>
    </w:p>
    <w:p w:rsidR="00F127E0" w:rsidRPr="00F64E69" w:rsidRDefault="00F127E0" w:rsidP="00F127E0">
      <w:pPr>
        <w:widowControl w:val="0"/>
        <w:tabs>
          <w:tab w:val="left" w:pos="1540"/>
        </w:tabs>
        <w:autoSpaceDE w:val="0"/>
        <w:autoSpaceDN w:val="0"/>
        <w:spacing w:line="240" w:lineRule="auto"/>
        <w:ind w:right="113"/>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кв. 79, вид. 1-15,17-19.</w:t>
      </w:r>
    </w:p>
    <w:p w:rsidR="00F127E0" w:rsidRPr="00F64E69" w:rsidRDefault="00F127E0" w:rsidP="00F127E0">
      <w:pPr>
        <w:pStyle w:val="Bodytext20"/>
        <w:spacing w:line="240" w:lineRule="auto"/>
        <w:rPr>
          <w:rFonts w:ascii="Times New Roman" w:hAnsi="Times New Roman" w:cs="Times New Roman"/>
          <w:b/>
          <w:sz w:val="28"/>
          <w:szCs w:val="28"/>
          <w:lang w:val="uk-UA"/>
        </w:rPr>
      </w:pPr>
      <w:r w:rsidRPr="00F64E69">
        <w:rPr>
          <w:rFonts w:ascii="Times New Roman" w:hAnsi="Times New Roman" w:cs="Times New Roman"/>
          <w:b/>
          <w:sz w:val="28"/>
          <w:szCs w:val="28"/>
          <w:lang w:val="uk-UA"/>
        </w:rPr>
        <w:t xml:space="preserve">      Всього по Мощаницькому лісництву – 329,0 га.</w:t>
      </w:r>
    </w:p>
    <w:p w:rsidR="00F127E0" w:rsidRPr="00F64E69" w:rsidRDefault="00F127E0" w:rsidP="00F127E0">
      <w:pPr>
        <w:widowControl w:val="0"/>
        <w:tabs>
          <w:tab w:val="left" w:pos="1540"/>
        </w:tabs>
        <w:autoSpaceDE w:val="0"/>
        <w:autoSpaceDN w:val="0"/>
        <w:spacing w:line="240" w:lineRule="auto"/>
        <w:ind w:right="113"/>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          </w:t>
      </w:r>
    </w:p>
    <w:p w:rsidR="00F127E0" w:rsidRPr="00F64E69" w:rsidRDefault="00F127E0" w:rsidP="00F127E0">
      <w:pPr>
        <w:widowControl w:val="0"/>
        <w:tabs>
          <w:tab w:val="left" w:pos="1540"/>
        </w:tabs>
        <w:autoSpaceDE w:val="0"/>
        <w:autoSpaceDN w:val="0"/>
        <w:spacing w:line="240" w:lineRule="auto"/>
        <w:ind w:right="113"/>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          Партизанське лісництво:</w:t>
      </w:r>
    </w:p>
    <w:p w:rsidR="00F127E0" w:rsidRPr="00F64E69" w:rsidRDefault="00F127E0" w:rsidP="00F127E0">
      <w:pPr>
        <w:spacing w:line="240" w:lineRule="auto"/>
        <w:rPr>
          <w:rFonts w:ascii="Times New Roman" w:hAnsi="Times New Roman" w:cs="Times New Roman"/>
          <w:sz w:val="28"/>
          <w:szCs w:val="28"/>
          <w:lang w:val="uk-UA"/>
        </w:rPr>
      </w:pPr>
      <w:r w:rsidRPr="00F64E69">
        <w:rPr>
          <w:rFonts w:ascii="Times New Roman" w:hAnsi="Times New Roman" w:cs="Times New Roman"/>
          <w:sz w:val="28"/>
          <w:szCs w:val="28"/>
          <w:lang w:val="uk-UA"/>
        </w:rPr>
        <w:t>кв. 24, вид. 22, 24;                                                                                                      кв. 26, вид. 3, 4, смуги відведення вздовж дороги шириною 50 м у вид. 3.1, 3.2, 4.1, 5, 5.1, 30;                                                                                                                кв. 27, смуги відведення вздовж дороги шириною 50 м у вид. 1, 2, 3, 7, 12, 13, 15-25, 33;                                                                                                                      кв. 28, вид. 7-11, 13, 15-23;                                                                                          кв. 29, смуги відведення вздовж дороги шир. 50 м у вид. 5, 8-11, 16-23, 29;         кв. 30, смуги відведення вздовж дороги шир. 50 м у вид. 2, 5, 7, 10-13, 19;           кв. 34, вид. 35, 36;                                                                                                            кв. 36 вид. 24;</w:t>
      </w:r>
    </w:p>
    <w:p w:rsidR="00F127E0" w:rsidRPr="00F64E69" w:rsidRDefault="00F127E0" w:rsidP="00F127E0">
      <w:pPr>
        <w:spacing w:line="240" w:lineRule="auto"/>
        <w:rPr>
          <w:rFonts w:ascii="Times New Roman" w:hAnsi="Times New Roman" w:cs="Times New Roman"/>
          <w:sz w:val="28"/>
          <w:szCs w:val="28"/>
          <w:lang w:val="uk-UA"/>
        </w:rPr>
      </w:pPr>
      <w:r w:rsidRPr="00F64E69">
        <w:rPr>
          <w:rFonts w:ascii="Times New Roman" w:hAnsi="Times New Roman" w:cs="Times New Roman"/>
          <w:b/>
          <w:sz w:val="28"/>
          <w:szCs w:val="28"/>
          <w:lang w:val="uk-UA"/>
        </w:rPr>
        <w:lastRenderedPageBreak/>
        <w:t>Всього по Партизанському лісництву, включаючи власну територію Парку – 109,8 га.</w:t>
      </w:r>
    </w:p>
    <w:p w:rsidR="00F127E0" w:rsidRPr="00F64E69" w:rsidRDefault="00F127E0" w:rsidP="00F127E0">
      <w:pPr>
        <w:widowControl w:val="0"/>
        <w:tabs>
          <w:tab w:val="left" w:pos="1540"/>
        </w:tabs>
        <w:autoSpaceDE w:val="0"/>
        <w:autoSpaceDN w:val="0"/>
        <w:spacing w:line="240" w:lineRule="auto"/>
        <w:ind w:right="113" w:firstLine="709"/>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Холоневицьке лісництво</w:t>
      </w:r>
    </w:p>
    <w:p w:rsidR="00F127E0" w:rsidRPr="00F64E69" w:rsidRDefault="00F127E0" w:rsidP="00F127E0">
      <w:pPr>
        <w:widowControl w:val="0"/>
        <w:tabs>
          <w:tab w:val="left" w:pos="1540"/>
          <w:tab w:val="left" w:pos="2173"/>
          <w:tab w:val="left" w:pos="3859"/>
          <w:tab w:val="left" w:pos="4592"/>
          <w:tab w:val="left" w:pos="6874"/>
          <w:tab w:val="left" w:pos="8300"/>
          <w:tab w:val="left" w:pos="8681"/>
        </w:tabs>
        <w:autoSpaceDE w:val="0"/>
        <w:autoSpaceDN w:val="0"/>
        <w:spacing w:line="240" w:lineRule="auto"/>
        <w:ind w:right="115"/>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кв. 61, смуги відведення вздовж дороги шир. 50 м у вид. 7, 10-12, 15-22, 32;</w:t>
      </w:r>
    </w:p>
    <w:p w:rsidR="00F127E0" w:rsidRPr="00F64E69" w:rsidRDefault="00F127E0" w:rsidP="00F127E0">
      <w:pPr>
        <w:widowControl w:val="0"/>
        <w:tabs>
          <w:tab w:val="left" w:pos="1540"/>
        </w:tabs>
        <w:autoSpaceDE w:val="0"/>
        <w:autoSpaceDN w:val="0"/>
        <w:spacing w:line="240" w:lineRule="auto"/>
        <w:ind w:right="113"/>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кв. 70, вид. 1-4.</w:t>
      </w:r>
    </w:p>
    <w:p w:rsidR="00F127E0" w:rsidRPr="00F64E69" w:rsidRDefault="00F127E0" w:rsidP="00F127E0">
      <w:pPr>
        <w:widowControl w:val="0"/>
        <w:tabs>
          <w:tab w:val="left" w:pos="1540"/>
        </w:tabs>
        <w:autoSpaceDE w:val="0"/>
        <w:autoSpaceDN w:val="0"/>
        <w:spacing w:line="240" w:lineRule="auto"/>
        <w:ind w:right="113"/>
        <w:contextualSpacing/>
        <w:rPr>
          <w:rFonts w:ascii="Times New Roman" w:hAnsi="Times New Roman" w:cs="Times New Roman"/>
          <w:b/>
          <w:sz w:val="28"/>
          <w:szCs w:val="28"/>
          <w:lang w:val="uk-UA"/>
        </w:rPr>
      </w:pPr>
    </w:p>
    <w:p w:rsidR="00F127E0" w:rsidRPr="00F64E69" w:rsidRDefault="00F127E0" w:rsidP="00F127E0">
      <w:pPr>
        <w:widowControl w:val="0"/>
        <w:tabs>
          <w:tab w:val="left" w:pos="1540"/>
        </w:tabs>
        <w:autoSpaceDE w:val="0"/>
        <w:autoSpaceDN w:val="0"/>
        <w:spacing w:line="240" w:lineRule="auto"/>
        <w:ind w:right="113"/>
        <w:contextualSpacing/>
        <w:rPr>
          <w:rFonts w:ascii="Times New Roman" w:hAnsi="Times New Roman" w:cs="Times New Roman"/>
          <w:b/>
          <w:sz w:val="28"/>
          <w:szCs w:val="28"/>
          <w:lang w:val="uk-UA"/>
        </w:rPr>
      </w:pPr>
      <w:r w:rsidRPr="00F64E69">
        <w:rPr>
          <w:rFonts w:ascii="Times New Roman" w:hAnsi="Times New Roman" w:cs="Times New Roman"/>
          <w:b/>
          <w:sz w:val="28"/>
          <w:szCs w:val="28"/>
          <w:lang w:val="uk-UA"/>
        </w:rPr>
        <w:t>Всього по Холоневицькому лісництву, включаючи власну територію Парку – 27,9 га.</w:t>
      </w:r>
    </w:p>
    <w:p w:rsidR="00F127E0" w:rsidRPr="00F64E69" w:rsidRDefault="00F127E0" w:rsidP="00F127E0">
      <w:pPr>
        <w:widowControl w:val="0"/>
        <w:tabs>
          <w:tab w:val="left" w:pos="1540"/>
        </w:tabs>
        <w:autoSpaceDE w:val="0"/>
        <w:autoSpaceDN w:val="0"/>
        <w:spacing w:line="240" w:lineRule="auto"/>
        <w:ind w:left="709"/>
        <w:contextualSpacing/>
        <w:rPr>
          <w:rFonts w:ascii="Times New Roman" w:hAnsi="Times New Roman" w:cs="Times New Roman"/>
          <w:sz w:val="28"/>
          <w:szCs w:val="28"/>
          <w:lang w:val="uk-UA"/>
        </w:rPr>
      </w:pPr>
    </w:p>
    <w:p w:rsidR="00F127E0" w:rsidRPr="00F64E69" w:rsidRDefault="00F127E0" w:rsidP="00F127E0">
      <w:pPr>
        <w:widowControl w:val="0"/>
        <w:tabs>
          <w:tab w:val="left" w:pos="1540"/>
        </w:tabs>
        <w:autoSpaceDE w:val="0"/>
        <w:autoSpaceDN w:val="0"/>
        <w:spacing w:line="240" w:lineRule="auto"/>
        <w:ind w:left="709"/>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Цуманське лісництво:</w:t>
      </w:r>
    </w:p>
    <w:p w:rsidR="00F127E0" w:rsidRPr="00F64E69" w:rsidRDefault="00F127E0" w:rsidP="00F127E0">
      <w:pPr>
        <w:widowControl w:val="0"/>
        <w:tabs>
          <w:tab w:val="left" w:pos="1540"/>
        </w:tabs>
        <w:autoSpaceDE w:val="0"/>
        <w:autoSpaceDN w:val="0"/>
        <w:spacing w:after="0" w:line="240" w:lineRule="auto"/>
        <w:rPr>
          <w:rFonts w:ascii="Times New Roman" w:hAnsi="Times New Roman" w:cs="Times New Roman"/>
          <w:sz w:val="28"/>
          <w:szCs w:val="28"/>
          <w:lang w:val="uk-UA"/>
        </w:rPr>
      </w:pPr>
      <w:r w:rsidRPr="00F64E69">
        <w:rPr>
          <w:rFonts w:ascii="Times New Roman" w:hAnsi="Times New Roman" w:cs="Times New Roman"/>
          <w:sz w:val="28"/>
          <w:szCs w:val="28"/>
          <w:lang w:val="uk-UA"/>
        </w:rPr>
        <w:t>кв. 3</w:t>
      </w:r>
      <w:r w:rsidRPr="00F64E69">
        <w:rPr>
          <w:rFonts w:ascii="Times New Roman" w:hAnsi="Times New Roman" w:cs="Times New Roman"/>
          <w:spacing w:val="37"/>
          <w:sz w:val="28"/>
          <w:szCs w:val="28"/>
          <w:lang w:val="uk-UA"/>
        </w:rPr>
        <w:t xml:space="preserve">, </w:t>
      </w:r>
      <w:r w:rsidRPr="00F64E69">
        <w:rPr>
          <w:rFonts w:ascii="Times New Roman" w:hAnsi="Times New Roman" w:cs="Times New Roman"/>
          <w:sz w:val="28"/>
          <w:szCs w:val="28"/>
          <w:lang w:val="uk-UA"/>
        </w:rPr>
        <w:t>вид. 24;</w:t>
      </w:r>
    </w:p>
    <w:p w:rsidR="00F127E0" w:rsidRPr="00F64E69" w:rsidRDefault="00F127E0" w:rsidP="00F127E0">
      <w:pPr>
        <w:widowControl w:val="0"/>
        <w:tabs>
          <w:tab w:val="left" w:pos="1540"/>
        </w:tabs>
        <w:autoSpaceDE w:val="0"/>
        <w:autoSpaceDN w:val="0"/>
        <w:spacing w:after="0" w:line="240" w:lineRule="auto"/>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кв. 4, вид. 47, смуги відведення вздовж дороги шириною 50 м у вид. 33, 33.1, </w:t>
      </w:r>
    </w:p>
    <w:p w:rsidR="00F127E0" w:rsidRPr="00F64E69" w:rsidRDefault="00F127E0" w:rsidP="00F127E0">
      <w:pPr>
        <w:widowControl w:val="0"/>
        <w:tabs>
          <w:tab w:val="left" w:pos="1540"/>
          <w:tab w:val="left" w:pos="2297"/>
          <w:tab w:val="left" w:pos="4105"/>
          <w:tab w:val="left" w:pos="4963"/>
          <w:tab w:val="left" w:pos="6631"/>
          <w:tab w:val="left" w:pos="8179"/>
          <w:tab w:val="left" w:pos="8684"/>
        </w:tabs>
        <w:autoSpaceDE w:val="0"/>
        <w:autoSpaceDN w:val="0"/>
        <w:spacing w:after="0" w:line="240" w:lineRule="auto"/>
        <w:ind w:right="112"/>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      35, 40, 40.1, 41, 41.1, 44, 44.1, 45;</w:t>
      </w:r>
    </w:p>
    <w:p w:rsidR="00F127E0" w:rsidRPr="00F64E69" w:rsidRDefault="00F127E0" w:rsidP="00F127E0">
      <w:pPr>
        <w:widowControl w:val="0"/>
        <w:tabs>
          <w:tab w:val="left" w:pos="1540"/>
          <w:tab w:val="left" w:pos="2297"/>
          <w:tab w:val="left" w:pos="4105"/>
          <w:tab w:val="left" w:pos="4963"/>
          <w:tab w:val="left" w:pos="6631"/>
          <w:tab w:val="left" w:pos="8179"/>
          <w:tab w:val="left" w:pos="8684"/>
        </w:tabs>
        <w:autoSpaceDE w:val="0"/>
        <w:autoSpaceDN w:val="0"/>
        <w:spacing w:line="240" w:lineRule="auto"/>
        <w:ind w:right="112"/>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кв. 5, смуги відведення вздовж дороги шириною 50 м у вид. 20-25;</w:t>
      </w:r>
    </w:p>
    <w:p w:rsidR="00F127E0" w:rsidRPr="00F64E69" w:rsidRDefault="00F127E0" w:rsidP="00F127E0">
      <w:pPr>
        <w:widowControl w:val="0"/>
        <w:tabs>
          <w:tab w:val="left" w:pos="1540"/>
          <w:tab w:val="left" w:pos="2297"/>
          <w:tab w:val="left" w:pos="4105"/>
          <w:tab w:val="left" w:pos="4963"/>
          <w:tab w:val="left" w:pos="6631"/>
          <w:tab w:val="left" w:pos="8179"/>
          <w:tab w:val="left" w:pos="8684"/>
        </w:tabs>
        <w:autoSpaceDE w:val="0"/>
        <w:autoSpaceDN w:val="0"/>
        <w:spacing w:line="240" w:lineRule="auto"/>
        <w:ind w:right="112"/>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кв. 6, смуги відведення вздовж дороги шириною 50 м у вид. 34-39.1;</w:t>
      </w:r>
    </w:p>
    <w:p w:rsidR="00F127E0" w:rsidRPr="00F64E69" w:rsidRDefault="00F127E0" w:rsidP="00F127E0">
      <w:pPr>
        <w:widowControl w:val="0"/>
        <w:tabs>
          <w:tab w:val="left" w:pos="1540"/>
          <w:tab w:val="left" w:pos="2297"/>
          <w:tab w:val="left" w:pos="4105"/>
          <w:tab w:val="left" w:pos="4963"/>
          <w:tab w:val="left" w:pos="6631"/>
          <w:tab w:val="left" w:pos="8179"/>
          <w:tab w:val="left" w:pos="8684"/>
        </w:tabs>
        <w:autoSpaceDE w:val="0"/>
        <w:autoSpaceDN w:val="0"/>
        <w:spacing w:line="240" w:lineRule="auto"/>
        <w:ind w:right="112"/>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кв. 7, смуги відведення вздовж дороги шириною 50 м у вид. 13, 26-29;</w:t>
      </w:r>
    </w:p>
    <w:p w:rsidR="00F127E0" w:rsidRPr="00F64E69" w:rsidRDefault="00F127E0" w:rsidP="00F127E0">
      <w:pPr>
        <w:widowControl w:val="0"/>
        <w:tabs>
          <w:tab w:val="left" w:pos="1540"/>
          <w:tab w:val="left" w:pos="2297"/>
          <w:tab w:val="left" w:pos="4105"/>
          <w:tab w:val="left" w:pos="4963"/>
          <w:tab w:val="left" w:pos="6631"/>
          <w:tab w:val="left" w:pos="8179"/>
          <w:tab w:val="left" w:pos="8684"/>
        </w:tabs>
        <w:autoSpaceDE w:val="0"/>
        <w:autoSpaceDN w:val="0"/>
        <w:spacing w:line="240" w:lineRule="auto"/>
        <w:ind w:right="112"/>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кв. 10, смуги відведення вздовж дороги шириною до 50 м у вид. 28, 29, 34, </w:t>
      </w:r>
    </w:p>
    <w:p w:rsidR="00F127E0" w:rsidRPr="00F64E69" w:rsidRDefault="00F127E0" w:rsidP="00F127E0">
      <w:pPr>
        <w:widowControl w:val="0"/>
        <w:tabs>
          <w:tab w:val="left" w:pos="1540"/>
          <w:tab w:val="left" w:pos="2297"/>
          <w:tab w:val="left" w:pos="4105"/>
          <w:tab w:val="left" w:pos="4963"/>
          <w:tab w:val="left" w:pos="6631"/>
          <w:tab w:val="left" w:pos="8179"/>
          <w:tab w:val="left" w:pos="8684"/>
        </w:tabs>
        <w:autoSpaceDE w:val="0"/>
        <w:autoSpaceDN w:val="0"/>
        <w:spacing w:line="240" w:lineRule="auto"/>
        <w:ind w:right="112"/>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      35, 39, 41, 43, 46, 50, 51, 53, 56, 63;</w:t>
      </w:r>
    </w:p>
    <w:p w:rsidR="00F127E0" w:rsidRPr="00F64E69" w:rsidRDefault="00F127E0" w:rsidP="00F127E0">
      <w:pPr>
        <w:widowControl w:val="0"/>
        <w:tabs>
          <w:tab w:val="left" w:pos="1540"/>
          <w:tab w:val="left" w:pos="2297"/>
          <w:tab w:val="left" w:pos="4105"/>
          <w:tab w:val="left" w:pos="4963"/>
          <w:tab w:val="left" w:pos="6631"/>
          <w:tab w:val="left" w:pos="8179"/>
          <w:tab w:val="left" w:pos="8684"/>
        </w:tabs>
        <w:autoSpaceDE w:val="0"/>
        <w:autoSpaceDN w:val="0"/>
        <w:spacing w:line="240" w:lineRule="auto"/>
        <w:ind w:right="112"/>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кв. 11, вид. 19, смуги відведення вздовж дороги ширин. 50 м у вид. 1-3, 5, 7;</w:t>
      </w:r>
    </w:p>
    <w:p w:rsidR="00F127E0" w:rsidRPr="00F64E69" w:rsidRDefault="00F127E0" w:rsidP="00F127E0">
      <w:pPr>
        <w:widowControl w:val="0"/>
        <w:tabs>
          <w:tab w:val="left" w:pos="1540"/>
          <w:tab w:val="left" w:pos="2297"/>
          <w:tab w:val="left" w:pos="4105"/>
          <w:tab w:val="left" w:pos="4963"/>
          <w:tab w:val="left" w:pos="6631"/>
          <w:tab w:val="left" w:pos="8179"/>
          <w:tab w:val="left" w:pos="8684"/>
        </w:tabs>
        <w:autoSpaceDE w:val="0"/>
        <w:autoSpaceDN w:val="0"/>
        <w:spacing w:line="240" w:lineRule="auto"/>
        <w:ind w:right="112"/>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кв. 12, смуги відведення вздовж дороги шириною 50 м у вид. 1-4;</w:t>
      </w:r>
    </w:p>
    <w:p w:rsidR="00F127E0" w:rsidRPr="00F64E69" w:rsidRDefault="00F127E0" w:rsidP="00F127E0">
      <w:pPr>
        <w:widowControl w:val="0"/>
        <w:tabs>
          <w:tab w:val="left" w:pos="1540"/>
          <w:tab w:val="left" w:pos="2297"/>
          <w:tab w:val="left" w:pos="4105"/>
          <w:tab w:val="left" w:pos="4963"/>
          <w:tab w:val="left" w:pos="6631"/>
          <w:tab w:val="left" w:pos="8179"/>
          <w:tab w:val="left" w:pos="8684"/>
        </w:tabs>
        <w:autoSpaceDE w:val="0"/>
        <w:autoSpaceDN w:val="0"/>
        <w:spacing w:line="240" w:lineRule="auto"/>
        <w:ind w:right="112"/>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кв. 13, смуги відведення вздовж дороги шириною 50 м у вид. 1, 3-7;</w:t>
      </w:r>
    </w:p>
    <w:p w:rsidR="00F127E0" w:rsidRPr="00F64E69" w:rsidRDefault="00F127E0" w:rsidP="00F127E0">
      <w:pPr>
        <w:widowControl w:val="0"/>
        <w:tabs>
          <w:tab w:val="left" w:pos="1540"/>
          <w:tab w:val="left" w:pos="2297"/>
          <w:tab w:val="left" w:pos="4105"/>
          <w:tab w:val="left" w:pos="4963"/>
          <w:tab w:val="left" w:pos="6631"/>
          <w:tab w:val="left" w:pos="8179"/>
          <w:tab w:val="left" w:pos="8684"/>
        </w:tabs>
        <w:autoSpaceDE w:val="0"/>
        <w:autoSpaceDN w:val="0"/>
        <w:spacing w:line="240" w:lineRule="auto"/>
        <w:ind w:right="112"/>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кв. 19, смуги відведення вздовж дороги шириною 50 м у вид. 30, 34, 40, 43.</w:t>
      </w:r>
    </w:p>
    <w:p w:rsidR="00F127E0" w:rsidRPr="00F64E69" w:rsidRDefault="00F127E0" w:rsidP="00F127E0">
      <w:pPr>
        <w:widowControl w:val="0"/>
        <w:tabs>
          <w:tab w:val="left" w:pos="1540"/>
        </w:tabs>
        <w:autoSpaceDE w:val="0"/>
        <w:autoSpaceDN w:val="0"/>
        <w:spacing w:line="240" w:lineRule="auto"/>
        <w:rPr>
          <w:rFonts w:ascii="Times New Roman" w:hAnsi="Times New Roman" w:cs="Times New Roman"/>
          <w:b/>
          <w:sz w:val="28"/>
          <w:szCs w:val="28"/>
          <w:lang w:val="uk-UA"/>
        </w:rPr>
      </w:pPr>
    </w:p>
    <w:p w:rsidR="00F127E0" w:rsidRPr="00F64E69" w:rsidRDefault="00F127E0" w:rsidP="00F127E0">
      <w:pPr>
        <w:widowControl w:val="0"/>
        <w:tabs>
          <w:tab w:val="left" w:pos="1540"/>
        </w:tabs>
        <w:autoSpaceDE w:val="0"/>
        <w:autoSpaceDN w:val="0"/>
        <w:spacing w:line="240" w:lineRule="auto"/>
        <w:rPr>
          <w:rFonts w:ascii="Times New Roman" w:hAnsi="Times New Roman" w:cs="Times New Roman"/>
          <w:sz w:val="28"/>
          <w:szCs w:val="28"/>
          <w:lang w:val="uk-UA"/>
        </w:rPr>
      </w:pPr>
      <w:r w:rsidRPr="00F64E69">
        <w:rPr>
          <w:rFonts w:ascii="Times New Roman" w:hAnsi="Times New Roman" w:cs="Times New Roman"/>
          <w:b/>
          <w:sz w:val="28"/>
          <w:szCs w:val="28"/>
          <w:lang w:val="uk-UA"/>
        </w:rPr>
        <w:t>Всього по Цуманському лісництву – 54,0 га.</w:t>
      </w:r>
    </w:p>
    <w:p w:rsidR="00F127E0" w:rsidRPr="00F64E69" w:rsidRDefault="00F127E0" w:rsidP="00F127E0">
      <w:pPr>
        <w:widowControl w:val="0"/>
        <w:tabs>
          <w:tab w:val="left" w:pos="1540"/>
        </w:tabs>
        <w:autoSpaceDE w:val="0"/>
        <w:autoSpaceDN w:val="0"/>
        <w:spacing w:line="240" w:lineRule="auto"/>
        <w:ind w:right="1423"/>
        <w:contextualSpacing/>
        <w:rPr>
          <w:rFonts w:ascii="Times New Roman" w:hAnsi="Times New Roman" w:cs="Times New Roman"/>
          <w:b/>
          <w:sz w:val="28"/>
          <w:szCs w:val="28"/>
          <w:lang w:val="uk-UA"/>
        </w:rPr>
      </w:pPr>
      <w:bookmarkStart w:id="5" w:name="_Hlk107406530"/>
      <w:bookmarkEnd w:id="4"/>
      <w:r w:rsidRPr="00F64E69">
        <w:rPr>
          <w:rFonts w:ascii="Times New Roman" w:hAnsi="Times New Roman" w:cs="Times New Roman"/>
          <w:b/>
          <w:sz w:val="28"/>
          <w:szCs w:val="28"/>
          <w:lang w:val="uk-UA"/>
        </w:rPr>
        <w:t>Зона стаціонарної рекреації: 54,2 га</w:t>
      </w:r>
      <w:bookmarkEnd w:id="5"/>
      <w:r w:rsidRPr="00F64E69">
        <w:rPr>
          <w:rFonts w:ascii="Times New Roman" w:hAnsi="Times New Roman" w:cs="Times New Roman"/>
          <w:b/>
          <w:sz w:val="28"/>
          <w:szCs w:val="28"/>
          <w:lang w:val="uk-UA"/>
        </w:rPr>
        <w:t>:</w:t>
      </w:r>
    </w:p>
    <w:p w:rsidR="00F127E0" w:rsidRPr="00F64E69" w:rsidRDefault="00F127E0" w:rsidP="00F127E0">
      <w:pPr>
        <w:widowControl w:val="0"/>
        <w:tabs>
          <w:tab w:val="left" w:pos="1540"/>
        </w:tabs>
        <w:autoSpaceDE w:val="0"/>
        <w:autoSpaceDN w:val="0"/>
        <w:spacing w:line="240" w:lineRule="auto"/>
        <w:ind w:right="1423"/>
        <w:contextualSpacing/>
        <w:rPr>
          <w:rFonts w:ascii="Times New Roman" w:hAnsi="Times New Roman" w:cs="Times New Roman"/>
          <w:sz w:val="28"/>
          <w:szCs w:val="28"/>
          <w:lang w:val="uk-UA"/>
        </w:rPr>
      </w:pPr>
    </w:p>
    <w:p w:rsidR="00F127E0" w:rsidRPr="00F64E69" w:rsidRDefault="00F127E0" w:rsidP="00F127E0">
      <w:pPr>
        <w:widowControl w:val="0"/>
        <w:tabs>
          <w:tab w:val="left" w:pos="1540"/>
        </w:tabs>
        <w:autoSpaceDE w:val="0"/>
        <w:autoSpaceDN w:val="0"/>
        <w:spacing w:line="240" w:lineRule="auto"/>
        <w:ind w:right="114"/>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      Партизанське лісництво – кв. 28, вид. 24-38.</w:t>
      </w:r>
    </w:p>
    <w:p w:rsidR="00F127E0" w:rsidRPr="00F64E69" w:rsidRDefault="00F127E0" w:rsidP="00F127E0">
      <w:pPr>
        <w:widowControl w:val="0"/>
        <w:tabs>
          <w:tab w:val="left" w:pos="1540"/>
        </w:tabs>
        <w:autoSpaceDE w:val="0"/>
        <w:autoSpaceDN w:val="0"/>
        <w:spacing w:line="240" w:lineRule="auto"/>
        <w:ind w:right="114"/>
        <w:rPr>
          <w:rFonts w:ascii="Times New Roman" w:hAnsi="Times New Roman" w:cs="Times New Roman"/>
          <w:b/>
          <w:sz w:val="28"/>
          <w:szCs w:val="28"/>
          <w:lang w:val="uk-UA"/>
        </w:rPr>
      </w:pPr>
      <w:r w:rsidRPr="00F64E69">
        <w:rPr>
          <w:rFonts w:ascii="Times New Roman" w:hAnsi="Times New Roman" w:cs="Times New Roman"/>
          <w:b/>
          <w:sz w:val="28"/>
          <w:szCs w:val="28"/>
          <w:lang w:val="uk-UA"/>
        </w:rPr>
        <w:t xml:space="preserve">Всього - </w:t>
      </w:r>
      <w:bookmarkStart w:id="6" w:name="_Hlk107405913"/>
      <w:r w:rsidRPr="00F64E69">
        <w:rPr>
          <w:rFonts w:ascii="Times New Roman" w:hAnsi="Times New Roman" w:cs="Times New Roman"/>
          <w:b/>
          <w:sz w:val="28"/>
          <w:szCs w:val="28"/>
          <w:lang w:val="uk-UA"/>
        </w:rPr>
        <w:t>54,2</w:t>
      </w:r>
      <w:r w:rsidRPr="00F64E69">
        <w:rPr>
          <w:rFonts w:ascii="Times New Roman" w:hAnsi="Times New Roman" w:cs="Times New Roman"/>
          <w:b/>
          <w:spacing w:val="-1"/>
          <w:sz w:val="28"/>
          <w:szCs w:val="28"/>
          <w:lang w:val="uk-UA"/>
        </w:rPr>
        <w:t xml:space="preserve"> </w:t>
      </w:r>
      <w:bookmarkEnd w:id="6"/>
      <w:r w:rsidRPr="00F64E69">
        <w:rPr>
          <w:rFonts w:ascii="Times New Roman" w:hAnsi="Times New Roman" w:cs="Times New Roman"/>
          <w:b/>
          <w:sz w:val="28"/>
          <w:szCs w:val="28"/>
          <w:lang w:val="uk-UA"/>
        </w:rPr>
        <w:t xml:space="preserve">га. </w:t>
      </w:r>
    </w:p>
    <w:p w:rsidR="00F127E0" w:rsidRPr="00F64E69" w:rsidRDefault="00F127E0" w:rsidP="00F127E0">
      <w:pPr>
        <w:pStyle w:val="a8"/>
        <w:rPr>
          <w:rFonts w:ascii="Times New Roman" w:hAnsi="Times New Roman"/>
          <w:bCs/>
          <w:sz w:val="28"/>
          <w:szCs w:val="28"/>
        </w:rPr>
      </w:pPr>
      <w:bookmarkStart w:id="7" w:name="_Hlk107406560"/>
      <w:r w:rsidRPr="00F64E69">
        <w:rPr>
          <w:rFonts w:ascii="Times New Roman" w:hAnsi="Times New Roman"/>
          <w:bCs/>
          <w:sz w:val="28"/>
          <w:szCs w:val="28"/>
        </w:rPr>
        <w:t>Господарська зона: всього – 12 667,0 га</w:t>
      </w:r>
      <w:bookmarkEnd w:id="7"/>
      <w:r w:rsidRPr="00F64E69">
        <w:rPr>
          <w:rFonts w:ascii="Times New Roman" w:hAnsi="Times New Roman"/>
          <w:bCs/>
          <w:sz w:val="28"/>
          <w:szCs w:val="28"/>
        </w:rPr>
        <w:t>:</w:t>
      </w:r>
    </w:p>
    <w:p w:rsidR="00F127E0" w:rsidRPr="00F64E69" w:rsidRDefault="00F127E0" w:rsidP="00F127E0">
      <w:pPr>
        <w:pStyle w:val="a8"/>
        <w:rPr>
          <w:rFonts w:ascii="Times New Roman" w:hAnsi="Times New Roman"/>
          <w:b w:val="0"/>
          <w:sz w:val="6"/>
          <w:szCs w:val="6"/>
        </w:rPr>
      </w:pPr>
    </w:p>
    <w:p w:rsidR="00F127E0" w:rsidRPr="00F64E69" w:rsidRDefault="00F127E0" w:rsidP="00F127E0">
      <w:pPr>
        <w:widowControl w:val="0"/>
        <w:tabs>
          <w:tab w:val="left" w:pos="1540"/>
          <w:tab w:val="left" w:pos="2305"/>
          <w:tab w:val="left" w:pos="4123"/>
          <w:tab w:val="left" w:pos="4988"/>
          <w:tab w:val="left" w:pos="6616"/>
          <w:tab w:val="left" w:pos="8173"/>
          <w:tab w:val="left" w:pos="8687"/>
        </w:tabs>
        <w:autoSpaceDE w:val="0"/>
        <w:autoSpaceDN w:val="0"/>
        <w:spacing w:line="240" w:lineRule="auto"/>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      </w:t>
      </w:r>
    </w:p>
    <w:p w:rsidR="00F127E0" w:rsidRPr="00F64E69" w:rsidRDefault="00F127E0" w:rsidP="00F127E0">
      <w:pPr>
        <w:widowControl w:val="0"/>
        <w:tabs>
          <w:tab w:val="left" w:pos="1540"/>
          <w:tab w:val="left" w:pos="2305"/>
          <w:tab w:val="left" w:pos="4123"/>
          <w:tab w:val="left" w:pos="4988"/>
          <w:tab w:val="left" w:pos="6616"/>
          <w:tab w:val="left" w:pos="8173"/>
          <w:tab w:val="left" w:pos="8687"/>
        </w:tabs>
        <w:autoSpaceDE w:val="0"/>
        <w:autoSpaceDN w:val="0"/>
        <w:spacing w:line="240" w:lineRule="auto"/>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Берестянське лісництво: </w:t>
      </w:r>
    </w:p>
    <w:p w:rsidR="00F127E0" w:rsidRPr="00F64E69" w:rsidRDefault="00F127E0" w:rsidP="00F127E0">
      <w:pPr>
        <w:widowControl w:val="0"/>
        <w:tabs>
          <w:tab w:val="left" w:pos="1540"/>
          <w:tab w:val="left" w:pos="2305"/>
          <w:tab w:val="left" w:pos="4123"/>
          <w:tab w:val="left" w:pos="4988"/>
          <w:tab w:val="left" w:pos="6616"/>
          <w:tab w:val="left" w:pos="8173"/>
          <w:tab w:val="left" w:pos="8687"/>
        </w:tabs>
        <w:autoSpaceDE w:val="0"/>
        <w:autoSpaceDN w:val="0"/>
        <w:spacing w:line="240" w:lineRule="auto"/>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кв. 1, вид. 14, 38, 30; кв. 3, вид. 17; кв. 6-11; кв. 12, вид. 1, 10, 21, 46, 50; кв. 13-24; кв. 27, вид. 1-4.1, 5, 7, 9, 10, 11, 12-25, 28, 29, 29.1, 30, 31, 32, 33, 37-43; кв. 28, вид. 1-4, 5, 6, 8, 8.1, 9, 10, 12, 12.1, 14, 15-32, 33-37, 38, 39-41, 42, 43, 44, 45, 45.2-51; кв. 31-34; кв. 34, вид. 27, 44; кв. 35, вид. 61; кв. 36, вид. 40; кв. 38-42; кв. 43, вид. 46; кв. 44, вид. 41; кв. 47-51; кв. 52, вид. 1-38, 40, 50-59; кв. 53;кв. 54, вид. 31; кв. 55, вид. 34, 35; кв. 56, вид. 6; кв. 58, кв. 59. </w:t>
      </w:r>
    </w:p>
    <w:p w:rsidR="00F127E0" w:rsidRPr="00F64E69" w:rsidRDefault="00F127E0" w:rsidP="00F127E0">
      <w:pPr>
        <w:widowControl w:val="0"/>
        <w:tabs>
          <w:tab w:val="left" w:pos="1540"/>
          <w:tab w:val="left" w:pos="2305"/>
          <w:tab w:val="left" w:pos="4123"/>
          <w:tab w:val="left" w:pos="4988"/>
          <w:tab w:val="left" w:pos="6616"/>
          <w:tab w:val="left" w:pos="8173"/>
          <w:tab w:val="left" w:pos="8687"/>
        </w:tabs>
        <w:autoSpaceDE w:val="0"/>
        <w:autoSpaceDN w:val="0"/>
        <w:spacing w:line="240" w:lineRule="auto"/>
        <w:jc w:val="both"/>
        <w:rPr>
          <w:rFonts w:ascii="Times New Roman" w:hAnsi="Times New Roman" w:cs="Times New Roman"/>
          <w:b/>
          <w:sz w:val="28"/>
          <w:szCs w:val="28"/>
          <w:lang w:val="uk-UA"/>
        </w:rPr>
      </w:pPr>
      <w:r w:rsidRPr="00F64E69">
        <w:rPr>
          <w:rFonts w:ascii="Times New Roman" w:hAnsi="Times New Roman" w:cs="Times New Roman"/>
          <w:b/>
          <w:sz w:val="28"/>
          <w:szCs w:val="28"/>
          <w:lang w:val="uk-UA"/>
        </w:rPr>
        <w:t>Всього – 2867,6 га.</w:t>
      </w:r>
    </w:p>
    <w:p w:rsidR="00F127E0" w:rsidRPr="00F64E69" w:rsidRDefault="00F127E0" w:rsidP="00F127E0">
      <w:pPr>
        <w:widowControl w:val="0"/>
        <w:tabs>
          <w:tab w:val="left" w:pos="1540"/>
          <w:tab w:val="left" w:pos="2305"/>
          <w:tab w:val="left" w:pos="4123"/>
          <w:tab w:val="left" w:pos="4988"/>
          <w:tab w:val="left" w:pos="6616"/>
          <w:tab w:val="left" w:pos="8173"/>
          <w:tab w:val="left" w:pos="8687"/>
        </w:tabs>
        <w:autoSpaceDE w:val="0"/>
        <w:autoSpaceDN w:val="0"/>
        <w:spacing w:line="240" w:lineRule="auto"/>
        <w:jc w:val="both"/>
        <w:rPr>
          <w:rFonts w:ascii="Times New Roman" w:hAnsi="Times New Roman" w:cs="Times New Roman"/>
          <w:sz w:val="28"/>
          <w:szCs w:val="28"/>
          <w:u w:val="single"/>
          <w:lang w:val="uk-UA"/>
        </w:rPr>
      </w:pPr>
      <w:r w:rsidRPr="00F64E69">
        <w:rPr>
          <w:rFonts w:ascii="Times New Roman" w:hAnsi="Times New Roman" w:cs="Times New Roman"/>
          <w:sz w:val="28"/>
          <w:szCs w:val="28"/>
          <w:lang w:val="uk-UA"/>
        </w:rPr>
        <w:lastRenderedPageBreak/>
        <w:t xml:space="preserve">      Горинське лісництво:</w:t>
      </w:r>
    </w:p>
    <w:p w:rsidR="00F127E0" w:rsidRPr="00F64E69" w:rsidRDefault="00F127E0" w:rsidP="00F127E0">
      <w:pPr>
        <w:widowControl w:val="0"/>
        <w:tabs>
          <w:tab w:val="left" w:pos="1540"/>
          <w:tab w:val="left" w:pos="2305"/>
          <w:tab w:val="left" w:pos="4123"/>
          <w:tab w:val="left" w:pos="4988"/>
          <w:tab w:val="left" w:pos="6616"/>
          <w:tab w:val="left" w:pos="8173"/>
          <w:tab w:val="left" w:pos="8687"/>
        </w:tabs>
        <w:autoSpaceDE w:val="0"/>
        <w:autoSpaceDN w:val="0"/>
        <w:spacing w:line="240" w:lineRule="auto"/>
        <w:jc w:val="both"/>
        <w:rPr>
          <w:rFonts w:ascii="Times New Roman" w:hAnsi="Times New Roman" w:cs="Times New Roman"/>
          <w:sz w:val="28"/>
          <w:szCs w:val="28"/>
          <w:lang w:val="uk-UA"/>
        </w:rPr>
      </w:pPr>
      <w:r w:rsidRPr="00F64E69">
        <w:rPr>
          <w:rFonts w:ascii="Times New Roman" w:hAnsi="Times New Roman" w:cs="Times New Roman"/>
          <w:spacing w:val="-3"/>
          <w:sz w:val="28"/>
          <w:szCs w:val="28"/>
          <w:lang w:val="uk-UA"/>
        </w:rPr>
        <w:t xml:space="preserve">кв. </w:t>
      </w:r>
      <w:r w:rsidRPr="00F64E69">
        <w:rPr>
          <w:rFonts w:ascii="Times New Roman" w:hAnsi="Times New Roman" w:cs="Times New Roman"/>
          <w:sz w:val="28"/>
          <w:szCs w:val="28"/>
          <w:lang w:val="uk-UA"/>
        </w:rPr>
        <w:t xml:space="preserve">2, вид. 20, 41; кв. 4, вид. 28; кв. 6, вид. 39; кв. 8, вид. 46; кв. 10, вид. 29; кв. 12, вид. 32; кв. 13; кв. 14; кв. 16, вид. 42; кв. 17, 18;      кв. 20, вид. 38; кв. 21-23; кв. 24, вид. 11, 18, 19, 27, 29, 30-32, 34, 35; кв. 25; кв. 26, вид. 37; кв. 27, вид. 22; кв. 28; кв. 29, вид. 1-4, 8-11, 15, 20-23, 31-33, 38, 40-42; кв. 30; кв. 31, 32, 37, 40, 41;кв. 42, вид. 1-34, 36-36.7, 38-42, 47-49, 53, 54; кв.48, 49. </w:t>
      </w:r>
    </w:p>
    <w:p w:rsidR="00F127E0" w:rsidRPr="00F64E69" w:rsidRDefault="00F127E0" w:rsidP="00F127E0">
      <w:pPr>
        <w:widowControl w:val="0"/>
        <w:tabs>
          <w:tab w:val="left" w:pos="1540"/>
          <w:tab w:val="left" w:pos="2305"/>
          <w:tab w:val="left" w:pos="4123"/>
          <w:tab w:val="left" w:pos="4988"/>
          <w:tab w:val="left" w:pos="6616"/>
          <w:tab w:val="left" w:pos="8173"/>
          <w:tab w:val="left" w:pos="8687"/>
        </w:tabs>
        <w:autoSpaceDE w:val="0"/>
        <w:autoSpaceDN w:val="0"/>
        <w:spacing w:line="240" w:lineRule="auto"/>
        <w:jc w:val="both"/>
        <w:rPr>
          <w:rFonts w:ascii="Times New Roman" w:hAnsi="Times New Roman" w:cs="Times New Roman"/>
          <w:sz w:val="28"/>
          <w:szCs w:val="28"/>
          <w:lang w:val="uk-UA"/>
        </w:rPr>
      </w:pPr>
      <w:r w:rsidRPr="00F64E69">
        <w:rPr>
          <w:rFonts w:ascii="Times New Roman" w:hAnsi="Times New Roman" w:cs="Times New Roman"/>
          <w:b/>
          <w:sz w:val="28"/>
          <w:szCs w:val="28"/>
          <w:lang w:val="uk-UA"/>
        </w:rPr>
        <w:t>Всього – 1566,4 га</w:t>
      </w:r>
      <w:r w:rsidRPr="00F64E69">
        <w:rPr>
          <w:rFonts w:ascii="Times New Roman" w:hAnsi="Times New Roman" w:cs="Times New Roman"/>
          <w:sz w:val="28"/>
          <w:szCs w:val="28"/>
          <w:lang w:val="uk-UA"/>
        </w:rPr>
        <w:t>.</w:t>
      </w:r>
    </w:p>
    <w:p w:rsidR="00F127E0" w:rsidRPr="00F64E69" w:rsidRDefault="00F127E0" w:rsidP="00F127E0">
      <w:pPr>
        <w:widowControl w:val="0"/>
        <w:tabs>
          <w:tab w:val="left" w:pos="1540"/>
        </w:tabs>
        <w:autoSpaceDE w:val="0"/>
        <w:autoSpaceDN w:val="0"/>
        <w:spacing w:line="240" w:lineRule="auto"/>
        <w:ind w:right="113"/>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       Мощаницьке лісництво: </w:t>
      </w:r>
    </w:p>
    <w:p w:rsidR="00F127E0" w:rsidRPr="00F64E69" w:rsidRDefault="00F127E0" w:rsidP="00F127E0">
      <w:pPr>
        <w:widowControl w:val="0"/>
        <w:tabs>
          <w:tab w:val="left" w:pos="1540"/>
        </w:tabs>
        <w:autoSpaceDE w:val="0"/>
        <w:autoSpaceDN w:val="0"/>
        <w:spacing w:line="240" w:lineRule="auto"/>
        <w:ind w:right="113"/>
        <w:contextualSpacing/>
        <w:rPr>
          <w:rFonts w:ascii="Times New Roman" w:hAnsi="Times New Roman" w:cs="Times New Roman"/>
          <w:sz w:val="28"/>
          <w:szCs w:val="28"/>
          <w:lang w:val="uk-UA"/>
        </w:rPr>
      </w:pPr>
    </w:p>
    <w:p w:rsidR="00F127E0" w:rsidRPr="00F64E69" w:rsidRDefault="00F127E0" w:rsidP="00F127E0">
      <w:pPr>
        <w:widowControl w:val="0"/>
        <w:tabs>
          <w:tab w:val="left" w:pos="1540"/>
        </w:tabs>
        <w:autoSpaceDE w:val="0"/>
        <w:autoSpaceDN w:val="0"/>
        <w:spacing w:line="240" w:lineRule="auto"/>
        <w:ind w:right="113"/>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кв. 4, 55-71; кв. 72, вид. 7; кв. 74, вид. 1-6, 16-18; кв. 75; кв. 79, вид. 16.</w:t>
      </w:r>
    </w:p>
    <w:p w:rsidR="00F127E0" w:rsidRPr="00F64E69" w:rsidRDefault="00F127E0" w:rsidP="00F127E0">
      <w:pPr>
        <w:widowControl w:val="0"/>
        <w:tabs>
          <w:tab w:val="left" w:pos="1540"/>
        </w:tabs>
        <w:autoSpaceDE w:val="0"/>
        <w:autoSpaceDN w:val="0"/>
        <w:spacing w:line="240" w:lineRule="auto"/>
        <w:ind w:right="113"/>
        <w:contextualSpacing/>
        <w:rPr>
          <w:rFonts w:ascii="Times New Roman" w:hAnsi="Times New Roman" w:cs="Times New Roman"/>
          <w:b/>
          <w:sz w:val="28"/>
          <w:szCs w:val="28"/>
          <w:lang w:val="uk-UA"/>
        </w:rPr>
      </w:pPr>
    </w:p>
    <w:p w:rsidR="00F127E0" w:rsidRPr="00F64E69" w:rsidRDefault="00F127E0" w:rsidP="00F127E0">
      <w:pPr>
        <w:widowControl w:val="0"/>
        <w:tabs>
          <w:tab w:val="left" w:pos="1540"/>
        </w:tabs>
        <w:autoSpaceDE w:val="0"/>
        <w:autoSpaceDN w:val="0"/>
        <w:spacing w:line="240" w:lineRule="auto"/>
        <w:ind w:right="113"/>
        <w:contextualSpacing/>
        <w:rPr>
          <w:rFonts w:ascii="Times New Roman" w:hAnsi="Times New Roman" w:cs="Times New Roman"/>
          <w:b/>
          <w:sz w:val="28"/>
          <w:szCs w:val="28"/>
          <w:lang w:val="uk-UA"/>
        </w:rPr>
      </w:pPr>
      <w:r w:rsidRPr="00F64E69">
        <w:rPr>
          <w:rFonts w:ascii="Times New Roman" w:hAnsi="Times New Roman" w:cs="Times New Roman"/>
          <w:b/>
          <w:sz w:val="28"/>
          <w:szCs w:val="28"/>
          <w:lang w:val="uk-UA"/>
        </w:rPr>
        <w:t>Всього – 1422,8 га.</w:t>
      </w:r>
    </w:p>
    <w:p w:rsidR="00F127E0" w:rsidRPr="00F64E69" w:rsidRDefault="00F127E0" w:rsidP="00F127E0">
      <w:pPr>
        <w:widowControl w:val="0"/>
        <w:tabs>
          <w:tab w:val="left" w:pos="1540"/>
        </w:tabs>
        <w:autoSpaceDE w:val="0"/>
        <w:autoSpaceDN w:val="0"/>
        <w:spacing w:line="240" w:lineRule="auto"/>
        <w:ind w:right="113"/>
        <w:contextualSpacing/>
        <w:rPr>
          <w:rFonts w:ascii="Times New Roman" w:hAnsi="Times New Roman" w:cs="Times New Roman"/>
          <w:sz w:val="10"/>
          <w:szCs w:val="10"/>
          <w:lang w:val="uk-UA"/>
        </w:rPr>
      </w:pPr>
    </w:p>
    <w:p w:rsidR="00F127E0" w:rsidRPr="00F64E69" w:rsidRDefault="00F127E0" w:rsidP="00F127E0">
      <w:pPr>
        <w:widowControl w:val="0"/>
        <w:autoSpaceDE w:val="0"/>
        <w:autoSpaceDN w:val="0"/>
        <w:spacing w:line="240" w:lineRule="auto"/>
        <w:ind w:right="118"/>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       Партизанське</w:t>
      </w:r>
      <w:r w:rsidRPr="00F64E69">
        <w:rPr>
          <w:rFonts w:ascii="Times New Roman" w:hAnsi="Times New Roman" w:cs="Times New Roman"/>
          <w:spacing w:val="25"/>
          <w:sz w:val="28"/>
          <w:szCs w:val="28"/>
          <w:lang w:val="uk-UA"/>
        </w:rPr>
        <w:t xml:space="preserve"> </w:t>
      </w:r>
      <w:r w:rsidRPr="00F64E69">
        <w:rPr>
          <w:rFonts w:ascii="Times New Roman" w:hAnsi="Times New Roman" w:cs="Times New Roman"/>
          <w:sz w:val="28"/>
          <w:szCs w:val="28"/>
          <w:lang w:val="uk-UA"/>
        </w:rPr>
        <w:t xml:space="preserve">лісництво: </w:t>
      </w:r>
    </w:p>
    <w:p w:rsidR="00F127E0" w:rsidRPr="00F64E69" w:rsidRDefault="00F127E0" w:rsidP="00F127E0">
      <w:pPr>
        <w:widowControl w:val="0"/>
        <w:autoSpaceDE w:val="0"/>
        <w:autoSpaceDN w:val="0"/>
        <w:spacing w:line="240" w:lineRule="auto"/>
        <w:ind w:right="118"/>
        <w:contextualSpacing/>
        <w:jc w:val="both"/>
        <w:rPr>
          <w:rFonts w:ascii="Times New Roman" w:hAnsi="Times New Roman" w:cs="Times New Roman"/>
          <w:sz w:val="28"/>
          <w:szCs w:val="28"/>
          <w:lang w:val="uk-UA"/>
        </w:rPr>
      </w:pPr>
    </w:p>
    <w:p w:rsidR="00F127E0" w:rsidRPr="00F64E69" w:rsidRDefault="00F127E0" w:rsidP="00F127E0">
      <w:pPr>
        <w:widowControl w:val="0"/>
        <w:autoSpaceDE w:val="0"/>
        <w:autoSpaceDN w:val="0"/>
        <w:spacing w:line="240" w:lineRule="auto"/>
        <w:ind w:right="118"/>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кв. 6-8, 11, 12; кв. 13, вид. 38; кв. 14, вид. 19; кв. 16, вид. 1; кв. 18, 19; кв. 20, вид. 4; кв. 21, вид. 1, 21, 26-34, 39; кв. 22, вид. 33, 35; кв. 25; кв. 26, вид. 20, 32; кв. 28, вид. 1-6, 12-14; кв. 31; кв. 32, 33; кв. 36, вид. 1-7, 9-23, 25-28; кв. 37, 38, 41-43. </w:t>
      </w:r>
    </w:p>
    <w:p w:rsidR="00F127E0" w:rsidRPr="00F64E69" w:rsidRDefault="00F127E0" w:rsidP="00F127E0">
      <w:pPr>
        <w:widowControl w:val="0"/>
        <w:autoSpaceDE w:val="0"/>
        <w:autoSpaceDN w:val="0"/>
        <w:spacing w:line="240" w:lineRule="auto"/>
        <w:ind w:right="118"/>
        <w:contextualSpacing/>
        <w:jc w:val="both"/>
        <w:rPr>
          <w:rFonts w:ascii="Times New Roman" w:hAnsi="Times New Roman" w:cs="Times New Roman"/>
          <w:b/>
          <w:sz w:val="28"/>
          <w:szCs w:val="28"/>
          <w:lang w:val="uk-UA"/>
        </w:rPr>
      </w:pPr>
    </w:p>
    <w:p w:rsidR="00F127E0" w:rsidRPr="00F64E69" w:rsidRDefault="00F127E0" w:rsidP="00F127E0">
      <w:pPr>
        <w:widowControl w:val="0"/>
        <w:autoSpaceDE w:val="0"/>
        <w:autoSpaceDN w:val="0"/>
        <w:spacing w:line="240" w:lineRule="auto"/>
        <w:ind w:right="118"/>
        <w:contextualSpacing/>
        <w:jc w:val="both"/>
        <w:rPr>
          <w:rFonts w:ascii="Times New Roman" w:hAnsi="Times New Roman" w:cs="Times New Roman"/>
          <w:sz w:val="28"/>
          <w:szCs w:val="28"/>
          <w:lang w:val="uk-UA"/>
        </w:rPr>
      </w:pPr>
      <w:r w:rsidRPr="00F64E69">
        <w:rPr>
          <w:rFonts w:ascii="Times New Roman" w:hAnsi="Times New Roman" w:cs="Times New Roman"/>
          <w:b/>
          <w:sz w:val="28"/>
          <w:szCs w:val="28"/>
          <w:lang w:val="uk-UA"/>
        </w:rPr>
        <w:t>Всього –</w:t>
      </w:r>
      <w:r w:rsidRPr="00F64E69">
        <w:rPr>
          <w:rFonts w:ascii="Times New Roman" w:hAnsi="Times New Roman" w:cs="Times New Roman"/>
          <w:sz w:val="28"/>
          <w:szCs w:val="28"/>
          <w:lang w:val="uk-UA"/>
        </w:rPr>
        <w:t xml:space="preserve"> </w:t>
      </w:r>
      <w:r w:rsidRPr="00F64E69">
        <w:rPr>
          <w:rFonts w:ascii="Times New Roman" w:hAnsi="Times New Roman" w:cs="Times New Roman"/>
          <w:b/>
          <w:sz w:val="28"/>
          <w:szCs w:val="28"/>
          <w:lang w:val="uk-UA"/>
        </w:rPr>
        <w:t>1752,5 га</w:t>
      </w:r>
      <w:r w:rsidRPr="00F64E69">
        <w:rPr>
          <w:rFonts w:ascii="Times New Roman" w:hAnsi="Times New Roman" w:cs="Times New Roman"/>
          <w:sz w:val="28"/>
          <w:szCs w:val="28"/>
          <w:lang w:val="uk-UA"/>
        </w:rPr>
        <w:t>.</w:t>
      </w:r>
    </w:p>
    <w:p w:rsidR="00F127E0" w:rsidRPr="00F64E69" w:rsidRDefault="00F127E0" w:rsidP="00F127E0">
      <w:pPr>
        <w:widowControl w:val="0"/>
        <w:autoSpaceDE w:val="0"/>
        <w:autoSpaceDN w:val="0"/>
        <w:spacing w:line="240" w:lineRule="auto"/>
        <w:ind w:right="118"/>
        <w:contextualSpacing/>
        <w:jc w:val="both"/>
        <w:rPr>
          <w:rFonts w:ascii="Times New Roman" w:hAnsi="Times New Roman" w:cs="Times New Roman"/>
          <w:sz w:val="10"/>
          <w:szCs w:val="10"/>
          <w:lang w:val="uk-UA"/>
        </w:rPr>
      </w:pPr>
    </w:p>
    <w:p w:rsidR="00F127E0" w:rsidRPr="00F64E69" w:rsidRDefault="00F127E0" w:rsidP="00F127E0">
      <w:pPr>
        <w:widowControl w:val="0"/>
        <w:tabs>
          <w:tab w:val="left" w:pos="1540"/>
        </w:tabs>
        <w:autoSpaceDE w:val="0"/>
        <w:autoSpaceDN w:val="0"/>
        <w:spacing w:line="240" w:lineRule="auto"/>
        <w:ind w:right="113"/>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       Сильненське лісництво:</w:t>
      </w:r>
    </w:p>
    <w:p w:rsidR="00F127E0" w:rsidRPr="00F64E69" w:rsidRDefault="00F127E0" w:rsidP="00F127E0">
      <w:pPr>
        <w:widowControl w:val="0"/>
        <w:tabs>
          <w:tab w:val="left" w:pos="1540"/>
        </w:tabs>
        <w:autoSpaceDE w:val="0"/>
        <w:autoSpaceDN w:val="0"/>
        <w:spacing w:line="240" w:lineRule="auto"/>
        <w:ind w:right="113"/>
        <w:contextualSpacing/>
        <w:rPr>
          <w:rFonts w:ascii="Times New Roman" w:hAnsi="Times New Roman" w:cs="Times New Roman"/>
          <w:sz w:val="28"/>
          <w:szCs w:val="28"/>
          <w:lang w:val="uk-UA"/>
        </w:rPr>
      </w:pPr>
    </w:p>
    <w:p w:rsidR="00F127E0" w:rsidRPr="00F64E69" w:rsidRDefault="00F127E0" w:rsidP="00F127E0">
      <w:pPr>
        <w:widowControl w:val="0"/>
        <w:tabs>
          <w:tab w:val="left" w:pos="1540"/>
        </w:tabs>
        <w:autoSpaceDE w:val="0"/>
        <w:autoSpaceDN w:val="0"/>
        <w:spacing w:line="240" w:lineRule="auto"/>
        <w:ind w:right="113"/>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кв. 6-8, 14-16, 21, 27, 29-31, 36-38.</w:t>
      </w:r>
    </w:p>
    <w:p w:rsidR="00F127E0" w:rsidRPr="00F64E69" w:rsidRDefault="00F127E0" w:rsidP="00F127E0">
      <w:pPr>
        <w:widowControl w:val="0"/>
        <w:tabs>
          <w:tab w:val="left" w:pos="1540"/>
        </w:tabs>
        <w:autoSpaceDE w:val="0"/>
        <w:autoSpaceDN w:val="0"/>
        <w:spacing w:line="240" w:lineRule="auto"/>
        <w:ind w:right="113"/>
        <w:contextualSpacing/>
        <w:rPr>
          <w:rFonts w:ascii="Times New Roman" w:hAnsi="Times New Roman" w:cs="Times New Roman"/>
          <w:b/>
          <w:sz w:val="28"/>
          <w:szCs w:val="28"/>
          <w:lang w:val="uk-UA"/>
        </w:rPr>
      </w:pPr>
    </w:p>
    <w:p w:rsidR="00F127E0" w:rsidRPr="00F64E69" w:rsidRDefault="00F127E0" w:rsidP="00F127E0">
      <w:pPr>
        <w:widowControl w:val="0"/>
        <w:tabs>
          <w:tab w:val="left" w:pos="1540"/>
        </w:tabs>
        <w:autoSpaceDE w:val="0"/>
        <w:autoSpaceDN w:val="0"/>
        <w:spacing w:line="240" w:lineRule="auto"/>
        <w:ind w:right="113"/>
        <w:contextualSpacing/>
        <w:rPr>
          <w:rFonts w:ascii="Times New Roman" w:hAnsi="Times New Roman" w:cs="Times New Roman"/>
          <w:b/>
          <w:sz w:val="28"/>
          <w:szCs w:val="28"/>
          <w:lang w:val="uk-UA"/>
        </w:rPr>
      </w:pPr>
      <w:r w:rsidRPr="00F64E69">
        <w:rPr>
          <w:rFonts w:ascii="Times New Roman" w:hAnsi="Times New Roman" w:cs="Times New Roman"/>
          <w:b/>
          <w:sz w:val="28"/>
          <w:szCs w:val="28"/>
          <w:lang w:val="uk-UA"/>
        </w:rPr>
        <w:t>Всього 1500,5 га.</w:t>
      </w:r>
    </w:p>
    <w:p w:rsidR="00F127E0" w:rsidRPr="00F64E69" w:rsidRDefault="00F127E0" w:rsidP="00F127E0">
      <w:pPr>
        <w:widowControl w:val="0"/>
        <w:tabs>
          <w:tab w:val="left" w:pos="1540"/>
        </w:tabs>
        <w:autoSpaceDE w:val="0"/>
        <w:autoSpaceDN w:val="0"/>
        <w:spacing w:line="240" w:lineRule="auto"/>
        <w:ind w:right="113"/>
        <w:contextualSpacing/>
        <w:rPr>
          <w:rFonts w:ascii="Times New Roman" w:hAnsi="Times New Roman" w:cs="Times New Roman"/>
          <w:b/>
          <w:sz w:val="10"/>
          <w:szCs w:val="10"/>
          <w:lang w:val="uk-UA"/>
        </w:rPr>
      </w:pPr>
    </w:p>
    <w:p w:rsidR="00F127E0" w:rsidRPr="00F64E69" w:rsidRDefault="00F127E0" w:rsidP="00F127E0">
      <w:pPr>
        <w:widowControl w:val="0"/>
        <w:autoSpaceDE w:val="0"/>
        <w:autoSpaceDN w:val="0"/>
        <w:spacing w:line="240" w:lineRule="auto"/>
        <w:ind w:right="118"/>
        <w:contextualSpacing/>
        <w:jc w:val="both"/>
        <w:rPr>
          <w:rFonts w:ascii="Times New Roman" w:hAnsi="Times New Roman" w:cs="Times New Roman"/>
          <w:sz w:val="28"/>
          <w:szCs w:val="28"/>
          <w:u w:val="single"/>
          <w:lang w:val="uk-UA"/>
        </w:rPr>
      </w:pPr>
      <w:r w:rsidRPr="00F64E69">
        <w:rPr>
          <w:rFonts w:ascii="Times New Roman" w:hAnsi="Times New Roman" w:cs="Times New Roman"/>
          <w:sz w:val="28"/>
          <w:szCs w:val="28"/>
          <w:lang w:val="uk-UA"/>
        </w:rPr>
        <w:t xml:space="preserve">       Холоневичівське лісництво:</w:t>
      </w:r>
    </w:p>
    <w:p w:rsidR="00F127E0" w:rsidRPr="00F64E69" w:rsidRDefault="00F127E0" w:rsidP="00F127E0">
      <w:pPr>
        <w:widowControl w:val="0"/>
        <w:autoSpaceDE w:val="0"/>
        <w:autoSpaceDN w:val="0"/>
        <w:spacing w:line="240" w:lineRule="auto"/>
        <w:ind w:right="118"/>
        <w:contextualSpacing/>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кв. 51, 52, 56, 57, 62, 67-69; кв. 70, вид.5-52;</w:t>
      </w:r>
    </w:p>
    <w:p w:rsidR="00F127E0" w:rsidRPr="00F64E69" w:rsidRDefault="00F127E0" w:rsidP="00F127E0">
      <w:pPr>
        <w:widowControl w:val="0"/>
        <w:tabs>
          <w:tab w:val="left" w:pos="1540"/>
          <w:tab w:val="left" w:pos="2305"/>
          <w:tab w:val="left" w:pos="4123"/>
          <w:tab w:val="left" w:pos="4988"/>
          <w:tab w:val="left" w:pos="6616"/>
          <w:tab w:val="left" w:pos="8173"/>
          <w:tab w:val="left" w:pos="8687"/>
        </w:tabs>
        <w:autoSpaceDE w:val="0"/>
        <w:autoSpaceDN w:val="0"/>
        <w:spacing w:line="240" w:lineRule="auto"/>
        <w:rPr>
          <w:rFonts w:ascii="Times New Roman" w:hAnsi="Times New Roman" w:cs="Times New Roman"/>
          <w:sz w:val="28"/>
          <w:szCs w:val="28"/>
          <w:lang w:val="uk-UA"/>
        </w:rPr>
      </w:pPr>
      <w:r w:rsidRPr="00F64E69">
        <w:rPr>
          <w:rFonts w:ascii="Times New Roman" w:hAnsi="Times New Roman" w:cs="Times New Roman"/>
          <w:sz w:val="28"/>
          <w:szCs w:val="28"/>
          <w:lang w:val="uk-UA"/>
        </w:rPr>
        <w:t>кв. 71-76.</w:t>
      </w:r>
    </w:p>
    <w:p w:rsidR="00F127E0" w:rsidRPr="00F64E69" w:rsidRDefault="00F127E0" w:rsidP="00F127E0">
      <w:pPr>
        <w:widowControl w:val="0"/>
        <w:tabs>
          <w:tab w:val="left" w:pos="1540"/>
          <w:tab w:val="left" w:pos="2305"/>
          <w:tab w:val="left" w:pos="4123"/>
          <w:tab w:val="left" w:pos="4988"/>
          <w:tab w:val="left" w:pos="6616"/>
          <w:tab w:val="left" w:pos="8173"/>
          <w:tab w:val="left" w:pos="8687"/>
        </w:tabs>
        <w:autoSpaceDE w:val="0"/>
        <w:autoSpaceDN w:val="0"/>
        <w:spacing w:line="240" w:lineRule="auto"/>
        <w:rPr>
          <w:rFonts w:ascii="Times New Roman" w:hAnsi="Times New Roman" w:cs="Times New Roman"/>
          <w:b/>
          <w:sz w:val="28"/>
          <w:szCs w:val="28"/>
          <w:lang w:val="uk-UA"/>
        </w:rPr>
      </w:pPr>
      <w:r w:rsidRPr="00F64E69">
        <w:rPr>
          <w:rFonts w:ascii="Times New Roman" w:hAnsi="Times New Roman" w:cs="Times New Roman"/>
          <w:b/>
          <w:sz w:val="28"/>
          <w:szCs w:val="28"/>
          <w:lang w:val="uk-UA"/>
        </w:rPr>
        <w:t>Всього – 1226,2 га.</w:t>
      </w:r>
    </w:p>
    <w:p w:rsidR="00F127E0" w:rsidRPr="00F64E69" w:rsidRDefault="00F127E0" w:rsidP="00F127E0">
      <w:pPr>
        <w:widowControl w:val="0"/>
        <w:tabs>
          <w:tab w:val="left" w:pos="1540"/>
        </w:tabs>
        <w:autoSpaceDE w:val="0"/>
        <w:autoSpaceDN w:val="0"/>
        <w:spacing w:line="240" w:lineRule="auto"/>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       Цуманське лісництво:</w:t>
      </w:r>
    </w:p>
    <w:p w:rsidR="00F127E0" w:rsidRPr="00F64E69" w:rsidRDefault="00F127E0" w:rsidP="00F127E0">
      <w:pPr>
        <w:widowControl w:val="0"/>
        <w:tabs>
          <w:tab w:val="left" w:pos="1540"/>
        </w:tabs>
        <w:autoSpaceDE w:val="0"/>
        <w:autoSpaceDN w:val="0"/>
        <w:spacing w:line="240" w:lineRule="auto"/>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кв. 4, вид. 48, 49; кв. 5, вид. 2, 26; кв. 6, вид. 43; кв. 7, вид. 30; кв. 8, 9; кв. 10, вид. 58; кв. 11, вид. 4; кв. 14; кв. 16, вид. 34; кв. 17; кв. 20, вид. 26; кв .21-30, 33, 34, 41-46. </w:t>
      </w:r>
    </w:p>
    <w:p w:rsidR="00F127E0" w:rsidRPr="00F64E69" w:rsidRDefault="00F127E0" w:rsidP="00F127E0">
      <w:pPr>
        <w:widowControl w:val="0"/>
        <w:tabs>
          <w:tab w:val="left" w:pos="1540"/>
        </w:tabs>
        <w:autoSpaceDE w:val="0"/>
        <w:autoSpaceDN w:val="0"/>
        <w:spacing w:line="240" w:lineRule="auto"/>
        <w:rPr>
          <w:rFonts w:ascii="Times New Roman" w:hAnsi="Times New Roman" w:cs="Times New Roman"/>
          <w:sz w:val="28"/>
          <w:szCs w:val="28"/>
          <w:lang w:val="uk-UA"/>
        </w:rPr>
      </w:pPr>
      <w:r w:rsidRPr="00F64E69">
        <w:rPr>
          <w:rFonts w:ascii="Times New Roman" w:hAnsi="Times New Roman" w:cs="Times New Roman"/>
          <w:b/>
          <w:sz w:val="28"/>
          <w:szCs w:val="28"/>
          <w:lang w:val="uk-UA"/>
        </w:rPr>
        <w:t>Всього – 2331.0  га.</w:t>
      </w:r>
    </w:p>
    <w:p w:rsidR="00F127E0" w:rsidRPr="00F64E69" w:rsidRDefault="00F127E0" w:rsidP="00F127E0">
      <w:pPr>
        <w:widowControl w:val="0"/>
        <w:tabs>
          <w:tab w:val="left" w:pos="851"/>
        </w:tabs>
        <w:autoSpaceDE w:val="0"/>
        <w:autoSpaceDN w:val="0"/>
        <w:spacing w:before="38" w:line="240" w:lineRule="auto"/>
        <w:contextualSpacing/>
        <w:rPr>
          <w:rFonts w:ascii="Times New Roman" w:hAnsi="Times New Roman" w:cs="Times New Roman"/>
          <w:b/>
          <w:sz w:val="28"/>
          <w:szCs w:val="28"/>
          <w:lang w:val="uk-UA"/>
        </w:rPr>
      </w:pPr>
      <w:r w:rsidRPr="00F64E69">
        <w:rPr>
          <w:rFonts w:ascii="Times New Roman" w:hAnsi="Times New Roman" w:cs="Times New Roman"/>
          <w:b/>
          <w:sz w:val="28"/>
          <w:szCs w:val="28"/>
          <w:lang w:val="uk-UA"/>
        </w:rPr>
        <w:t xml:space="preserve">         Загальна площа по ДП «Ківерцівське ЛГ» після об’єднання з ДП «Цуманське ЛГ» становить 25 154,2 га:</w:t>
      </w:r>
    </w:p>
    <w:p w:rsidR="00F127E0" w:rsidRPr="00F64E69" w:rsidRDefault="00F127E0" w:rsidP="00F127E0">
      <w:pPr>
        <w:widowControl w:val="0"/>
        <w:tabs>
          <w:tab w:val="left" w:pos="851"/>
        </w:tabs>
        <w:autoSpaceDE w:val="0"/>
        <w:autoSpaceDN w:val="0"/>
        <w:spacing w:before="38" w:line="240" w:lineRule="auto"/>
        <w:contextualSpacing/>
        <w:rPr>
          <w:rFonts w:ascii="Times New Roman" w:hAnsi="Times New Roman" w:cs="Times New Roman"/>
          <w:b/>
          <w:sz w:val="28"/>
          <w:szCs w:val="28"/>
          <w:u w:val="single"/>
          <w:lang w:val="uk-UA"/>
        </w:rPr>
      </w:pPr>
    </w:p>
    <w:p w:rsidR="00F127E0" w:rsidRPr="00F64E69" w:rsidRDefault="00F127E0" w:rsidP="00F127E0">
      <w:pPr>
        <w:widowControl w:val="0"/>
        <w:autoSpaceDE w:val="0"/>
        <w:autoSpaceDN w:val="0"/>
        <w:spacing w:after="0" w:line="240" w:lineRule="auto"/>
        <w:jc w:val="both"/>
        <w:outlineLvl w:val="0"/>
        <w:rPr>
          <w:rFonts w:ascii="Times New Roman" w:hAnsi="Times New Roman" w:cs="Times New Roman"/>
          <w:b/>
          <w:bCs/>
          <w:sz w:val="28"/>
          <w:szCs w:val="28"/>
          <w:lang w:val="uk-UA"/>
        </w:rPr>
      </w:pPr>
      <w:r w:rsidRPr="00F64E69">
        <w:rPr>
          <w:rFonts w:ascii="Times New Roman" w:hAnsi="Times New Roman" w:cs="Times New Roman"/>
          <w:sz w:val="28"/>
          <w:szCs w:val="28"/>
          <w:lang w:val="uk-UA"/>
        </w:rPr>
        <w:t xml:space="preserve"> - </w:t>
      </w:r>
      <w:r w:rsidRPr="00F64E69">
        <w:rPr>
          <w:rFonts w:ascii="Times New Roman" w:hAnsi="Times New Roman" w:cs="Times New Roman"/>
          <w:b/>
          <w:bCs/>
          <w:sz w:val="28"/>
          <w:szCs w:val="28"/>
          <w:lang w:val="uk-UA"/>
        </w:rPr>
        <w:t>заповідна зона – 8846,3 га;</w:t>
      </w:r>
    </w:p>
    <w:p w:rsidR="00F127E0" w:rsidRPr="00F64E69" w:rsidRDefault="00F127E0" w:rsidP="00F127E0">
      <w:pPr>
        <w:widowControl w:val="0"/>
        <w:tabs>
          <w:tab w:val="left" w:pos="1610"/>
        </w:tabs>
        <w:autoSpaceDE w:val="0"/>
        <w:autoSpaceDN w:val="0"/>
        <w:spacing w:after="0" w:line="240" w:lineRule="auto"/>
        <w:rPr>
          <w:rFonts w:ascii="Times New Roman" w:hAnsi="Times New Roman" w:cs="Times New Roman"/>
          <w:b/>
          <w:bCs/>
          <w:sz w:val="28"/>
          <w:szCs w:val="28"/>
          <w:lang w:val="uk-UA"/>
        </w:rPr>
      </w:pPr>
      <w:r w:rsidRPr="00F64E69">
        <w:rPr>
          <w:rFonts w:ascii="Times New Roman" w:hAnsi="Times New Roman" w:cs="Times New Roman"/>
          <w:b/>
          <w:bCs/>
          <w:sz w:val="28"/>
          <w:szCs w:val="28"/>
          <w:lang w:val="uk-UA"/>
        </w:rPr>
        <w:lastRenderedPageBreak/>
        <w:t xml:space="preserve"> </w:t>
      </w:r>
      <w:r w:rsidRPr="00F64E69">
        <w:rPr>
          <w:rFonts w:ascii="Times New Roman" w:hAnsi="Times New Roman" w:cs="Times New Roman"/>
          <w:bCs/>
          <w:sz w:val="28"/>
          <w:szCs w:val="28"/>
          <w:lang w:val="uk-UA"/>
        </w:rPr>
        <w:t>-</w:t>
      </w:r>
      <w:r w:rsidRPr="00F64E69">
        <w:rPr>
          <w:rFonts w:ascii="Times New Roman" w:hAnsi="Times New Roman" w:cs="Times New Roman"/>
          <w:b/>
          <w:bCs/>
          <w:sz w:val="28"/>
          <w:szCs w:val="28"/>
          <w:lang w:val="uk-UA"/>
        </w:rPr>
        <w:t xml:space="preserve"> зона регульованої рекреації – 1695,7 га;</w:t>
      </w:r>
    </w:p>
    <w:p w:rsidR="00F127E0" w:rsidRPr="00F64E69" w:rsidRDefault="00F127E0" w:rsidP="00F127E0">
      <w:pPr>
        <w:widowControl w:val="0"/>
        <w:tabs>
          <w:tab w:val="left" w:pos="851"/>
        </w:tabs>
        <w:autoSpaceDE w:val="0"/>
        <w:autoSpaceDN w:val="0"/>
        <w:spacing w:before="38" w:after="0" w:line="240" w:lineRule="auto"/>
        <w:contextualSpacing/>
        <w:rPr>
          <w:rFonts w:ascii="Times New Roman" w:hAnsi="Times New Roman" w:cs="Times New Roman"/>
          <w:b/>
          <w:sz w:val="28"/>
          <w:szCs w:val="28"/>
          <w:lang w:val="uk-UA"/>
        </w:rPr>
      </w:pPr>
      <w:r w:rsidRPr="00F64E69">
        <w:rPr>
          <w:rFonts w:ascii="Times New Roman" w:hAnsi="Times New Roman" w:cs="Times New Roman"/>
          <w:b/>
          <w:sz w:val="28"/>
          <w:szCs w:val="28"/>
          <w:lang w:val="uk-UA"/>
        </w:rPr>
        <w:t xml:space="preserve"> </w:t>
      </w:r>
      <w:r w:rsidRPr="00F64E69">
        <w:rPr>
          <w:rFonts w:ascii="Times New Roman" w:hAnsi="Times New Roman" w:cs="Times New Roman"/>
          <w:sz w:val="28"/>
          <w:szCs w:val="28"/>
          <w:lang w:val="uk-UA"/>
        </w:rPr>
        <w:t>-</w:t>
      </w:r>
      <w:r w:rsidRPr="00F64E69">
        <w:rPr>
          <w:rFonts w:ascii="Times New Roman" w:hAnsi="Times New Roman" w:cs="Times New Roman"/>
          <w:b/>
          <w:sz w:val="28"/>
          <w:szCs w:val="28"/>
          <w:lang w:val="uk-UA"/>
        </w:rPr>
        <w:t xml:space="preserve"> зона стаціонарної рекреації – 54,2 га;</w:t>
      </w:r>
    </w:p>
    <w:p w:rsidR="00F127E0" w:rsidRPr="00F64E69" w:rsidRDefault="00F127E0" w:rsidP="00F127E0">
      <w:pPr>
        <w:widowControl w:val="0"/>
        <w:tabs>
          <w:tab w:val="left" w:pos="851"/>
        </w:tabs>
        <w:autoSpaceDE w:val="0"/>
        <w:autoSpaceDN w:val="0"/>
        <w:spacing w:before="38" w:line="240" w:lineRule="auto"/>
        <w:contextualSpacing/>
        <w:rPr>
          <w:rFonts w:ascii="Times New Roman" w:hAnsi="Times New Roman" w:cs="Times New Roman"/>
          <w:b/>
          <w:sz w:val="28"/>
          <w:szCs w:val="28"/>
          <w:lang w:val="uk-UA"/>
        </w:rPr>
      </w:pPr>
      <w:r w:rsidRPr="00F64E69">
        <w:rPr>
          <w:rFonts w:ascii="Times New Roman" w:hAnsi="Times New Roman" w:cs="Times New Roman"/>
          <w:b/>
          <w:sz w:val="28"/>
          <w:szCs w:val="28"/>
          <w:lang w:val="uk-UA"/>
        </w:rPr>
        <w:t xml:space="preserve"> </w:t>
      </w:r>
      <w:r w:rsidRPr="00F64E69">
        <w:rPr>
          <w:rFonts w:ascii="Times New Roman" w:hAnsi="Times New Roman" w:cs="Times New Roman"/>
          <w:sz w:val="28"/>
          <w:szCs w:val="28"/>
          <w:lang w:val="uk-UA"/>
        </w:rPr>
        <w:t>-</w:t>
      </w:r>
      <w:r w:rsidRPr="00F64E69">
        <w:rPr>
          <w:rFonts w:ascii="Times New Roman" w:hAnsi="Times New Roman" w:cs="Times New Roman"/>
          <w:b/>
          <w:sz w:val="28"/>
          <w:szCs w:val="28"/>
          <w:lang w:val="uk-UA"/>
        </w:rPr>
        <w:t xml:space="preserve"> господарська зона – 14 558,0 га.</w:t>
      </w:r>
    </w:p>
    <w:p w:rsidR="00F127E0" w:rsidRPr="00F64E69" w:rsidRDefault="00F127E0" w:rsidP="00F127E0">
      <w:pPr>
        <w:widowControl w:val="0"/>
        <w:tabs>
          <w:tab w:val="left" w:pos="851"/>
        </w:tabs>
        <w:autoSpaceDE w:val="0"/>
        <w:autoSpaceDN w:val="0"/>
        <w:spacing w:before="38" w:line="240" w:lineRule="auto"/>
        <w:contextualSpacing/>
        <w:rPr>
          <w:rFonts w:ascii="Times New Roman" w:hAnsi="Times New Roman" w:cs="Times New Roman"/>
          <w:sz w:val="28"/>
          <w:szCs w:val="28"/>
          <w:u w:val="single"/>
          <w:lang w:val="uk-UA"/>
        </w:rPr>
      </w:pPr>
    </w:p>
    <w:p w:rsidR="00F127E0" w:rsidRPr="00F64E69" w:rsidRDefault="00F127E0" w:rsidP="00F127E0">
      <w:pPr>
        <w:spacing w:line="240" w:lineRule="auto"/>
        <w:rPr>
          <w:rFonts w:ascii="Times New Roman" w:hAnsi="Times New Roman" w:cs="Times New Roman"/>
          <w:b/>
          <w:sz w:val="28"/>
          <w:szCs w:val="28"/>
          <w:lang w:val="uk-UA"/>
        </w:rPr>
      </w:pPr>
      <w:r w:rsidRPr="00F64E69">
        <w:rPr>
          <w:rFonts w:ascii="Times New Roman" w:hAnsi="Times New Roman" w:cs="Times New Roman"/>
          <w:sz w:val="28"/>
          <w:szCs w:val="28"/>
          <w:lang w:val="uk-UA"/>
        </w:rPr>
        <w:t>ДП « Волинський військовий лісгосп»</w:t>
      </w:r>
    </w:p>
    <w:p w:rsidR="00F127E0" w:rsidRPr="00F64E69" w:rsidRDefault="00F127E0" w:rsidP="00F127E0">
      <w:pPr>
        <w:spacing w:line="240" w:lineRule="auto"/>
        <w:jc w:val="center"/>
        <w:rPr>
          <w:rFonts w:ascii="Times New Roman" w:hAnsi="Times New Roman" w:cs="Times New Roman"/>
          <w:b/>
          <w:sz w:val="28"/>
          <w:szCs w:val="28"/>
          <w:lang w:val="uk-UA"/>
        </w:rPr>
      </w:pPr>
      <w:r w:rsidRPr="00F64E69">
        <w:rPr>
          <w:rFonts w:ascii="Times New Roman" w:hAnsi="Times New Roman" w:cs="Times New Roman"/>
          <w:b/>
          <w:sz w:val="28"/>
          <w:szCs w:val="28"/>
          <w:lang w:val="uk-UA"/>
        </w:rPr>
        <w:t>Заповідна зона:</w:t>
      </w:r>
    </w:p>
    <w:p w:rsidR="00F127E0" w:rsidRPr="00F64E69" w:rsidRDefault="00F127E0" w:rsidP="00F127E0">
      <w:pPr>
        <w:spacing w:line="240" w:lineRule="auto"/>
        <w:rPr>
          <w:rFonts w:ascii="Times New Roman" w:hAnsi="Times New Roman" w:cs="Times New Roman"/>
          <w:sz w:val="28"/>
          <w:szCs w:val="28"/>
          <w:lang w:val="uk-UA"/>
        </w:rPr>
      </w:pPr>
      <w:r w:rsidRPr="00F64E69">
        <w:rPr>
          <w:rFonts w:ascii="Times New Roman" w:hAnsi="Times New Roman" w:cs="Times New Roman"/>
          <w:sz w:val="28"/>
          <w:szCs w:val="28"/>
          <w:lang w:val="uk-UA"/>
        </w:rPr>
        <w:t>кв. 4, вид. 1;                                                                                                                      кв. 7, вид. 3;                                                                                                                   кв. 15, вид. 1;                                                                                                                  кв. 17, вид. 1, 4, 5;                                                                                                      кв. 18, вид. 3, 6;                                                                                                             кв. 24, вид. 4-7;                                                                                                             кв. 25, вид. 1;                                                                                                               кв. 26, вид. 2, 6, 7;                                                                                                      кв. 27, вид. 1;                                                                                                                кв. 29, вид. 2, 4-6; кв. 35, вид. 8;                                                                                                             кв. 36, вид. 2, 3;                                                                                                          кв. 39, вид. 1, 3-8, 11;                                                                                                 кв. 40, вид. 1, 4;                                                                                                          кв. 41, вид. 4;                                                                                                              кв. 42, вид. 14;                                                                                                            кв. 43, вид. 2;                                                                                                                кв. 47, вид. 1, 4, 7, 8;                                                                                                     кв. 48, вид. 1.</w:t>
      </w:r>
    </w:p>
    <w:p w:rsidR="00F127E0" w:rsidRPr="00F64E69" w:rsidRDefault="00F127E0" w:rsidP="00F127E0">
      <w:pPr>
        <w:spacing w:line="240" w:lineRule="auto"/>
        <w:rPr>
          <w:rFonts w:ascii="Times New Roman" w:hAnsi="Times New Roman" w:cs="Times New Roman"/>
          <w:sz w:val="28"/>
          <w:szCs w:val="28"/>
          <w:lang w:val="uk-UA"/>
        </w:rPr>
      </w:pPr>
      <w:r w:rsidRPr="00F64E69">
        <w:rPr>
          <w:rFonts w:ascii="Times New Roman" w:hAnsi="Times New Roman" w:cs="Times New Roman"/>
          <w:sz w:val="28"/>
          <w:szCs w:val="28"/>
          <w:lang w:val="uk-UA"/>
        </w:rPr>
        <w:t>Всього по Волинському військовому лісгоспу – 260,3 га.</w:t>
      </w:r>
    </w:p>
    <w:p w:rsidR="00F127E0" w:rsidRPr="00F64E69" w:rsidRDefault="00F127E0" w:rsidP="00F127E0">
      <w:pPr>
        <w:spacing w:line="240" w:lineRule="auto"/>
        <w:jc w:val="center"/>
        <w:rPr>
          <w:rFonts w:ascii="Times New Roman" w:hAnsi="Times New Roman" w:cs="Times New Roman"/>
          <w:b/>
          <w:sz w:val="28"/>
          <w:szCs w:val="28"/>
          <w:lang w:val="uk-UA"/>
        </w:rPr>
      </w:pPr>
      <w:r w:rsidRPr="00F64E69">
        <w:rPr>
          <w:rFonts w:ascii="Times New Roman" w:hAnsi="Times New Roman" w:cs="Times New Roman"/>
          <w:b/>
          <w:sz w:val="28"/>
          <w:szCs w:val="28"/>
          <w:lang w:val="uk-UA"/>
        </w:rPr>
        <w:t>Зона регульованої рекреації:</w:t>
      </w:r>
    </w:p>
    <w:p w:rsidR="00F127E0" w:rsidRPr="00F64E69" w:rsidRDefault="00F127E0" w:rsidP="00F127E0">
      <w:pPr>
        <w:spacing w:line="240" w:lineRule="auto"/>
        <w:rPr>
          <w:rFonts w:ascii="Times New Roman" w:hAnsi="Times New Roman" w:cs="Times New Roman"/>
          <w:sz w:val="28"/>
          <w:szCs w:val="28"/>
          <w:lang w:val="uk-UA"/>
        </w:rPr>
      </w:pPr>
      <w:r w:rsidRPr="00F64E69">
        <w:rPr>
          <w:rFonts w:ascii="Times New Roman" w:hAnsi="Times New Roman" w:cs="Times New Roman"/>
          <w:sz w:val="28"/>
          <w:szCs w:val="28"/>
          <w:lang w:val="uk-UA"/>
        </w:rPr>
        <w:t>ДП «Волинський військовий лісгосп»:</w:t>
      </w:r>
    </w:p>
    <w:p w:rsidR="00F127E0" w:rsidRPr="00F64E69" w:rsidRDefault="00F127E0" w:rsidP="00F127E0">
      <w:pPr>
        <w:spacing w:line="240" w:lineRule="auto"/>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кв. 7 вид. 1, 2, 4-6;                                                                                                      кв. 8 вид. 1-9;                                                                                                              кв. 15 вид. 2-6;                                                                                                              кв. 16 вид. 1-9;                                                                                                              кв. 17 вид. 2, 3, 6-9;                                                                                                    кв. 18 вид. 1, 2, 4, 5, 7-12;                                                                                             кв. 27 вид. 2-10;                                                                                                             кв. 28 вид. 1-5;                                                                                                               кв. 30 вид. 1-10;                                                                                                            кв. 39 вид. 2, 9, 10, 12, 13;                                                                                         кв. 40 вид. 2, 3, 5, 6;                                                                                                    кв. 41 вид. 1-3, 5-10;                                                                                                   кв. 42 вид. 1-13, 15, 16;                                                                                              </w:t>
      </w:r>
      <w:r w:rsidRPr="00F64E69">
        <w:rPr>
          <w:rFonts w:ascii="Times New Roman" w:hAnsi="Times New Roman" w:cs="Times New Roman"/>
          <w:sz w:val="28"/>
          <w:szCs w:val="28"/>
          <w:lang w:val="uk-UA"/>
        </w:rPr>
        <w:lastRenderedPageBreak/>
        <w:t>кв. 43 вид. 1, 3-9;                                                                                                           кв. 44 вид. 1-18;                                                                                                              кв. 45 вид. 1-21;                                                                                                              кв. 46 вид. 1-19; кв. 47 вид. 2, 3, 5, 6, 9, 10;                                                               кв. 48 вид. 2-12.</w:t>
      </w:r>
    </w:p>
    <w:p w:rsidR="00F127E0" w:rsidRPr="00F64E69" w:rsidRDefault="00F127E0" w:rsidP="00F127E0">
      <w:pPr>
        <w:spacing w:line="240" w:lineRule="auto"/>
        <w:rPr>
          <w:rFonts w:ascii="Times New Roman" w:hAnsi="Times New Roman" w:cs="Times New Roman"/>
          <w:sz w:val="28"/>
          <w:szCs w:val="28"/>
          <w:lang w:val="uk-UA"/>
        </w:rPr>
      </w:pPr>
      <w:r w:rsidRPr="00F64E69">
        <w:rPr>
          <w:rFonts w:ascii="Times New Roman" w:hAnsi="Times New Roman" w:cs="Times New Roman"/>
          <w:sz w:val="28"/>
          <w:szCs w:val="28"/>
          <w:lang w:val="uk-UA"/>
        </w:rPr>
        <w:t>Всього по Волинському військовому лісгоспу – 340,0 га.</w:t>
      </w:r>
    </w:p>
    <w:p w:rsidR="00F127E0" w:rsidRPr="00F64E69" w:rsidRDefault="00F127E0" w:rsidP="00F127E0">
      <w:pPr>
        <w:pStyle w:val="Bodytext20"/>
        <w:spacing w:line="240" w:lineRule="auto"/>
        <w:rPr>
          <w:rFonts w:ascii="Times New Roman" w:hAnsi="Times New Roman" w:cs="Times New Roman"/>
          <w:b/>
          <w:sz w:val="28"/>
          <w:szCs w:val="28"/>
          <w:lang w:val="uk-UA"/>
        </w:rPr>
      </w:pPr>
      <w:r w:rsidRPr="00F64E69">
        <w:rPr>
          <w:rFonts w:ascii="Times New Roman" w:hAnsi="Times New Roman" w:cs="Times New Roman"/>
          <w:sz w:val="28"/>
          <w:szCs w:val="28"/>
          <w:lang w:val="uk-UA"/>
        </w:rPr>
        <w:t xml:space="preserve">                                                  </w:t>
      </w:r>
      <w:r w:rsidRPr="00F64E69">
        <w:rPr>
          <w:rFonts w:ascii="Times New Roman" w:hAnsi="Times New Roman" w:cs="Times New Roman"/>
          <w:b/>
          <w:sz w:val="28"/>
          <w:szCs w:val="28"/>
          <w:lang w:val="uk-UA"/>
        </w:rPr>
        <w:t>Господарська зона:</w:t>
      </w:r>
    </w:p>
    <w:p w:rsidR="00F127E0" w:rsidRPr="00F64E69" w:rsidRDefault="00F127E0" w:rsidP="00F127E0">
      <w:pPr>
        <w:pStyle w:val="Bodytext20"/>
        <w:spacing w:line="240" w:lineRule="auto"/>
        <w:rPr>
          <w:rFonts w:ascii="Times New Roman" w:hAnsi="Times New Roman" w:cs="Times New Roman"/>
          <w:b/>
          <w:sz w:val="28"/>
          <w:szCs w:val="28"/>
          <w:lang w:val="uk-UA"/>
        </w:rPr>
      </w:pPr>
    </w:p>
    <w:p w:rsidR="00F127E0" w:rsidRPr="00F64E69" w:rsidRDefault="00F127E0" w:rsidP="00F127E0">
      <w:pPr>
        <w:widowControl w:val="0"/>
        <w:tabs>
          <w:tab w:val="left" w:pos="851"/>
        </w:tabs>
        <w:autoSpaceDE w:val="0"/>
        <w:autoSpaceDN w:val="0"/>
        <w:spacing w:before="38" w:line="240" w:lineRule="auto"/>
        <w:contextualSpacing/>
        <w:rPr>
          <w:rFonts w:ascii="Times New Roman" w:hAnsi="Times New Roman" w:cs="Times New Roman"/>
          <w:sz w:val="28"/>
          <w:szCs w:val="28"/>
          <w:u w:val="single"/>
          <w:lang w:val="uk-UA"/>
        </w:rPr>
      </w:pPr>
      <w:r w:rsidRPr="00F64E69">
        <w:rPr>
          <w:rFonts w:ascii="Times New Roman" w:hAnsi="Times New Roman" w:cs="Times New Roman"/>
          <w:b/>
          <w:sz w:val="28"/>
          <w:szCs w:val="28"/>
          <w:lang w:val="uk-UA"/>
        </w:rPr>
        <w:t>ДП «Волинський військовий</w:t>
      </w:r>
      <w:r w:rsidRPr="00F64E69">
        <w:rPr>
          <w:rFonts w:ascii="Times New Roman" w:hAnsi="Times New Roman" w:cs="Times New Roman"/>
          <w:b/>
          <w:spacing w:val="-6"/>
          <w:sz w:val="28"/>
          <w:szCs w:val="28"/>
          <w:lang w:val="uk-UA"/>
        </w:rPr>
        <w:t xml:space="preserve"> </w:t>
      </w:r>
      <w:r w:rsidRPr="00F64E69">
        <w:rPr>
          <w:rFonts w:ascii="Times New Roman" w:hAnsi="Times New Roman" w:cs="Times New Roman"/>
          <w:b/>
          <w:sz w:val="28"/>
          <w:szCs w:val="28"/>
          <w:lang w:val="uk-UA"/>
        </w:rPr>
        <w:t>лісгосп»:</w:t>
      </w:r>
      <w:r w:rsidRPr="00F64E69">
        <w:rPr>
          <w:rFonts w:ascii="Times New Roman" w:hAnsi="Times New Roman" w:cs="Times New Roman"/>
          <w:sz w:val="28"/>
          <w:szCs w:val="28"/>
          <w:u w:val="single"/>
          <w:lang w:val="uk-UA"/>
        </w:rPr>
        <w:t xml:space="preserve"> </w:t>
      </w:r>
    </w:p>
    <w:p w:rsidR="00F127E0" w:rsidRPr="00F64E69" w:rsidRDefault="00F127E0" w:rsidP="00F127E0">
      <w:pPr>
        <w:widowControl w:val="0"/>
        <w:tabs>
          <w:tab w:val="left" w:pos="851"/>
        </w:tabs>
        <w:autoSpaceDE w:val="0"/>
        <w:autoSpaceDN w:val="0"/>
        <w:spacing w:before="38" w:line="240" w:lineRule="auto"/>
        <w:contextualSpacing/>
        <w:rPr>
          <w:rFonts w:ascii="Times New Roman" w:hAnsi="Times New Roman" w:cs="Times New Roman"/>
          <w:sz w:val="28"/>
          <w:szCs w:val="28"/>
          <w:u w:val="single"/>
          <w:lang w:val="uk-UA"/>
        </w:rPr>
      </w:pPr>
    </w:p>
    <w:p w:rsidR="00F127E0" w:rsidRPr="00F64E69" w:rsidRDefault="00F127E0" w:rsidP="00F127E0">
      <w:pPr>
        <w:widowControl w:val="0"/>
        <w:tabs>
          <w:tab w:val="left" w:pos="851"/>
        </w:tabs>
        <w:autoSpaceDE w:val="0"/>
        <w:autoSpaceDN w:val="0"/>
        <w:spacing w:before="38" w:line="240" w:lineRule="auto"/>
        <w:contextualSpacing/>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кв. 1-3; кв. 4, вид. 2-7; кв. 5, 6; кв. 8 вид. 10, 11; кв. 9-14; кв. 18, вид.1,2, 4, 5, 7-12; кв. 19-23; кв. 24, вид. 1-3, 8-14; кв. 25, вид. 2-5; кв. 26, вид. 1, 3-5, 8-12; кв. 29, вид. 1, 3, 7-9; кв. 31-34; кв. 35, вид. 1-7, 9-18; кв. 36, вид. 1, 4-17; кв. 37, кв. 38; кв. 86-91. </w:t>
      </w:r>
    </w:p>
    <w:p w:rsidR="00F127E0" w:rsidRPr="00F64E69" w:rsidRDefault="00F127E0" w:rsidP="00F127E0">
      <w:pPr>
        <w:widowControl w:val="0"/>
        <w:tabs>
          <w:tab w:val="left" w:pos="851"/>
        </w:tabs>
        <w:autoSpaceDE w:val="0"/>
        <w:autoSpaceDN w:val="0"/>
        <w:spacing w:before="38" w:line="240" w:lineRule="auto"/>
        <w:contextualSpacing/>
        <w:rPr>
          <w:rFonts w:ascii="Times New Roman" w:hAnsi="Times New Roman" w:cs="Times New Roman"/>
          <w:sz w:val="28"/>
          <w:szCs w:val="28"/>
          <w:lang w:val="uk-UA"/>
        </w:rPr>
      </w:pPr>
    </w:p>
    <w:p w:rsidR="00F127E0" w:rsidRPr="00F64E69" w:rsidRDefault="00F127E0" w:rsidP="00F127E0">
      <w:pPr>
        <w:widowControl w:val="0"/>
        <w:tabs>
          <w:tab w:val="left" w:pos="851"/>
        </w:tabs>
        <w:autoSpaceDE w:val="0"/>
        <w:autoSpaceDN w:val="0"/>
        <w:spacing w:before="38" w:line="240" w:lineRule="auto"/>
        <w:contextualSpacing/>
        <w:rPr>
          <w:rFonts w:ascii="Times New Roman" w:hAnsi="Times New Roman" w:cs="Times New Roman"/>
          <w:b/>
          <w:sz w:val="28"/>
          <w:szCs w:val="28"/>
          <w:lang w:val="uk-UA"/>
        </w:rPr>
      </w:pPr>
      <w:r w:rsidRPr="00F64E69">
        <w:rPr>
          <w:rFonts w:ascii="Times New Roman" w:hAnsi="Times New Roman" w:cs="Times New Roman"/>
          <w:b/>
          <w:sz w:val="28"/>
          <w:szCs w:val="28"/>
          <w:lang w:val="uk-UA"/>
        </w:rPr>
        <w:t>Всього – 1199,1 га.</w:t>
      </w:r>
    </w:p>
    <w:p w:rsidR="00F127E0" w:rsidRPr="00F64E69" w:rsidRDefault="00F127E0" w:rsidP="00F127E0">
      <w:pPr>
        <w:widowControl w:val="0"/>
        <w:tabs>
          <w:tab w:val="left" w:pos="851"/>
        </w:tabs>
        <w:autoSpaceDE w:val="0"/>
        <w:autoSpaceDN w:val="0"/>
        <w:spacing w:before="38" w:line="240" w:lineRule="auto"/>
        <w:contextualSpacing/>
        <w:rPr>
          <w:rFonts w:ascii="Times New Roman" w:hAnsi="Times New Roman" w:cs="Times New Roman"/>
          <w:b/>
          <w:sz w:val="28"/>
          <w:szCs w:val="28"/>
          <w:lang w:val="uk-UA"/>
        </w:rPr>
      </w:pPr>
    </w:p>
    <w:p w:rsidR="00F127E0" w:rsidRPr="00F64E69" w:rsidRDefault="00F127E0" w:rsidP="00F127E0">
      <w:pPr>
        <w:widowControl w:val="0"/>
        <w:tabs>
          <w:tab w:val="left" w:pos="851"/>
        </w:tabs>
        <w:autoSpaceDE w:val="0"/>
        <w:autoSpaceDN w:val="0"/>
        <w:spacing w:before="38" w:line="240" w:lineRule="auto"/>
        <w:contextualSpacing/>
        <w:rPr>
          <w:rFonts w:ascii="Times New Roman" w:hAnsi="Times New Roman" w:cs="Times New Roman"/>
          <w:b/>
          <w:sz w:val="28"/>
          <w:szCs w:val="28"/>
          <w:lang w:val="uk-UA"/>
        </w:rPr>
      </w:pPr>
    </w:p>
    <w:p w:rsidR="00F127E0" w:rsidRPr="00F64E69" w:rsidRDefault="00F127E0" w:rsidP="00F127E0">
      <w:pPr>
        <w:widowControl w:val="0"/>
        <w:tabs>
          <w:tab w:val="left" w:pos="851"/>
        </w:tabs>
        <w:autoSpaceDE w:val="0"/>
        <w:autoSpaceDN w:val="0"/>
        <w:spacing w:before="38" w:line="240" w:lineRule="auto"/>
        <w:contextualSpacing/>
        <w:rPr>
          <w:rFonts w:ascii="Times New Roman" w:hAnsi="Times New Roman" w:cs="Times New Roman"/>
          <w:b/>
          <w:sz w:val="28"/>
          <w:szCs w:val="28"/>
          <w:lang w:val="uk-UA"/>
        </w:rPr>
      </w:pPr>
    </w:p>
    <w:p w:rsidR="00F127E0" w:rsidRPr="00F64E69" w:rsidRDefault="00F127E0" w:rsidP="00F127E0">
      <w:pPr>
        <w:widowControl w:val="0"/>
        <w:tabs>
          <w:tab w:val="left" w:pos="567"/>
        </w:tabs>
        <w:autoSpaceDE w:val="0"/>
        <w:autoSpaceDN w:val="0"/>
        <w:spacing w:before="38" w:line="240" w:lineRule="auto"/>
        <w:contextualSpacing/>
        <w:jc w:val="both"/>
        <w:rPr>
          <w:rFonts w:ascii="Times New Roman" w:hAnsi="Times New Roman" w:cs="Times New Roman"/>
          <w:b/>
          <w:sz w:val="28"/>
          <w:szCs w:val="28"/>
          <w:lang w:val="uk-UA"/>
        </w:rPr>
      </w:pPr>
      <w:r w:rsidRPr="00F64E69">
        <w:rPr>
          <w:rFonts w:ascii="Times New Roman" w:hAnsi="Times New Roman" w:cs="Times New Roman"/>
          <w:b/>
          <w:sz w:val="28"/>
          <w:szCs w:val="28"/>
          <w:lang w:val="uk-UA"/>
        </w:rPr>
        <w:t>Загальна площа по ДП «Волинський військовий лісгосп» становить - 1799,4 га:</w:t>
      </w:r>
    </w:p>
    <w:p w:rsidR="00F127E0" w:rsidRPr="00F64E69" w:rsidRDefault="00F127E0" w:rsidP="00F127E0">
      <w:pPr>
        <w:pStyle w:val="210"/>
        <w:ind w:firstLine="0"/>
        <w:rPr>
          <w:rFonts w:ascii="Times New Roman" w:hAnsi="Times New Roman"/>
          <w:b/>
          <w:sz w:val="28"/>
          <w:szCs w:val="28"/>
        </w:rPr>
      </w:pPr>
      <w:r w:rsidRPr="00F64E69">
        <w:rPr>
          <w:rFonts w:ascii="Times New Roman" w:hAnsi="Times New Roman"/>
          <w:b/>
          <w:sz w:val="28"/>
          <w:szCs w:val="28"/>
        </w:rPr>
        <w:t>-заповідна зона – 260,3га</w:t>
      </w:r>
    </w:p>
    <w:p w:rsidR="00F127E0" w:rsidRPr="00F64E69" w:rsidRDefault="00F127E0" w:rsidP="00F127E0">
      <w:pPr>
        <w:pStyle w:val="210"/>
        <w:ind w:firstLine="0"/>
        <w:rPr>
          <w:rFonts w:ascii="Times New Roman" w:hAnsi="Times New Roman"/>
          <w:b/>
          <w:sz w:val="28"/>
          <w:szCs w:val="28"/>
        </w:rPr>
      </w:pPr>
      <w:r w:rsidRPr="00F64E69">
        <w:rPr>
          <w:rFonts w:ascii="Times New Roman" w:hAnsi="Times New Roman"/>
          <w:b/>
          <w:sz w:val="28"/>
          <w:szCs w:val="28"/>
        </w:rPr>
        <w:t>-зона регульованої рекреації – 340,0га</w:t>
      </w:r>
    </w:p>
    <w:p w:rsidR="00F127E0" w:rsidRPr="00F64E69" w:rsidRDefault="00F127E0" w:rsidP="00F127E0">
      <w:pPr>
        <w:pStyle w:val="210"/>
        <w:ind w:firstLine="0"/>
        <w:rPr>
          <w:rFonts w:ascii="Times New Roman" w:hAnsi="Times New Roman"/>
          <w:b/>
          <w:sz w:val="28"/>
          <w:szCs w:val="28"/>
        </w:rPr>
      </w:pPr>
      <w:r w:rsidRPr="00F64E69">
        <w:rPr>
          <w:rFonts w:ascii="Times New Roman" w:hAnsi="Times New Roman"/>
          <w:b/>
          <w:sz w:val="28"/>
          <w:szCs w:val="28"/>
        </w:rPr>
        <w:t>-господарська зона – 1199,1га</w:t>
      </w:r>
    </w:p>
    <w:p w:rsidR="00F127E0" w:rsidRPr="00F64E69" w:rsidRDefault="00F127E0" w:rsidP="00F127E0">
      <w:pPr>
        <w:pStyle w:val="210"/>
        <w:rPr>
          <w:rFonts w:ascii="Times New Roman" w:hAnsi="Times New Roman"/>
          <w:b/>
          <w:sz w:val="28"/>
          <w:szCs w:val="28"/>
        </w:rPr>
      </w:pPr>
    </w:p>
    <w:p w:rsidR="00F127E0" w:rsidRPr="00F64E69" w:rsidRDefault="00F127E0" w:rsidP="00F127E0">
      <w:pPr>
        <w:pStyle w:val="210"/>
        <w:ind w:firstLine="0"/>
        <w:jc w:val="center"/>
        <w:rPr>
          <w:rFonts w:ascii="Times New Roman" w:hAnsi="Times New Roman"/>
          <w:b/>
          <w:sz w:val="28"/>
          <w:szCs w:val="28"/>
        </w:rPr>
      </w:pPr>
      <w:r w:rsidRPr="00F64E69">
        <w:rPr>
          <w:rFonts w:ascii="Times New Roman" w:hAnsi="Times New Roman"/>
          <w:b/>
          <w:sz w:val="28"/>
          <w:szCs w:val="28"/>
        </w:rPr>
        <w:t>Зона стаціонарної рекреації:</w:t>
      </w:r>
    </w:p>
    <w:p w:rsidR="00F127E0" w:rsidRPr="00F64E69" w:rsidRDefault="00F127E0" w:rsidP="00F127E0">
      <w:pPr>
        <w:pStyle w:val="210"/>
        <w:jc w:val="left"/>
        <w:rPr>
          <w:rFonts w:ascii="Times New Roman" w:hAnsi="Times New Roman"/>
          <w:b/>
          <w:sz w:val="28"/>
          <w:szCs w:val="28"/>
        </w:rPr>
      </w:pPr>
    </w:p>
    <w:p w:rsidR="00F127E0" w:rsidRPr="00F64E69" w:rsidRDefault="00F127E0" w:rsidP="00F127E0">
      <w:pPr>
        <w:pStyle w:val="210"/>
        <w:ind w:firstLine="0"/>
        <w:rPr>
          <w:rFonts w:ascii="Times New Roman" w:hAnsi="Times New Roman"/>
          <w:sz w:val="28"/>
          <w:szCs w:val="28"/>
        </w:rPr>
      </w:pPr>
      <w:r w:rsidRPr="00F64E69">
        <w:rPr>
          <w:rFonts w:ascii="Times New Roman" w:hAnsi="Times New Roman"/>
          <w:sz w:val="28"/>
          <w:szCs w:val="28"/>
        </w:rPr>
        <w:t>Санаторій матері та дитини «Пролісок» – 9 га.</w:t>
      </w:r>
    </w:p>
    <w:p w:rsidR="00F127E0" w:rsidRPr="00F64E69" w:rsidRDefault="00F127E0" w:rsidP="00F127E0">
      <w:pPr>
        <w:pStyle w:val="210"/>
        <w:ind w:firstLine="0"/>
        <w:rPr>
          <w:rFonts w:ascii="Times New Roman" w:hAnsi="Times New Roman"/>
          <w:sz w:val="28"/>
          <w:szCs w:val="28"/>
        </w:rPr>
      </w:pPr>
    </w:p>
    <w:p w:rsidR="00F127E0" w:rsidRPr="00F64E69" w:rsidRDefault="00F127E0" w:rsidP="00F127E0">
      <w:pPr>
        <w:pStyle w:val="210"/>
        <w:ind w:firstLine="0"/>
        <w:jc w:val="center"/>
        <w:rPr>
          <w:rFonts w:ascii="Times New Roman" w:hAnsi="Times New Roman"/>
          <w:b/>
          <w:sz w:val="28"/>
          <w:szCs w:val="28"/>
        </w:rPr>
      </w:pPr>
      <w:r w:rsidRPr="00F64E69">
        <w:rPr>
          <w:rFonts w:ascii="Times New Roman" w:hAnsi="Times New Roman"/>
          <w:b/>
          <w:sz w:val="28"/>
          <w:szCs w:val="28"/>
        </w:rPr>
        <w:t>Господарська зона:</w:t>
      </w:r>
    </w:p>
    <w:p w:rsidR="00F127E0" w:rsidRPr="00F64E69" w:rsidRDefault="00F127E0" w:rsidP="00F127E0">
      <w:pPr>
        <w:pStyle w:val="210"/>
        <w:ind w:firstLine="0"/>
        <w:rPr>
          <w:rFonts w:ascii="Times New Roman" w:hAnsi="Times New Roman"/>
          <w:b/>
          <w:sz w:val="28"/>
          <w:szCs w:val="28"/>
        </w:rPr>
      </w:pPr>
    </w:p>
    <w:p w:rsidR="00F127E0" w:rsidRPr="00F64E69" w:rsidRDefault="00F127E0" w:rsidP="00F127E0">
      <w:pPr>
        <w:pStyle w:val="210"/>
        <w:ind w:firstLine="0"/>
        <w:rPr>
          <w:rFonts w:ascii="Times New Roman" w:hAnsi="Times New Roman"/>
          <w:sz w:val="28"/>
          <w:szCs w:val="28"/>
        </w:rPr>
      </w:pPr>
      <w:r w:rsidRPr="00F64E69">
        <w:rPr>
          <w:rFonts w:ascii="Times New Roman" w:hAnsi="Times New Roman"/>
          <w:sz w:val="28"/>
          <w:szCs w:val="28"/>
        </w:rPr>
        <w:t>СГПП «Дружба» – 1031,41 га, кв. 1-14.</w:t>
      </w:r>
    </w:p>
    <w:p w:rsidR="00F127E0" w:rsidRPr="00F64E69" w:rsidRDefault="00F127E0" w:rsidP="00F127E0">
      <w:pPr>
        <w:pStyle w:val="210"/>
        <w:ind w:firstLine="0"/>
        <w:rPr>
          <w:rFonts w:ascii="Times New Roman" w:hAnsi="Times New Roman"/>
          <w:sz w:val="28"/>
          <w:szCs w:val="28"/>
        </w:rPr>
      </w:pPr>
      <w:r w:rsidRPr="00F64E69">
        <w:rPr>
          <w:rFonts w:ascii="Times New Roman" w:hAnsi="Times New Roman"/>
          <w:sz w:val="28"/>
          <w:szCs w:val="28"/>
        </w:rPr>
        <w:t>КП «Господарник» – 190,6 га, кв. 1, 2.</w:t>
      </w:r>
    </w:p>
    <w:p w:rsidR="00F127E0" w:rsidRPr="00F64E69" w:rsidRDefault="00F127E0" w:rsidP="00F127E0">
      <w:pPr>
        <w:pStyle w:val="210"/>
        <w:ind w:firstLine="0"/>
        <w:rPr>
          <w:rFonts w:ascii="Times New Roman" w:hAnsi="Times New Roman"/>
          <w:sz w:val="28"/>
          <w:szCs w:val="28"/>
        </w:rPr>
      </w:pPr>
      <w:r w:rsidRPr="00F64E69">
        <w:rPr>
          <w:rFonts w:ascii="Times New Roman" w:hAnsi="Times New Roman"/>
          <w:sz w:val="28"/>
          <w:szCs w:val="28"/>
        </w:rPr>
        <w:t>СВК «Полісся» – 949,9 га, кв. 1-11.</w:t>
      </w:r>
    </w:p>
    <w:p w:rsidR="00F127E0" w:rsidRPr="00F64E69" w:rsidRDefault="00F127E0" w:rsidP="00F127E0">
      <w:pPr>
        <w:pStyle w:val="210"/>
        <w:ind w:firstLine="0"/>
        <w:rPr>
          <w:rFonts w:ascii="Times New Roman" w:hAnsi="Times New Roman"/>
          <w:sz w:val="28"/>
          <w:szCs w:val="28"/>
        </w:rPr>
      </w:pPr>
      <w:r w:rsidRPr="00F64E69">
        <w:rPr>
          <w:rFonts w:ascii="Times New Roman" w:hAnsi="Times New Roman"/>
          <w:sz w:val="28"/>
          <w:szCs w:val="28"/>
        </w:rPr>
        <w:t>ТзоВ «Сіаль» – 269,6 га, кв. 1-6.</w:t>
      </w:r>
    </w:p>
    <w:p w:rsidR="00F127E0" w:rsidRPr="00F64E69" w:rsidRDefault="00F127E0" w:rsidP="00F127E0">
      <w:pPr>
        <w:pStyle w:val="210"/>
        <w:ind w:firstLine="0"/>
        <w:rPr>
          <w:rFonts w:ascii="Times New Roman" w:hAnsi="Times New Roman"/>
          <w:sz w:val="28"/>
          <w:szCs w:val="28"/>
        </w:rPr>
      </w:pPr>
      <w:r w:rsidRPr="00F64E69">
        <w:rPr>
          <w:rFonts w:ascii="Times New Roman" w:hAnsi="Times New Roman"/>
          <w:sz w:val="28"/>
          <w:szCs w:val="28"/>
        </w:rPr>
        <w:t>СГВК «Муравищенський» – 360,0 га, кв. 1-5.</w:t>
      </w:r>
    </w:p>
    <w:p w:rsidR="00F127E0" w:rsidRPr="00F64E69" w:rsidRDefault="00F127E0" w:rsidP="00F127E0">
      <w:pPr>
        <w:pStyle w:val="210"/>
        <w:ind w:firstLine="0"/>
        <w:rPr>
          <w:rFonts w:ascii="Times New Roman" w:hAnsi="Times New Roman"/>
          <w:sz w:val="28"/>
          <w:szCs w:val="28"/>
        </w:rPr>
      </w:pPr>
      <w:r w:rsidRPr="00F64E69">
        <w:rPr>
          <w:rFonts w:ascii="Times New Roman" w:hAnsi="Times New Roman"/>
          <w:sz w:val="28"/>
          <w:szCs w:val="28"/>
        </w:rPr>
        <w:t>СГПП «Довіра» – 336,49 га, кв. 1-7.</w:t>
      </w:r>
    </w:p>
    <w:p w:rsidR="00F127E0" w:rsidRPr="00F64E69" w:rsidRDefault="00F127E0" w:rsidP="00F127E0">
      <w:pPr>
        <w:pStyle w:val="210"/>
        <w:ind w:firstLine="0"/>
        <w:rPr>
          <w:rFonts w:ascii="Times New Roman" w:hAnsi="Times New Roman"/>
          <w:sz w:val="28"/>
          <w:szCs w:val="28"/>
        </w:rPr>
      </w:pPr>
      <w:r w:rsidRPr="00F64E69">
        <w:rPr>
          <w:rFonts w:ascii="Times New Roman" w:hAnsi="Times New Roman"/>
          <w:sz w:val="28"/>
          <w:szCs w:val="28"/>
        </w:rPr>
        <w:t>Нелісогосподарські підприємства – 3374,74 га.</w:t>
      </w:r>
    </w:p>
    <w:p w:rsidR="00F127E0" w:rsidRPr="00F64E69" w:rsidRDefault="00F127E0" w:rsidP="00F127E0">
      <w:pPr>
        <w:spacing w:line="240" w:lineRule="auto"/>
        <w:rPr>
          <w:rFonts w:ascii="Times New Roman" w:hAnsi="Times New Roman" w:cs="Times New Roman"/>
          <w:sz w:val="28"/>
          <w:szCs w:val="28"/>
          <w:lang w:val="uk-UA"/>
        </w:rPr>
      </w:pPr>
    </w:p>
    <w:p w:rsidR="00F127E0" w:rsidRPr="00F64E69" w:rsidRDefault="00F127E0" w:rsidP="00F127E0">
      <w:pPr>
        <w:spacing w:line="240" w:lineRule="auto"/>
        <w:rPr>
          <w:rFonts w:ascii="Times New Roman" w:hAnsi="Times New Roman" w:cs="Times New Roman"/>
          <w:b/>
          <w:sz w:val="28"/>
          <w:szCs w:val="28"/>
          <w:lang w:val="uk-UA"/>
        </w:rPr>
      </w:pPr>
    </w:p>
    <w:p w:rsidR="00F127E0" w:rsidRPr="00F64E69" w:rsidRDefault="00F127E0" w:rsidP="00F127E0">
      <w:pPr>
        <w:spacing w:line="240" w:lineRule="auto"/>
        <w:rPr>
          <w:rFonts w:ascii="Times New Roman" w:hAnsi="Times New Roman" w:cs="Times New Roman"/>
          <w:b/>
          <w:sz w:val="28"/>
          <w:szCs w:val="28"/>
          <w:lang w:val="uk-UA"/>
        </w:rPr>
      </w:pPr>
      <w:r w:rsidRPr="00F64E69">
        <w:rPr>
          <w:rFonts w:ascii="Times New Roman" w:hAnsi="Times New Roman" w:cs="Times New Roman"/>
          <w:b/>
          <w:sz w:val="28"/>
          <w:szCs w:val="28"/>
          <w:lang w:val="uk-UA"/>
        </w:rPr>
        <w:t xml:space="preserve">Загальна площа Ківерцівського НПП « Цуманська пуща» – 33475,34 га:                                              </w:t>
      </w:r>
    </w:p>
    <w:p w:rsidR="00F127E0" w:rsidRPr="00F64E69" w:rsidRDefault="00F127E0" w:rsidP="00F127E0">
      <w:pPr>
        <w:spacing w:line="240" w:lineRule="auto"/>
        <w:rPr>
          <w:rFonts w:ascii="Times New Roman" w:hAnsi="Times New Roman" w:cs="Times New Roman"/>
          <w:sz w:val="28"/>
          <w:szCs w:val="28"/>
          <w:lang w:val="uk-UA"/>
        </w:rPr>
      </w:pPr>
      <w:r w:rsidRPr="00F64E69">
        <w:rPr>
          <w:rFonts w:ascii="Times New Roman" w:hAnsi="Times New Roman" w:cs="Times New Roman"/>
          <w:sz w:val="28"/>
          <w:szCs w:val="28"/>
          <w:lang w:val="uk-UA"/>
        </w:rPr>
        <w:lastRenderedPageBreak/>
        <w:t>Заповідна зона                        - 9106,60 га</w:t>
      </w:r>
    </w:p>
    <w:p w:rsidR="00F127E0" w:rsidRPr="00F64E69" w:rsidRDefault="00F127E0" w:rsidP="00F127E0">
      <w:pPr>
        <w:spacing w:line="240" w:lineRule="auto"/>
        <w:rPr>
          <w:rFonts w:ascii="Times New Roman" w:hAnsi="Times New Roman" w:cs="Times New Roman"/>
          <w:sz w:val="28"/>
          <w:szCs w:val="28"/>
          <w:lang w:val="uk-UA"/>
        </w:rPr>
      </w:pPr>
      <w:r w:rsidRPr="00F64E69">
        <w:rPr>
          <w:rFonts w:ascii="Times New Roman" w:hAnsi="Times New Roman" w:cs="Times New Roman"/>
          <w:sz w:val="28"/>
          <w:szCs w:val="28"/>
          <w:lang w:val="uk-UA"/>
        </w:rPr>
        <w:t>Зона регульованої рекреації  - 2035,70 га</w:t>
      </w:r>
    </w:p>
    <w:p w:rsidR="00F127E0" w:rsidRPr="00F64E69" w:rsidRDefault="00F127E0" w:rsidP="00F127E0">
      <w:pPr>
        <w:spacing w:line="240" w:lineRule="auto"/>
        <w:rPr>
          <w:rFonts w:ascii="Times New Roman" w:hAnsi="Times New Roman" w:cs="Times New Roman"/>
          <w:sz w:val="28"/>
          <w:szCs w:val="28"/>
          <w:lang w:val="uk-UA"/>
        </w:rPr>
      </w:pPr>
      <w:r w:rsidRPr="00F64E69">
        <w:rPr>
          <w:rFonts w:ascii="Times New Roman" w:hAnsi="Times New Roman" w:cs="Times New Roman"/>
          <w:sz w:val="28"/>
          <w:szCs w:val="28"/>
          <w:lang w:val="uk-UA"/>
        </w:rPr>
        <w:t>Зона стаціонарної рекреації   - 63,20 га</w:t>
      </w:r>
    </w:p>
    <w:p w:rsidR="00F127E0" w:rsidRPr="00F64E69" w:rsidRDefault="00F127E0" w:rsidP="00F127E0">
      <w:pPr>
        <w:spacing w:line="240" w:lineRule="auto"/>
        <w:rPr>
          <w:rFonts w:ascii="Times New Roman" w:hAnsi="Times New Roman" w:cs="Times New Roman"/>
          <w:sz w:val="28"/>
          <w:szCs w:val="28"/>
          <w:lang w:val="uk-UA"/>
        </w:rPr>
      </w:pPr>
      <w:r w:rsidRPr="00F64E69">
        <w:rPr>
          <w:rFonts w:ascii="Times New Roman" w:hAnsi="Times New Roman" w:cs="Times New Roman"/>
          <w:sz w:val="28"/>
          <w:szCs w:val="28"/>
          <w:lang w:val="uk-UA"/>
        </w:rPr>
        <w:t>Господарська зона                   - 22269,84 га</w:t>
      </w:r>
    </w:p>
    <w:p w:rsidR="00F127E0" w:rsidRPr="00F64E69" w:rsidRDefault="00F127E0" w:rsidP="00F127E0">
      <w:pPr>
        <w:pBdr>
          <w:top w:val="nil"/>
          <w:left w:val="nil"/>
          <w:bottom w:val="nil"/>
          <w:right w:val="nil"/>
          <w:between w:val="nil"/>
        </w:pBdr>
        <w:jc w:val="center"/>
        <w:rPr>
          <w:rFonts w:ascii="Times New Roman" w:hAnsi="Times New Roman" w:cs="Times New Roman"/>
          <w:b/>
          <w:lang w:val="uk-UA"/>
        </w:rPr>
      </w:pPr>
    </w:p>
    <w:p w:rsidR="00F127E0" w:rsidRPr="00F64E69" w:rsidRDefault="00F127E0" w:rsidP="00F127E0">
      <w:pPr>
        <w:pBdr>
          <w:top w:val="nil"/>
          <w:left w:val="nil"/>
          <w:bottom w:val="nil"/>
          <w:right w:val="nil"/>
          <w:between w:val="nil"/>
        </w:pBdr>
        <w:jc w:val="center"/>
        <w:rPr>
          <w:rFonts w:ascii="Times New Roman" w:hAnsi="Times New Roman" w:cs="Times New Roman"/>
          <w:b/>
          <w:lang w:val="uk-UA"/>
        </w:rPr>
      </w:pPr>
    </w:p>
    <w:p w:rsidR="00F127E0" w:rsidRPr="00F64E69" w:rsidRDefault="00F127E0" w:rsidP="00F127E0">
      <w:pPr>
        <w:pBdr>
          <w:top w:val="nil"/>
          <w:left w:val="nil"/>
          <w:bottom w:val="nil"/>
          <w:right w:val="nil"/>
          <w:between w:val="nil"/>
        </w:pBdr>
        <w:jc w:val="center"/>
        <w:rPr>
          <w:rFonts w:ascii="Times New Roman" w:hAnsi="Times New Roman" w:cs="Times New Roman"/>
          <w:b/>
          <w:lang w:val="uk-UA"/>
        </w:rPr>
      </w:pPr>
    </w:p>
    <w:p w:rsidR="00DF6F3B" w:rsidRPr="00F64E69" w:rsidRDefault="00DF6F3B" w:rsidP="00F127E0">
      <w:pPr>
        <w:pBdr>
          <w:top w:val="nil"/>
          <w:left w:val="nil"/>
          <w:bottom w:val="nil"/>
          <w:right w:val="nil"/>
          <w:between w:val="nil"/>
        </w:pBdr>
        <w:jc w:val="center"/>
        <w:rPr>
          <w:rFonts w:ascii="Times New Roman" w:hAnsi="Times New Roman" w:cs="Times New Roman"/>
          <w:b/>
          <w:lang w:val="uk-UA"/>
        </w:rPr>
      </w:pPr>
    </w:p>
    <w:p w:rsidR="00DF6F3B" w:rsidRPr="00F64E69" w:rsidRDefault="00DF6F3B" w:rsidP="00F127E0">
      <w:pPr>
        <w:pBdr>
          <w:top w:val="nil"/>
          <w:left w:val="nil"/>
          <w:bottom w:val="nil"/>
          <w:right w:val="nil"/>
          <w:between w:val="nil"/>
        </w:pBdr>
        <w:jc w:val="center"/>
        <w:rPr>
          <w:rFonts w:ascii="Times New Roman" w:hAnsi="Times New Roman" w:cs="Times New Roman"/>
          <w:b/>
          <w:lang w:val="uk-UA"/>
        </w:rPr>
      </w:pPr>
    </w:p>
    <w:p w:rsidR="00DF6F3B" w:rsidRPr="00F64E69" w:rsidRDefault="00DF6F3B" w:rsidP="00F127E0">
      <w:pPr>
        <w:pBdr>
          <w:top w:val="nil"/>
          <w:left w:val="nil"/>
          <w:bottom w:val="nil"/>
          <w:right w:val="nil"/>
          <w:between w:val="nil"/>
        </w:pBdr>
        <w:jc w:val="center"/>
        <w:rPr>
          <w:rFonts w:ascii="Times New Roman" w:hAnsi="Times New Roman" w:cs="Times New Roman"/>
          <w:b/>
          <w:lang w:val="uk-UA"/>
        </w:rPr>
      </w:pPr>
    </w:p>
    <w:p w:rsidR="00DF6F3B" w:rsidRPr="00F64E69" w:rsidRDefault="00DF6F3B" w:rsidP="00F127E0">
      <w:pPr>
        <w:pBdr>
          <w:top w:val="nil"/>
          <w:left w:val="nil"/>
          <w:bottom w:val="nil"/>
          <w:right w:val="nil"/>
          <w:between w:val="nil"/>
        </w:pBdr>
        <w:jc w:val="center"/>
        <w:rPr>
          <w:rFonts w:ascii="Times New Roman" w:hAnsi="Times New Roman" w:cs="Times New Roman"/>
          <w:b/>
          <w:lang w:val="uk-UA"/>
        </w:rPr>
      </w:pPr>
    </w:p>
    <w:p w:rsidR="00DF6F3B" w:rsidRPr="00F64E69" w:rsidRDefault="00DF6F3B" w:rsidP="00F127E0">
      <w:pPr>
        <w:pBdr>
          <w:top w:val="nil"/>
          <w:left w:val="nil"/>
          <w:bottom w:val="nil"/>
          <w:right w:val="nil"/>
          <w:between w:val="nil"/>
        </w:pBdr>
        <w:jc w:val="center"/>
        <w:rPr>
          <w:rFonts w:ascii="Times New Roman" w:hAnsi="Times New Roman" w:cs="Times New Roman"/>
          <w:b/>
          <w:lang w:val="uk-UA"/>
        </w:rPr>
      </w:pPr>
    </w:p>
    <w:p w:rsidR="00DF6F3B" w:rsidRPr="00F64E69" w:rsidRDefault="00DF6F3B" w:rsidP="00F127E0">
      <w:pPr>
        <w:pBdr>
          <w:top w:val="nil"/>
          <w:left w:val="nil"/>
          <w:bottom w:val="nil"/>
          <w:right w:val="nil"/>
          <w:between w:val="nil"/>
        </w:pBdr>
        <w:jc w:val="center"/>
        <w:rPr>
          <w:rFonts w:ascii="Times New Roman" w:hAnsi="Times New Roman" w:cs="Times New Roman"/>
          <w:b/>
          <w:lang w:val="uk-UA"/>
        </w:rPr>
      </w:pPr>
    </w:p>
    <w:p w:rsidR="00DF6F3B" w:rsidRPr="00F64E69" w:rsidRDefault="00DF6F3B" w:rsidP="00F127E0">
      <w:pPr>
        <w:pBdr>
          <w:top w:val="nil"/>
          <w:left w:val="nil"/>
          <w:bottom w:val="nil"/>
          <w:right w:val="nil"/>
          <w:between w:val="nil"/>
        </w:pBdr>
        <w:jc w:val="center"/>
        <w:rPr>
          <w:rFonts w:ascii="Times New Roman" w:hAnsi="Times New Roman" w:cs="Times New Roman"/>
          <w:b/>
          <w:lang w:val="uk-UA"/>
        </w:rPr>
      </w:pPr>
    </w:p>
    <w:p w:rsidR="00DF6F3B" w:rsidRPr="00F64E69" w:rsidRDefault="00DF6F3B" w:rsidP="00F127E0">
      <w:pPr>
        <w:pBdr>
          <w:top w:val="nil"/>
          <w:left w:val="nil"/>
          <w:bottom w:val="nil"/>
          <w:right w:val="nil"/>
          <w:between w:val="nil"/>
        </w:pBdr>
        <w:jc w:val="center"/>
        <w:rPr>
          <w:rFonts w:ascii="Times New Roman" w:hAnsi="Times New Roman" w:cs="Times New Roman"/>
          <w:b/>
          <w:lang w:val="uk-UA"/>
        </w:rPr>
      </w:pPr>
    </w:p>
    <w:p w:rsidR="00DF6F3B" w:rsidRPr="00F64E69" w:rsidRDefault="00DF6F3B" w:rsidP="00F127E0">
      <w:pPr>
        <w:pBdr>
          <w:top w:val="nil"/>
          <w:left w:val="nil"/>
          <w:bottom w:val="nil"/>
          <w:right w:val="nil"/>
          <w:between w:val="nil"/>
        </w:pBdr>
        <w:jc w:val="center"/>
        <w:rPr>
          <w:rFonts w:ascii="Times New Roman" w:hAnsi="Times New Roman" w:cs="Times New Roman"/>
          <w:b/>
          <w:lang w:val="uk-UA"/>
        </w:rPr>
      </w:pPr>
    </w:p>
    <w:p w:rsidR="00DF6F3B" w:rsidRPr="00F64E69" w:rsidRDefault="00DF6F3B" w:rsidP="00F127E0">
      <w:pPr>
        <w:pBdr>
          <w:top w:val="nil"/>
          <w:left w:val="nil"/>
          <w:bottom w:val="nil"/>
          <w:right w:val="nil"/>
          <w:between w:val="nil"/>
        </w:pBdr>
        <w:jc w:val="center"/>
        <w:rPr>
          <w:rFonts w:ascii="Times New Roman" w:hAnsi="Times New Roman" w:cs="Times New Roman"/>
          <w:b/>
          <w:lang w:val="uk-UA"/>
        </w:rPr>
      </w:pPr>
    </w:p>
    <w:p w:rsidR="00DF6F3B" w:rsidRPr="00F64E69" w:rsidRDefault="00DF6F3B" w:rsidP="00F127E0">
      <w:pPr>
        <w:pBdr>
          <w:top w:val="nil"/>
          <w:left w:val="nil"/>
          <w:bottom w:val="nil"/>
          <w:right w:val="nil"/>
          <w:between w:val="nil"/>
        </w:pBdr>
        <w:jc w:val="center"/>
        <w:rPr>
          <w:rFonts w:ascii="Times New Roman" w:hAnsi="Times New Roman" w:cs="Times New Roman"/>
          <w:b/>
          <w:lang w:val="uk-UA"/>
        </w:rPr>
      </w:pPr>
    </w:p>
    <w:p w:rsidR="00DF6F3B" w:rsidRPr="00F64E69" w:rsidRDefault="00DF6F3B" w:rsidP="00F127E0">
      <w:pPr>
        <w:pBdr>
          <w:top w:val="nil"/>
          <w:left w:val="nil"/>
          <w:bottom w:val="nil"/>
          <w:right w:val="nil"/>
          <w:between w:val="nil"/>
        </w:pBdr>
        <w:jc w:val="center"/>
        <w:rPr>
          <w:rFonts w:ascii="Times New Roman" w:hAnsi="Times New Roman" w:cs="Times New Roman"/>
          <w:b/>
          <w:lang w:val="uk-UA"/>
        </w:rPr>
      </w:pPr>
    </w:p>
    <w:p w:rsidR="00DF6F3B" w:rsidRPr="00F64E69" w:rsidRDefault="00DF6F3B" w:rsidP="00F127E0">
      <w:pPr>
        <w:pBdr>
          <w:top w:val="nil"/>
          <w:left w:val="nil"/>
          <w:bottom w:val="nil"/>
          <w:right w:val="nil"/>
          <w:between w:val="nil"/>
        </w:pBdr>
        <w:jc w:val="center"/>
        <w:rPr>
          <w:rFonts w:ascii="Times New Roman" w:hAnsi="Times New Roman" w:cs="Times New Roman"/>
          <w:b/>
          <w:lang w:val="uk-UA"/>
        </w:rPr>
      </w:pPr>
    </w:p>
    <w:p w:rsidR="00DF6F3B" w:rsidRPr="00F64E69" w:rsidRDefault="00DF6F3B" w:rsidP="00F127E0">
      <w:pPr>
        <w:pBdr>
          <w:top w:val="nil"/>
          <w:left w:val="nil"/>
          <w:bottom w:val="nil"/>
          <w:right w:val="nil"/>
          <w:between w:val="nil"/>
        </w:pBdr>
        <w:jc w:val="center"/>
        <w:rPr>
          <w:rFonts w:ascii="Times New Roman" w:hAnsi="Times New Roman" w:cs="Times New Roman"/>
          <w:b/>
          <w:lang w:val="uk-UA"/>
        </w:rPr>
      </w:pPr>
    </w:p>
    <w:p w:rsidR="00DF6F3B" w:rsidRPr="00F64E69" w:rsidRDefault="00DF6F3B" w:rsidP="00F127E0">
      <w:pPr>
        <w:pBdr>
          <w:top w:val="nil"/>
          <w:left w:val="nil"/>
          <w:bottom w:val="nil"/>
          <w:right w:val="nil"/>
          <w:between w:val="nil"/>
        </w:pBdr>
        <w:jc w:val="center"/>
        <w:rPr>
          <w:rFonts w:ascii="Times New Roman" w:hAnsi="Times New Roman" w:cs="Times New Roman"/>
          <w:b/>
          <w:lang w:val="uk-UA"/>
        </w:rPr>
      </w:pPr>
    </w:p>
    <w:p w:rsidR="00DF6F3B" w:rsidRPr="00F64E69" w:rsidRDefault="00DF6F3B" w:rsidP="00F127E0">
      <w:pPr>
        <w:pBdr>
          <w:top w:val="nil"/>
          <w:left w:val="nil"/>
          <w:bottom w:val="nil"/>
          <w:right w:val="nil"/>
          <w:between w:val="nil"/>
        </w:pBdr>
        <w:jc w:val="center"/>
        <w:rPr>
          <w:rFonts w:ascii="Times New Roman" w:hAnsi="Times New Roman" w:cs="Times New Roman"/>
          <w:b/>
          <w:lang w:val="uk-UA"/>
        </w:rPr>
      </w:pPr>
    </w:p>
    <w:p w:rsidR="00DF6F3B" w:rsidRPr="00F64E69" w:rsidRDefault="00DF6F3B" w:rsidP="00F127E0">
      <w:pPr>
        <w:pBdr>
          <w:top w:val="nil"/>
          <w:left w:val="nil"/>
          <w:bottom w:val="nil"/>
          <w:right w:val="nil"/>
          <w:between w:val="nil"/>
        </w:pBdr>
        <w:jc w:val="center"/>
        <w:rPr>
          <w:rFonts w:ascii="Times New Roman" w:hAnsi="Times New Roman" w:cs="Times New Roman"/>
          <w:b/>
          <w:lang w:val="uk-UA"/>
        </w:rPr>
      </w:pPr>
    </w:p>
    <w:p w:rsidR="00DF6F3B" w:rsidRPr="00F64E69" w:rsidRDefault="00DF6F3B" w:rsidP="00F127E0">
      <w:pPr>
        <w:pBdr>
          <w:top w:val="nil"/>
          <w:left w:val="nil"/>
          <w:bottom w:val="nil"/>
          <w:right w:val="nil"/>
          <w:between w:val="nil"/>
        </w:pBdr>
        <w:jc w:val="center"/>
        <w:rPr>
          <w:rFonts w:ascii="Times New Roman" w:hAnsi="Times New Roman" w:cs="Times New Roman"/>
          <w:b/>
          <w:lang w:val="uk-UA"/>
        </w:rPr>
      </w:pPr>
    </w:p>
    <w:p w:rsidR="00DF6F3B" w:rsidRPr="00F64E69" w:rsidRDefault="00DF6F3B" w:rsidP="00F127E0">
      <w:pPr>
        <w:pBdr>
          <w:top w:val="nil"/>
          <w:left w:val="nil"/>
          <w:bottom w:val="nil"/>
          <w:right w:val="nil"/>
          <w:between w:val="nil"/>
        </w:pBdr>
        <w:jc w:val="center"/>
        <w:rPr>
          <w:rFonts w:ascii="Times New Roman" w:hAnsi="Times New Roman" w:cs="Times New Roman"/>
          <w:b/>
          <w:lang w:val="uk-UA"/>
        </w:rPr>
      </w:pPr>
    </w:p>
    <w:p w:rsidR="00DF6F3B" w:rsidRPr="00F64E69" w:rsidRDefault="00DF6F3B" w:rsidP="00F127E0">
      <w:pPr>
        <w:pBdr>
          <w:top w:val="nil"/>
          <w:left w:val="nil"/>
          <w:bottom w:val="nil"/>
          <w:right w:val="nil"/>
          <w:between w:val="nil"/>
        </w:pBdr>
        <w:jc w:val="center"/>
        <w:rPr>
          <w:rFonts w:ascii="Times New Roman" w:hAnsi="Times New Roman" w:cs="Times New Roman"/>
          <w:b/>
          <w:lang w:val="uk-UA"/>
        </w:rPr>
      </w:pPr>
    </w:p>
    <w:p w:rsidR="00DF6F3B" w:rsidRPr="00F64E69" w:rsidRDefault="00DF6F3B" w:rsidP="00F127E0">
      <w:pPr>
        <w:pBdr>
          <w:top w:val="nil"/>
          <w:left w:val="nil"/>
          <w:bottom w:val="nil"/>
          <w:right w:val="nil"/>
          <w:between w:val="nil"/>
        </w:pBdr>
        <w:jc w:val="center"/>
        <w:rPr>
          <w:rFonts w:ascii="Times New Roman" w:hAnsi="Times New Roman" w:cs="Times New Roman"/>
          <w:b/>
          <w:lang w:val="uk-UA"/>
        </w:rPr>
      </w:pPr>
    </w:p>
    <w:p w:rsidR="00F127E0" w:rsidRPr="00F64E69" w:rsidRDefault="00F127E0" w:rsidP="00F127E0">
      <w:pPr>
        <w:pBdr>
          <w:top w:val="nil"/>
          <w:left w:val="nil"/>
          <w:bottom w:val="nil"/>
          <w:right w:val="nil"/>
          <w:between w:val="nil"/>
        </w:pBdr>
        <w:jc w:val="center"/>
        <w:rPr>
          <w:rFonts w:ascii="Times New Roman" w:hAnsi="Times New Roman" w:cs="Times New Roman"/>
          <w:b/>
          <w:sz w:val="28"/>
          <w:szCs w:val="28"/>
          <w:lang w:val="uk-UA"/>
        </w:rPr>
      </w:pPr>
    </w:p>
    <w:p w:rsidR="00F127E0" w:rsidRPr="00F64E69" w:rsidRDefault="00F127E0" w:rsidP="001E3C6E">
      <w:pPr>
        <w:pBdr>
          <w:top w:val="nil"/>
          <w:left w:val="nil"/>
          <w:bottom w:val="nil"/>
          <w:right w:val="nil"/>
          <w:between w:val="nil"/>
        </w:pBdr>
        <w:jc w:val="right"/>
        <w:rPr>
          <w:rFonts w:ascii="Times New Roman" w:hAnsi="Times New Roman" w:cs="Times New Roman"/>
          <w:b/>
          <w:sz w:val="28"/>
          <w:szCs w:val="28"/>
          <w:lang w:val="uk-UA"/>
        </w:rPr>
      </w:pPr>
      <w:r w:rsidRPr="00F64E69">
        <w:rPr>
          <w:rFonts w:ascii="Times New Roman" w:hAnsi="Times New Roman" w:cs="Times New Roman"/>
          <w:b/>
          <w:sz w:val="28"/>
          <w:szCs w:val="28"/>
          <w:lang w:val="uk-UA"/>
        </w:rPr>
        <w:lastRenderedPageBreak/>
        <w:t>Додаток 19</w:t>
      </w:r>
    </w:p>
    <w:p w:rsidR="00F127E0" w:rsidRPr="00F64E69" w:rsidRDefault="00F127E0" w:rsidP="00F127E0">
      <w:pPr>
        <w:pBdr>
          <w:top w:val="nil"/>
          <w:left w:val="nil"/>
          <w:bottom w:val="nil"/>
          <w:right w:val="nil"/>
          <w:between w:val="nil"/>
        </w:pBdr>
        <w:rPr>
          <w:rFonts w:ascii="Times New Roman" w:hAnsi="Times New Roman" w:cs="Times New Roman"/>
          <w:lang w:val="uk-UA"/>
        </w:rPr>
      </w:pPr>
      <w:r w:rsidRPr="00F64E69">
        <w:rPr>
          <w:rFonts w:ascii="Times New Roman" w:hAnsi="Times New Roman" w:cs="Times New Roman"/>
          <w:noProof/>
          <w:lang w:val="uk-UA" w:eastAsia="uk-UA"/>
        </w:rPr>
        <w:drawing>
          <wp:inline distT="0" distB="0" distL="0" distR="0">
            <wp:extent cx="5915025" cy="8324850"/>
            <wp:effectExtent l="0" t="0" r="9525" b="0"/>
            <wp:docPr id="108" name="Рисунок 108" descr="Описание: D:\КНППЦП\проект орг\КНППЦП-Том-3\68-img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Описание: D:\КНППЦП\проект орг\КНППЦП-Том-3\68-img309.jpg"/>
                    <pic:cNvPicPr>
                      <a:picLocks noChangeAspect="1" noChangeArrowheads="1"/>
                    </pic:cNvPicPr>
                  </pic:nvPicPr>
                  <pic:blipFill>
                    <a:blip r:embed="rId56">
                      <a:extLst>
                        <a:ext uri="{28A0092B-C50C-407E-A947-70E740481C1C}">
                          <a14:useLocalDpi xmlns:a14="http://schemas.microsoft.com/office/drawing/2010/main" val="0"/>
                        </a:ext>
                      </a:extLst>
                    </a:blip>
                    <a:srcRect l="3239" t="-107"/>
                    <a:stretch>
                      <a:fillRect/>
                    </a:stretch>
                  </pic:blipFill>
                  <pic:spPr bwMode="auto">
                    <a:xfrm>
                      <a:off x="0" y="0"/>
                      <a:ext cx="5915025" cy="8324850"/>
                    </a:xfrm>
                    <a:prstGeom prst="rect">
                      <a:avLst/>
                    </a:prstGeom>
                    <a:noFill/>
                    <a:ln>
                      <a:noFill/>
                    </a:ln>
                  </pic:spPr>
                </pic:pic>
              </a:graphicData>
            </a:graphic>
          </wp:inline>
        </w:drawing>
      </w:r>
    </w:p>
    <w:p w:rsidR="00F127E0" w:rsidRPr="00F64E69" w:rsidRDefault="00F127E0" w:rsidP="00F127E0">
      <w:pPr>
        <w:pBdr>
          <w:top w:val="nil"/>
          <w:left w:val="nil"/>
          <w:bottom w:val="nil"/>
          <w:right w:val="nil"/>
          <w:between w:val="nil"/>
        </w:pBdr>
        <w:rPr>
          <w:rFonts w:ascii="Times New Roman" w:hAnsi="Times New Roman" w:cs="Times New Roman"/>
          <w:lang w:val="uk-UA"/>
        </w:rPr>
      </w:pPr>
    </w:p>
    <w:p w:rsidR="00F127E0" w:rsidRPr="00F64E69" w:rsidRDefault="00F127E0" w:rsidP="00F127E0">
      <w:pPr>
        <w:pBdr>
          <w:top w:val="nil"/>
          <w:left w:val="nil"/>
          <w:bottom w:val="nil"/>
          <w:right w:val="nil"/>
          <w:between w:val="nil"/>
        </w:pBdr>
        <w:jc w:val="right"/>
        <w:rPr>
          <w:rFonts w:ascii="Times New Roman" w:hAnsi="Times New Roman" w:cs="Times New Roman"/>
          <w:lang w:val="uk-UA"/>
        </w:rPr>
      </w:pPr>
    </w:p>
    <w:p w:rsidR="00F127E0" w:rsidRPr="00F64E69" w:rsidRDefault="00F127E0" w:rsidP="00F127E0">
      <w:pPr>
        <w:pBdr>
          <w:top w:val="nil"/>
          <w:left w:val="nil"/>
          <w:bottom w:val="nil"/>
          <w:right w:val="nil"/>
          <w:between w:val="nil"/>
        </w:pBdr>
        <w:jc w:val="right"/>
        <w:rPr>
          <w:rFonts w:ascii="Times New Roman" w:hAnsi="Times New Roman" w:cs="Times New Roman"/>
          <w:lang w:val="uk-UA"/>
        </w:rPr>
      </w:pPr>
      <w:r w:rsidRPr="00F64E69">
        <w:rPr>
          <w:rFonts w:ascii="Times New Roman" w:hAnsi="Times New Roman" w:cs="Times New Roman"/>
          <w:noProof/>
          <w:lang w:val="uk-UA" w:eastAsia="uk-UA"/>
        </w:rPr>
        <w:drawing>
          <wp:inline distT="0" distB="0" distL="0" distR="0">
            <wp:extent cx="5905500" cy="8324850"/>
            <wp:effectExtent l="0" t="0" r="0" b="0"/>
            <wp:docPr id="107" name="Рисунок 107" descr="Описание: D:\КНППЦП\проект орг\КНППЦП-Том-3\69-img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Описание: D:\КНППЦП\проект орг\КНППЦП-Том-3\69-img310.jpg"/>
                    <pic:cNvPicPr>
                      <a:picLocks noChangeAspect="1" noChangeArrowheads="1"/>
                    </pic:cNvPicPr>
                  </pic:nvPicPr>
                  <pic:blipFill>
                    <a:blip r:embed="rId57" cstate="print">
                      <a:extLst>
                        <a:ext uri="{28A0092B-C50C-407E-A947-70E740481C1C}">
                          <a14:useLocalDpi xmlns:a14="http://schemas.microsoft.com/office/drawing/2010/main" val="0"/>
                        </a:ext>
                      </a:extLst>
                    </a:blip>
                    <a:srcRect l="3384" t="214"/>
                    <a:stretch>
                      <a:fillRect/>
                    </a:stretch>
                  </pic:blipFill>
                  <pic:spPr bwMode="auto">
                    <a:xfrm>
                      <a:off x="0" y="0"/>
                      <a:ext cx="5905500" cy="8324850"/>
                    </a:xfrm>
                    <a:prstGeom prst="rect">
                      <a:avLst/>
                    </a:prstGeom>
                    <a:noFill/>
                    <a:ln>
                      <a:noFill/>
                    </a:ln>
                  </pic:spPr>
                </pic:pic>
              </a:graphicData>
            </a:graphic>
          </wp:inline>
        </w:drawing>
      </w:r>
    </w:p>
    <w:p w:rsidR="00F127E0" w:rsidRPr="00F64E69" w:rsidRDefault="00F127E0" w:rsidP="00F127E0">
      <w:pPr>
        <w:pBdr>
          <w:top w:val="nil"/>
          <w:left w:val="nil"/>
          <w:bottom w:val="nil"/>
          <w:right w:val="nil"/>
          <w:between w:val="nil"/>
        </w:pBdr>
        <w:jc w:val="right"/>
        <w:rPr>
          <w:rFonts w:ascii="Times New Roman" w:hAnsi="Times New Roman" w:cs="Times New Roman"/>
          <w:lang w:val="uk-UA"/>
        </w:rPr>
      </w:pPr>
    </w:p>
    <w:p w:rsidR="00F127E0" w:rsidRPr="00F64E69" w:rsidRDefault="00F127E0" w:rsidP="00F127E0">
      <w:pPr>
        <w:pBdr>
          <w:top w:val="nil"/>
          <w:left w:val="nil"/>
          <w:bottom w:val="nil"/>
          <w:right w:val="nil"/>
          <w:between w:val="nil"/>
        </w:pBdr>
        <w:jc w:val="right"/>
        <w:rPr>
          <w:rFonts w:ascii="Times New Roman" w:hAnsi="Times New Roman" w:cs="Times New Roman"/>
          <w:lang w:val="uk-UA"/>
        </w:rPr>
      </w:pPr>
      <w:r w:rsidRPr="00F64E69">
        <w:rPr>
          <w:rFonts w:ascii="Times New Roman" w:hAnsi="Times New Roman" w:cs="Times New Roman"/>
          <w:noProof/>
          <w:lang w:val="uk-UA" w:eastAsia="uk-UA"/>
        </w:rPr>
        <w:lastRenderedPageBreak/>
        <w:drawing>
          <wp:inline distT="0" distB="0" distL="0" distR="0">
            <wp:extent cx="5915025" cy="8401050"/>
            <wp:effectExtent l="0" t="0" r="9525" b="0"/>
            <wp:docPr id="106" name="Рисунок 106" descr="Описание: D:\КНППЦП\проект орг\КНППЦП-Том-3\70-img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Описание: D:\КНППЦП\проект орг\КНППЦП-Том-3\70-img311.jpg"/>
                    <pic:cNvPicPr>
                      <a:picLocks noChangeAspect="1" noChangeArrowheads="1"/>
                    </pic:cNvPicPr>
                  </pic:nvPicPr>
                  <pic:blipFill>
                    <a:blip r:embed="rId58" cstate="print">
                      <a:extLst>
                        <a:ext uri="{28A0092B-C50C-407E-A947-70E740481C1C}">
                          <a14:useLocalDpi xmlns:a14="http://schemas.microsoft.com/office/drawing/2010/main" val="0"/>
                        </a:ext>
                      </a:extLst>
                    </a:blip>
                    <a:srcRect l="3239" t="-311"/>
                    <a:stretch>
                      <a:fillRect/>
                    </a:stretch>
                  </pic:blipFill>
                  <pic:spPr bwMode="auto">
                    <a:xfrm>
                      <a:off x="0" y="0"/>
                      <a:ext cx="5915025" cy="8401050"/>
                    </a:xfrm>
                    <a:prstGeom prst="rect">
                      <a:avLst/>
                    </a:prstGeom>
                    <a:noFill/>
                    <a:ln>
                      <a:noFill/>
                    </a:ln>
                  </pic:spPr>
                </pic:pic>
              </a:graphicData>
            </a:graphic>
          </wp:inline>
        </w:drawing>
      </w:r>
    </w:p>
    <w:p w:rsidR="00F127E0" w:rsidRPr="00F64E69" w:rsidRDefault="00F127E0" w:rsidP="00F127E0">
      <w:pPr>
        <w:pBdr>
          <w:top w:val="nil"/>
          <w:left w:val="nil"/>
          <w:bottom w:val="nil"/>
          <w:right w:val="nil"/>
          <w:between w:val="nil"/>
        </w:pBdr>
        <w:jc w:val="right"/>
        <w:rPr>
          <w:rFonts w:ascii="Times New Roman" w:hAnsi="Times New Roman" w:cs="Times New Roman"/>
          <w:lang w:val="uk-UA" w:eastAsia="ru-RU"/>
        </w:rPr>
      </w:pPr>
      <w:r w:rsidRPr="00F64E69">
        <w:rPr>
          <w:rFonts w:ascii="Times New Roman" w:hAnsi="Times New Roman" w:cs="Times New Roman"/>
          <w:noProof/>
          <w:lang w:val="uk-UA" w:eastAsia="uk-UA"/>
        </w:rPr>
        <w:lastRenderedPageBreak/>
        <w:drawing>
          <wp:inline distT="0" distB="0" distL="0" distR="0">
            <wp:extent cx="5810250" cy="8391525"/>
            <wp:effectExtent l="0" t="0" r="0" b="9525"/>
            <wp:docPr id="105" name="Рисунок 105" descr="Описание: D:\КНППЦП\проект орг\КНППЦП-Том-3\71-img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Описание: D:\КНППЦП\проект орг\КНППЦП-Том-3\71-img312.jpg"/>
                    <pic:cNvPicPr>
                      <a:picLocks noChangeAspect="1" noChangeArrowheads="1"/>
                    </pic:cNvPicPr>
                  </pic:nvPicPr>
                  <pic:blipFill>
                    <a:blip r:embed="rId59">
                      <a:extLst>
                        <a:ext uri="{28A0092B-C50C-407E-A947-70E740481C1C}">
                          <a14:useLocalDpi xmlns:a14="http://schemas.microsoft.com/office/drawing/2010/main" val="0"/>
                        </a:ext>
                      </a:extLst>
                    </a:blip>
                    <a:srcRect l="3239" t="-212" r="1828"/>
                    <a:stretch>
                      <a:fillRect/>
                    </a:stretch>
                  </pic:blipFill>
                  <pic:spPr bwMode="auto">
                    <a:xfrm>
                      <a:off x="0" y="0"/>
                      <a:ext cx="5810250" cy="8391525"/>
                    </a:xfrm>
                    <a:prstGeom prst="rect">
                      <a:avLst/>
                    </a:prstGeom>
                    <a:noFill/>
                    <a:ln>
                      <a:noFill/>
                    </a:ln>
                  </pic:spPr>
                </pic:pic>
              </a:graphicData>
            </a:graphic>
          </wp:inline>
        </w:drawing>
      </w:r>
      <w:r w:rsidRPr="00F64E69">
        <w:rPr>
          <w:rFonts w:ascii="Times New Roman" w:hAnsi="Times New Roman" w:cs="Times New Roman"/>
          <w:noProof/>
          <w:lang w:val="uk-UA" w:eastAsia="uk-UA"/>
        </w:rPr>
        <w:lastRenderedPageBreak/>
        <w:drawing>
          <wp:inline distT="0" distB="0" distL="0" distR="0">
            <wp:extent cx="5848350" cy="8410575"/>
            <wp:effectExtent l="0" t="0" r="0" b="9525"/>
            <wp:docPr id="104" name="Рисунок 104" descr="Описание: D:\КНППЦП\проект орг\КНППЦП-Том-3\72-img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Описание: D:\КНППЦП\проект орг\КНППЦП-Том-3\72-img313.jpg"/>
                    <pic:cNvPicPr>
                      <a:picLocks noChangeAspect="1" noChangeArrowheads="1"/>
                    </pic:cNvPicPr>
                  </pic:nvPicPr>
                  <pic:blipFill>
                    <a:blip r:embed="rId60" cstate="print">
                      <a:extLst>
                        <a:ext uri="{28A0092B-C50C-407E-A947-70E740481C1C}">
                          <a14:useLocalDpi xmlns:a14="http://schemas.microsoft.com/office/drawing/2010/main" val="0"/>
                        </a:ext>
                      </a:extLst>
                    </a:blip>
                    <a:srcRect l="4370" t="-204"/>
                    <a:stretch>
                      <a:fillRect/>
                    </a:stretch>
                  </pic:blipFill>
                  <pic:spPr bwMode="auto">
                    <a:xfrm>
                      <a:off x="0" y="0"/>
                      <a:ext cx="5848350" cy="8410575"/>
                    </a:xfrm>
                    <a:prstGeom prst="rect">
                      <a:avLst/>
                    </a:prstGeom>
                    <a:noFill/>
                    <a:ln>
                      <a:noFill/>
                    </a:ln>
                  </pic:spPr>
                </pic:pic>
              </a:graphicData>
            </a:graphic>
          </wp:inline>
        </w:drawing>
      </w:r>
      <w:r w:rsidRPr="00F64E69">
        <w:rPr>
          <w:rFonts w:ascii="Times New Roman" w:hAnsi="Times New Roman" w:cs="Times New Roman"/>
          <w:noProof/>
          <w:lang w:val="uk-UA" w:eastAsia="uk-UA"/>
        </w:rPr>
        <w:lastRenderedPageBreak/>
        <w:drawing>
          <wp:inline distT="0" distB="0" distL="0" distR="0">
            <wp:extent cx="5924550" cy="8382000"/>
            <wp:effectExtent l="0" t="0" r="0" b="0"/>
            <wp:docPr id="103" name="Рисунок 103" descr="Описание: D:\КНППЦП\проект орг\КНППЦП-Том-3\73-img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Описание: D:\КНППЦП\проект орг\КНППЦП-Том-3\73-img314.jpg"/>
                    <pic:cNvPicPr>
                      <a:picLocks noChangeAspect="1" noChangeArrowheads="1"/>
                    </pic:cNvPicPr>
                  </pic:nvPicPr>
                  <pic:blipFill>
                    <a:blip r:embed="rId61" cstate="print">
                      <a:extLst>
                        <a:ext uri="{28A0092B-C50C-407E-A947-70E740481C1C}">
                          <a14:useLocalDpi xmlns:a14="http://schemas.microsoft.com/office/drawing/2010/main" val="0"/>
                        </a:ext>
                      </a:extLst>
                    </a:blip>
                    <a:srcRect l="3094"/>
                    <a:stretch>
                      <a:fillRect/>
                    </a:stretch>
                  </pic:blipFill>
                  <pic:spPr bwMode="auto">
                    <a:xfrm>
                      <a:off x="0" y="0"/>
                      <a:ext cx="5924550" cy="8382000"/>
                    </a:xfrm>
                    <a:prstGeom prst="rect">
                      <a:avLst/>
                    </a:prstGeom>
                    <a:noFill/>
                    <a:ln>
                      <a:noFill/>
                    </a:ln>
                  </pic:spPr>
                </pic:pic>
              </a:graphicData>
            </a:graphic>
          </wp:inline>
        </w:drawing>
      </w:r>
    </w:p>
    <w:p w:rsidR="00F127E0" w:rsidRPr="00F64E69" w:rsidRDefault="00F127E0" w:rsidP="00F127E0">
      <w:pPr>
        <w:pBdr>
          <w:top w:val="nil"/>
          <w:left w:val="nil"/>
          <w:bottom w:val="nil"/>
          <w:right w:val="nil"/>
          <w:between w:val="nil"/>
        </w:pBdr>
        <w:jc w:val="right"/>
        <w:rPr>
          <w:rFonts w:ascii="Times New Roman" w:hAnsi="Times New Roman" w:cs="Times New Roman"/>
          <w:lang w:val="uk-UA" w:eastAsia="ru-RU"/>
        </w:rPr>
      </w:pPr>
      <w:r w:rsidRPr="00F64E69">
        <w:rPr>
          <w:rFonts w:ascii="Times New Roman" w:hAnsi="Times New Roman" w:cs="Times New Roman"/>
          <w:noProof/>
          <w:lang w:val="uk-UA" w:eastAsia="uk-UA"/>
        </w:rPr>
        <w:lastRenderedPageBreak/>
        <w:drawing>
          <wp:inline distT="0" distB="0" distL="0" distR="0">
            <wp:extent cx="5810250" cy="8391525"/>
            <wp:effectExtent l="0" t="0" r="0" b="9525"/>
            <wp:docPr id="102" name="Рисунок 102" descr="Описание: D:\КНППЦП\проект орг\КНППЦП-Том-3\74-img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Описание: D:\КНППЦП\проект орг\КНППЦП-Том-3\74-img315.jpg"/>
                    <pic:cNvPicPr>
                      <a:picLocks noChangeAspect="1" noChangeArrowheads="1"/>
                    </pic:cNvPicPr>
                  </pic:nvPicPr>
                  <pic:blipFill>
                    <a:blip r:embed="rId62" cstate="print">
                      <a:extLst>
                        <a:ext uri="{28A0092B-C50C-407E-A947-70E740481C1C}">
                          <a14:useLocalDpi xmlns:a14="http://schemas.microsoft.com/office/drawing/2010/main" val="0"/>
                        </a:ext>
                      </a:extLst>
                    </a:blip>
                    <a:srcRect l="3384" t="-204" r="1547"/>
                    <a:stretch>
                      <a:fillRect/>
                    </a:stretch>
                  </pic:blipFill>
                  <pic:spPr bwMode="auto">
                    <a:xfrm>
                      <a:off x="0" y="0"/>
                      <a:ext cx="5810250" cy="8391525"/>
                    </a:xfrm>
                    <a:prstGeom prst="rect">
                      <a:avLst/>
                    </a:prstGeom>
                    <a:noFill/>
                    <a:ln>
                      <a:noFill/>
                    </a:ln>
                  </pic:spPr>
                </pic:pic>
              </a:graphicData>
            </a:graphic>
          </wp:inline>
        </w:drawing>
      </w:r>
    </w:p>
    <w:p w:rsidR="00F127E0" w:rsidRPr="00F64E69" w:rsidRDefault="00F127E0" w:rsidP="00F127E0">
      <w:pPr>
        <w:pBdr>
          <w:top w:val="nil"/>
          <w:left w:val="nil"/>
          <w:bottom w:val="nil"/>
          <w:right w:val="nil"/>
          <w:between w:val="nil"/>
        </w:pBdr>
        <w:jc w:val="right"/>
        <w:rPr>
          <w:rFonts w:ascii="Times New Roman" w:hAnsi="Times New Roman" w:cs="Times New Roman"/>
          <w:lang w:val="uk-UA" w:eastAsia="ru-RU"/>
        </w:rPr>
      </w:pPr>
    </w:p>
    <w:p w:rsidR="00F127E0" w:rsidRPr="00F64E69" w:rsidRDefault="00F127E0" w:rsidP="00F127E0">
      <w:pPr>
        <w:pBdr>
          <w:top w:val="nil"/>
          <w:left w:val="nil"/>
          <w:bottom w:val="nil"/>
          <w:right w:val="nil"/>
          <w:between w:val="nil"/>
        </w:pBdr>
        <w:jc w:val="right"/>
        <w:rPr>
          <w:rFonts w:ascii="Times New Roman" w:hAnsi="Times New Roman" w:cs="Times New Roman"/>
          <w:lang w:val="uk-UA" w:eastAsia="ru-RU"/>
        </w:rPr>
      </w:pPr>
    </w:p>
    <w:p w:rsidR="00F127E0" w:rsidRPr="00F64E69" w:rsidRDefault="00F127E0" w:rsidP="001E3C6E">
      <w:pPr>
        <w:pBdr>
          <w:top w:val="nil"/>
          <w:left w:val="nil"/>
          <w:bottom w:val="nil"/>
          <w:right w:val="nil"/>
          <w:between w:val="nil"/>
        </w:pBdr>
        <w:jc w:val="right"/>
        <w:rPr>
          <w:rFonts w:ascii="Times New Roman" w:hAnsi="Times New Roman" w:cs="Times New Roman"/>
          <w:b/>
          <w:sz w:val="28"/>
          <w:szCs w:val="28"/>
          <w:lang w:val="uk-UA" w:eastAsia="ru-RU"/>
        </w:rPr>
      </w:pPr>
      <w:r w:rsidRPr="00F64E69">
        <w:rPr>
          <w:rFonts w:ascii="Times New Roman" w:hAnsi="Times New Roman" w:cs="Times New Roman"/>
          <w:b/>
          <w:sz w:val="28"/>
          <w:szCs w:val="28"/>
          <w:lang w:val="uk-UA" w:eastAsia="ru-RU"/>
        </w:rPr>
        <w:lastRenderedPageBreak/>
        <w:t>Дадаток 20</w:t>
      </w:r>
    </w:p>
    <w:p w:rsidR="00F127E0" w:rsidRPr="00F64E69" w:rsidRDefault="00F127E0" w:rsidP="00F127E0">
      <w:pPr>
        <w:pBdr>
          <w:top w:val="nil"/>
          <w:left w:val="nil"/>
          <w:bottom w:val="nil"/>
          <w:right w:val="nil"/>
          <w:between w:val="nil"/>
        </w:pBdr>
        <w:jc w:val="center"/>
        <w:rPr>
          <w:rFonts w:ascii="Times New Roman" w:hAnsi="Times New Roman" w:cs="Times New Roman"/>
          <w:b/>
          <w:sz w:val="28"/>
          <w:szCs w:val="28"/>
          <w:lang w:val="uk-UA" w:eastAsia="ru-RU"/>
        </w:rPr>
      </w:pPr>
      <w:r w:rsidRPr="00F64E69">
        <w:rPr>
          <w:rFonts w:ascii="Times New Roman" w:hAnsi="Times New Roman" w:cs="Times New Roman"/>
          <w:noProof/>
          <w:lang w:val="uk-UA" w:eastAsia="uk-UA"/>
        </w:rPr>
        <w:drawing>
          <wp:inline distT="0" distB="0" distL="0" distR="0">
            <wp:extent cx="5791200" cy="8296275"/>
            <wp:effectExtent l="0" t="0" r="0" b="9525"/>
            <wp:docPr id="101" name="Рисунок 101" descr="Описание: D:\КНППЦП\проект орг\КНППЦП-Том-3\75-img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Описание: D:\КНППЦП\проект орг\КНППЦП-Том-3\75-img316.jpg"/>
                    <pic:cNvPicPr>
                      <a:picLocks noChangeAspect="1" noChangeArrowheads="1"/>
                    </pic:cNvPicPr>
                  </pic:nvPicPr>
                  <pic:blipFill>
                    <a:blip r:embed="rId63">
                      <a:extLst>
                        <a:ext uri="{28A0092B-C50C-407E-A947-70E740481C1C}">
                          <a14:useLocalDpi xmlns:a14="http://schemas.microsoft.com/office/drawing/2010/main" val="0"/>
                        </a:ext>
                      </a:extLst>
                    </a:blip>
                    <a:srcRect l="3250" r="2107"/>
                    <a:stretch>
                      <a:fillRect/>
                    </a:stretch>
                  </pic:blipFill>
                  <pic:spPr bwMode="auto">
                    <a:xfrm>
                      <a:off x="0" y="0"/>
                      <a:ext cx="5791200" cy="8296275"/>
                    </a:xfrm>
                    <a:prstGeom prst="rect">
                      <a:avLst/>
                    </a:prstGeom>
                    <a:noFill/>
                    <a:ln>
                      <a:noFill/>
                    </a:ln>
                  </pic:spPr>
                </pic:pic>
              </a:graphicData>
            </a:graphic>
          </wp:inline>
        </w:drawing>
      </w:r>
    </w:p>
    <w:p w:rsidR="00F127E0" w:rsidRPr="00F64E69" w:rsidRDefault="00F127E0" w:rsidP="00F127E0">
      <w:pPr>
        <w:pBdr>
          <w:top w:val="nil"/>
          <w:left w:val="nil"/>
          <w:bottom w:val="nil"/>
          <w:right w:val="nil"/>
          <w:between w:val="nil"/>
        </w:pBdr>
        <w:jc w:val="center"/>
        <w:rPr>
          <w:rFonts w:ascii="Times New Roman" w:hAnsi="Times New Roman" w:cs="Times New Roman"/>
          <w:lang w:val="uk-UA" w:eastAsia="ru-RU"/>
        </w:rPr>
      </w:pPr>
      <w:r w:rsidRPr="00F64E69">
        <w:rPr>
          <w:rFonts w:ascii="Times New Roman" w:hAnsi="Times New Roman" w:cs="Times New Roman"/>
          <w:noProof/>
          <w:lang w:val="uk-UA" w:eastAsia="uk-UA"/>
        </w:rPr>
        <w:lastRenderedPageBreak/>
        <w:drawing>
          <wp:inline distT="0" distB="0" distL="0" distR="0">
            <wp:extent cx="5810250" cy="8391525"/>
            <wp:effectExtent l="0" t="0" r="0" b="9525"/>
            <wp:docPr id="100" name="Рисунок 100" descr="Описание: D:\КНППЦП\проект орг\КНППЦП-Том-3\76-img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Описание: D:\КНППЦП\проект орг\КНППЦП-Том-3\76-img317.jpg"/>
                    <pic:cNvPicPr>
                      <a:picLocks noChangeAspect="1" noChangeArrowheads="1"/>
                    </pic:cNvPicPr>
                  </pic:nvPicPr>
                  <pic:blipFill>
                    <a:blip r:embed="rId64" cstate="print">
                      <a:extLst>
                        <a:ext uri="{28A0092B-C50C-407E-A947-70E740481C1C}">
                          <a14:useLocalDpi xmlns:a14="http://schemas.microsoft.com/office/drawing/2010/main" val="0"/>
                        </a:ext>
                      </a:extLst>
                    </a:blip>
                    <a:srcRect l="3384" t="-319" r="1558"/>
                    <a:stretch>
                      <a:fillRect/>
                    </a:stretch>
                  </pic:blipFill>
                  <pic:spPr bwMode="auto">
                    <a:xfrm>
                      <a:off x="0" y="0"/>
                      <a:ext cx="5810250" cy="8391525"/>
                    </a:xfrm>
                    <a:prstGeom prst="rect">
                      <a:avLst/>
                    </a:prstGeom>
                    <a:noFill/>
                    <a:ln>
                      <a:noFill/>
                    </a:ln>
                  </pic:spPr>
                </pic:pic>
              </a:graphicData>
            </a:graphic>
          </wp:inline>
        </w:drawing>
      </w:r>
    </w:p>
    <w:p w:rsidR="00F127E0" w:rsidRPr="00F64E69" w:rsidRDefault="00F127E0" w:rsidP="00F127E0">
      <w:pPr>
        <w:pBdr>
          <w:top w:val="nil"/>
          <w:left w:val="nil"/>
          <w:bottom w:val="nil"/>
          <w:right w:val="nil"/>
          <w:between w:val="nil"/>
        </w:pBdr>
        <w:jc w:val="center"/>
        <w:rPr>
          <w:rFonts w:ascii="Times New Roman" w:hAnsi="Times New Roman" w:cs="Times New Roman"/>
          <w:b/>
          <w:sz w:val="28"/>
          <w:szCs w:val="28"/>
          <w:lang w:val="uk-UA" w:eastAsia="ru-RU"/>
        </w:rPr>
      </w:pPr>
      <w:r w:rsidRPr="00F64E69">
        <w:rPr>
          <w:rFonts w:ascii="Times New Roman" w:hAnsi="Times New Roman" w:cs="Times New Roman"/>
          <w:noProof/>
          <w:lang w:val="uk-UA" w:eastAsia="uk-UA"/>
        </w:rPr>
        <w:lastRenderedPageBreak/>
        <w:drawing>
          <wp:inline distT="0" distB="0" distL="0" distR="0">
            <wp:extent cx="5838825" cy="8353425"/>
            <wp:effectExtent l="0" t="0" r="9525" b="9525"/>
            <wp:docPr id="99" name="Рисунок 99" descr="Описание: D:\КНППЦП\проект орг\КНППЦП-Том-3\77-img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Описание: D:\КНППЦП\проект орг\КНППЦП-Том-3\77-img318.jpg"/>
                    <pic:cNvPicPr>
                      <a:picLocks noChangeAspect="1" noChangeArrowheads="1"/>
                    </pic:cNvPicPr>
                  </pic:nvPicPr>
                  <pic:blipFill>
                    <a:blip r:embed="rId65" cstate="print">
                      <a:extLst>
                        <a:ext uri="{28A0092B-C50C-407E-A947-70E740481C1C}">
                          <a14:useLocalDpi xmlns:a14="http://schemas.microsoft.com/office/drawing/2010/main" val="0"/>
                        </a:ext>
                      </a:extLst>
                    </a:blip>
                    <a:srcRect l="3239" r="1266"/>
                    <a:stretch>
                      <a:fillRect/>
                    </a:stretch>
                  </pic:blipFill>
                  <pic:spPr bwMode="auto">
                    <a:xfrm>
                      <a:off x="0" y="0"/>
                      <a:ext cx="5838825" cy="8353425"/>
                    </a:xfrm>
                    <a:prstGeom prst="rect">
                      <a:avLst/>
                    </a:prstGeom>
                    <a:noFill/>
                    <a:ln>
                      <a:noFill/>
                    </a:ln>
                  </pic:spPr>
                </pic:pic>
              </a:graphicData>
            </a:graphic>
          </wp:inline>
        </w:drawing>
      </w:r>
    </w:p>
    <w:p w:rsidR="00F127E0" w:rsidRPr="00F64E69" w:rsidRDefault="00F127E0" w:rsidP="00F127E0">
      <w:pPr>
        <w:pBdr>
          <w:top w:val="nil"/>
          <w:left w:val="nil"/>
          <w:bottom w:val="nil"/>
          <w:right w:val="nil"/>
          <w:between w:val="nil"/>
        </w:pBdr>
        <w:jc w:val="center"/>
        <w:rPr>
          <w:rFonts w:ascii="Times New Roman" w:hAnsi="Times New Roman" w:cs="Times New Roman"/>
          <w:b/>
          <w:sz w:val="28"/>
          <w:szCs w:val="28"/>
          <w:lang w:val="uk-UA" w:eastAsia="ru-RU"/>
        </w:rPr>
      </w:pPr>
      <w:r w:rsidRPr="00F64E69">
        <w:rPr>
          <w:rFonts w:ascii="Times New Roman" w:hAnsi="Times New Roman" w:cs="Times New Roman"/>
          <w:noProof/>
          <w:lang w:val="uk-UA" w:eastAsia="uk-UA"/>
        </w:rPr>
        <w:lastRenderedPageBreak/>
        <w:drawing>
          <wp:inline distT="0" distB="0" distL="0" distR="0">
            <wp:extent cx="5743575" cy="8324850"/>
            <wp:effectExtent l="0" t="0" r="9525" b="0"/>
            <wp:docPr id="98" name="Рисунок 98" descr="Описание: D:\КНППЦП\проект орг\КНППЦП-Том-3\78-img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Описание: D:\КНППЦП\проект орг\КНППЦП-Том-3\78-img319.jpg"/>
                    <pic:cNvPicPr>
                      <a:picLocks noChangeAspect="1" noChangeArrowheads="1"/>
                    </pic:cNvPicPr>
                  </pic:nvPicPr>
                  <pic:blipFill>
                    <a:blip r:embed="rId66" cstate="print">
                      <a:extLst>
                        <a:ext uri="{28A0092B-C50C-407E-A947-70E740481C1C}">
                          <a14:useLocalDpi xmlns:a14="http://schemas.microsoft.com/office/drawing/2010/main" val="0"/>
                        </a:ext>
                      </a:extLst>
                    </a:blip>
                    <a:srcRect l="3529" t="-107" r="2533" b="313"/>
                    <a:stretch>
                      <a:fillRect/>
                    </a:stretch>
                  </pic:blipFill>
                  <pic:spPr bwMode="auto">
                    <a:xfrm>
                      <a:off x="0" y="0"/>
                      <a:ext cx="5743575" cy="8324850"/>
                    </a:xfrm>
                    <a:prstGeom prst="rect">
                      <a:avLst/>
                    </a:prstGeom>
                    <a:noFill/>
                    <a:ln>
                      <a:noFill/>
                    </a:ln>
                  </pic:spPr>
                </pic:pic>
              </a:graphicData>
            </a:graphic>
          </wp:inline>
        </w:drawing>
      </w:r>
    </w:p>
    <w:p w:rsidR="00F127E0" w:rsidRPr="00F64E69" w:rsidRDefault="00F127E0" w:rsidP="00F127E0">
      <w:pPr>
        <w:pBdr>
          <w:top w:val="nil"/>
          <w:left w:val="nil"/>
          <w:bottom w:val="nil"/>
          <w:right w:val="nil"/>
          <w:between w:val="nil"/>
        </w:pBdr>
        <w:jc w:val="right"/>
        <w:rPr>
          <w:rFonts w:ascii="Times New Roman" w:hAnsi="Times New Roman" w:cs="Times New Roman"/>
          <w:lang w:val="uk-UA"/>
        </w:rPr>
      </w:pPr>
      <w:r w:rsidRPr="00F64E69">
        <w:rPr>
          <w:rFonts w:ascii="Times New Roman" w:hAnsi="Times New Roman" w:cs="Times New Roman"/>
          <w:noProof/>
          <w:lang w:val="uk-UA" w:eastAsia="uk-UA"/>
        </w:rPr>
        <w:lastRenderedPageBreak/>
        <w:drawing>
          <wp:inline distT="0" distB="0" distL="0" distR="0">
            <wp:extent cx="5705475" cy="8324850"/>
            <wp:effectExtent l="0" t="0" r="9525" b="0"/>
            <wp:docPr id="97" name="Рисунок 97" descr="Описание: D:\КНППЦП\проект орг\КНППЦП-Том-3\79-img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Описание: D:\КНППЦП\проект орг\КНППЦП-Том-3\79-img320.jpg"/>
                    <pic:cNvPicPr>
                      <a:picLocks noChangeAspect="1" noChangeArrowheads="1"/>
                    </pic:cNvPicPr>
                  </pic:nvPicPr>
                  <pic:blipFill>
                    <a:blip r:embed="rId67" cstate="print">
                      <a:extLst>
                        <a:ext uri="{28A0092B-C50C-407E-A947-70E740481C1C}">
                          <a14:useLocalDpi xmlns:a14="http://schemas.microsoft.com/office/drawing/2010/main" val="0"/>
                        </a:ext>
                      </a:extLst>
                    </a:blip>
                    <a:srcRect l="3946" t="107" r="2689" b="107"/>
                    <a:stretch>
                      <a:fillRect/>
                    </a:stretch>
                  </pic:blipFill>
                  <pic:spPr bwMode="auto">
                    <a:xfrm>
                      <a:off x="0" y="0"/>
                      <a:ext cx="5705475" cy="8324850"/>
                    </a:xfrm>
                    <a:prstGeom prst="rect">
                      <a:avLst/>
                    </a:prstGeom>
                    <a:noFill/>
                    <a:ln>
                      <a:noFill/>
                    </a:ln>
                  </pic:spPr>
                </pic:pic>
              </a:graphicData>
            </a:graphic>
          </wp:inline>
        </w:drawing>
      </w:r>
      <w:r w:rsidRPr="00F64E69">
        <w:rPr>
          <w:rFonts w:ascii="Times New Roman" w:hAnsi="Times New Roman" w:cs="Times New Roman"/>
          <w:noProof/>
          <w:lang w:val="uk-UA" w:eastAsia="uk-UA"/>
        </w:rPr>
        <w:lastRenderedPageBreak/>
        <w:drawing>
          <wp:inline distT="0" distB="0" distL="0" distR="0">
            <wp:extent cx="5772150" cy="8315325"/>
            <wp:effectExtent l="0" t="0" r="0" b="9525"/>
            <wp:docPr id="96" name="Рисунок 96" descr="Описание: D:\КНППЦП\проект орг\КНППЦП-Том-3\80-img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Описание: D:\КНППЦП\проект орг\КНППЦП-Том-3\80-img321.jpg"/>
                    <pic:cNvPicPr>
                      <a:picLocks noChangeAspect="1" noChangeArrowheads="1"/>
                    </pic:cNvPicPr>
                  </pic:nvPicPr>
                  <pic:blipFill>
                    <a:blip r:embed="rId68" cstate="print">
                      <a:extLst>
                        <a:ext uri="{28A0092B-C50C-407E-A947-70E740481C1C}">
                          <a14:useLocalDpi xmlns:a14="http://schemas.microsoft.com/office/drawing/2010/main" val="0"/>
                        </a:ext>
                      </a:extLst>
                    </a:blip>
                    <a:srcRect l="4091" t="-208" r="1558"/>
                    <a:stretch>
                      <a:fillRect/>
                    </a:stretch>
                  </pic:blipFill>
                  <pic:spPr bwMode="auto">
                    <a:xfrm>
                      <a:off x="0" y="0"/>
                      <a:ext cx="5772150" cy="8315325"/>
                    </a:xfrm>
                    <a:prstGeom prst="rect">
                      <a:avLst/>
                    </a:prstGeom>
                    <a:noFill/>
                    <a:ln>
                      <a:noFill/>
                    </a:ln>
                  </pic:spPr>
                </pic:pic>
              </a:graphicData>
            </a:graphic>
          </wp:inline>
        </w:drawing>
      </w:r>
      <w:r w:rsidRPr="00F64E69">
        <w:rPr>
          <w:rFonts w:ascii="Times New Roman" w:hAnsi="Times New Roman" w:cs="Times New Roman"/>
          <w:noProof/>
          <w:lang w:val="uk-UA" w:eastAsia="uk-UA"/>
        </w:rPr>
        <w:lastRenderedPageBreak/>
        <w:drawing>
          <wp:inline distT="0" distB="0" distL="0" distR="0">
            <wp:extent cx="5695950" cy="8296275"/>
            <wp:effectExtent l="0" t="0" r="0" b="9525"/>
            <wp:docPr id="95" name="Рисунок 95" descr="Описание: D:\КНППЦП\проект орг\КНППЦП-Том-3\81-img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Описание: D:\КНППЦП\проект орг\КНППЦП-Том-3\81-img322.jpg"/>
                    <pic:cNvPicPr>
                      <a:picLocks noChangeAspect="1" noChangeArrowheads="1"/>
                    </pic:cNvPicPr>
                  </pic:nvPicPr>
                  <pic:blipFill>
                    <a:blip r:embed="rId69">
                      <a:extLst>
                        <a:ext uri="{28A0092B-C50C-407E-A947-70E740481C1C}">
                          <a14:useLocalDpi xmlns:a14="http://schemas.microsoft.com/office/drawing/2010/main" val="0"/>
                        </a:ext>
                      </a:extLst>
                    </a:blip>
                    <a:srcRect l="3799" t="-314" r="3105" b="307"/>
                    <a:stretch>
                      <a:fillRect/>
                    </a:stretch>
                  </pic:blipFill>
                  <pic:spPr bwMode="auto">
                    <a:xfrm>
                      <a:off x="0" y="0"/>
                      <a:ext cx="5695950" cy="8296275"/>
                    </a:xfrm>
                    <a:prstGeom prst="rect">
                      <a:avLst/>
                    </a:prstGeom>
                    <a:noFill/>
                    <a:ln>
                      <a:noFill/>
                    </a:ln>
                  </pic:spPr>
                </pic:pic>
              </a:graphicData>
            </a:graphic>
          </wp:inline>
        </w:drawing>
      </w:r>
      <w:r w:rsidRPr="00F64E69">
        <w:rPr>
          <w:rFonts w:ascii="Times New Roman" w:hAnsi="Times New Roman" w:cs="Times New Roman"/>
          <w:noProof/>
          <w:lang w:val="uk-UA" w:eastAsia="uk-UA"/>
        </w:rPr>
        <w:lastRenderedPageBreak/>
        <w:drawing>
          <wp:inline distT="0" distB="0" distL="0" distR="0">
            <wp:extent cx="5886450" cy="8258175"/>
            <wp:effectExtent l="0" t="0" r="0" b="9525"/>
            <wp:docPr id="94" name="Рисунок 94" descr="Описание: D:\КНППЦП\проект орг\КНППЦП-Том-3\82-img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Описание: D:\КНППЦП\проект орг\КНППЦП-Том-3\82-img323.jpg"/>
                    <pic:cNvPicPr>
                      <a:picLocks noChangeAspect="1" noChangeArrowheads="1"/>
                    </pic:cNvPicPr>
                  </pic:nvPicPr>
                  <pic:blipFill>
                    <a:blip r:embed="rId70">
                      <a:extLst>
                        <a:ext uri="{28A0092B-C50C-407E-A947-70E740481C1C}">
                          <a14:useLocalDpi xmlns:a14="http://schemas.microsoft.com/office/drawing/2010/main" val="0"/>
                        </a:ext>
                      </a:extLst>
                    </a:blip>
                    <a:srcRect l="3810"/>
                    <a:stretch>
                      <a:fillRect/>
                    </a:stretch>
                  </pic:blipFill>
                  <pic:spPr bwMode="auto">
                    <a:xfrm>
                      <a:off x="0" y="0"/>
                      <a:ext cx="5886450" cy="8258175"/>
                    </a:xfrm>
                    <a:prstGeom prst="rect">
                      <a:avLst/>
                    </a:prstGeom>
                    <a:noFill/>
                    <a:ln>
                      <a:noFill/>
                    </a:ln>
                  </pic:spPr>
                </pic:pic>
              </a:graphicData>
            </a:graphic>
          </wp:inline>
        </w:drawing>
      </w:r>
      <w:r w:rsidRPr="00F64E69">
        <w:rPr>
          <w:rFonts w:ascii="Times New Roman" w:hAnsi="Times New Roman" w:cs="Times New Roman"/>
          <w:noProof/>
          <w:lang w:val="uk-UA" w:eastAsia="uk-UA"/>
        </w:rPr>
        <w:lastRenderedPageBreak/>
        <w:drawing>
          <wp:inline distT="0" distB="0" distL="0" distR="0">
            <wp:extent cx="5905500" cy="8391525"/>
            <wp:effectExtent l="0" t="0" r="0" b="9525"/>
            <wp:docPr id="93" name="Рисунок 93" descr="Описание: D:\КНППЦП\проект орг\КНППЦП-Том-3\83-img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Описание: D:\КНППЦП\проект орг\КНППЦП-Том-3\83-img324.jpg"/>
                    <pic:cNvPicPr>
                      <a:picLocks noChangeAspect="1" noChangeArrowheads="1"/>
                    </pic:cNvPicPr>
                  </pic:nvPicPr>
                  <pic:blipFill>
                    <a:blip r:embed="rId71" cstate="print">
                      <a:extLst>
                        <a:ext uri="{28A0092B-C50C-407E-A947-70E740481C1C}">
                          <a14:useLocalDpi xmlns:a14="http://schemas.microsoft.com/office/drawing/2010/main" val="0"/>
                        </a:ext>
                      </a:extLst>
                    </a:blip>
                    <a:srcRect l="3384" t="-517"/>
                    <a:stretch>
                      <a:fillRect/>
                    </a:stretch>
                  </pic:blipFill>
                  <pic:spPr bwMode="auto">
                    <a:xfrm>
                      <a:off x="0" y="0"/>
                      <a:ext cx="5905500" cy="8391525"/>
                    </a:xfrm>
                    <a:prstGeom prst="rect">
                      <a:avLst/>
                    </a:prstGeom>
                    <a:noFill/>
                    <a:ln>
                      <a:noFill/>
                    </a:ln>
                  </pic:spPr>
                </pic:pic>
              </a:graphicData>
            </a:graphic>
          </wp:inline>
        </w:drawing>
      </w:r>
      <w:r w:rsidRPr="00F64E69">
        <w:rPr>
          <w:rFonts w:ascii="Times New Roman" w:hAnsi="Times New Roman" w:cs="Times New Roman"/>
          <w:noProof/>
          <w:lang w:val="uk-UA" w:eastAsia="uk-UA"/>
        </w:rPr>
        <w:lastRenderedPageBreak/>
        <w:drawing>
          <wp:inline distT="0" distB="0" distL="0" distR="0">
            <wp:extent cx="5772150" cy="8277225"/>
            <wp:effectExtent l="0" t="0" r="0" b="9525"/>
            <wp:docPr id="92" name="Рисунок 92" descr="Описание: D:\КНППЦП\проект орг\КНППЦП-Том-3\84-img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Описание: D:\КНППЦП\проект орг\КНППЦП-Том-3\84-img325.jpg"/>
                    <pic:cNvPicPr>
                      <a:picLocks noChangeAspect="1" noChangeArrowheads="1"/>
                    </pic:cNvPicPr>
                  </pic:nvPicPr>
                  <pic:blipFill>
                    <a:blip r:embed="rId72">
                      <a:extLst>
                        <a:ext uri="{28A0092B-C50C-407E-A947-70E740481C1C}">
                          <a14:useLocalDpi xmlns:a14="http://schemas.microsoft.com/office/drawing/2010/main" val="0"/>
                        </a:ext>
                      </a:extLst>
                    </a:blip>
                    <a:srcRect l="3104" t="-206" r="2544" b="520"/>
                    <a:stretch>
                      <a:fillRect/>
                    </a:stretch>
                  </pic:blipFill>
                  <pic:spPr bwMode="auto">
                    <a:xfrm>
                      <a:off x="0" y="0"/>
                      <a:ext cx="5772150" cy="8277225"/>
                    </a:xfrm>
                    <a:prstGeom prst="rect">
                      <a:avLst/>
                    </a:prstGeom>
                    <a:noFill/>
                    <a:ln>
                      <a:noFill/>
                    </a:ln>
                  </pic:spPr>
                </pic:pic>
              </a:graphicData>
            </a:graphic>
          </wp:inline>
        </w:drawing>
      </w:r>
    </w:p>
    <w:p w:rsidR="00F127E0" w:rsidRPr="00F64E69" w:rsidRDefault="00F127E0" w:rsidP="00F127E0">
      <w:pPr>
        <w:pBdr>
          <w:top w:val="nil"/>
          <w:left w:val="nil"/>
          <w:bottom w:val="nil"/>
          <w:right w:val="nil"/>
          <w:between w:val="nil"/>
        </w:pBdr>
        <w:rPr>
          <w:rFonts w:ascii="Times New Roman" w:hAnsi="Times New Roman" w:cs="Times New Roman"/>
          <w:sz w:val="24"/>
          <w:szCs w:val="24"/>
          <w:lang w:val="uk-UA"/>
        </w:rPr>
      </w:pPr>
    </w:p>
    <w:p w:rsidR="00F127E0" w:rsidRPr="00F64E69" w:rsidRDefault="00F127E0" w:rsidP="00F127E0">
      <w:pPr>
        <w:pBdr>
          <w:top w:val="nil"/>
          <w:left w:val="nil"/>
          <w:bottom w:val="nil"/>
          <w:right w:val="nil"/>
          <w:between w:val="nil"/>
        </w:pBdr>
        <w:rPr>
          <w:rFonts w:ascii="Times New Roman" w:hAnsi="Times New Roman" w:cs="Times New Roman"/>
          <w:sz w:val="24"/>
          <w:szCs w:val="24"/>
          <w:lang w:val="uk-UA"/>
        </w:rPr>
      </w:pPr>
    </w:p>
    <w:p w:rsidR="00F127E0" w:rsidRPr="00F64E69" w:rsidRDefault="00F127E0" w:rsidP="001E3C6E">
      <w:pPr>
        <w:spacing w:line="240" w:lineRule="auto"/>
        <w:jc w:val="right"/>
        <w:rPr>
          <w:rFonts w:ascii="Times New Roman" w:hAnsi="Times New Roman" w:cs="Times New Roman"/>
          <w:b/>
          <w:bCs/>
          <w:sz w:val="28"/>
          <w:szCs w:val="28"/>
          <w:lang w:val="uk-UA"/>
        </w:rPr>
      </w:pPr>
      <w:r w:rsidRPr="00F64E69">
        <w:rPr>
          <w:rFonts w:ascii="Times New Roman" w:hAnsi="Times New Roman" w:cs="Times New Roman"/>
          <w:b/>
          <w:bCs/>
          <w:sz w:val="28"/>
          <w:szCs w:val="28"/>
          <w:lang w:val="uk-UA"/>
        </w:rPr>
        <w:lastRenderedPageBreak/>
        <w:t>Додаток 21</w:t>
      </w:r>
    </w:p>
    <w:p w:rsidR="00F127E0" w:rsidRPr="00F64E69" w:rsidRDefault="00F127E0" w:rsidP="00F127E0">
      <w:pPr>
        <w:spacing w:line="240" w:lineRule="auto"/>
        <w:jc w:val="center"/>
        <w:rPr>
          <w:rFonts w:ascii="Times New Roman" w:hAnsi="Times New Roman" w:cs="Times New Roman"/>
          <w:b/>
          <w:bCs/>
          <w:sz w:val="24"/>
          <w:szCs w:val="24"/>
          <w:lang w:val="uk-UA"/>
        </w:rPr>
      </w:pPr>
      <w:r w:rsidRPr="00F64E69">
        <w:rPr>
          <w:rFonts w:ascii="Times New Roman" w:hAnsi="Times New Roman" w:cs="Times New Roman"/>
          <w:b/>
          <w:bCs/>
          <w:sz w:val="24"/>
          <w:szCs w:val="24"/>
          <w:lang w:val="uk-UA"/>
        </w:rPr>
        <w:t>Перелік видів хребетних тварин, зареєстрованих на сучасній території</w:t>
      </w:r>
    </w:p>
    <w:p w:rsidR="00F127E0" w:rsidRPr="00F64E69" w:rsidRDefault="00F127E0" w:rsidP="00F127E0">
      <w:pPr>
        <w:spacing w:line="240" w:lineRule="auto"/>
        <w:jc w:val="center"/>
        <w:rPr>
          <w:rFonts w:ascii="Times New Roman" w:hAnsi="Times New Roman" w:cs="Times New Roman"/>
          <w:b/>
          <w:bCs/>
          <w:sz w:val="24"/>
          <w:szCs w:val="24"/>
          <w:lang w:val="uk-UA"/>
        </w:rPr>
      </w:pPr>
      <w:r w:rsidRPr="00F64E69">
        <w:rPr>
          <w:rFonts w:ascii="Times New Roman" w:hAnsi="Times New Roman" w:cs="Times New Roman"/>
          <w:b/>
          <w:bCs/>
          <w:sz w:val="24"/>
          <w:szCs w:val="24"/>
          <w:lang w:val="uk-UA"/>
        </w:rPr>
        <w:t>Ківерцівського національного природного парку «Цуманська пуща»</w:t>
      </w:r>
    </w:p>
    <w:p w:rsidR="00F127E0" w:rsidRPr="00F64E69" w:rsidRDefault="00F127E0" w:rsidP="00F127E0">
      <w:pPr>
        <w:pStyle w:val="aa"/>
        <w:jc w:val="center"/>
        <w:rPr>
          <w:b w:val="0"/>
          <w:i/>
          <w:iCs/>
          <w:sz w:val="24"/>
          <w:szCs w:val="24"/>
        </w:rPr>
      </w:pPr>
      <w:r w:rsidRPr="00F64E69">
        <w:rPr>
          <w:b w:val="0"/>
          <w:sz w:val="24"/>
          <w:szCs w:val="24"/>
        </w:rPr>
        <w:t xml:space="preserve">ТИП ХОРДОВІ </w:t>
      </w:r>
      <w:r w:rsidRPr="00F64E69">
        <w:rPr>
          <w:b w:val="0"/>
          <w:i/>
          <w:iCs/>
          <w:sz w:val="24"/>
          <w:szCs w:val="24"/>
        </w:rPr>
        <w:t>CHORDATA</w:t>
      </w:r>
    </w:p>
    <w:p w:rsidR="00F127E0" w:rsidRPr="00F64E69" w:rsidRDefault="00F127E0" w:rsidP="00F127E0">
      <w:pPr>
        <w:pStyle w:val="aa"/>
        <w:jc w:val="center"/>
        <w:rPr>
          <w:b w:val="0"/>
          <w:i/>
          <w:iCs/>
          <w:sz w:val="24"/>
          <w:szCs w:val="24"/>
        </w:rPr>
      </w:pPr>
      <w:r w:rsidRPr="00F64E69">
        <w:rPr>
          <w:b w:val="0"/>
          <w:sz w:val="24"/>
          <w:szCs w:val="24"/>
        </w:rPr>
        <w:t xml:space="preserve">ПІДТИП ХРЕБЕТНІ </w:t>
      </w:r>
      <w:r w:rsidRPr="00F64E69">
        <w:rPr>
          <w:b w:val="0"/>
          <w:i/>
          <w:iCs/>
          <w:sz w:val="24"/>
          <w:szCs w:val="24"/>
        </w:rPr>
        <w:t>VERTEBRATA</w:t>
      </w:r>
    </w:p>
    <w:p w:rsidR="00F127E0" w:rsidRPr="00F64E69" w:rsidRDefault="00F127E0" w:rsidP="00F127E0">
      <w:pPr>
        <w:pStyle w:val="11"/>
        <w:tabs>
          <w:tab w:val="left" w:pos="2410"/>
          <w:tab w:val="left" w:pos="5245"/>
          <w:tab w:val="left" w:pos="7230"/>
          <w:tab w:val="left" w:pos="7655"/>
        </w:tabs>
        <w:jc w:val="center"/>
        <w:rPr>
          <w:b/>
          <w:bCs/>
          <w:szCs w:val="24"/>
          <w:lang w:val="uk-UA"/>
        </w:rPr>
      </w:pPr>
      <w:r w:rsidRPr="00F64E69">
        <w:rPr>
          <w:b/>
          <w:szCs w:val="24"/>
          <w:lang w:val="uk-UA"/>
        </w:rPr>
        <w:t xml:space="preserve">КЛАС </w:t>
      </w:r>
      <w:r w:rsidRPr="00F64E69">
        <w:rPr>
          <w:b/>
          <w:bCs/>
          <w:szCs w:val="24"/>
          <w:lang w:val="uk-UA"/>
        </w:rPr>
        <w:t xml:space="preserve">ПРОМЕНЕПЕРІ РИБИ </w:t>
      </w:r>
      <w:r w:rsidRPr="00F64E69">
        <w:rPr>
          <w:b/>
          <w:bCs/>
          <w:i/>
          <w:szCs w:val="24"/>
          <w:lang w:val="uk-UA"/>
        </w:rPr>
        <w:t xml:space="preserve">ACTINOPTERYGII </w:t>
      </w:r>
    </w:p>
    <w:p w:rsidR="00F127E0" w:rsidRPr="00F64E69" w:rsidRDefault="00F127E0" w:rsidP="00F127E0">
      <w:pPr>
        <w:pStyle w:val="11"/>
        <w:tabs>
          <w:tab w:val="left" w:pos="2410"/>
          <w:tab w:val="left" w:pos="5245"/>
          <w:tab w:val="left" w:pos="7230"/>
          <w:tab w:val="left" w:pos="7655"/>
        </w:tabs>
        <w:jc w:val="center"/>
        <w:rPr>
          <w:b/>
          <w:bCs/>
          <w:i/>
          <w:iCs/>
          <w:sz w:val="22"/>
          <w:szCs w:val="22"/>
          <w:lang w:val="uk-UA"/>
        </w:rPr>
      </w:pPr>
      <w:r w:rsidRPr="00F64E69">
        <w:rPr>
          <w:b/>
          <w:bCs/>
          <w:sz w:val="22"/>
          <w:szCs w:val="22"/>
          <w:lang w:val="uk-UA"/>
        </w:rPr>
        <w:t xml:space="preserve">Ряд Коропоподібні </w:t>
      </w:r>
      <w:r w:rsidRPr="00F64E69">
        <w:rPr>
          <w:b/>
          <w:bCs/>
          <w:i/>
          <w:iCs/>
          <w:sz w:val="22"/>
          <w:szCs w:val="22"/>
          <w:lang w:val="uk-UA"/>
        </w:rPr>
        <w:t>Cypriniformes</w:t>
      </w:r>
    </w:p>
    <w:p w:rsidR="00F127E0" w:rsidRPr="00F64E69" w:rsidRDefault="00F127E0" w:rsidP="00F127E0">
      <w:pPr>
        <w:pStyle w:val="11"/>
        <w:tabs>
          <w:tab w:val="left" w:pos="2410"/>
          <w:tab w:val="left" w:pos="5245"/>
          <w:tab w:val="left" w:pos="7230"/>
          <w:tab w:val="left" w:pos="7655"/>
        </w:tabs>
        <w:jc w:val="center"/>
        <w:rPr>
          <w:i/>
          <w:iCs/>
          <w:sz w:val="22"/>
          <w:szCs w:val="22"/>
          <w:lang w:val="uk-UA"/>
        </w:rPr>
      </w:pPr>
      <w:r w:rsidRPr="00F64E69">
        <w:rPr>
          <w:b/>
          <w:bCs/>
          <w:sz w:val="22"/>
          <w:szCs w:val="22"/>
          <w:lang w:val="uk-UA"/>
        </w:rPr>
        <w:t xml:space="preserve">Родина коропові </w:t>
      </w:r>
      <w:r w:rsidRPr="00F64E69">
        <w:rPr>
          <w:b/>
          <w:bCs/>
          <w:i/>
          <w:iCs/>
          <w:sz w:val="22"/>
          <w:szCs w:val="22"/>
          <w:lang w:val="uk-UA"/>
        </w:rPr>
        <w:t>Cyprinidae</w:t>
      </w:r>
    </w:p>
    <w:p w:rsidR="00F127E0" w:rsidRPr="00F64E69" w:rsidRDefault="00F127E0" w:rsidP="00F127E0">
      <w:pPr>
        <w:pStyle w:val="11"/>
        <w:tabs>
          <w:tab w:val="left" w:pos="2410"/>
          <w:tab w:val="left" w:pos="5245"/>
          <w:tab w:val="left" w:pos="7230"/>
          <w:tab w:val="left" w:pos="7655"/>
        </w:tabs>
        <w:rPr>
          <w:iCs/>
          <w:sz w:val="22"/>
          <w:szCs w:val="22"/>
          <w:lang w:val="uk-UA"/>
        </w:rPr>
      </w:pPr>
      <w:r w:rsidRPr="00F64E69">
        <w:rPr>
          <w:sz w:val="22"/>
          <w:szCs w:val="22"/>
          <w:lang w:val="uk-UA"/>
        </w:rPr>
        <w:t xml:space="preserve">1. Плітка </w:t>
      </w:r>
      <w:r w:rsidRPr="00F64E69">
        <w:rPr>
          <w:i/>
          <w:sz w:val="22"/>
          <w:szCs w:val="22"/>
          <w:lang w:val="uk-UA"/>
        </w:rPr>
        <w:t xml:space="preserve">Rutilus rutilus </w:t>
      </w:r>
      <w:r w:rsidRPr="00F64E69">
        <w:rPr>
          <w:iCs/>
          <w:sz w:val="22"/>
          <w:szCs w:val="22"/>
          <w:lang w:val="uk-UA"/>
        </w:rPr>
        <w:t>(Linnaeus, 1758)</w:t>
      </w:r>
    </w:p>
    <w:p w:rsidR="00F127E0" w:rsidRPr="00F64E69" w:rsidRDefault="00F127E0" w:rsidP="00F127E0">
      <w:pPr>
        <w:spacing w:after="0" w:line="240" w:lineRule="auto"/>
        <w:rPr>
          <w:rFonts w:ascii="Times New Roman" w:hAnsi="Times New Roman" w:cs="Times New Roman"/>
          <w:iCs/>
          <w:lang w:val="uk-UA"/>
        </w:rPr>
      </w:pPr>
      <w:r w:rsidRPr="00F64E69">
        <w:rPr>
          <w:rFonts w:ascii="Times New Roman" w:hAnsi="Times New Roman" w:cs="Times New Roman"/>
          <w:lang w:val="uk-UA"/>
        </w:rPr>
        <w:t xml:space="preserve">2. Ялець-головень </w:t>
      </w:r>
      <w:r w:rsidRPr="00F64E69">
        <w:rPr>
          <w:rFonts w:ascii="Times New Roman" w:hAnsi="Times New Roman" w:cs="Times New Roman"/>
          <w:i/>
          <w:lang w:val="uk-UA"/>
        </w:rPr>
        <w:t xml:space="preserve">Leuciscus cephalus </w:t>
      </w:r>
      <w:r w:rsidRPr="00F64E69">
        <w:rPr>
          <w:rFonts w:ascii="Times New Roman" w:hAnsi="Times New Roman" w:cs="Times New Roman"/>
          <w:iCs/>
          <w:lang w:val="uk-UA"/>
        </w:rPr>
        <w:t>(Linnaeus, 1758)</w:t>
      </w:r>
    </w:p>
    <w:p w:rsidR="00F127E0" w:rsidRPr="00F64E69" w:rsidRDefault="00F127E0" w:rsidP="00F127E0">
      <w:pPr>
        <w:pStyle w:val="11"/>
        <w:tabs>
          <w:tab w:val="left" w:pos="2410"/>
          <w:tab w:val="left" w:pos="5670"/>
          <w:tab w:val="left" w:pos="7938"/>
        </w:tabs>
        <w:rPr>
          <w:iCs/>
          <w:sz w:val="22"/>
          <w:szCs w:val="22"/>
          <w:lang w:val="uk-UA"/>
        </w:rPr>
      </w:pPr>
      <w:r w:rsidRPr="00F64E69">
        <w:rPr>
          <w:sz w:val="22"/>
          <w:szCs w:val="22"/>
          <w:lang w:val="uk-UA"/>
        </w:rPr>
        <w:t xml:space="preserve">3. Краснопірка </w:t>
      </w:r>
      <w:r w:rsidRPr="00F64E69">
        <w:rPr>
          <w:i/>
          <w:sz w:val="22"/>
          <w:szCs w:val="22"/>
          <w:lang w:val="uk-UA"/>
        </w:rPr>
        <w:t xml:space="preserve">Scardinius erythrophtalmus </w:t>
      </w:r>
      <w:r w:rsidRPr="00F64E69">
        <w:rPr>
          <w:iCs/>
          <w:sz w:val="22"/>
          <w:szCs w:val="22"/>
          <w:lang w:val="uk-UA"/>
        </w:rPr>
        <w:t>(Linnaeus, 1758)</w:t>
      </w:r>
    </w:p>
    <w:p w:rsidR="00F127E0" w:rsidRPr="00F64E69" w:rsidRDefault="00F127E0" w:rsidP="00F127E0">
      <w:pPr>
        <w:pStyle w:val="11"/>
        <w:tabs>
          <w:tab w:val="left" w:pos="2410"/>
          <w:tab w:val="left" w:pos="5670"/>
          <w:tab w:val="left" w:pos="7938"/>
        </w:tabs>
        <w:rPr>
          <w:iCs/>
          <w:sz w:val="22"/>
          <w:szCs w:val="22"/>
          <w:lang w:val="uk-UA"/>
        </w:rPr>
      </w:pPr>
      <w:r w:rsidRPr="00F64E69">
        <w:rPr>
          <w:sz w:val="22"/>
          <w:szCs w:val="22"/>
          <w:lang w:val="uk-UA"/>
        </w:rPr>
        <w:t xml:space="preserve">4. Верхівка звичайна (вівсянка) </w:t>
      </w:r>
      <w:r w:rsidRPr="00F64E69">
        <w:rPr>
          <w:i/>
          <w:sz w:val="22"/>
          <w:szCs w:val="22"/>
          <w:lang w:val="uk-UA"/>
        </w:rPr>
        <w:t xml:space="preserve">Leucaspius delineatus </w:t>
      </w:r>
      <w:r w:rsidRPr="00F64E69">
        <w:rPr>
          <w:iCs/>
          <w:sz w:val="22"/>
          <w:szCs w:val="22"/>
          <w:lang w:val="uk-UA"/>
        </w:rPr>
        <w:t>(Heckel, 1843)</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5. Лин </w:t>
      </w:r>
      <w:r w:rsidRPr="00F64E69">
        <w:rPr>
          <w:i/>
          <w:sz w:val="22"/>
          <w:szCs w:val="22"/>
          <w:lang w:val="uk-UA"/>
        </w:rPr>
        <w:t>Tinca tinca</w:t>
      </w:r>
      <w:r w:rsidRPr="00F64E69">
        <w:rPr>
          <w:sz w:val="22"/>
          <w:szCs w:val="22"/>
          <w:lang w:val="uk-UA"/>
        </w:rPr>
        <w:t xml:space="preserve"> (</w:t>
      </w:r>
      <w:r w:rsidRPr="00F64E69">
        <w:rPr>
          <w:iCs/>
          <w:sz w:val="22"/>
          <w:szCs w:val="22"/>
          <w:lang w:val="uk-UA"/>
        </w:rPr>
        <w:t>Linnaeus, 1758)</w:t>
      </w:r>
    </w:p>
    <w:p w:rsidR="00F127E0" w:rsidRPr="00F64E69" w:rsidRDefault="00F127E0" w:rsidP="00F127E0">
      <w:pPr>
        <w:pStyle w:val="11"/>
        <w:tabs>
          <w:tab w:val="left" w:pos="2410"/>
          <w:tab w:val="left" w:pos="5670"/>
          <w:tab w:val="left" w:pos="7938"/>
        </w:tabs>
        <w:rPr>
          <w:iCs/>
          <w:sz w:val="22"/>
          <w:szCs w:val="22"/>
          <w:lang w:val="uk-UA"/>
        </w:rPr>
      </w:pPr>
      <w:r w:rsidRPr="00F64E69">
        <w:rPr>
          <w:sz w:val="22"/>
          <w:szCs w:val="22"/>
          <w:lang w:val="uk-UA"/>
        </w:rPr>
        <w:t xml:space="preserve">6. Пічкур звичайний </w:t>
      </w:r>
      <w:r w:rsidRPr="00F64E69">
        <w:rPr>
          <w:i/>
          <w:sz w:val="22"/>
          <w:szCs w:val="22"/>
          <w:lang w:val="uk-UA"/>
        </w:rPr>
        <w:t xml:space="preserve">Gobio gobio </w:t>
      </w:r>
      <w:r w:rsidRPr="00F64E69">
        <w:rPr>
          <w:iCs/>
          <w:sz w:val="22"/>
          <w:szCs w:val="22"/>
          <w:lang w:val="uk-UA"/>
        </w:rPr>
        <w:t>(Linnaeus, 1758)</w:t>
      </w:r>
    </w:p>
    <w:p w:rsidR="00F127E0" w:rsidRPr="00F64E69" w:rsidRDefault="00F127E0" w:rsidP="00F127E0">
      <w:pPr>
        <w:pStyle w:val="11"/>
        <w:tabs>
          <w:tab w:val="left" w:pos="2410"/>
          <w:tab w:val="left" w:pos="5670"/>
          <w:tab w:val="left" w:pos="7938"/>
        </w:tabs>
        <w:rPr>
          <w:iCs/>
          <w:sz w:val="22"/>
          <w:szCs w:val="22"/>
          <w:lang w:val="uk-UA"/>
        </w:rPr>
      </w:pPr>
      <w:r w:rsidRPr="00F64E69">
        <w:rPr>
          <w:sz w:val="22"/>
          <w:szCs w:val="22"/>
          <w:lang w:val="uk-UA"/>
        </w:rPr>
        <w:t xml:space="preserve">7. Верховодка </w:t>
      </w:r>
      <w:r w:rsidRPr="00F64E69">
        <w:rPr>
          <w:i/>
          <w:sz w:val="22"/>
          <w:szCs w:val="22"/>
          <w:lang w:val="uk-UA"/>
        </w:rPr>
        <w:t xml:space="preserve">Alburnus alburnus </w:t>
      </w:r>
      <w:r w:rsidRPr="00F64E69">
        <w:rPr>
          <w:iCs/>
          <w:sz w:val="22"/>
          <w:szCs w:val="22"/>
          <w:lang w:val="uk-UA"/>
        </w:rPr>
        <w:t>(Linnaeus, 1758)</w:t>
      </w:r>
    </w:p>
    <w:p w:rsidR="00F127E0" w:rsidRPr="00F64E69" w:rsidRDefault="00F127E0" w:rsidP="00F127E0">
      <w:pPr>
        <w:pStyle w:val="11"/>
        <w:tabs>
          <w:tab w:val="left" w:pos="2410"/>
          <w:tab w:val="left" w:pos="5670"/>
          <w:tab w:val="left" w:pos="7938"/>
        </w:tabs>
        <w:rPr>
          <w:iCs/>
          <w:sz w:val="22"/>
          <w:szCs w:val="22"/>
          <w:lang w:val="uk-UA"/>
        </w:rPr>
      </w:pPr>
      <w:r w:rsidRPr="00F64E69">
        <w:rPr>
          <w:sz w:val="22"/>
          <w:szCs w:val="22"/>
          <w:lang w:val="uk-UA"/>
        </w:rPr>
        <w:t xml:space="preserve">8. Плоскирка </w:t>
      </w:r>
      <w:r w:rsidRPr="00F64E69">
        <w:rPr>
          <w:i/>
          <w:sz w:val="22"/>
          <w:szCs w:val="22"/>
          <w:lang w:val="uk-UA"/>
        </w:rPr>
        <w:t xml:space="preserve">Blicca bjoerkna </w:t>
      </w:r>
      <w:r w:rsidRPr="00F64E69">
        <w:rPr>
          <w:iCs/>
          <w:sz w:val="22"/>
          <w:szCs w:val="22"/>
          <w:lang w:val="uk-UA"/>
        </w:rPr>
        <w:t>(Linnaeus, 1758)</w:t>
      </w:r>
    </w:p>
    <w:p w:rsidR="00F127E0" w:rsidRPr="00F64E69" w:rsidRDefault="00F127E0" w:rsidP="00F127E0">
      <w:pPr>
        <w:pStyle w:val="11"/>
        <w:tabs>
          <w:tab w:val="left" w:pos="2410"/>
          <w:tab w:val="left" w:pos="5670"/>
          <w:tab w:val="left" w:pos="7938"/>
        </w:tabs>
        <w:rPr>
          <w:iCs/>
          <w:sz w:val="22"/>
          <w:szCs w:val="22"/>
          <w:lang w:val="uk-UA"/>
        </w:rPr>
      </w:pPr>
      <w:r w:rsidRPr="00F64E69">
        <w:rPr>
          <w:sz w:val="22"/>
          <w:szCs w:val="22"/>
          <w:lang w:val="uk-UA"/>
        </w:rPr>
        <w:t xml:space="preserve">9. Лящ </w:t>
      </w:r>
      <w:r w:rsidRPr="00F64E69">
        <w:rPr>
          <w:i/>
          <w:sz w:val="22"/>
          <w:szCs w:val="22"/>
          <w:lang w:val="uk-UA"/>
        </w:rPr>
        <w:t xml:space="preserve">Abramis brama </w:t>
      </w:r>
      <w:r w:rsidRPr="00F64E69">
        <w:rPr>
          <w:iCs/>
          <w:sz w:val="22"/>
          <w:szCs w:val="22"/>
          <w:lang w:val="uk-UA"/>
        </w:rPr>
        <w:t>(Linnaeus, 1758)</w:t>
      </w:r>
    </w:p>
    <w:p w:rsidR="00F127E0" w:rsidRPr="00F64E69" w:rsidRDefault="00F127E0" w:rsidP="00F127E0">
      <w:pPr>
        <w:pStyle w:val="11"/>
        <w:tabs>
          <w:tab w:val="left" w:pos="2410"/>
          <w:tab w:val="left" w:pos="5670"/>
          <w:tab w:val="left" w:pos="7938"/>
        </w:tabs>
        <w:rPr>
          <w:iCs/>
          <w:sz w:val="22"/>
          <w:szCs w:val="22"/>
          <w:lang w:val="uk-UA"/>
        </w:rPr>
      </w:pPr>
      <w:r w:rsidRPr="00F64E69">
        <w:rPr>
          <w:sz w:val="22"/>
          <w:szCs w:val="22"/>
          <w:lang w:val="uk-UA"/>
        </w:rPr>
        <w:t xml:space="preserve">10. Гірчак </w:t>
      </w:r>
      <w:r w:rsidRPr="00F64E69">
        <w:rPr>
          <w:i/>
          <w:sz w:val="22"/>
          <w:szCs w:val="22"/>
          <w:lang w:val="uk-UA"/>
        </w:rPr>
        <w:t xml:space="preserve">Rhodeus amarus </w:t>
      </w:r>
      <w:r w:rsidRPr="00F64E69">
        <w:rPr>
          <w:iCs/>
          <w:sz w:val="22"/>
          <w:szCs w:val="22"/>
          <w:lang w:val="uk-UA"/>
        </w:rPr>
        <w:t>(Bloch, 1782)</w:t>
      </w:r>
    </w:p>
    <w:p w:rsidR="00F127E0" w:rsidRPr="00F64E69" w:rsidRDefault="00F127E0" w:rsidP="00F127E0">
      <w:pPr>
        <w:pStyle w:val="11"/>
        <w:tabs>
          <w:tab w:val="left" w:pos="2410"/>
          <w:tab w:val="left" w:pos="5670"/>
          <w:tab w:val="left" w:pos="7938"/>
        </w:tabs>
        <w:rPr>
          <w:iCs/>
          <w:sz w:val="22"/>
          <w:szCs w:val="22"/>
          <w:lang w:val="uk-UA"/>
        </w:rPr>
      </w:pPr>
      <w:r w:rsidRPr="00F64E69">
        <w:rPr>
          <w:sz w:val="22"/>
          <w:szCs w:val="22"/>
          <w:lang w:val="uk-UA"/>
        </w:rPr>
        <w:t xml:space="preserve">11. Карась звичайни </w:t>
      </w:r>
      <w:r w:rsidRPr="00F64E69">
        <w:rPr>
          <w:i/>
          <w:sz w:val="22"/>
          <w:szCs w:val="22"/>
          <w:lang w:val="uk-UA"/>
        </w:rPr>
        <w:t xml:space="preserve">Carassius carassius </w:t>
      </w:r>
      <w:r w:rsidRPr="00F64E69">
        <w:rPr>
          <w:iCs/>
          <w:sz w:val="22"/>
          <w:szCs w:val="22"/>
          <w:lang w:val="uk-UA"/>
        </w:rPr>
        <w:t>(Linnaeus, 1758)</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12. Карась сріблястий </w:t>
      </w:r>
      <w:r w:rsidRPr="00F64E69">
        <w:rPr>
          <w:i/>
          <w:sz w:val="22"/>
          <w:szCs w:val="22"/>
          <w:lang w:val="uk-UA"/>
        </w:rPr>
        <w:t xml:space="preserve">Carassius auratus </w:t>
      </w:r>
      <w:r w:rsidRPr="00F64E69">
        <w:rPr>
          <w:sz w:val="22"/>
          <w:szCs w:val="22"/>
          <w:lang w:val="uk-UA"/>
        </w:rPr>
        <w:t>(</w:t>
      </w:r>
      <w:r w:rsidRPr="00F64E69">
        <w:rPr>
          <w:iCs/>
          <w:sz w:val="22"/>
          <w:szCs w:val="22"/>
          <w:lang w:val="uk-UA"/>
        </w:rPr>
        <w:t>Linnaeus, 1758)</w:t>
      </w:r>
    </w:p>
    <w:p w:rsidR="00F127E0" w:rsidRPr="00F64E69" w:rsidRDefault="00F127E0" w:rsidP="00F127E0">
      <w:pPr>
        <w:pStyle w:val="11"/>
        <w:tabs>
          <w:tab w:val="left" w:pos="2410"/>
          <w:tab w:val="left" w:pos="5670"/>
          <w:tab w:val="left" w:pos="7938"/>
        </w:tabs>
        <w:rPr>
          <w:iCs/>
          <w:sz w:val="22"/>
          <w:szCs w:val="22"/>
          <w:lang w:val="uk-UA"/>
        </w:rPr>
      </w:pPr>
      <w:r w:rsidRPr="00F64E69">
        <w:rPr>
          <w:sz w:val="22"/>
          <w:szCs w:val="22"/>
          <w:lang w:val="uk-UA"/>
        </w:rPr>
        <w:t xml:space="preserve">13. Короп </w:t>
      </w:r>
      <w:r w:rsidRPr="00F64E69">
        <w:rPr>
          <w:i/>
          <w:sz w:val="22"/>
          <w:szCs w:val="22"/>
          <w:lang w:val="uk-UA"/>
        </w:rPr>
        <w:t xml:space="preserve">Cyprinus carpio </w:t>
      </w:r>
      <w:r w:rsidRPr="00F64E69">
        <w:rPr>
          <w:iCs/>
          <w:sz w:val="22"/>
          <w:szCs w:val="22"/>
          <w:lang w:val="uk-UA"/>
        </w:rPr>
        <w:t>Linnaeus, 1758</w:t>
      </w:r>
    </w:p>
    <w:p w:rsidR="00F127E0" w:rsidRPr="00F64E69" w:rsidRDefault="00F127E0" w:rsidP="00F127E0">
      <w:pPr>
        <w:pStyle w:val="11"/>
        <w:tabs>
          <w:tab w:val="left" w:pos="2410"/>
          <w:tab w:val="left" w:pos="5670"/>
          <w:tab w:val="left" w:pos="7938"/>
        </w:tabs>
        <w:jc w:val="center"/>
        <w:rPr>
          <w:b/>
          <w:bCs/>
          <w:i/>
          <w:sz w:val="22"/>
          <w:szCs w:val="22"/>
          <w:lang w:val="uk-UA"/>
        </w:rPr>
      </w:pPr>
      <w:r w:rsidRPr="00F64E69">
        <w:rPr>
          <w:b/>
          <w:bCs/>
          <w:iCs/>
          <w:sz w:val="22"/>
          <w:szCs w:val="22"/>
          <w:lang w:val="uk-UA"/>
        </w:rPr>
        <w:t xml:space="preserve">Родина В’юнові </w:t>
      </w:r>
      <w:r w:rsidRPr="00F64E69">
        <w:rPr>
          <w:b/>
          <w:bCs/>
          <w:i/>
          <w:sz w:val="22"/>
          <w:szCs w:val="22"/>
          <w:lang w:val="uk-UA"/>
        </w:rPr>
        <w:t>Cobitidae</w:t>
      </w:r>
    </w:p>
    <w:p w:rsidR="00F127E0" w:rsidRPr="00F64E69" w:rsidRDefault="00F127E0" w:rsidP="00F127E0">
      <w:pPr>
        <w:pStyle w:val="11"/>
        <w:tabs>
          <w:tab w:val="left" w:pos="2410"/>
          <w:tab w:val="left" w:pos="5670"/>
          <w:tab w:val="left" w:pos="7938"/>
        </w:tabs>
        <w:rPr>
          <w:iCs/>
          <w:sz w:val="22"/>
          <w:szCs w:val="22"/>
          <w:lang w:val="uk-UA"/>
        </w:rPr>
      </w:pPr>
      <w:r w:rsidRPr="00F64E69">
        <w:rPr>
          <w:sz w:val="22"/>
          <w:szCs w:val="22"/>
          <w:lang w:val="uk-UA"/>
        </w:rPr>
        <w:t xml:space="preserve">14. Щипівка звичайний </w:t>
      </w:r>
      <w:r w:rsidRPr="00F64E69">
        <w:rPr>
          <w:i/>
          <w:sz w:val="22"/>
          <w:szCs w:val="22"/>
          <w:lang w:val="uk-UA"/>
        </w:rPr>
        <w:t xml:space="preserve">Cobitis taenia </w:t>
      </w:r>
      <w:r w:rsidRPr="00F64E69">
        <w:rPr>
          <w:iCs/>
          <w:sz w:val="22"/>
          <w:szCs w:val="22"/>
          <w:lang w:val="uk-UA"/>
        </w:rPr>
        <w:t>Linnaeus, 1758</w:t>
      </w:r>
    </w:p>
    <w:p w:rsidR="00F127E0" w:rsidRPr="00F64E69" w:rsidRDefault="00F127E0" w:rsidP="00F127E0">
      <w:pPr>
        <w:pStyle w:val="11"/>
        <w:tabs>
          <w:tab w:val="left" w:pos="2410"/>
          <w:tab w:val="left" w:pos="5670"/>
          <w:tab w:val="left" w:pos="7938"/>
        </w:tabs>
        <w:rPr>
          <w:iCs/>
          <w:sz w:val="22"/>
          <w:szCs w:val="22"/>
          <w:lang w:val="uk-UA"/>
        </w:rPr>
      </w:pPr>
      <w:r w:rsidRPr="00F64E69">
        <w:rPr>
          <w:sz w:val="22"/>
          <w:szCs w:val="22"/>
          <w:lang w:val="uk-UA"/>
        </w:rPr>
        <w:t xml:space="preserve">15. В'юн </w:t>
      </w:r>
      <w:r w:rsidRPr="00F64E69">
        <w:rPr>
          <w:i/>
          <w:sz w:val="22"/>
          <w:szCs w:val="22"/>
          <w:lang w:val="uk-UA"/>
        </w:rPr>
        <w:t xml:space="preserve">Misgurnus fossilis </w:t>
      </w:r>
      <w:r w:rsidRPr="00F64E69">
        <w:rPr>
          <w:iCs/>
          <w:sz w:val="22"/>
          <w:szCs w:val="22"/>
          <w:lang w:val="uk-UA"/>
        </w:rPr>
        <w:t>Linnaeus, 1758</w:t>
      </w:r>
    </w:p>
    <w:p w:rsidR="00F127E0" w:rsidRPr="00F64E69" w:rsidRDefault="00F127E0" w:rsidP="00F127E0">
      <w:pPr>
        <w:pStyle w:val="11"/>
        <w:tabs>
          <w:tab w:val="left" w:pos="2410"/>
          <w:tab w:val="left" w:pos="5670"/>
          <w:tab w:val="left" w:pos="7938"/>
        </w:tabs>
        <w:jc w:val="center"/>
        <w:rPr>
          <w:b/>
          <w:bCs/>
          <w:i/>
          <w:sz w:val="22"/>
          <w:szCs w:val="22"/>
          <w:lang w:val="uk-UA"/>
        </w:rPr>
      </w:pPr>
      <w:r w:rsidRPr="00F64E69">
        <w:rPr>
          <w:b/>
          <w:bCs/>
          <w:iCs/>
          <w:sz w:val="22"/>
          <w:szCs w:val="22"/>
          <w:lang w:val="uk-UA"/>
        </w:rPr>
        <w:t xml:space="preserve">Ряд Щукоподібні </w:t>
      </w:r>
      <w:r w:rsidRPr="00F64E69">
        <w:rPr>
          <w:b/>
          <w:bCs/>
          <w:i/>
          <w:sz w:val="22"/>
          <w:szCs w:val="22"/>
          <w:lang w:val="uk-UA"/>
        </w:rPr>
        <w:t>Esociformes</w:t>
      </w:r>
    </w:p>
    <w:p w:rsidR="00F127E0" w:rsidRPr="00F64E69" w:rsidRDefault="00F127E0" w:rsidP="00F127E0">
      <w:pPr>
        <w:pStyle w:val="11"/>
        <w:tabs>
          <w:tab w:val="left" w:pos="2410"/>
          <w:tab w:val="left" w:pos="5670"/>
          <w:tab w:val="left" w:pos="7938"/>
        </w:tabs>
        <w:jc w:val="center"/>
        <w:rPr>
          <w:b/>
          <w:bCs/>
          <w:i/>
          <w:sz w:val="22"/>
          <w:szCs w:val="22"/>
          <w:lang w:val="uk-UA"/>
        </w:rPr>
      </w:pPr>
      <w:r w:rsidRPr="00F64E69">
        <w:rPr>
          <w:b/>
          <w:bCs/>
          <w:iCs/>
          <w:sz w:val="22"/>
          <w:szCs w:val="22"/>
          <w:lang w:val="uk-UA"/>
        </w:rPr>
        <w:t xml:space="preserve">Родина Щукоподібні </w:t>
      </w:r>
      <w:r w:rsidRPr="00F64E69">
        <w:rPr>
          <w:b/>
          <w:bCs/>
          <w:i/>
          <w:sz w:val="22"/>
          <w:szCs w:val="22"/>
          <w:lang w:val="uk-UA"/>
        </w:rPr>
        <w:t>Esocidae</w:t>
      </w:r>
    </w:p>
    <w:p w:rsidR="00F127E0" w:rsidRPr="00F64E69" w:rsidRDefault="00F127E0" w:rsidP="00F127E0">
      <w:pPr>
        <w:pStyle w:val="11"/>
        <w:tabs>
          <w:tab w:val="left" w:pos="2410"/>
          <w:tab w:val="left" w:pos="5245"/>
          <w:tab w:val="left" w:pos="7230"/>
          <w:tab w:val="left" w:pos="7655"/>
        </w:tabs>
        <w:rPr>
          <w:iCs/>
          <w:sz w:val="22"/>
          <w:szCs w:val="22"/>
          <w:lang w:val="uk-UA"/>
        </w:rPr>
      </w:pPr>
      <w:r w:rsidRPr="00F64E69">
        <w:rPr>
          <w:sz w:val="22"/>
          <w:szCs w:val="22"/>
          <w:lang w:val="uk-UA"/>
        </w:rPr>
        <w:t xml:space="preserve">16. Щука звичайна </w:t>
      </w:r>
      <w:r w:rsidRPr="00F64E69">
        <w:rPr>
          <w:i/>
          <w:sz w:val="22"/>
          <w:szCs w:val="22"/>
          <w:lang w:val="uk-UA"/>
        </w:rPr>
        <w:t xml:space="preserve">Esox lucius </w:t>
      </w:r>
      <w:r w:rsidRPr="00F64E69">
        <w:rPr>
          <w:iCs/>
          <w:sz w:val="22"/>
          <w:szCs w:val="22"/>
          <w:lang w:val="uk-UA"/>
        </w:rPr>
        <w:t>(Linnaeus, 1758)</w:t>
      </w:r>
    </w:p>
    <w:p w:rsidR="00F127E0" w:rsidRPr="00F64E69" w:rsidRDefault="00F127E0" w:rsidP="00F127E0">
      <w:pPr>
        <w:pStyle w:val="11"/>
        <w:tabs>
          <w:tab w:val="left" w:pos="2410"/>
          <w:tab w:val="left" w:pos="5245"/>
          <w:tab w:val="left" w:pos="7230"/>
          <w:tab w:val="left" w:pos="7655"/>
        </w:tabs>
        <w:jc w:val="center"/>
        <w:rPr>
          <w:b/>
          <w:bCs/>
          <w:i/>
          <w:sz w:val="22"/>
          <w:szCs w:val="22"/>
          <w:lang w:val="uk-UA"/>
        </w:rPr>
      </w:pPr>
      <w:r w:rsidRPr="00F64E69">
        <w:rPr>
          <w:b/>
          <w:bCs/>
          <w:iCs/>
          <w:sz w:val="22"/>
          <w:szCs w:val="22"/>
          <w:lang w:val="uk-UA"/>
        </w:rPr>
        <w:t xml:space="preserve">Ряд Тріскоподібні </w:t>
      </w:r>
      <w:r w:rsidRPr="00F64E69">
        <w:rPr>
          <w:b/>
          <w:bCs/>
          <w:i/>
          <w:sz w:val="22"/>
          <w:szCs w:val="22"/>
          <w:lang w:val="uk-UA"/>
        </w:rPr>
        <w:t>Gadiformes</w:t>
      </w:r>
    </w:p>
    <w:p w:rsidR="00F127E0" w:rsidRPr="00F64E69" w:rsidRDefault="00F127E0" w:rsidP="00F127E0">
      <w:pPr>
        <w:pStyle w:val="11"/>
        <w:tabs>
          <w:tab w:val="left" w:pos="2410"/>
          <w:tab w:val="left" w:pos="5245"/>
          <w:tab w:val="left" w:pos="7230"/>
          <w:tab w:val="left" w:pos="7655"/>
        </w:tabs>
        <w:jc w:val="center"/>
        <w:rPr>
          <w:b/>
          <w:bCs/>
          <w:i/>
          <w:sz w:val="22"/>
          <w:szCs w:val="22"/>
          <w:lang w:val="uk-UA"/>
        </w:rPr>
      </w:pPr>
      <w:r w:rsidRPr="00F64E69">
        <w:rPr>
          <w:b/>
          <w:bCs/>
          <w:iCs/>
          <w:sz w:val="22"/>
          <w:szCs w:val="22"/>
          <w:lang w:val="uk-UA"/>
        </w:rPr>
        <w:t xml:space="preserve">Родина Миневі </w:t>
      </w:r>
      <w:r w:rsidRPr="00F64E69">
        <w:rPr>
          <w:b/>
          <w:bCs/>
          <w:i/>
          <w:sz w:val="22"/>
          <w:szCs w:val="22"/>
          <w:lang w:val="uk-UA"/>
        </w:rPr>
        <w:t>Lotidae</w:t>
      </w:r>
    </w:p>
    <w:p w:rsidR="00F127E0" w:rsidRPr="00F64E69" w:rsidRDefault="00F127E0" w:rsidP="00F127E0">
      <w:pPr>
        <w:pStyle w:val="11"/>
        <w:tabs>
          <w:tab w:val="left" w:pos="2410"/>
          <w:tab w:val="left" w:pos="5670"/>
          <w:tab w:val="left" w:pos="7938"/>
        </w:tabs>
        <w:rPr>
          <w:iCs/>
          <w:sz w:val="22"/>
          <w:szCs w:val="22"/>
          <w:lang w:val="uk-UA"/>
        </w:rPr>
      </w:pPr>
      <w:r w:rsidRPr="00F64E69">
        <w:rPr>
          <w:sz w:val="22"/>
          <w:szCs w:val="22"/>
          <w:lang w:val="uk-UA"/>
        </w:rPr>
        <w:t xml:space="preserve">17. Минь </w:t>
      </w:r>
      <w:r w:rsidRPr="00F64E69">
        <w:rPr>
          <w:i/>
          <w:sz w:val="22"/>
          <w:szCs w:val="22"/>
          <w:lang w:val="uk-UA"/>
        </w:rPr>
        <w:t xml:space="preserve">Lota lota </w:t>
      </w:r>
      <w:r w:rsidRPr="00F64E69">
        <w:rPr>
          <w:iCs/>
          <w:sz w:val="22"/>
          <w:szCs w:val="22"/>
          <w:lang w:val="uk-UA"/>
        </w:rPr>
        <w:t>(Linnaeus, 1758)</w:t>
      </w:r>
    </w:p>
    <w:p w:rsidR="00F127E0" w:rsidRPr="00F64E69" w:rsidRDefault="00F127E0" w:rsidP="00F127E0">
      <w:pPr>
        <w:pStyle w:val="11"/>
        <w:tabs>
          <w:tab w:val="left" w:pos="2410"/>
          <w:tab w:val="left" w:pos="5245"/>
          <w:tab w:val="left" w:pos="7230"/>
          <w:tab w:val="left" w:pos="7655"/>
        </w:tabs>
        <w:jc w:val="center"/>
        <w:rPr>
          <w:b/>
          <w:bCs/>
          <w:i/>
          <w:sz w:val="22"/>
          <w:szCs w:val="22"/>
          <w:lang w:val="uk-UA"/>
        </w:rPr>
      </w:pPr>
      <w:r w:rsidRPr="00F64E69">
        <w:rPr>
          <w:b/>
          <w:bCs/>
          <w:iCs/>
          <w:sz w:val="22"/>
          <w:szCs w:val="22"/>
          <w:lang w:val="uk-UA"/>
        </w:rPr>
        <w:t xml:space="preserve">Ряд Колючкоподібні </w:t>
      </w:r>
      <w:r w:rsidRPr="00F64E69">
        <w:rPr>
          <w:b/>
          <w:bCs/>
          <w:i/>
          <w:sz w:val="22"/>
          <w:szCs w:val="22"/>
          <w:lang w:val="uk-UA"/>
        </w:rPr>
        <w:t>Gadiformes</w:t>
      </w:r>
    </w:p>
    <w:p w:rsidR="00F127E0" w:rsidRPr="00F64E69" w:rsidRDefault="00F127E0" w:rsidP="00F127E0">
      <w:pPr>
        <w:pStyle w:val="11"/>
        <w:tabs>
          <w:tab w:val="left" w:pos="2410"/>
          <w:tab w:val="left" w:pos="5670"/>
          <w:tab w:val="left" w:pos="7938"/>
        </w:tabs>
        <w:jc w:val="center"/>
        <w:rPr>
          <w:iCs/>
          <w:sz w:val="22"/>
          <w:szCs w:val="22"/>
          <w:lang w:val="uk-UA"/>
        </w:rPr>
      </w:pPr>
      <w:r w:rsidRPr="00F64E69">
        <w:rPr>
          <w:b/>
          <w:bCs/>
          <w:iCs/>
          <w:sz w:val="22"/>
          <w:szCs w:val="22"/>
          <w:lang w:val="uk-UA"/>
        </w:rPr>
        <w:t xml:space="preserve">Родина Колючкові </w:t>
      </w:r>
      <w:r w:rsidRPr="00F64E69">
        <w:rPr>
          <w:b/>
          <w:bCs/>
          <w:i/>
          <w:sz w:val="22"/>
          <w:szCs w:val="22"/>
          <w:lang w:val="uk-UA"/>
        </w:rPr>
        <w:t>Gasterosteidae</w:t>
      </w:r>
    </w:p>
    <w:p w:rsidR="00F127E0" w:rsidRPr="00F64E69" w:rsidRDefault="00F127E0" w:rsidP="00F127E0">
      <w:pPr>
        <w:pStyle w:val="11"/>
        <w:tabs>
          <w:tab w:val="left" w:pos="2410"/>
          <w:tab w:val="left" w:pos="5670"/>
          <w:tab w:val="left" w:pos="7938"/>
        </w:tabs>
        <w:rPr>
          <w:iCs/>
          <w:sz w:val="22"/>
          <w:szCs w:val="22"/>
          <w:lang w:val="uk-UA"/>
        </w:rPr>
      </w:pPr>
      <w:r w:rsidRPr="00F64E69">
        <w:rPr>
          <w:sz w:val="22"/>
          <w:szCs w:val="22"/>
          <w:lang w:val="uk-UA"/>
        </w:rPr>
        <w:t xml:space="preserve">18. Колючка триголкова </w:t>
      </w:r>
      <w:r w:rsidRPr="00F64E69">
        <w:rPr>
          <w:i/>
          <w:sz w:val="22"/>
          <w:szCs w:val="22"/>
          <w:lang w:val="uk-UA"/>
        </w:rPr>
        <w:t xml:space="preserve">Gasterosteus aculeatus </w:t>
      </w:r>
      <w:r w:rsidRPr="00F64E69">
        <w:rPr>
          <w:iCs/>
          <w:sz w:val="22"/>
          <w:szCs w:val="22"/>
          <w:lang w:val="uk-UA"/>
        </w:rPr>
        <w:t>Linnaeus, 1758</w:t>
      </w:r>
    </w:p>
    <w:p w:rsidR="00F127E0" w:rsidRPr="00F64E69" w:rsidRDefault="00F127E0" w:rsidP="00F127E0">
      <w:pPr>
        <w:pStyle w:val="11"/>
        <w:tabs>
          <w:tab w:val="left" w:pos="2410"/>
          <w:tab w:val="left" w:pos="5245"/>
          <w:tab w:val="left" w:pos="7230"/>
          <w:tab w:val="left" w:pos="7655"/>
        </w:tabs>
        <w:jc w:val="center"/>
        <w:rPr>
          <w:b/>
          <w:bCs/>
          <w:i/>
          <w:sz w:val="22"/>
          <w:szCs w:val="22"/>
          <w:lang w:val="uk-UA"/>
        </w:rPr>
      </w:pPr>
      <w:r w:rsidRPr="00F64E69">
        <w:rPr>
          <w:b/>
          <w:bCs/>
          <w:iCs/>
          <w:sz w:val="22"/>
          <w:szCs w:val="22"/>
          <w:lang w:val="uk-UA"/>
        </w:rPr>
        <w:t xml:space="preserve">Ряд Окунеподібні </w:t>
      </w:r>
      <w:r w:rsidRPr="00F64E69">
        <w:rPr>
          <w:b/>
          <w:bCs/>
          <w:i/>
          <w:sz w:val="22"/>
          <w:szCs w:val="22"/>
          <w:lang w:val="uk-UA"/>
        </w:rPr>
        <w:t>Perciformes</w:t>
      </w:r>
    </w:p>
    <w:p w:rsidR="00F127E0" w:rsidRPr="00F64E69" w:rsidRDefault="00F127E0" w:rsidP="00F127E0">
      <w:pPr>
        <w:pStyle w:val="11"/>
        <w:tabs>
          <w:tab w:val="left" w:pos="2410"/>
          <w:tab w:val="left" w:pos="5670"/>
          <w:tab w:val="left" w:pos="7938"/>
        </w:tabs>
        <w:jc w:val="center"/>
        <w:rPr>
          <w:sz w:val="22"/>
          <w:szCs w:val="22"/>
          <w:lang w:val="uk-UA"/>
        </w:rPr>
      </w:pPr>
      <w:r w:rsidRPr="00F64E69">
        <w:rPr>
          <w:b/>
          <w:bCs/>
          <w:iCs/>
          <w:sz w:val="22"/>
          <w:szCs w:val="22"/>
          <w:lang w:val="uk-UA"/>
        </w:rPr>
        <w:t xml:space="preserve">Родина Головешкові </w:t>
      </w:r>
      <w:r w:rsidRPr="00F64E69">
        <w:rPr>
          <w:b/>
          <w:bCs/>
          <w:i/>
          <w:sz w:val="22"/>
          <w:szCs w:val="22"/>
          <w:lang w:val="uk-UA"/>
        </w:rPr>
        <w:t>Odontobutidae</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22. Головешка амурська, ротан </w:t>
      </w:r>
      <w:r w:rsidRPr="00F64E69">
        <w:rPr>
          <w:i/>
          <w:sz w:val="22"/>
          <w:szCs w:val="22"/>
          <w:lang w:val="uk-UA"/>
        </w:rPr>
        <w:t xml:space="preserve">Perccottus gleni </w:t>
      </w:r>
      <w:r w:rsidRPr="00F64E69">
        <w:rPr>
          <w:sz w:val="22"/>
          <w:szCs w:val="22"/>
          <w:lang w:val="uk-UA"/>
        </w:rPr>
        <w:t>Dybowski, 1877</w:t>
      </w:r>
    </w:p>
    <w:p w:rsidR="00F127E0" w:rsidRPr="00F64E69" w:rsidRDefault="00F127E0" w:rsidP="00F127E0">
      <w:pPr>
        <w:pStyle w:val="11"/>
        <w:tabs>
          <w:tab w:val="left" w:pos="2410"/>
          <w:tab w:val="left" w:pos="5670"/>
          <w:tab w:val="left" w:pos="7938"/>
        </w:tabs>
        <w:jc w:val="center"/>
        <w:rPr>
          <w:b/>
          <w:bCs/>
          <w:sz w:val="22"/>
          <w:szCs w:val="22"/>
          <w:lang w:val="uk-UA"/>
        </w:rPr>
      </w:pPr>
      <w:r w:rsidRPr="00F64E69">
        <w:rPr>
          <w:b/>
          <w:bCs/>
          <w:sz w:val="22"/>
          <w:szCs w:val="22"/>
          <w:lang w:val="uk-UA"/>
        </w:rPr>
        <w:t xml:space="preserve">Родина Окуневі </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19. Окунь річковий </w:t>
      </w:r>
      <w:r w:rsidRPr="00F64E69">
        <w:rPr>
          <w:i/>
          <w:sz w:val="22"/>
          <w:szCs w:val="22"/>
          <w:lang w:val="uk-UA"/>
        </w:rPr>
        <w:t xml:space="preserve">Perca fluviatilis </w:t>
      </w:r>
      <w:r w:rsidRPr="00F64E69">
        <w:rPr>
          <w:iCs/>
          <w:sz w:val="22"/>
          <w:szCs w:val="22"/>
          <w:lang w:val="uk-UA"/>
        </w:rPr>
        <w:t>Linnaeus, 1758</w:t>
      </w:r>
    </w:p>
    <w:p w:rsidR="00F127E0" w:rsidRPr="00F64E69" w:rsidRDefault="00F127E0" w:rsidP="00F127E0">
      <w:pPr>
        <w:pStyle w:val="11"/>
        <w:tabs>
          <w:tab w:val="left" w:pos="2410"/>
          <w:tab w:val="left" w:pos="5670"/>
          <w:tab w:val="left" w:pos="7938"/>
        </w:tabs>
        <w:rPr>
          <w:iCs/>
          <w:sz w:val="22"/>
          <w:szCs w:val="22"/>
          <w:lang w:val="uk-UA"/>
        </w:rPr>
      </w:pPr>
      <w:r w:rsidRPr="00F64E69">
        <w:rPr>
          <w:sz w:val="22"/>
          <w:szCs w:val="22"/>
          <w:lang w:val="uk-UA"/>
        </w:rPr>
        <w:t xml:space="preserve">20. Судак звичайний </w:t>
      </w:r>
      <w:r w:rsidRPr="00F64E69">
        <w:rPr>
          <w:i/>
          <w:sz w:val="22"/>
          <w:szCs w:val="22"/>
          <w:lang w:val="uk-UA"/>
        </w:rPr>
        <w:t xml:space="preserve">Stizostedion lucioperca </w:t>
      </w:r>
      <w:r w:rsidRPr="00F64E69">
        <w:rPr>
          <w:iCs/>
          <w:sz w:val="22"/>
          <w:szCs w:val="22"/>
          <w:lang w:val="uk-UA"/>
        </w:rPr>
        <w:t>(Linnaeus, 1758)</w:t>
      </w:r>
    </w:p>
    <w:p w:rsidR="00F127E0" w:rsidRPr="00F64E69" w:rsidRDefault="00F127E0" w:rsidP="00F127E0">
      <w:pPr>
        <w:pStyle w:val="11"/>
        <w:tabs>
          <w:tab w:val="left" w:pos="2410"/>
          <w:tab w:val="left" w:pos="5670"/>
          <w:tab w:val="left" w:pos="7938"/>
        </w:tabs>
        <w:rPr>
          <w:iCs/>
          <w:sz w:val="22"/>
          <w:szCs w:val="22"/>
          <w:lang w:val="uk-UA"/>
        </w:rPr>
      </w:pPr>
      <w:r w:rsidRPr="00F64E69">
        <w:rPr>
          <w:sz w:val="22"/>
          <w:szCs w:val="22"/>
          <w:lang w:val="uk-UA"/>
        </w:rPr>
        <w:t xml:space="preserve">21. Йорж звичайний </w:t>
      </w:r>
      <w:r w:rsidRPr="00F64E69">
        <w:rPr>
          <w:i/>
          <w:sz w:val="22"/>
          <w:szCs w:val="22"/>
          <w:lang w:val="uk-UA"/>
        </w:rPr>
        <w:t xml:space="preserve">Gymnocephalus cernuus </w:t>
      </w:r>
      <w:r w:rsidRPr="00F64E69">
        <w:rPr>
          <w:iCs/>
          <w:sz w:val="22"/>
          <w:szCs w:val="22"/>
          <w:lang w:val="uk-UA"/>
        </w:rPr>
        <w:t>(Linnaeus, 1758)</w:t>
      </w:r>
    </w:p>
    <w:p w:rsidR="00F127E0" w:rsidRPr="00F64E69" w:rsidRDefault="00F127E0" w:rsidP="00F127E0">
      <w:pPr>
        <w:pStyle w:val="11"/>
        <w:tabs>
          <w:tab w:val="left" w:pos="2410"/>
          <w:tab w:val="left" w:pos="5670"/>
          <w:tab w:val="left" w:pos="7938"/>
        </w:tabs>
        <w:jc w:val="center"/>
        <w:rPr>
          <w:b/>
          <w:bCs/>
          <w:iCs/>
          <w:sz w:val="22"/>
          <w:szCs w:val="22"/>
          <w:lang w:val="uk-UA"/>
        </w:rPr>
      </w:pPr>
      <w:r w:rsidRPr="00F64E69">
        <w:rPr>
          <w:b/>
          <w:bCs/>
          <w:iCs/>
          <w:sz w:val="22"/>
          <w:szCs w:val="22"/>
          <w:lang w:val="uk-UA"/>
        </w:rPr>
        <w:t xml:space="preserve">Родина Бичкові </w:t>
      </w:r>
      <w:r w:rsidRPr="00F64E69">
        <w:rPr>
          <w:b/>
          <w:bCs/>
          <w:i/>
          <w:sz w:val="22"/>
          <w:szCs w:val="22"/>
          <w:lang w:val="uk-UA"/>
        </w:rPr>
        <w:t>Gogiidae</w:t>
      </w:r>
    </w:p>
    <w:p w:rsidR="00F127E0" w:rsidRPr="00F64E69" w:rsidRDefault="00F127E0" w:rsidP="00F127E0">
      <w:pPr>
        <w:pStyle w:val="11"/>
        <w:tabs>
          <w:tab w:val="left" w:pos="2410"/>
          <w:tab w:val="left" w:pos="5245"/>
          <w:tab w:val="left" w:pos="7655"/>
        </w:tabs>
        <w:spacing w:after="120"/>
        <w:rPr>
          <w:sz w:val="22"/>
          <w:szCs w:val="22"/>
          <w:lang w:val="uk-UA"/>
        </w:rPr>
      </w:pPr>
      <w:r w:rsidRPr="00F64E69">
        <w:rPr>
          <w:sz w:val="22"/>
          <w:szCs w:val="22"/>
          <w:lang w:val="uk-UA"/>
        </w:rPr>
        <w:t>23. Бичок річковий Neogo</w:t>
      </w:r>
      <w:r w:rsidRPr="00F64E69">
        <w:rPr>
          <w:i/>
          <w:sz w:val="22"/>
          <w:szCs w:val="22"/>
          <w:lang w:val="uk-UA"/>
        </w:rPr>
        <w:t xml:space="preserve">bius fluviatilis </w:t>
      </w:r>
      <w:r w:rsidRPr="00F64E69">
        <w:rPr>
          <w:iCs/>
          <w:sz w:val="22"/>
          <w:szCs w:val="22"/>
          <w:lang w:val="uk-UA"/>
        </w:rPr>
        <w:t>(Pallas, 1814)</w:t>
      </w:r>
    </w:p>
    <w:p w:rsidR="00F127E0" w:rsidRPr="00F64E69" w:rsidRDefault="00F127E0" w:rsidP="00F127E0">
      <w:pPr>
        <w:pStyle w:val="11"/>
        <w:tabs>
          <w:tab w:val="left" w:pos="2410"/>
          <w:tab w:val="left" w:pos="5245"/>
          <w:tab w:val="left" w:pos="7655"/>
        </w:tabs>
        <w:jc w:val="center"/>
        <w:rPr>
          <w:b/>
          <w:sz w:val="22"/>
          <w:szCs w:val="22"/>
          <w:lang w:val="uk-UA"/>
        </w:rPr>
      </w:pPr>
    </w:p>
    <w:p w:rsidR="00F127E0" w:rsidRPr="00F64E69" w:rsidRDefault="00F127E0" w:rsidP="00F127E0">
      <w:pPr>
        <w:pStyle w:val="11"/>
        <w:tabs>
          <w:tab w:val="left" w:pos="2410"/>
          <w:tab w:val="left" w:pos="5245"/>
          <w:tab w:val="left" w:pos="7655"/>
        </w:tabs>
        <w:jc w:val="center"/>
        <w:rPr>
          <w:b/>
          <w:i/>
          <w:szCs w:val="24"/>
          <w:lang w:val="uk-UA"/>
        </w:rPr>
      </w:pPr>
      <w:r w:rsidRPr="00F64E69">
        <w:rPr>
          <w:b/>
          <w:szCs w:val="24"/>
          <w:lang w:val="uk-UA"/>
        </w:rPr>
        <w:t xml:space="preserve">КЛАС ЗЕМНОВОДНІ </w:t>
      </w:r>
      <w:r w:rsidRPr="00F64E69">
        <w:rPr>
          <w:b/>
          <w:i/>
          <w:szCs w:val="24"/>
          <w:lang w:val="uk-UA"/>
        </w:rPr>
        <w:t>AMPHIBIA</w:t>
      </w:r>
    </w:p>
    <w:p w:rsidR="00F127E0" w:rsidRPr="00F64E69" w:rsidRDefault="00F127E0" w:rsidP="00F127E0">
      <w:pPr>
        <w:spacing w:line="240" w:lineRule="auto"/>
        <w:jc w:val="center"/>
        <w:rPr>
          <w:rFonts w:ascii="Times New Roman" w:hAnsi="Times New Roman" w:cs="Times New Roman"/>
          <w:b/>
          <w:bCs/>
          <w:lang w:val="uk-UA"/>
        </w:rPr>
      </w:pPr>
      <w:r w:rsidRPr="00F64E69">
        <w:rPr>
          <w:rFonts w:ascii="Times New Roman" w:hAnsi="Times New Roman" w:cs="Times New Roman"/>
          <w:b/>
          <w:bCs/>
          <w:lang w:val="uk-UA"/>
        </w:rPr>
        <w:t xml:space="preserve">Ряд Хвостаті Земноводні </w:t>
      </w:r>
      <w:r w:rsidRPr="00F64E69">
        <w:rPr>
          <w:rFonts w:ascii="Times New Roman" w:hAnsi="Times New Roman" w:cs="Times New Roman"/>
          <w:b/>
          <w:bCs/>
          <w:i/>
          <w:iCs/>
          <w:lang w:val="uk-UA"/>
        </w:rPr>
        <w:t>Caudata</w:t>
      </w:r>
    </w:p>
    <w:p w:rsidR="00F127E0" w:rsidRPr="00F64E69" w:rsidRDefault="00F127E0" w:rsidP="00F127E0">
      <w:pPr>
        <w:spacing w:line="240" w:lineRule="auto"/>
        <w:jc w:val="center"/>
        <w:rPr>
          <w:rFonts w:ascii="Times New Roman" w:hAnsi="Times New Roman" w:cs="Times New Roman"/>
          <w:b/>
          <w:bCs/>
          <w:i/>
          <w:iCs/>
          <w:lang w:val="uk-UA"/>
        </w:rPr>
      </w:pPr>
      <w:r w:rsidRPr="00F64E69">
        <w:rPr>
          <w:rFonts w:ascii="Times New Roman" w:hAnsi="Times New Roman" w:cs="Times New Roman"/>
          <w:b/>
          <w:bCs/>
          <w:lang w:val="uk-UA"/>
        </w:rPr>
        <w:t xml:space="preserve">Родина Саламандрові </w:t>
      </w:r>
      <w:r w:rsidRPr="00F64E69">
        <w:rPr>
          <w:rFonts w:ascii="Times New Roman" w:hAnsi="Times New Roman" w:cs="Times New Roman"/>
          <w:b/>
          <w:bCs/>
          <w:i/>
          <w:iCs/>
          <w:lang w:val="uk-UA"/>
        </w:rPr>
        <w:t>Salamandridae</w:t>
      </w:r>
    </w:p>
    <w:p w:rsidR="00F127E0" w:rsidRPr="00F64E69" w:rsidRDefault="00F127E0" w:rsidP="00F127E0">
      <w:pPr>
        <w:spacing w:line="240" w:lineRule="auto"/>
        <w:rPr>
          <w:rFonts w:ascii="Times New Roman" w:hAnsi="Times New Roman" w:cs="Times New Roman"/>
          <w:lang w:val="uk-UA"/>
        </w:rPr>
      </w:pPr>
      <w:r w:rsidRPr="00F64E69">
        <w:rPr>
          <w:rFonts w:ascii="Times New Roman" w:hAnsi="Times New Roman" w:cs="Times New Roman"/>
          <w:lang w:val="uk-UA"/>
        </w:rPr>
        <w:t xml:space="preserve">1. Тритон звичайний </w:t>
      </w:r>
      <w:r w:rsidRPr="00F64E69">
        <w:rPr>
          <w:rFonts w:ascii="Times New Roman" w:hAnsi="Times New Roman" w:cs="Times New Roman"/>
          <w:i/>
          <w:lang w:val="uk-UA"/>
        </w:rPr>
        <w:t xml:space="preserve">Lissotriton vulgaris </w:t>
      </w:r>
      <w:r w:rsidRPr="00F64E69">
        <w:rPr>
          <w:rFonts w:ascii="Times New Roman" w:hAnsi="Times New Roman" w:cs="Times New Roman"/>
          <w:iCs/>
          <w:lang w:val="uk-UA"/>
        </w:rPr>
        <w:t>(Linnaeus, 1758)</w:t>
      </w:r>
    </w:p>
    <w:p w:rsidR="00F127E0" w:rsidRPr="00F64E69" w:rsidRDefault="00F127E0" w:rsidP="00F127E0">
      <w:pPr>
        <w:spacing w:line="240" w:lineRule="auto"/>
        <w:rPr>
          <w:rFonts w:ascii="Times New Roman" w:hAnsi="Times New Roman" w:cs="Times New Roman"/>
          <w:iCs/>
          <w:lang w:val="uk-UA"/>
        </w:rPr>
      </w:pPr>
      <w:r w:rsidRPr="00F64E69">
        <w:rPr>
          <w:rFonts w:ascii="Times New Roman" w:hAnsi="Times New Roman" w:cs="Times New Roman"/>
          <w:lang w:val="uk-UA"/>
        </w:rPr>
        <w:t xml:space="preserve">2. Тритон гребенястий </w:t>
      </w:r>
      <w:r w:rsidRPr="00F64E69">
        <w:rPr>
          <w:rFonts w:ascii="Times New Roman" w:hAnsi="Times New Roman" w:cs="Times New Roman"/>
          <w:i/>
          <w:lang w:val="uk-UA"/>
        </w:rPr>
        <w:t xml:space="preserve">Triturus cristatus </w:t>
      </w:r>
      <w:r w:rsidRPr="00F64E69">
        <w:rPr>
          <w:rFonts w:ascii="Times New Roman" w:hAnsi="Times New Roman" w:cs="Times New Roman"/>
          <w:iCs/>
          <w:lang w:val="uk-UA"/>
        </w:rPr>
        <w:t>(Laurenti, 1768)</w:t>
      </w:r>
    </w:p>
    <w:p w:rsidR="00F127E0" w:rsidRPr="00F64E69" w:rsidRDefault="00F127E0" w:rsidP="00F127E0">
      <w:pPr>
        <w:spacing w:line="240" w:lineRule="auto"/>
        <w:jc w:val="center"/>
        <w:rPr>
          <w:rFonts w:ascii="Times New Roman" w:hAnsi="Times New Roman" w:cs="Times New Roman"/>
          <w:b/>
          <w:bCs/>
          <w:i/>
          <w:lang w:val="uk-UA"/>
        </w:rPr>
      </w:pPr>
      <w:r w:rsidRPr="00F64E69">
        <w:rPr>
          <w:rFonts w:ascii="Times New Roman" w:hAnsi="Times New Roman" w:cs="Times New Roman"/>
          <w:b/>
          <w:bCs/>
          <w:iCs/>
          <w:lang w:val="uk-UA"/>
        </w:rPr>
        <w:t xml:space="preserve">Ряд Безхвості Земноводні </w:t>
      </w:r>
      <w:r w:rsidRPr="00F64E69">
        <w:rPr>
          <w:rFonts w:ascii="Times New Roman" w:hAnsi="Times New Roman" w:cs="Times New Roman"/>
          <w:b/>
          <w:bCs/>
          <w:i/>
          <w:lang w:val="uk-UA"/>
        </w:rPr>
        <w:t>Anura</w:t>
      </w:r>
    </w:p>
    <w:p w:rsidR="00F127E0" w:rsidRPr="00F64E69" w:rsidRDefault="00F127E0" w:rsidP="00F127E0">
      <w:pPr>
        <w:spacing w:line="240" w:lineRule="auto"/>
        <w:jc w:val="center"/>
        <w:rPr>
          <w:rFonts w:ascii="Times New Roman" w:hAnsi="Times New Roman" w:cs="Times New Roman"/>
          <w:b/>
          <w:bCs/>
          <w:i/>
          <w:iCs/>
          <w:lang w:val="uk-UA"/>
        </w:rPr>
      </w:pPr>
      <w:r w:rsidRPr="00F64E69">
        <w:rPr>
          <w:rFonts w:ascii="Times New Roman" w:hAnsi="Times New Roman" w:cs="Times New Roman"/>
          <w:b/>
          <w:bCs/>
          <w:iCs/>
          <w:lang w:val="uk-UA"/>
        </w:rPr>
        <w:lastRenderedPageBreak/>
        <w:t xml:space="preserve">Родина Кумкові  </w:t>
      </w:r>
      <w:r w:rsidRPr="00F64E69">
        <w:rPr>
          <w:rFonts w:ascii="Times New Roman" w:hAnsi="Times New Roman" w:cs="Times New Roman"/>
          <w:b/>
          <w:bCs/>
          <w:i/>
          <w:iCs/>
          <w:lang w:val="uk-UA"/>
        </w:rPr>
        <w:t>Bombinatoridae</w:t>
      </w:r>
    </w:p>
    <w:p w:rsidR="00F127E0" w:rsidRPr="00F64E69" w:rsidRDefault="00F127E0" w:rsidP="00F127E0">
      <w:pPr>
        <w:spacing w:line="240" w:lineRule="auto"/>
        <w:rPr>
          <w:rFonts w:ascii="Times New Roman" w:hAnsi="Times New Roman" w:cs="Times New Roman"/>
          <w:iCs/>
          <w:lang w:val="uk-UA"/>
        </w:rPr>
      </w:pPr>
      <w:r w:rsidRPr="00F64E69">
        <w:rPr>
          <w:rFonts w:ascii="Times New Roman" w:hAnsi="Times New Roman" w:cs="Times New Roman"/>
          <w:lang w:val="uk-UA"/>
        </w:rPr>
        <w:t xml:space="preserve">3. Кумка звичайна </w:t>
      </w:r>
      <w:r w:rsidRPr="00F64E69">
        <w:rPr>
          <w:rFonts w:ascii="Times New Roman" w:hAnsi="Times New Roman" w:cs="Times New Roman"/>
          <w:i/>
          <w:lang w:val="uk-UA"/>
        </w:rPr>
        <w:t xml:space="preserve">Bombina bombina </w:t>
      </w:r>
      <w:r w:rsidRPr="00F64E69">
        <w:rPr>
          <w:rFonts w:ascii="Times New Roman" w:hAnsi="Times New Roman" w:cs="Times New Roman"/>
          <w:lang w:val="uk-UA"/>
        </w:rPr>
        <w:t>(</w:t>
      </w:r>
      <w:r w:rsidRPr="00F64E69">
        <w:rPr>
          <w:rFonts w:ascii="Times New Roman" w:hAnsi="Times New Roman" w:cs="Times New Roman"/>
          <w:iCs/>
          <w:lang w:val="uk-UA"/>
        </w:rPr>
        <w:t>Linnaeus, 1758)</w:t>
      </w:r>
    </w:p>
    <w:p w:rsidR="00F127E0" w:rsidRPr="00F64E69" w:rsidRDefault="00F127E0" w:rsidP="00F127E0">
      <w:pPr>
        <w:spacing w:line="240" w:lineRule="auto"/>
        <w:jc w:val="center"/>
        <w:rPr>
          <w:rFonts w:ascii="Times New Roman" w:hAnsi="Times New Roman" w:cs="Times New Roman"/>
          <w:b/>
          <w:bCs/>
          <w:lang w:val="uk-UA"/>
        </w:rPr>
      </w:pPr>
      <w:r w:rsidRPr="00F64E69">
        <w:rPr>
          <w:rFonts w:ascii="Times New Roman" w:hAnsi="Times New Roman" w:cs="Times New Roman"/>
          <w:b/>
          <w:bCs/>
          <w:lang w:val="uk-UA"/>
        </w:rPr>
        <w:t xml:space="preserve">Родина Часничницеві </w:t>
      </w:r>
      <w:r w:rsidRPr="00F64E69">
        <w:rPr>
          <w:rFonts w:ascii="Times New Roman" w:hAnsi="Times New Roman" w:cs="Times New Roman"/>
          <w:b/>
          <w:bCs/>
          <w:i/>
          <w:iCs/>
          <w:lang w:val="uk-UA"/>
        </w:rPr>
        <w:t>Pelobatidae</w:t>
      </w:r>
    </w:p>
    <w:p w:rsidR="00F127E0" w:rsidRPr="00F64E69" w:rsidRDefault="00F127E0" w:rsidP="00F127E0">
      <w:pPr>
        <w:spacing w:line="240" w:lineRule="auto"/>
        <w:rPr>
          <w:rFonts w:ascii="Times New Roman" w:hAnsi="Times New Roman" w:cs="Times New Roman"/>
          <w:iCs/>
          <w:lang w:val="uk-UA"/>
        </w:rPr>
      </w:pPr>
      <w:r w:rsidRPr="00F64E69">
        <w:rPr>
          <w:rFonts w:ascii="Times New Roman" w:hAnsi="Times New Roman" w:cs="Times New Roman"/>
          <w:lang w:val="uk-UA"/>
        </w:rPr>
        <w:t xml:space="preserve">4. Часничниця звичайна </w:t>
      </w:r>
      <w:r w:rsidRPr="00F64E69">
        <w:rPr>
          <w:rFonts w:ascii="Times New Roman" w:hAnsi="Times New Roman" w:cs="Times New Roman"/>
          <w:i/>
          <w:lang w:val="uk-UA"/>
        </w:rPr>
        <w:t xml:space="preserve">Pelobates fuscus </w:t>
      </w:r>
      <w:r w:rsidRPr="00F64E69">
        <w:rPr>
          <w:rFonts w:ascii="Times New Roman" w:hAnsi="Times New Roman" w:cs="Times New Roman"/>
          <w:iCs/>
          <w:lang w:val="uk-UA"/>
        </w:rPr>
        <w:t>(Laurenti, 1768)</w:t>
      </w:r>
    </w:p>
    <w:p w:rsidR="00F127E0" w:rsidRPr="00F64E69" w:rsidRDefault="00F127E0" w:rsidP="00F127E0">
      <w:pPr>
        <w:spacing w:line="240" w:lineRule="auto"/>
        <w:jc w:val="center"/>
        <w:rPr>
          <w:rFonts w:ascii="Times New Roman" w:hAnsi="Times New Roman" w:cs="Times New Roman"/>
          <w:b/>
          <w:bCs/>
          <w:i/>
          <w:iCs/>
          <w:lang w:val="uk-UA"/>
        </w:rPr>
      </w:pPr>
      <w:r w:rsidRPr="00F64E69">
        <w:rPr>
          <w:rFonts w:ascii="Times New Roman" w:hAnsi="Times New Roman" w:cs="Times New Roman"/>
          <w:b/>
          <w:lang w:val="uk-UA"/>
        </w:rPr>
        <w:t>Родина Ропухові</w:t>
      </w:r>
      <w:r w:rsidRPr="00F64E69">
        <w:rPr>
          <w:rFonts w:ascii="Times New Roman" w:hAnsi="Times New Roman" w:cs="Times New Roman"/>
          <w:lang w:val="uk-UA"/>
        </w:rPr>
        <w:t xml:space="preserve"> </w:t>
      </w:r>
      <w:r w:rsidRPr="00F64E69">
        <w:rPr>
          <w:rFonts w:ascii="Times New Roman" w:hAnsi="Times New Roman" w:cs="Times New Roman"/>
          <w:b/>
          <w:bCs/>
          <w:i/>
          <w:iCs/>
          <w:lang w:val="uk-UA"/>
        </w:rPr>
        <w:t>Bufonidae</w:t>
      </w:r>
    </w:p>
    <w:p w:rsidR="00F127E0" w:rsidRPr="00F64E69" w:rsidRDefault="00F127E0" w:rsidP="00F127E0">
      <w:pPr>
        <w:pStyle w:val="11"/>
        <w:tabs>
          <w:tab w:val="left" w:pos="2410"/>
          <w:tab w:val="left" w:pos="5812"/>
          <w:tab w:val="left" w:pos="8080"/>
        </w:tabs>
        <w:rPr>
          <w:sz w:val="22"/>
          <w:szCs w:val="22"/>
          <w:lang w:val="uk-UA"/>
        </w:rPr>
      </w:pPr>
      <w:r w:rsidRPr="00F64E69">
        <w:rPr>
          <w:sz w:val="22"/>
          <w:szCs w:val="22"/>
          <w:lang w:val="uk-UA"/>
        </w:rPr>
        <w:t xml:space="preserve">5. Ропуха сіра </w:t>
      </w:r>
      <w:r w:rsidRPr="00F64E69">
        <w:rPr>
          <w:i/>
          <w:sz w:val="22"/>
          <w:szCs w:val="22"/>
          <w:lang w:val="uk-UA"/>
        </w:rPr>
        <w:t xml:space="preserve">Bufo bufo </w:t>
      </w:r>
      <w:r w:rsidRPr="00F64E69">
        <w:rPr>
          <w:sz w:val="22"/>
          <w:szCs w:val="22"/>
          <w:lang w:val="uk-UA"/>
        </w:rPr>
        <w:t>(</w:t>
      </w:r>
      <w:r w:rsidRPr="00F64E69">
        <w:rPr>
          <w:iCs/>
          <w:sz w:val="22"/>
          <w:szCs w:val="22"/>
          <w:lang w:val="uk-UA"/>
        </w:rPr>
        <w:t>Linnaeus, 1758)</w:t>
      </w:r>
    </w:p>
    <w:p w:rsidR="00F127E0" w:rsidRPr="00F64E69" w:rsidRDefault="00F127E0" w:rsidP="00F127E0">
      <w:pPr>
        <w:spacing w:line="240" w:lineRule="auto"/>
        <w:rPr>
          <w:rFonts w:ascii="Times New Roman" w:hAnsi="Times New Roman" w:cs="Times New Roman"/>
          <w:iCs/>
          <w:lang w:val="uk-UA"/>
        </w:rPr>
      </w:pPr>
      <w:r w:rsidRPr="00F64E69">
        <w:rPr>
          <w:rFonts w:ascii="Times New Roman" w:hAnsi="Times New Roman" w:cs="Times New Roman"/>
          <w:lang w:val="uk-UA"/>
        </w:rPr>
        <w:t xml:space="preserve">6. Ропуха зелена </w:t>
      </w:r>
      <w:r w:rsidRPr="00F64E69">
        <w:rPr>
          <w:rFonts w:ascii="Times New Roman" w:hAnsi="Times New Roman" w:cs="Times New Roman"/>
          <w:i/>
          <w:lang w:val="uk-UA"/>
        </w:rPr>
        <w:t xml:space="preserve">Bufo viridis </w:t>
      </w:r>
      <w:r w:rsidRPr="00F64E69">
        <w:rPr>
          <w:rFonts w:ascii="Times New Roman" w:hAnsi="Times New Roman" w:cs="Times New Roman"/>
          <w:iCs/>
          <w:lang w:val="uk-UA"/>
        </w:rPr>
        <w:t>Laurenti, 1768</w:t>
      </w:r>
      <w:r w:rsidRPr="00F64E69">
        <w:rPr>
          <w:rFonts w:ascii="Times New Roman" w:hAnsi="Times New Roman" w:cs="Times New Roman"/>
          <w:i/>
          <w:lang w:val="uk-UA"/>
        </w:rPr>
        <w:t xml:space="preserve"> </w:t>
      </w:r>
    </w:p>
    <w:p w:rsidR="00F127E0" w:rsidRPr="00F64E69" w:rsidRDefault="00F127E0" w:rsidP="00F127E0">
      <w:pPr>
        <w:pStyle w:val="11"/>
        <w:tabs>
          <w:tab w:val="left" w:pos="2410"/>
          <w:tab w:val="left" w:pos="5812"/>
          <w:tab w:val="left" w:pos="8080"/>
        </w:tabs>
        <w:jc w:val="center"/>
        <w:rPr>
          <w:b/>
          <w:bCs/>
          <w:i/>
          <w:iCs/>
          <w:sz w:val="22"/>
          <w:szCs w:val="22"/>
          <w:lang w:val="uk-UA"/>
        </w:rPr>
      </w:pPr>
      <w:r w:rsidRPr="00F64E69">
        <w:rPr>
          <w:b/>
          <w:bCs/>
          <w:sz w:val="22"/>
          <w:szCs w:val="22"/>
          <w:lang w:val="uk-UA"/>
        </w:rPr>
        <w:t xml:space="preserve">Родина Райкові </w:t>
      </w:r>
      <w:r w:rsidRPr="00F64E69">
        <w:rPr>
          <w:b/>
          <w:bCs/>
          <w:i/>
          <w:iCs/>
          <w:sz w:val="22"/>
          <w:szCs w:val="22"/>
          <w:lang w:val="uk-UA"/>
        </w:rPr>
        <w:t>Hylidae</w:t>
      </w:r>
    </w:p>
    <w:p w:rsidR="00F127E0" w:rsidRPr="00F64E69" w:rsidRDefault="00F127E0" w:rsidP="00F127E0">
      <w:pPr>
        <w:spacing w:line="240" w:lineRule="auto"/>
        <w:rPr>
          <w:rFonts w:ascii="Times New Roman" w:hAnsi="Times New Roman" w:cs="Times New Roman"/>
          <w:iCs/>
          <w:lang w:val="uk-UA"/>
        </w:rPr>
      </w:pPr>
      <w:r w:rsidRPr="00F64E69">
        <w:rPr>
          <w:rFonts w:ascii="Times New Roman" w:hAnsi="Times New Roman" w:cs="Times New Roman"/>
          <w:lang w:val="uk-UA"/>
        </w:rPr>
        <w:t xml:space="preserve">7. Райка деревна </w:t>
      </w:r>
      <w:r w:rsidRPr="00F64E69">
        <w:rPr>
          <w:rFonts w:ascii="Times New Roman" w:hAnsi="Times New Roman" w:cs="Times New Roman"/>
          <w:i/>
          <w:lang w:val="uk-UA"/>
        </w:rPr>
        <w:t xml:space="preserve">Hyla arborea </w:t>
      </w:r>
      <w:r w:rsidRPr="00F64E69">
        <w:rPr>
          <w:rFonts w:ascii="Times New Roman" w:hAnsi="Times New Roman" w:cs="Times New Roman"/>
          <w:lang w:val="uk-UA"/>
        </w:rPr>
        <w:t>(</w:t>
      </w:r>
      <w:r w:rsidRPr="00F64E69">
        <w:rPr>
          <w:rFonts w:ascii="Times New Roman" w:hAnsi="Times New Roman" w:cs="Times New Roman"/>
          <w:iCs/>
          <w:lang w:val="uk-UA"/>
        </w:rPr>
        <w:t>Linnaeus, 1758)</w:t>
      </w:r>
    </w:p>
    <w:p w:rsidR="00F127E0" w:rsidRPr="00F64E69" w:rsidRDefault="00F127E0" w:rsidP="00F127E0">
      <w:pPr>
        <w:spacing w:line="240" w:lineRule="auto"/>
        <w:jc w:val="center"/>
        <w:rPr>
          <w:rFonts w:ascii="Times New Roman" w:hAnsi="Times New Roman" w:cs="Times New Roman"/>
          <w:b/>
          <w:bCs/>
          <w:i/>
          <w:lang w:val="uk-UA"/>
        </w:rPr>
      </w:pPr>
      <w:r w:rsidRPr="00F64E69">
        <w:rPr>
          <w:rFonts w:ascii="Times New Roman" w:hAnsi="Times New Roman" w:cs="Times New Roman"/>
          <w:b/>
          <w:bCs/>
          <w:iCs/>
          <w:lang w:val="uk-UA"/>
        </w:rPr>
        <w:t xml:space="preserve">Родина Жаб’ячі </w:t>
      </w:r>
      <w:r w:rsidRPr="00F64E69">
        <w:rPr>
          <w:rFonts w:ascii="Times New Roman" w:hAnsi="Times New Roman" w:cs="Times New Roman"/>
          <w:b/>
          <w:bCs/>
          <w:i/>
          <w:iCs/>
          <w:lang w:val="uk-UA"/>
        </w:rPr>
        <w:t>Ranidae</w:t>
      </w:r>
    </w:p>
    <w:p w:rsidR="00F127E0" w:rsidRPr="00F64E69" w:rsidRDefault="00F127E0" w:rsidP="00F127E0">
      <w:pPr>
        <w:spacing w:line="240" w:lineRule="auto"/>
        <w:rPr>
          <w:rFonts w:ascii="Times New Roman" w:hAnsi="Times New Roman" w:cs="Times New Roman"/>
          <w:iCs/>
          <w:lang w:val="uk-UA"/>
        </w:rPr>
      </w:pPr>
      <w:r w:rsidRPr="00F64E69">
        <w:rPr>
          <w:rFonts w:ascii="Times New Roman" w:hAnsi="Times New Roman" w:cs="Times New Roman"/>
          <w:lang w:val="uk-UA"/>
        </w:rPr>
        <w:t xml:space="preserve">8. Жаба гостроморда </w:t>
      </w:r>
      <w:r w:rsidRPr="00F64E69">
        <w:rPr>
          <w:rFonts w:ascii="Times New Roman" w:hAnsi="Times New Roman" w:cs="Times New Roman"/>
          <w:i/>
          <w:lang w:val="uk-UA"/>
        </w:rPr>
        <w:t xml:space="preserve">Rana arvalis </w:t>
      </w:r>
      <w:r w:rsidRPr="00F64E69">
        <w:rPr>
          <w:rFonts w:ascii="Times New Roman" w:hAnsi="Times New Roman" w:cs="Times New Roman"/>
          <w:iCs/>
          <w:lang w:val="uk-UA"/>
        </w:rPr>
        <w:t>Nilsson, 1842</w:t>
      </w:r>
    </w:p>
    <w:p w:rsidR="00F127E0" w:rsidRPr="00F64E69" w:rsidRDefault="00F127E0" w:rsidP="00F127E0">
      <w:pPr>
        <w:spacing w:line="240" w:lineRule="auto"/>
        <w:rPr>
          <w:rFonts w:ascii="Times New Roman" w:hAnsi="Times New Roman" w:cs="Times New Roman"/>
          <w:lang w:val="uk-UA"/>
        </w:rPr>
      </w:pPr>
      <w:r w:rsidRPr="00F64E69">
        <w:rPr>
          <w:rFonts w:ascii="Times New Roman" w:hAnsi="Times New Roman" w:cs="Times New Roman"/>
          <w:lang w:val="uk-UA"/>
        </w:rPr>
        <w:t xml:space="preserve">9. Жаба трав'яна </w:t>
      </w:r>
      <w:r w:rsidRPr="00F64E69">
        <w:rPr>
          <w:rFonts w:ascii="Times New Roman" w:hAnsi="Times New Roman" w:cs="Times New Roman"/>
          <w:i/>
          <w:lang w:val="uk-UA"/>
        </w:rPr>
        <w:t xml:space="preserve">Rana temporaria </w:t>
      </w:r>
      <w:r w:rsidRPr="00F64E69">
        <w:rPr>
          <w:rFonts w:ascii="Times New Roman" w:hAnsi="Times New Roman" w:cs="Times New Roman"/>
          <w:iCs/>
          <w:lang w:val="uk-UA"/>
        </w:rPr>
        <w:t>Linnaeus, 1758</w:t>
      </w:r>
    </w:p>
    <w:p w:rsidR="00F127E0" w:rsidRPr="00F64E69" w:rsidRDefault="00F127E0" w:rsidP="00F127E0">
      <w:pPr>
        <w:spacing w:line="240" w:lineRule="auto"/>
        <w:rPr>
          <w:rFonts w:ascii="Times New Roman" w:hAnsi="Times New Roman" w:cs="Times New Roman"/>
          <w:lang w:val="uk-UA"/>
        </w:rPr>
      </w:pPr>
      <w:r w:rsidRPr="00F64E69">
        <w:rPr>
          <w:rFonts w:ascii="Times New Roman" w:hAnsi="Times New Roman" w:cs="Times New Roman"/>
          <w:lang w:val="uk-UA"/>
        </w:rPr>
        <w:t xml:space="preserve">10. Жаба ставкова </w:t>
      </w:r>
      <w:r w:rsidRPr="00F64E69">
        <w:rPr>
          <w:rFonts w:ascii="Times New Roman" w:hAnsi="Times New Roman" w:cs="Times New Roman"/>
          <w:i/>
          <w:lang w:val="uk-UA"/>
        </w:rPr>
        <w:t xml:space="preserve">Pelophylax esculentus </w:t>
      </w:r>
      <w:r w:rsidRPr="00F64E69">
        <w:rPr>
          <w:rFonts w:ascii="Times New Roman" w:hAnsi="Times New Roman" w:cs="Times New Roman"/>
          <w:lang w:val="uk-UA"/>
        </w:rPr>
        <w:t>(</w:t>
      </w:r>
      <w:r w:rsidRPr="00F64E69">
        <w:rPr>
          <w:rFonts w:ascii="Times New Roman" w:hAnsi="Times New Roman" w:cs="Times New Roman"/>
          <w:iCs/>
          <w:lang w:val="uk-UA"/>
        </w:rPr>
        <w:t>Linnaeus, 1758)</w:t>
      </w:r>
    </w:p>
    <w:p w:rsidR="00F127E0" w:rsidRPr="00F64E69" w:rsidRDefault="00F127E0" w:rsidP="00F127E0">
      <w:pPr>
        <w:spacing w:line="240" w:lineRule="auto"/>
        <w:rPr>
          <w:rFonts w:ascii="Times New Roman" w:hAnsi="Times New Roman" w:cs="Times New Roman"/>
          <w:lang w:val="uk-UA"/>
        </w:rPr>
      </w:pPr>
      <w:r w:rsidRPr="00F64E69">
        <w:rPr>
          <w:rFonts w:ascii="Times New Roman" w:hAnsi="Times New Roman" w:cs="Times New Roman"/>
          <w:lang w:val="uk-UA"/>
        </w:rPr>
        <w:t xml:space="preserve">11. Жаба озерна </w:t>
      </w:r>
      <w:r w:rsidRPr="00F64E69">
        <w:rPr>
          <w:rFonts w:ascii="Times New Roman" w:hAnsi="Times New Roman" w:cs="Times New Roman"/>
          <w:i/>
          <w:lang w:val="uk-UA"/>
        </w:rPr>
        <w:t xml:space="preserve">Pelophylax ridibundus </w:t>
      </w:r>
      <w:r w:rsidRPr="00F64E69">
        <w:rPr>
          <w:rFonts w:ascii="Times New Roman" w:hAnsi="Times New Roman" w:cs="Times New Roman"/>
          <w:lang w:val="uk-UA"/>
        </w:rPr>
        <w:t>(Pallas, 1771)</w:t>
      </w:r>
    </w:p>
    <w:p w:rsidR="00F127E0" w:rsidRPr="00F64E69" w:rsidRDefault="00F127E0" w:rsidP="00F127E0">
      <w:pPr>
        <w:pStyle w:val="11"/>
        <w:tabs>
          <w:tab w:val="left" w:pos="2410"/>
          <w:tab w:val="left" w:pos="5245"/>
          <w:tab w:val="left" w:pos="7655"/>
        </w:tabs>
        <w:jc w:val="center"/>
        <w:rPr>
          <w:b/>
          <w:i/>
          <w:szCs w:val="24"/>
          <w:lang w:val="uk-UA"/>
        </w:rPr>
      </w:pPr>
      <w:r w:rsidRPr="00F64E69">
        <w:rPr>
          <w:b/>
          <w:szCs w:val="24"/>
          <w:lang w:val="uk-UA"/>
        </w:rPr>
        <w:t xml:space="preserve">КЛАС ПЛАЗУНИ </w:t>
      </w:r>
      <w:r w:rsidRPr="00F64E69">
        <w:rPr>
          <w:b/>
          <w:i/>
          <w:szCs w:val="24"/>
          <w:lang w:val="uk-UA"/>
        </w:rPr>
        <w:t>REPTILIA</w:t>
      </w:r>
    </w:p>
    <w:p w:rsidR="00F127E0" w:rsidRPr="00F64E69" w:rsidRDefault="00F127E0" w:rsidP="00F127E0">
      <w:pPr>
        <w:spacing w:line="240" w:lineRule="auto"/>
        <w:jc w:val="center"/>
        <w:rPr>
          <w:rFonts w:ascii="Times New Roman" w:hAnsi="Times New Roman" w:cs="Times New Roman"/>
          <w:b/>
          <w:bCs/>
          <w:i/>
          <w:iCs/>
          <w:lang w:val="uk-UA"/>
        </w:rPr>
      </w:pPr>
      <w:r w:rsidRPr="00F64E69">
        <w:rPr>
          <w:rFonts w:ascii="Times New Roman" w:hAnsi="Times New Roman" w:cs="Times New Roman"/>
          <w:b/>
          <w:bCs/>
          <w:lang w:val="uk-UA"/>
        </w:rPr>
        <w:t xml:space="preserve">Ряд Черепахи </w:t>
      </w:r>
      <w:r w:rsidRPr="00F64E69">
        <w:rPr>
          <w:rFonts w:ascii="Times New Roman" w:hAnsi="Times New Roman" w:cs="Times New Roman"/>
          <w:b/>
          <w:bCs/>
          <w:i/>
          <w:iCs/>
          <w:lang w:val="uk-UA"/>
        </w:rPr>
        <w:t>Testudines</w:t>
      </w:r>
    </w:p>
    <w:p w:rsidR="00F127E0" w:rsidRPr="00F64E69" w:rsidRDefault="00F127E0" w:rsidP="00F127E0">
      <w:pPr>
        <w:spacing w:line="240" w:lineRule="auto"/>
        <w:jc w:val="center"/>
        <w:rPr>
          <w:rFonts w:ascii="Times New Roman" w:hAnsi="Times New Roman" w:cs="Times New Roman"/>
          <w:b/>
          <w:bCs/>
          <w:i/>
          <w:iCs/>
          <w:lang w:val="uk-UA"/>
        </w:rPr>
      </w:pPr>
      <w:r w:rsidRPr="00F64E69">
        <w:rPr>
          <w:rFonts w:ascii="Times New Roman" w:hAnsi="Times New Roman" w:cs="Times New Roman"/>
          <w:b/>
          <w:bCs/>
          <w:lang w:val="uk-UA"/>
        </w:rPr>
        <w:t xml:space="preserve">Родина Прісноводні черепахи </w:t>
      </w:r>
      <w:r w:rsidRPr="00F64E69">
        <w:rPr>
          <w:rFonts w:ascii="Times New Roman" w:hAnsi="Times New Roman" w:cs="Times New Roman"/>
          <w:b/>
          <w:bCs/>
          <w:i/>
          <w:iCs/>
          <w:lang w:val="uk-UA"/>
        </w:rPr>
        <w:t>Emydidae</w:t>
      </w:r>
    </w:p>
    <w:p w:rsidR="00F127E0" w:rsidRPr="00F64E69" w:rsidRDefault="00F127E0" w:rsidP="00F127E0">
      <w:pPr>
        <w:spacing w:line="240" w:lineRule="auto"/>
        <w:rPr>
          <w:rFonts w:ascii="Times New Roman" w:hAnsi="Times New Roman" w:cs="Times New Roman"/>
          <w:iCs/>
          <w:lang w:val="uk-UA"/>
        </w:rPr>
      </w:pPr>
      <w:r w:rsidRPr="00F64E69">
        <w:rPr>
          <w:rFonts w:ascii="Times New Roman" w:hAnsi="Times New Roman" w:cs="Times New Roman"/>
          <w:lang w:val="uk-UA"/>
        </w:rPr>
        <w:t xml:space="preserve">1. Черепаха болотяна </w:t>
      </w:r>
      <w:r w:rsidRPr="00F64E69">
        <w:rPr>
          <w:rFonts w:ascii="Times New Roman" w:hAnsi="Times New Roman" w:cs="Times New Roman"/>
          <w:i/>
          <w:lang w:val="uk-UA"/>
        </w:rPr>
        <w:t>Emys orbicularis</w:t>
      </w:r>
      <w:r w:rsidRPr="00F64E69">
        <w:rPr>
          <w:rFonts w:ascii="Times New Roman" w:hAnsi="Times New Roman" w:cs="Times New Roman"/>
          <w:lang w:val="uk-UA"/>
        </w:rPr>
        <w:t xml:space="preserve"> (</w:t>
      </w:r>
      <w:r w:rsidRPr="00F64E69">
        <w:rPr>
          <w:rFonts w:ascii="Times New Roman" w:hAnsi="Times New Roman" w:cs="Times New Roman"/>
          <w:iCs/>
          <w:lang w:val="uk-UA"/>
        </w:rPr>
        <w:t>Linnaeus, 1758)</w:t>
      </w:r>
    </w:p>
    <w:p w:rsidR="00F127E0" w:rsidRPr="00F64E69" w:rsidRDefault="00F127E0" w:rsidP="00F127E0">
      <w:pPr>
        <w:pStyle w:val="11"/>
        <w:tabs>
          <w:tab w:val="left" w:pos="2410"/>
          <w:tab w:val="left" w:pos="5245"/>
          <w:tab w:val="left" w:pos="7655"/>
        </w:tabs>
        <w:jc w:val="center"/>
        <w:rPr>
          <w:b/>
          <w:sz w:val="22"/>
          <w:szCs w:val="22"/>
          <w:lang w:val="uk-UA"/>
        </w:rPr>
      </w:pPr>
      <w:r w:rsidRPr="00F64E69">
        <w:rPr>
          <w:b/>
          <w:sz w:val="22"/>
          <w:szCs w:val="22"/>
          <w:lang w:val="uk-UA"/>
        </w:rPr>
        <w:t xml:space="preserve">Ряд Лускаті </w:t>
      </w:r>
      <w:r w:rsidRPr="00F64E69">
        <w:rPr>
          <w:b/>
          <w:i/>
          <w:sz w:val="22"/>
          <w:szCs w:val="22"/>
          <w:lang w:val="uk-UA"/>
        </w:rPr>
        <w:t>Squamata</w:t>
      </w:r>
    </w:p>
    <w:p w:rsidR="00F127E0" w:rsidRPr="00F64E69" w:rsidRDefault="00F127E0" w:rsidP="00F127E0">
      <w:pPr>
        <w:spacing w:line="240" w:lineRule="auto"/>
        <w:jc w:val="center"/>
        <w:rPr>
          <w:rFonts w:ascii="Times New Roman" w:hAnsi="Times New Roman" w:cs="Times New Roman"/>
          <w:b/>
          <w:bCs/>
          <w:i/>
          <w:iCs/>
          <w:lang w:val="uk-UA"/>
        </w:rPr>
      </w:pPr>
      <w:r w:rsidRPr="00F64E69">
        <w:rPr>
          <w:rFonts w:ascii="Times New Roman" w:hAnsi="Times New Roman" w:cs="Times New Roman"/>
          <w:b/>
          <w:bCs/>
          <w:lang w:val="uk-UA"/>
        </w:rPr>
        <w:t xml:space="preserve">Родина Веретінницеві </w:t>
      </w:r>
      <w:r w:rsidRPr="00F64E69">
        <w:rPr>
          <w:rFonts w:ascii="Times New Roman" w:hAnsi="Times New Roman" w:cs="Times New Roman"/>
          <w:b/>
          <w:bCs/>
          <w:i/>
          <w:iCs/>
          <w:lang w:val="uk-UA"/>
        </w:rPr>
        <w:t>Anguidae</w:t>
      </w:r>
    </w:p>
    <w:p w:rsidR="00F127E0" w:rsidRPr="00F64E69" w:rsidRDefault="00F127E0" w:rsidP="00F127E0">
      <w:pPr>
        <w:pStyle w:val="11"/>
        <w:tabs>
          <w:tab w:val="left" w:pos="2410"/>
          <w:tab w:val="left" w:pos="5670"/>
          <w:tab w:val="left" w:pos="7938"/>
        </w:tabs>
        <w:rPr>
          <w:iCs/>
          <w:sz w:val="22"/>
          <w:szCs w:val="22"/>
          <w:lang w:val="uk-UA"/>
        </w:rPr>
      </w:pPr>
      <w:r w:rsidRPr="00F64E69">
        <w:rPr>
          <w:sz w:val="22"/>
          <w:szCs w:val="22"/>
          <w:lang w:val="uk-UA"/>
        </w:rPr>
        <w:t xml:space="preserve">2. Веретільниця ламка </w:t>
      </w:r>
      <w:r w:rsidRPr="00F64E69">
        <w:rPr>
          <w:i/>
          <w:sz w:val="22"/>
          <w:szCs w:val="22"/>
          <w:lang w:val="uk-UA"/>
        </w:rPr>
        <w:t xml:space="preserve">Anguis fragilis </w:t>
      </w:r>
      <w:r w:rsidRPr="00F64E69">
        <w:rPr>
          <w:iCs/>
          <w:sz w:val="22"/>
          <w:szCs w:val="22"/>
          <w:lang w:val="uk-UA"/>
        </w:rPr>
        <w:t>Linnaeus, 1758</w:t>
      </w:r>
    </w:p>
    <w:p w:rsidR="00F127E0" w:rsidRPr="00F64E69" w:rsidRDefault="00F127E0" w:rsidP="00F127E0">
      <w:pPr>
        <w:pStyle w:val="11"/>
        <w:tabs>
          <w:tab w:val="left" w:pos="2410"/>
          <w:tab w:val="left" w:pos="5670"/>
          <w:tab w:val="left" w:pos="7938"/>
        </w:tabs>
        <w:jc w:val="center"/>
        <w:rPr>
          <w:b/>
          <w:bCs/>
          <w:i/>
          <w:sz w:val="22"/>
          <w:szCs w:val="22"/>
          <w:lang w:val="uk-UA"/>
        </w:rPr>
      </w:pPr>
      <w:r w:rsidRPr="00F64E69">
        <w:rPr>
          <w:b/>
          <w:bCs/>
          <w:iCs/>
          <w:sz w:val="22"/>
          <w:szCs w:val="22"/>
          <w:lang w:val="uk-UA"/>
        </w:rPr>
        <w:t xml:space="preserve">Родина Ящіркові </w:t>
      </w:r>
      <w:r w:rsidRPr="00F64E69">
        <w:rPr>
          <w:b/>
          <w:bCs/>
          <w:i/>
          <w:sz w:val="22"/>
          <w:szCs w:val="22"/>
          <w:lang w:val="uk-UA"/>
        </w:rPr>
        <w:t>Lacertidae</w:t>
      </w:r>
    </w:p>
    <w:p w:rsidR="00F127E0" w:rsidRPr="00F64E69" w:rsidRDefault="00F127E0" w:rsidP="00F127E0">
      <w:pPr>
        <w:spacing w:line="240" w:lineRule="auto"/>
        <w:rPr>
          <w:rFonts w:ascii="Times New Roman" w:hAnsi="Times New Roman" w:cs="Times New Roman"/>
          <w:iCs/>
          <w:lang w:val="uk-UA"/>
        </w:rPr>
      </w:pPr>
      <w:r w:rsidRPr="00F64E69">
        <w:rPr>
          <w:rFonts w:ascii="Times New Roman" w:hAnsi="Times New Roman" w:cs="Times New Roman"/>
          <w:lang w:val="uk-UA"/>
        </w:rPr>
        <w:t xml:space="preserve">3. Ящірка прудка </w:t>
      </w:r>
      <w:r w:rsidRPr="00F64E69">
        <w:rPr>
          <w:rFonts w:ascii="Times New Roman" w:hAnsi="Times New Roman" w:cs="Times New Roman"/>
          <w:i/>
          <w:lang w:val="uk-UA"/>
        </w:rPr>
        <w:t xml:space="preserve">Lacerta agilis </w:t>
      </w:r>
      <w:r w:rsidRPr="00F64E69">
        <w:rPr>
          <w:rFonts w:ascii="Times New Roman" w:hAnsi="Times New Roman" w:cs="Times New Roman"/>
          <w:iCs/>
          <w:lang w:val="uk-UA"/>
        </w:rPr>
        <w:t>Linnaeus, 1758</w:t>
      </w:r>
    </w:p>
    <w:p w:rsidR="00F127E0" w:rsidRPr="00F64E69" w:rsidRDefault="00F127E0" w:rsidP="00F127E0">
      <w:pPr>
        <w:spacing w:line="240" w:lineRule="auto"/>
        <w:rPr>
          <w:rFonts w:ascii="Times New Roman" w:hAnsi="Times New Roman" w:cs="Times New Roman"/>
          <w:iCs/>
          <w:lang w:val="uk-UA"/>
        </w:rPr>
      </w:pPr>
      <w:r w:rsidRPr="00F64E69">
        <w:rPr>
          <w:rFonts w:ascii="Times New Roman" w:hAnsi="Times New Roman" w:cs="Times New Roman"/>
          <w:lang w:val="uk-UA"/>
        </w:rPr>
        <w:t xml:space="preserve">4. Ящірка живородна </w:t>
      </w:r>
      <w:r w:rsidRPr="00F64E69">
        <w:rPr>
          <w:rFonts w:ascii="Times New Roman" w:hAnsi="Times New Roman" w:cs="Times New Roman"/>
          <w:i/>
          <w:lang w:val="uk-UA"/>
        </w:rPr>
        <w:t xml:space="preserve">Zootoca vivipara </w:t>
      </w:r>
      <w:r w:rsidRPr="00F64E69">
        <w:rPr>
          <w:rFonts w:ascii="Times New Roman" w:hAnsi="Times New Roman" w:cs="Times New Roman"/>
          <w:iCs/>
          <w:lang w:val="uk-UA"/>
        </w:rPr>
        <w:t>(Jacquin, 1787)</w:t>
      </w:r>
    </w:p>
    <w:p w:rsidR="00F127E0" w:rsidRPr="00F64E69" w:rsidRDefault="00F127E0" w:rsidP="00F127E0">
      <w:pPr>
        <w:pStyle w:val="11"/>
        <w:tabs>
          <w:tab w:val="left" w:pos="2410"/>
          <w:tab w:val="left" w:pos="5812"/>
          <w:tab w:val="left" w:pos="8080"/>
        </w:tabs>
        <w:jc w:val="center"/>
        <w:rPr>
          <w:b/>
          <w:bCs/>
          <w:i/>
          <w:sz w:val="22"/>
          <w:szCs w:val="22"/>
          <w:lang w:val="uk-UA"/>
        </w:rPr>
      </w:pPr>
      <w:r w:rsidRPr="00F64E69">
        <w:rPr>
          <w:b/>
          <w:bCs/>
          <w:sz w:val="22"/>
          <w:szCs w:val="22"/>
          <w:lang w:val="uk-UA"/>
        </w:rPr>
        <w:t xml:space="preserve">Ряд Змії </w:t>
      </w:r>
      <w:r w:rsidRPr="00F64E69">
        <w:rPr>
          <w:b/>
          <w:bCs/>
          <w:i/>
          <w:sz w:val="22"/>
          <w:szCs w:val="22"/>
          <w:lang w:val="uk-UA"/>
        </w:rPr>
        <w:t>Serpentes</w:t>
      </w:r>
    </w:p>
    <w:p w:rsidR="00F127E0" w:rsidRPr="00F64E69" w:rsidRDefault="00F127E0" w:rsidP="00F127E0">
      <w:pPr>
        <w:pStyle w:val="11"/>
        <w:tabs>
          <w:tab w:val="left" w:pos="2410"/>
          <w:tab w:val="left" w:pos="5812"/>
          <w:tab w:val="left" w:pos="8080"/>
        </w:tabs>
        <w:jc w:val="center"/>
        <w:rPr>
          <w:b/>
          <w:bCs/>
          <w:i/>
          <w:iCs/>
          <w:sz w:val="22"/>
          <w:szCs w:val="22"/>
          <w:lang w:val="uk-UA"/>
        </w:rPr>
      </w:pPr>
      <w:r w:rsidRPr="00F64E69">
        <w:rPr>
          <w:b/>
          <w:bCs/>
          <w:sz w:val="22"/>
          <w:szCs w:val="22"/>
          <w:lang w:val="uk-UA"/>
        </w:rPr>
        <w:t xml:space="preserve"> Родина Вужеві </w:t>
      </w:r>
      <w:r w:rsidRPr="00F64E69">
        <w:rPr>
          <w:b/>
          <w:bCs/>
          <w:i/>
          <w:iCs/>
          <w:sz w:val="22"/>
          <w:szCs w:val="22"/>
          <w:lang w:val="uk-UA"/>
        </w:rPr>
        <w:t>Colubridae</w:t>
      </w:r>
    </w:p>
    <w:p w:rsidR="00F127E0" w:rsidRPr="00F64E69" w:rsidRDefault="00F127E0" w:rsidP="00F127E0">
      <w:pPr>
        <w:pStyle w:val="11"/>
        <w:tabs>
          <w:tab w:val="left" w:pos="2410"/>
          <w:tab w:val="left" w:pos="5812"/>
          <w:tab w:val="left" w:pos="8080"/>
        </w:tabs>
        <w:rPr>
          <w:iCs/>
          <w:sz w:val="22"/>
          <w:szCs w:val="22"/>
          <w:lang w:val="uk-UA"/>
        </w:rPr>
      </w:pPr>
      <w:r w:rsidRPr="00F64E69">
        <w:rPr>
          <w:sz w:val="22"/>
          <w:szCs w:val="22"/>
          <w:lang w:val="uk-UA"/>
        </w:rPr>
        <w:t xml:space="preserve">5. Мідянка європейська </w:t>
      </w:r>
      <w:r w:rsidRPr="00F64E69">
        <w:rPr>
          <w:i/>
          <w:sz w:val="22"/>
          <w:szCs w:val="22"/>
          <w:lang w:val="uk-UA"/>
        </w:rPr>
        <w:t xml:space="preserve">Coronella austriaca </w:t>
      </w:r>
      <w:r w:rsidRPr="00F64E69">
        <w:rPr>
          <w:iCs/>
          <w:sz w:val="22"/>
          <w:szCs w:val="22"/>
          <w:lang w:val="uk-UA"/>
        </w:rPr>
        <w:t>Laurenti, 1768</w:t>
      </w:r>
    </w:p>
    <w:p w:rsidR="00F127E0" w:rsidRPr="00F64E69" w:rsidRDefault="00F127E0" w:rsidP="00F127E0">
      <w:pPr>
        <w:pStyle w:val="11"/>
        <w:tabs>
          <w:tab w:val="left" w:pos="2410"/>
          <w:tab w:val="left" w:pos="5812"/>
          <w:tab w:val="left" w:pos="8080"/>
        </w:tabs>
        <w:rPr>
          <w:iCs/>
          <w:sz w:val="22"/>
          <w:szCs w:val="22"/>
          <w:lang w:val="uk-UA"/>
        </w:rPr>
      </w:pPr>
      <w:r w:rsidRPr="00F64E69">
        <w:rPr>
          <w:sz w:val="22"/>
          <w:szCs w:val="22"/>
          <w:lang w:val="uk-UA"/>
        </w:rPr>
        <w:t xml:space="preserve">6. Вуж звичайний </w:t>
      </w:r>
      <w:r w:rsidRPr="00F64E69">
        <w:rPr>
          <w:i/>
          <w:sz w:val="22"/>
          <w:szCs w:val="22"/>
          <w:lang w:val="uk-UA"/>
        </w:rPr>
        <w:t xml:space="preserve">Natrix natrix </w:t>
      </w:r>
      <w:r w:rsidRPr="00F64E69">
        <w:rPr>
          <w:iCs/>
          <w:sz w:val="22"/>
          <w:szCs w:val="22"/>
          <w:lang w:val="uk-UA"/>
        </w:rPr>
        <w:t>(Linnaeus, 1758)</w:t>
      </w:r>
    </w:p>
    <w:p w:rsidR="00F127E0" w:rsidRPr="00F64E69" w:rsidRDefault="00F127E0" w:rsidP="00F127E0">
      <w:pPr>
        <w:pStyle w:val="11"/>
        <w:tabs>
          <w:tab w:val="left" w:pos="2410"/>
          <w:tab w:val="left" w:pos="5812"/>
          <w:tab w:val="left" w:pos="8080"/>
        </w:tabs>
        <w:jc w:val="center"/>
        <w:rPr>
          <w:b/>
          <w:bCs/>
          <w:sz w:val="22"/>
          <w:szCs w:val="22"/>
          <w:lang w:val="uk-UA"/>
        </w:rPr>
      </w:pPr>
      <w:r w:rsidRPr="00F64E69">
        <w:rPr>
          <w:b/>
          <w:bCs/>
          <w:iCs/>
          <w:sz w:val="22"/>
          <w:szCs w:val="22"/>
          <w:lang w:val="uk-UA"/>
        </w:rPr>
        <w:t xml:space="preserve">Родина Гадюкові </w:t>
      </w:r>
      <w:r w:rsidRPr="00F64E69">
        <w:rPr>
          <w:b/>
          <w:bCs/>
          <w:i/>
          <w:sz w:val="22"/>
          <w:szCs w:val="22"/>
          <w:lang w:val="uk-UA"/>
        </w:rPr>
        <w:t>Viperidae</w:t>
      </w:r>
    </w:p>
    <w:p w:rsidR="00F127E0" w:rsidRPr="00F64E69" w:rsidRDefault="00F127E0" w:rsidP="00F127E0">
      <w:pPr>
        <w:spacing w:line="240" w:lineRule="auto"/>
        <w:rPr>
          <w:rFonts w:ascii="Times New Roman" w:hAnsi="Times New Roman" w:cs="Times New Roman"/>
          <w:iCs/>
          <w:lang w:val="uk-UA"/>
        </w:rPr>
      </w:pPr>
      <w:r w:rsidRPr="00F64E69">
        <w:rPr>
          <w:rFonts w:ascii="Times New Roman" w:hAnsi="Times New Roman" w:cs="Times New Roman"/>
          <w:lang w:val="uk-UA"/>
        </w:rPr>
        <w:t xml:space="preserve">7. Гадюка звичайна </w:t>
      </w:r>
      <w:r w:rsidRPr="00F64E69">
        <w:rPr>
          <w:rFonts w:ascii="Times New Roman" w:hAnsi="Times New Roman" w:cs="Times New Roman"/>
          <w:i/>
          <w:lang w:val="uk-UA"/>
        </w:rPr>
        <w:t xml:space="preserve">Vipera berus </w:t>
      </w:r>
      <w:r w:rsidRPr="00F64E69">
        <w:rPr>
          <w:rFonts w:ascii="Times New Roman" w:hAnsi="Times New Roman" w:cs="Times New Roman"/>
          <w:iCs/>
          <w:lang w:val="uk-UA"/>
        </w:rPr>
        <w:t>(Linnaeus, 1758)</w:t>
      </w:r>
    </w:p>
    <w:p w:rsidR="00F127E0" w:rsidRPr="00F64E69" w:rsidRDefault="00F127E0" w:rsidP="00F127E0">
      <w:pPr>
        <w:pStyle w:val="11"/>
        <w:tabs>
          <w:tab w:val="left" w:pos="2410"/>
          <w:tab w:val="left" w:pos="5245"/>
          <w:tab w:val="left" w:pos="7655"/>
        </w:tabs>
        <w:rPr>
          <w:b/>
          <w:sz w:val="6"/>
          <w:szCs w:val="6"/>
          <w:lang w:val="uk-UA"/>
        </w:rPr>
      </w:pPr>
    </w:p>
    <w:p w:rsidR="00F127E0" w:rsidRPr="00F64E69" w:rsidRDefault="00F127E0" w:rsidP="00F127E0">
      <w:pPr>
        <w:pStyle w:val="11"/>
        <w:tabs>
          <w:tab w:val="left" w:pos="2410"/>
          <w:tab w:val="left" w:pos="5670"/>
          <w:tab w:val="left" w:pos="7938"/>
        </w:tabs>
        <w:jc w:val="center"/>
        <w:rPr>
          <w:szCs w:val="24"/>
          <w:lang w:val="uk-UA"/>
        </w:rPr>
      </w:pPr>
      <w:r w:rsidRPr="00F64E69">
        <w:rPr>
          <w:b/>
          <w:szCs w:val="24"/>
          <w:lang w:val="uk-UA"/>
        </w:rPr>
        <w:t xml:space="preserve">КЛАС ПТАХИ </w:t>
      </w:r>
      <w:r w:rsidRPr="00F64E69">
        <w:rPr>
          <w:b/>
          <w:i/>
          <w:szCs w:val="24"/>
          <w:lang w:val="uk-UA"/>
        </w:rPr>
        <w:t>AVES</w:t>
      </w:r>
    </w:p>
    <w:p w:rsidR="00F127E0" w:rsidRPr="00F64E69" w:rsidRDefault="00F127E0" w:rsidP="00F127E0">
      <w:pPr>
        <w:pStyle w:val="11"/>
        <w:tabs>
          <w:tab w:val="left" w:pos="2410"/>
          <w:tab w:val="left" w:pos="5245"/>
          <w:tab w:val="left" w:pos="7655"/>
        </w:tabs>
        <w:jc w:val="center"/>
        <w:rPr>
          <w:b/>
          <w:i/>
          <w:sz w:val="22"/>
          <w:szCs w:val="22"/>
          <w:lang w:val="uk-UA"/>
        </w:rPr>
      </w:pPr>
      <w:r w:rsidRPr="00F64E69">
        <w:rPr>
          <w:b/>
          <w:iCs/>
          <w:sz w:val="22"/>
          <w:szCs w:val="22"/>
          <w:lang w:val="uk-UA"/>
        </w:rPr>
        <w:t xml:space="preserve">Ряд Пірникозоподібні </w:t>
      </w:r>
      <w:r w:rsidRPr="00F64E69">
        <w:rPr>
          <w:b/>
          <w:i/>
          <w:sz w:val="22"/>
          <w:szCs w:val="22"/>
          <w:lang w:val="uk-UA"/>
        </w:rPr>
        <w:t>Podicipediformes</w:t>
      </w:r>
    </w:p>
    <w:p w:rsidR="00F127E0" w:rsidRPr="00F64E69" w:rsidRDefault="00F127E0" w:rsidP="00F127E0">
      <w:pPr>
        <w:pStyle w:val="11"/>
        <w:tabs>
          <w:tab w:val="left" w:pos="2410"/>
          <w:tab w:val="left" w:pos="5245"/>
          <w:tab w:val="left" w:pos="7655"/>
        </w:tabs>
        <w:jc w:val="center"/>
        <w:rPr>
          <w:b/>
          <w:i/>
          <w:sz w:val="22"/>
          <w:szCs w:val="22"/>
          <w:lang w:val="uk-UA"/>
        </w:rPr>
      </w:pPr>
      <w:r w:rsidRPr="00F64E69">
        <w:rPr>
          <w:b/>
          <w:iCs/>
          <w:sz w:val="22"/>
          <w:szCs w:val="22"/>
          <w:lang w:val="uk-UA"/>
        </w:rPr>
        <w:t xml:space="preserve">Родина Пірникозові </w:t>
      </w:r>
      <w:r w:rsidRPr="00F64E69">
        <w:rPr>
          <w:b/>
          <w:i/>
          <w:sz w:val="22"/>
          <w:szCs w:val="22"/>
          <w:lang w:val="uk-UA"/>
        </w:rPr>
        <w:t>Podocopedidae</w:t>
      </w:r>
    </w:p>
    <w:p w:rsidR="00F127E0" w:rsidRPr="00F64E69" w:rsidRDefault="00F127E0" w:rsidP="00F127E0">
      <w:pPr>
        <w:pStyle w:val="11"/>
        <w:tabs>
          <w:tab w:val="left" w:pos="2410"/>
          <w:tab w:val="left" w:pos="5529"/>
          <w:tab w:val="left" w:pos="7938"/>
        </w:tabs>
        <w:rPr>
          <w:sz w:val="22"/>
          <w:szCs w:val="22"/>
          <w:lang w:val="uk-UA"/>
        </w:rPr>
      </w:pPr>
      <w:r w:rsidRPr="00F64E69">
        <w:rPr>
          <w:sz w:val="22"/>
          <w:szCs w:val="22"/>
          <w:lang w:val="uk-UA"/>
        </w:rPr>
        <w:t xml:space="preserve">1. Пірникоза мала </w:t>
      </w:r>
      <w:r w:rsidRPr="00F64E69">
        <w:rPr>
          <w:i/>
          <w:sz w:val="22"/>
          <w:szCs w:val="22"/>
          <w:lang w:val="uk-UA"/>
        </w:rPr>
        <w:t>Podiceps ruficollis</w:t>
      </w:r>
    </w:p>
    <w:p w:rsidR="00F127E0" w:rsidRPr="00F64E69" w:rsidRDefault="00F127E0" w:rsidP="00F127E0">
      <w:pPr>
        <w:pStyle w:val="11"/>
        <w:tabs>
          <w:tab w:val="left" w:pos="2410"/>
          <w:tab w:val="left" w:pos="5529"/>
          <w:tab w:val="left" w:pos="7938"/>
        </w:tabs>
        <w:rPr>
          <w:i/>
          <w:sz w:val="22"/>
          <w:szCs w:val="22"/>
          <w:lang w:val="uk-UA"/>
        </w:rPr>
      </w:pPr>
      <w:r w:rsidRPr="00F64E69">
        <w:rPr>
          <w:sz w:val="22"/>
          <w:szCs w:val="22"/>
          <w:lang w:val="uk-UA"/>
        </w:rPr>
        <w:t xml:space="preserve">2. Пірникоза велика </w:t>
      </w:r>
      <w:r w:rsidRPr="00F64E69">
        <w:rPr>
          <w:i/>
          <w:sz w:val="22"/>
          <w:szCs w:val="22"/>
          <w:lang w:val="uk-UA"/>
        </w:rPr>
        <w:t>Podiceps cristatus</w:t>
      </w:r>
    </w:p>
    <w:p w:rsidR="00F127E0" w:rsidRPr="00F64E69" w:rsidRDefault="00F127E0" w:rsidP="00F127E0">
      <w:pPr>
        <w:pStyle w:val="11"/>
        <w:tabs>
          <w:tab w:val="left" w:pos="2410"/>
          <w:tab w:val="left" w:pos="5529"/>
          <w:tab w:val="left" w:pos="7938"/>
        </w:tabs>
        <w:jc w:val="center"/>
        <w:rPr>
          <w:b/>
          <w:bCs/>
          <w:i/>
          <w:iCs/>
          <w:sz w:val="22"/>
          <w:szCs w:val="22"/>
          <w:lang w:val="uk-UA"/>
        </w:rPr>
      </w:pPr>
      <w:r w:rsidRPr="00F64E69">
        <w:rPr>
          <w:b/>
          <w:bCs/>
          <w:iCs/>
          <w:sz w:val="22"/>
          <w:szCs w:val="22"/>
          <w:lang w:val="uk-UA"/>
        </w:rPr>
        <w:t xml:space="preserve">Ряд Пеліканоподібні </w:t>
      </w:r>
      <w:r w:rsidRPr="00F64E69">
        <w:rPr>
          <w:b/>
          <w:bCs/>
          <w:i/>
          <w:iCs/>
          <w:sz w:val="22"/>
          <w:szCs w:val="22"/>
          <w:lang w:val="uk-UA"/>
        </w:rPr>
        <w:t>Pelecaniformes</w:t>
      </w:r>
    </w:p>
    <w:p w:rsidR="00F127E0" w:rsidRPr="00F64E69" w:rsidRDefault="00F127E0" w:rsidP="00F127E0">
      <w:pPr>
        <w:pStyle w:val="11"/>
        <w:tabs>
          <w:tab w:val="left" w:pos="2410"/>
          <w:tab w:val="left" w:pos="5529"/>
          <w:tab w:val="left" w:pos="7938"/>
        </w:tabs>
        <w:jc w:val="center"/>
        <w:rPr>
          <w:i/>
          <w:sz w:val="22"/>
          <w:szCs w:val="22"/>
          <w:lang w:val="uk-UA"/>
        </w:rPr>
      </w:pPr>
      <w:r w:rsidRPr="00F64E69">
        <w:rPr>
          <w:b/>
          <w:bCs/>
          <w:iCs/>
          <w:sz w:val="22"/>
          <w:szCs w:val="22"/>
          <w:lang w:val="uk-UA"/>
        </w:rPr>
        <w:t xml:space="preserve">Родина Бакланові </w:t>
      </w:r>
      <w:r w:rsidRPr="00F64E69">
        <w:rPr>
          <w:b/>
          <w:bCs/>
          <w:i/>
          <w:sz w:val="22"/>
          <w:szCs w:val="22"/>
          <w:lang w:val="uk-UA"/>
        </w:rPr>
        <w:t>Phalacrocoracidae</w:t>
      </w:r>
    </w:p>
    <w:p w:rsidR="00F127E0" w:rsidRPr="00F64E69" w:rsidRDefault="00F127E0" w:rsidP="00F127E0">
      <w:pPr>
        <w:pStyle w:val="11"/>
        <w:tabs>
          <w:tab w:val="left" w:pos="2410"/>
          <w:tab w:val="left" w:pos="5529"/>
          <w:tab w:val="left" w:pos="7938"/>
        </w:tabs>
        <w:rPr>
          <w:i/>
          <w:sz w:val="22"/>
          <w:szCs w:val="22"/>
          <w:lang w:val="uk-UA"/>
        </w:rPr>
      </w:pPr>
      <w:r w:rsidRPr="00F64E69">
        <w:rPr>
          <w:iCs/>
          <w:sz w:val="22"/>
          <w:szCs w:val="22"/>
          <w:lang w:val="uk-UA"/>
        </w:rPr>
        <w:t xml:space="preserve">3. Баклан великий </w:t>
      </w:r>
      <w:r w:rsidRPr="00F64E69">
        <w:rPr>
          <w:i/>
          <w:sz w:val="22"/>
          <w:szCs w:val="22"/>
          <w:lang w:val="uk-UA"/>
        </w:rPr>
        <w:t>Phalacrocoeax carbo</w:t>
      </w:r>
      <w:r w:rsidRPr="00F64E69">
        <w:rPr>
          <w:iCs/>
          <w:sz w:val="22"/>
          <w:szCs w:val="22"/>
          <w:lang w:val="uk-UA"/>
        </w:rPr>
        <w:t xml:space="preserve"> (Linnaeus, 1758)</w:t>
      </w:r>
      <w:r w:rsidRPr="00F64E69">
        <w:rPr>
          <w:i/>
          <w:sz w:val="22"/>
          <w:szCs w:val="22"/>
          <w:lang w:val="uk-UA"/>
        </w:rPr>
        <w:t xml:space="preserve"> </w:t>
      </w:r>
    </w:p>
    <w:p w:rsidR="00F127E0" w:rsidRPr="00F64E69" w:rsidRDefault="00F127E0" w:rsidP="00F127E0">
      <w:pPr>
        <w:pStyle w:val="11"/>
        <w:tabs>
          <w:tab w:val="left" w:pos="2410"/>
          <w:tab w:val="left" w:pos="5529"/>
          <w:tab w:val="left" w:pos="7938"/>
        </w:tabs>
        <w:jc w:val="center"/>
        <w:rPr>
          <w:b/>
          <w:bCs/>
          <w:i/>
          <w:iCs/>
          <w:sz w:val="22"/>
          <w:szCs w:val="22"/>
          <w:lang w:val="uk-UA"/>
        </w:rPr>
      </w:pPr>
      <w:r w:rsidRPr="00F64E69">
        <w:rPr>
          <w:b/>
          <w:bCs/>
          <w:iCs/>
          <w:sz w:val="22"/>
          <w:szCs w:val="22"/>
          <w:lang w:val="uk-UA"/>
        </w:rPr>
        <w:t xml:space="preserve">Ряд Лелекоподібні </w:t>
      </w:r>
      <w:r w:rsidRPr="00F64E69">
        <w:rPr>
          <w:b/>
          <w:bCs/>
          <w:i/>
          <w:iCs/>
          <w:sz w:val="22"/>
          <w:szCs w:val="22"/>
          <w:lang w:val="uk-UA"/>
        </w:rPr>
        <w:t>Ciconiiformes</w:t>
      </w:r>
    </w:p>
    <w:p w:rsidR="00F127E0" w:rsidRPr="00F64E69" w:rsidRDefault="00F127E0" w:rsidP="00F127E0">
      <w:pPr>
        <w:pStyle w:val="11"/>
        <w:tabs>
          <w:tab w:val="left" w:pos="2410"/>
          <w:tab w:val="left" w:pos="5529"/>
          <w:tab w:val="left" w:pos="7938"/>
        </w:tabs>
        <w:jc w:val="center"/>
        <w:rPr>
          <w:b/>
          <w:bCs/>
          <w:i/>
          <w:sz w:val="22"/>
          <w:szCs w:val="22"/>
          <w:lang w:val="uk-UA"/>
        </w:rPr>
      </w:pPr>
      <w:r w:rsidRPr="00F64E69">
        <w:rPr>
          <w:b/>
          <w:bCs/>
          <w:iCs/>
          <w:sz w:val="22"/>
          <w:szCs w:val="22"/>
          <w:lang w:val="uk-UA"/>
        </w:rPr>
        <w:t xml:space="preserve">Родина Чаплеві </w:t>
      </w:r>
      <w:r w:rsidRPr="00F64E69">
        <w:rPr>
          <w:b/>
          <w:bCs/>
          <w:i/>
          <w:sz w:val="22"/>
          <w:szCs w:val="22"/>
          <w:lang w:val="uk-UA"/>
        </w:rPr>
        <w:t>Ardeidae</w:t>
      </w:r>
    </w:p>
    <w:p w:rsidR="00F127E0" w:rsidRPr="00F64E69" w:rsidRDefault="00F127E0" w:rsidP="00F127E0">
      <w:pPr>
        <w:pStyle w:val="11"/>
        <w:tabs>
          <w:tab w:val="left" w:pos="2410"/>
          <w:tab w:val="left" w:pos="5812"/>
          <w:tab w:val="left" w:pos="8080"/>
        </w:tabs>
        <w:rPr>
          <w:iCs/>
          <w:sz w:val="22"/>
          <w:szCs w:val="22"/>
          <w:lang w:val="uk-UA"/>
        </w:rPr>
      </w:pPr>
      <w:r w:rsidRPr="00F64E69">
        <w:rPr>
          <w:sz w:val="22"/>
          <w:szCs w:val="22"/>
          <w:lang w:val="uk-UA"/>
        </w:rPr>
        <w:t xml:space="preserve">4. Бугай </w:t>
      </w:r>
      <w:r w:rsidRPr="00F64E69">
        <w:rPr>
          <w:i/>
          <w:sz w:val="22"/>
          <w:szCs w:val="22"/>
          <w:lang w:val="uk-UA"/>
        </w:rPr>
        <w:t xml:space="preserve">Botaurus stellaris </w:t>
      </w:r>
      <w:r w:rsidRPr="00F64E69">
        <w:rPr>
          <w:iCs/>
          <w:sz w:val="22"/>
          <w:szCs w:val="22"/>
          <w:lang w:val="uk-UA"/>
        </w:rPr>
        <w:t>(Linnaeus, 1758)</w:t>
      </w:r>
    </w:p>
    <w:p w:rsidR="00F127E0" w:rsidRPr="00F64E69" w:rsidRDefault="00F127E0" w:rsidP="00F127E0">
      <w:pPr>
        <w:pStyle w:val="11"/>
        <w:tabs>
          <w:tab w:val="left" w:pos="2410"/>
          <w:tab w:val="left" w:pos="5812"/>
          <w:tab w:val="left" w:pos="8080"/>
        </w:tabs>
        <w:rPr>
          <w:sz w:val="22"/>
          <w:szCs w:val="22"/>
          <w:lang w:val="uk-UA"/>
        </w:rPr>
      </w:pPr>
      <w:r w:rsidRPr="00F64E69">
        <w:rPr>
          <w:sz w:val="22"/>
          <w:szCs w:val="22"/>
          <w:lang w:val="uk-UA"/>
        </w:rPr>
        <w:lastRenderedPageBreak/>
        <w:t xml:space="preserve">5. Квак </w:t>
      </w:r>
      <w:r w:rsidRPr="00F64E69">
        <w:rPr>
          <w:i/>
          <w:iCs/>
          <w:sz w:val="22"/>
          <w:szCs w:val="22"/>
          <w:lang w:val="uk-UA"/>
        </w:rPr>
        <w:t>Nycticorax nycticorax</w:t>
      </w:r>
      <w:r w:rsidRPr="00F64E69">
        <w:rPr>
          <w:sz w:val="22"/>
          <w:szCs w:val="22"/>
          <w:lang w:val="uk-UA"/>
        </w:rPr>
        <w:t xml:space="preserve"> (</w:t>
      </w:r>
      <w:r w:rsidRPr="00F64E69">
        <w:rPr>
          <w:iCs/>
          <w:sz w:val="22"/>
          <w:szCs w:val="22"/>
          <w:lang w:val="uk-UA"/>
        </w:rPr>
        <w:t>Linnaeus, 1758)</w:t>
      </w:r>
    </w:p>
    <w:p w:rsidR="00F127E0" w:rsidRPr="00F64E69" w:rsidRDefault="00F127E0" w:rsidP="00F127E0">
      <w:pPr>
        <w:pStyle w:val="11"/>
        <w:tabs>
          <w:tab w:val="left" w:pos="2410"/>
          <w:tab w:val="left" w:pos="5812"/>
          <w:tab w:val="left" w:pos="8080"/>
        </w:tabs>
        <w:rPr>
          <w:iCs/>
          <w:sz w:val="22"/>
          <w:szCs w:val="22"/>
          <w:lang w:val="uk-UA"/>
        </w:rPr>
      </w:pPr>
      <w:r w:rsidRPr="00F64E69">
        <w:rPr>
          <w:sz w:val="22"/>
          <w:szCs w:val="22"/>
          <w:lang w:val="uk-UA"/>
        </w:rPr>
        <w:t xml:space="preserve">6. Чепура велика </w:t>
      </w:r>
      <w:r w:rsidRPr="00F64E69">
        <w:rPr>
          <w:i/>
          <w:sz w:val="22"/>
          <w:szCs w:val="22"/>
          <w:lang w:val="uk-UA"/>
        </w:rPr>
        <w:t xml:space="preserve">Egretta alba </w:t>
      </w:r>
      <w:r w:rsidRPr="00F64E69">
        <w:rPr>
          <w:iCs/>
          <w:sz w:val="22"/>
          <w:szCs w:val="22"/>
          <w:lang w:val="uk-UA"/>
        </w:rPr>
        <w:t>(Linnaeus, 1758)</w:t>
      </w:r>
    </w:p>
    <w:p w:rsidR="00F127E0" w:rsidRPr="00F64E69" w:rsidRDefault="00F127E0" w:rsidP="00F127E0">
      <w:pPr>
        <w:pStyle w:val="11"/>
        <w:tabs>
          <w:tab w:val="left" w:pos="2410"/>
          <w:tab w:val="left" w:pos="5812"/>
          <w:tab w:val="left" w:pos="8080"/>
        </w:tabs>
        <w:rPr>
          <w:i/>
          <w:sz w:val="22"/>
          <w:szCs w:val="22"/>
          <w:lang w:val="uk-UA"/>
        </w:rPr>
      </w:pPr>
      <w:r w:rsidRPr="00F64E69">
        <w:rPr>
          <w:sz w:val="22"/>
          <w:szCs w:val="22"/>
          <w:lang w:val="uk-UA"/>
        </w:rPr>
        <w:t xml:space="preserve">7. Чапля сіра </w:t>
      </w:r>
      <w:r w:rsidRPr="00F64E69">
        <w:rPr>
          <w:i/>
          <w:sz w:val="22"/>
          <w:szCs w:val="22"/>
          <w:lang w:val="uk-UA"/>
        </w:rPr>
        <w:t xml:space="preserve">Ardea cinerea </w:t>
      </w:r>
      <w:r w:rsidRPr="00F64E69">
        <w:rPr>
          <w:iCs/>
          <w:sz w:val="22"/>
          <w:szCs w:val="22"/>
          <w:lang w:val="uk-UA"/>
        </w:rPr>
        <w:t>Linnaeus, 1758</w:t>
      </w:r>
    </w:p>
    <w:p w:rsidR="00F127E0" w:rsidRPr="00F64E69" w:rsidRDefault="00F127E0" w:rsidP="00F127E0">
      <w:pPr>
        <w:pStyle w:val="11"/>
        <w:tabs>
          <w:tab w:val="left" w:pos="2410"/>
          <w:tab w:val="left" w:pos="5812"/>
          <w:tab w:val="left" w:pos="8080"/>
        </w:tabs>
        <w:jc w:val="center"/>
        <w:rPr>
          <w:b/>
          <w:bCs/>
          <w:i/>
          <w:sz w:val="22"/>
          <w:szCs w:val="22"/>
          <w:lang w:val="uk-UA"/>
        </w:rPr>
      </w:pPr>
      <w:r w:rsidRPr="00F64E69">
        <w:rPr>
          <w:b/>
          <w:bCs/>
          <w:iCs/>
          <w:sz w:val="22"/>
          <w:szCs w:val="22"/>
          <w:lang w:val="uk-UA"/>
        </w:rPr>
        <w:t xml:space="preserve">Родина Лелекові </w:t>
      </w:r>
      <w:r w:rsidRPr="00F64E69">
        <w:rPr>
          <w:b/>
          <w:bCs/>
          <w:i/>
          <w:sz w:val="22"/>
          <w:szCs w:val="22"/>
          <w:lang w:val="uk-UA"/>
        </w:rPr>
        <w:t>Ciconiidae</w:t>
      </w:r>
    </w:p>
    <w:p w:rsidR="00F127E0" w:rsidRPr="00F64E69" w:rsidRDefault="00F127E0" w:rsidP="00F127E0">
      <w:pPr>
        <w:pStyle w:val="11"/>
        <w:tabs>
          <w:tab w:val="left" w:pos="2410"/>
          <w:tab w:val="left" w:pos="5812"/>
          <w:tab w:val="left" w:pos="8080"/>
        </w:tabs>
        <w:rPr>
          <w:iCs/>
          <w:sz w:val="22"/>
          <w:szCs w:val="22"/>
          <w:lang w:val="uk-UA"/>
        </w:rPr>
      </w:pPr>
      <w:r w:rsidRPr="00F64E69">
        <w:rPr>
          <w:sz w:val="22"/>
          <w:szCs w:val="22"/>
          <w:lang w:val="uk-UA"/>
        </w:rPr>
        <w:t xml:space="preserve">8. Лелека білий </w:t>
      </w:r>
      <w:r w:rsidRPr="00F64E69">
        <w:rPr>
          <w:i/>
          <w:sz w:val="22"/>
          <w:szCs w:val="22"/>
          <w:lang w:val="uk-UA"/>
        </w:rPr>
        <w:t>Ciconia ciconia</w:t>
      </w:r>
      <w:r w:rsidRPr="00F64E69">
        <w:rPr>
          <w:iCs/>
          <w:sz w:val="22"/>
          <w:szCs w:val="22"/>
          <w:lang w:val="uk-UA"/>
        </w:rPr>
        <w:t xml:space="preserve"> (Linnaeus, 1758)</w:t>
      </w:r>
    </w:p>
    <w:p w:rsidR="00F127E0" w:rsidRPr="00F64E69" w:rsidRDefault="00F127E0" w:rsidP="00F127E0">
      <w:pPr>
        <w:pStyle w:val="11"/>
        <w:tabs>
          <w:tab w:val="left" w:pos="2410"/>
          <w:tab w:val="left" w:pos="5812"/>
          <w:tab w:val="left" w:pos="8080"/>
        </w:tabs>
        <w:rPr>
          <w:iCs/>
          <w:sz w:val="22"/>
          <w:szCs w:val="22"/>
          <w:lang w:val="uk-UA"/>
        </w:rPr>
      </w:pPr>
      <w:r w:rsidRPr="00F64E69">
        <w:rPr>
          <w:sz w:val="22"/>
          <w:szCs w:val="22"/>
          <w:lang w:val="uk-UA"/>
        </w:rPr>
        <w:t xml:space="preserve">9. Лелека чорний </w:t>
      </w:r>
      <w:r w:rsidRPr="00F64E69">
        <w:rPr>
          <w:i/>
          <w:sz w:val="22"/>
          <w:szCs w:val="22"/>
          <w:lang w:val="uk-UA"/>
        </w:rPr>
        <w:t xml:space="preserve">Ciconia nigra </w:t>
      </w:r>
      <w:r w:rsidRPr="00F64E69">
        <w:rPr>
          <w:iCs/>
          <w:sz w:val="22"/>
          <w:szCs w:val="22"/>
          <w:lang w:val="uk-UA"/>
        </w:rPr>
        <w:t>(Linnaeus, 1758)</w:t>
      </w:r>
    </w:p>
    <w:p w:rsidR="00F127E0" w:rsidRPr="00F64E69" w:rsidRDefault="00F127E0" w:rsidP="00F127E0">
      <w:pPr>
        <w:pStyle w:val="11"/>
        <w:tabs>
          <w:tab w:val="left" w:pos="2410"/>
          <w:tab w:val="left" w:pos="5812"/>
          <w:tab w:val="left" w:pos="8080"/>
        </w:tabs>
        <w:jc w:val="center"/>
        <w:rPr>
          <w:b/>
          <w:bCs/>
          <w:i/>
          <w:sz w:val="22"/>
          <w:szCs w:val="22"/>
          <w:lang w:val="uk-UA"/>
        </w:rPr>
      </w:pPr>
      <w:r w:rsidRPr="00F64E69">
        <w:rPr>
          <w:b/>
          <w:bCs/>
          <w:iCs/>
          <w:sz w:val="22"/>
          <w:szCs w:val="22"/>
          <w:lang w:val="uk-UA"/>
        </w:rPr>
        <w:t xml:space="preserve">Ряд Гусеподібні </w:t>
      </w:r>
      <w:r w:rsidRPr="00F64E69">
        <w:rPr>
          <w:b/>
          <w:bCs/>
          <w:i/>
          <w:sz w:val="22"/>
          <w:szCs w:val="22"/>
          <w:lang w:val="uk-UA"/>
        </w:rPr>
        <w:t>Anseriformes</w:t>
      </w:r>
    </w:p>
    <w:p w:rsidR="00F127E0" w:rsidRPr="00F64E69" w:rsidRDefault="00F127E0" w:rsidP="00F127E0">
      <w:pPr>
        <w:pStyle w:val="11"/>
        <w:tabs>
          <w:tab w:val="left" w:pos="2410"/>
          <w:tab w:val="left" w:pos="5812"/>
          <w:tab w:val="left" w:pos="8080"/>
        </w:tabs>
        <w:jc w:val="center"/>
        <w:rPr>
          <w:b/>
          <w:bCs/>
          <w:i/>
          <w:sz w:val="22"/>
          <w:szCs w:val="22"/>
          <w:lang w:val="uk-UA"/>
        </w:rPr>
      </w:pPr>
      <w:r w:rsidRPr="00F64E69">
        <w:rPr>
          <w:b/>
          <w:bCs/>
          <w:iCs/>
          <w:sz w:val="22"/>
          <w:szCs w:val="22"/>
          <w:lang w:val="uk-UA"/>
        </w:rPr>
        <w:t xml:space="preserve">Родина Качкові </w:t>
      </w:r>
      <w:r w:rsidRPr="00F64E69">
        <w:rPr>
          <w:b/>
          <w:bCs/>
          <w:i/>
          <w:sz w:val="22"/>
          <w:szCs w:val="22"/>
          <w:lang w:val="uk-UA"/>
        </w:rPr>
        <w:t>Anatidae</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10. Гуска сіра </w:t>
      </w:r>
      <w:r w:rsidRPr="00F64E69">
        <w:rPr>
          <w:i/>
          <w:sz w:val="22"/>
          <w:szCs w:val="22"/>
          <w:lang w:val="uk-UA"/>
        </w:rPr>
        <w:t xml:space="preserve">Anser anser </w:t>
      </w:r>
      <w:r w:rsidRPr="00F64E69">
        <w:rPr>
          <w:sz w:val="22"/>
          <w:szCs w:val="22"/>
          <w:lang w:val="uk-UA"/>
        </w:rPr>
        <w:t>(Linnaeus, 1758)</w:t>
      </w:r>
    </w:p>
    <w:p w:rsidR="00F127E0" w:rsidRPr="00F64E69" w:rsidRDefault="00F127E0" w:rsidP="00F127E0">
      <w:pPr>
        <w:pStyle w:val="11"/>
        <w:tabs>
          <w:tab w:val="left" w:pos="2410"/>
          <w:tab w:val="left" w:pos="5670"/>
          <w:tab w:val="left" w:pos="7938"/>
        </w:tabs>
        <w:rPr>
          <w:iCs/>
          <w:sz w:val="22"/>
          <w:szCs w:val="22"/>
          <w:lang w:val="uk-UA"/>
        </w:rPr>
      </w:pPr>
      <w:r w:rsidRPr="00F64E69">
        <w:rPr>
          <w:sz w:val="22"/>
          <w:szCs w:val="22"/>
          <w:lang w:val="uk-UA"/>
        </w:rPr>
        <w:t xml:space="preserve">11. Гуска білолоба </w:t>
      </w:r>
      <w:r w:rsidRPr="00F64E69">
        <w:rPr>
          <w:i/>
          <w:sz w:val="22"/>
          <w:szCs w:val="22"/>
          <w:lang w:val="uk-UA"/>
        </w:rPr>
        <w:t xml:space="preserve">Anser albifrons </w:t>
      </w:r>
      <w:r w:rsidRPr="00F64E69">
        <w:rPr>
          <w:iCs/>
          <w:sz w:val="22"/>
          <w:szCs w:val="22"/>
          <w:lang w:val="uk-UA"/>
        </w:rPr>
        <w:t>(Scopoli, 1769)</w:t>
      </w:r>
    </w:p>
    <w:p w:rsidR="00F127E0" w:rsidRPr="00F64E69" w:rsidRDefault="00F127E0" w:rsidP="00F127E0">
      <w:pPr>
        <w:pStyle w:val="11"/>
        <w:tabs>
          <w:tab w:val="left" w:pos="2410"/>
          <w:tab w:val="left" w:pos="5670"/>
          <w:tab w:val="left" w:pos="7938"/>
        </w:tabs>
        <w:rPr>
          <w:iCs/>
          <w:sz w:val="22"/>
          <w:szCs w:val="22"/>
          <w:lang w:val="uk-UA"/>
        </w:rPr>
      </w:pPr>
      <w:r w:rsidRPr="00F64E69">
        <w:rPr>
          <w:sz w:val="22"/>
          <w:szCs w:val="22"/>
          <w:lang w:val="uk-UA"/>
        </w:rPr>
        <w:t xml:space="preserve">12. Гуменник </w:t>
      </w:r>
      <w:r w:rsidRPr="00F64E69">
        <w:rPr>
          <w:i/>
          <w:sz w:val="22"/>
          <w:szCs w:val="22"/>
          <w:lang w:val="uk-UA"/>
        </w:rPr>
        <w:t xml:space="preserve">Anser fabalis </w:t>
      </w:r>
      <w:r w:rsidRPr="00F64E69">
        <w:rPr>
          <w:iCs/>
          <w:sz w:val="22"/>
          <w:szCs w:val="22"/>
          <w:lang w:val="uk-UA"/>
        </w:rPr>
        <w:t>(Latham, 1787)</w:t>
      </w:r>
    </w:p>
    <w:p w:rsidR="00F127E0" w:rsidRPr="00F64E69" w:rsidRDefault="00F127E0" w:rsidP="00F127E0">
      <w:pPr>
        <w:pStyle w:val="11"/>
        <w:tabs>
          <w:tab w:val="left" w:pos="2410"/>
          <w:tab w:val="left" w:pos="5670"/>
          <w:tab w:val="left" w:pos="7938"/>
        </w:tabs>
        <w:rPr>
          <w:iCs/>
          <w:sz w:val="22"/>
          <w:szCs w:val="22"/>
          <w:lang w:val="uk-UA"/>
        </w:rPr>
      </w:pPr>
      <w:r w:rsidRPr="00F64E69">
        <w:rPr>
          <w:sz w:val="22"/>
          <w:szCs w:val="22"/>
          <w:lang w:val="uk-UA"/>
        </w:rPr>
        <w:t xml:space="preserve">13. Лебідь-шипун </w:t>
      </w:r>
      <w:r w:rsidRPr="00F64E69">
        <w:rPr>
          <w:i/>
          <w:sz w:val="22"/>
          <w:szCs w:val="22"/>
          <w:lang w:val="uk-UA"/>
        </w:rPr>
        <w:t xml:space="preserve">Cygnus olor </w:t>
      </w:r>
      <w:r w:rsidRPr="00F64E69">
        <w:rPr>
          <w:iCs/>
          <w:sz w:val="22"/>
          <w:szCs w:val="22"/>
          <w:lang w:val="uk-UA"/>
        </w:rPr>
        <w:t>(Gmelin, 1789)</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14. Крижень </w:t>
      </w:r>
      <w:r w:rsidRPr="00F64E69">
        <w:rPr>
          <w:i/>
          <w:sz w:val="22"/>
          <w:szCs w:val="22"/>
          <w:lang w:val="uk-UA"/>
        </w:rPr>
        <w:t xml:space="preserve">Anas platyrhynchos </w:t>
      </w:r>
      <w:r w:rsidRPr="00F64E69">
        <w:rPr>
          <w:sz w:val="22"/>
          <w:szCs w:val="22"/>
          <w:lang w:val="uk-UA"/>
        </w:rPr>
        <w:t>Linnaeus, 1758</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15. Чирянка велика </w:t>
      </w:r>
      <w:r w:rsidRPr="00F64E69">
        <w:rPr>
          <w:i/>
          <w:sz w:val="22"/>
          <w:szCs w:val="22"/>
          <w:lang w:val="uk-UA"/>
        </w:rPr>
        <w:t xml:space="preserve">Anas querquedula </w:t>
      </w:r>
      <w:r w:rsidRPr="00F64E69">
        <w:rPr>
          <w:sz w:val="22"/>
          <w:szCs w:val="22"/>
          <w:lang w:val="uk-UA"/>
        </w:rPr>
        <w:t>Linnaeus, 1758</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16. Попелюх </w:t>
      </w:r>
      <w:r w:rsidRPr="00F64E69">
        <w:rPr>
          <w:i/>
          <w:sz w:val="22"/>
          <w:szCs w:val="22"/>
          <w:lang w:val="uk-UA"/>
        </w:rPr>
        <w:t xml:space="preserve">Aythya ferina </w:t>
      </w:r>
      <w:r w:rsidRPr="00F64E69">
        <w:rPr>
          <w:sz w:val="22"/>
          <w:szCs w:val="22"/>
          <w:lang w:val="uk-UA"/>
        </w:rPr>
        <w:t>(Linnaeus, 1758)</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17. Чернь чубата </w:t>
      </w:r>
      <w:r w:rsidRPr="00F64E69">
        <w:rPr>
          <w:i/>
          <w:sz w:val="22"/>
          <w:szCs w:val="22"/>
          <w:lang w:val="uk-UA"/>
        </w:rPr>
        <w:t xml:space="preserve">Aythya fuligula </w:t>
      </w:r>
      <w:r w:rsidRPr="00F64E69">
        <w:rPr>
          <w:sz w:val="22"/>
          <w:szCs w:val="22"/>
          <w:lang w:val="uk-UA"/>
        </w:rPr>
        <w:t>(Linnaeus, 1758)</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18. Гоголь </w:t>
      </w:r>
      <w:r w:rsidRPr="00F64E69">
        <w:rPr>
          <w:i/>
          <w:sz w:val="22"/>
          <w:szCs w:val="22"/>
          <w:lang w:val="uk-UA"/>
        </w:rPr>
        <w:t xml:space="preserve">Bucephala clangula </w:t>
      </w:r>
      <w:r w:rsidRPr="00F64E69">
        <w:rPr>
          <w:sz w:val="22"/>
          <w:szCs w:val="22"/>
          <w:lang w:val="uk-UA"/>
        </w:rPr>
        <w:t>(Linnaeus, 1758)</w:t>
      </w:r>
    </w:p>
    <w:p w:rsidR="00F127E0" w:rsidRPr="00F64E69" w:rsidRDefault="00F127E0" w:rsidP="00F127E0">
      <w:pPr>
        <w:pStyle w:val="11"/>
        <w:tabs>
          <w:tab w:val="left" w:pos="2410"/>
          <w:tab w:val="left" w:pos="5670"/>
          <w:tab w:val="left" w:pos="7655"/>
        </w:tabs>
        <w:jc w:val="center"/>
        <w:rPr>
          <w:b/>
          <w:bCs/>
          <w:i/>
          <w:iCs/>
          <w:sz w:val="22"/>
          <w:szCs w:val="22"/>
          <w:lang w:val="uk-UA"/>
        </w:rPr>
      </w:pPr>
      <w:r w:rsidRPr="00F64E69">
        <w:rPr>
          <w:b/>
          <w:bCs/>
          <w:sz w:val="22"/>
          <w:szCs w:val="22"/>
          <w:lang w:val="uk-UA"/>
        </w:rPr>
        <w:t xml:space="preserve">Ряд Соколоподібні </w:t>
      </w:r>
      <w:r w:rsidRPr="00F64E69">
        <w:rPr>
          <w:b/>
          <w:bCs/>
          <w:i/>
          <w:iCs/>
          <w:sz w:val="22"/>
          <w:szCs w:val="22"/>
          <w:lang w:val="uk-UA"/>
        </w:rPr>
        <w:t>Falconiformes</w:t>
      </w:r>
    </w:p>
    <w:p w:rsidR="00F127E0" w:rsidRPr="00F64E69" w:rsidRDefault="00F127E0" w:rsidP="00F127E0">
      <w:pPr>
        <w:pStyle w:val="11"/>
        <w:tabs>
          <w:tab w:val="left" w:pos="2410"/>
          <w:tab w:val="left" w:pos="5670"/>
          <w:tab w:val="left" w:pos="7655"/>
        </w:tabs>
        <w:jc w:val="center"/>
        <w:rPr>
          <w:b/>
          <w:bCs/>
          <w:sz w:val="22"/>
          <w:szCs w:val="22"/>
          <w:lang w:val="uk-UA"/>
        </w:rPr>
      </w:pPr>
      <w:r w:rsidRPr="00F64E69">
        <w:rPr>
          <w:b/>
          <w:bCs/>
          <w:sz w:val="22"/>
          <w:szCs w:val="22"/>
          <w:lang w:val="uk-UA"/>
        </w:rPr>
        <w:t xml:space="preserve">Родина Скопові </w:t>
      </w:r>
      <w:r w:rsidRPr="00F64E69">
        <w:rPr>
          <w:b/>
          <w:bCs/>
          <w:i/>
          <w:iCs/>
          <w:sz w:val="22"/>
          <w:szCs w:val="22"/>
          <w:lang w:val="uk-UA"/>
        </w:rPr>
        <w:t>Pandionidae</w:t>
      </w:r>
    </w:p>
    <w:p w:rsidR="00F127E0" w:rsidRPr="00F64E69" w:rsidRDefault="00F127E0" w:rsidP="00F127E0">
      <w:pPr>
        <w:pStyle w:val="11"/>
        <w:tabs>
          <w:tab w:val="left" w:pos="2410"/>
          <w:tab w:val="left" w:pos="5670"/>
          <w:tab w:val="left" w:pos="7655"/>
        </w:tabs>
        <w:rPr>
          <w:iCs/>
          <w:sz w:val="22"/>
          <w:szCs w:val="22"/>
          <w:lang w:val="uk-UA"/>
        </w:rPr>
      </w:pPr>
      <w:r w:rsidRPr="00F64E69">
        <w:rPr>
          <w:sz w:val="22"/>
          <w:szCs w:val="22"/>
          <w:lang w:val="uk-UA"/>
        </w:rPr>
        <w:t xml:space="preserve">19. Скопа </w:t>
      </w:r>
      <w:r w:rsidRPr="00F64E69">
        <w:rPr>
          <w:i/>
          <w:sz w:val="22"/>
          <w:szCs w:val="22"/>
          <w:lang w:val="uk-UA"/>
        </w:rPr>
        <w:t xml:space="preserve">Pandion haliaeetus </w:t>
      </w:r>
      <w:r w:rsidRPr="00F64E69">
        <w:rPr>
          <w:sz w:val="22"/>
          <w:szCs w:val="22"/>
          <w:lang w:val="uk-UA"/>
        </w:rPr>
        <w:t>(Linnaeus, 1758)</w:t>
      </w:r>
    </w:p>
    <w:p w:rsidR="00F127E0" w:rsidRPr="00F64E69" w:rsidRDefault="00F127E0" w:rsidP="00F127E0">
      <w:pPr>
        <w:pStyle w:val="11"/>
        <w:tabs>
          <w:tab w:val="left" w:pos="2410"/>
          <w:tab w:val="left" w:pos="5670"/>
          <w:tab w:val="left" w:pos="7938"/>
        </w:tabs>
        <w:jc w:val="center"/>
        <w:rPr>
          <w:b/>
          <w:bCs/>
          <w:i/>
          <w:iCs/>
          <w:sz w:val="22"/>
          <w:szCs w:val="22"/>
          <w:lang w:val="uk-UA"/>
        </w:rPr>
      </w:pPr>
      <w:r w:rsidRPr="00F64E69">
        <w:rPr>
          <w:b/>
          <w:bCs/>
          <w:sz w:val="22"/>
          <w:szCs w:val="22"/>
          <w:lang w:val="uk-UA"/>
        </w:rPr>
        <w:t xml:space="preserve">Родина Яструбові </w:t>
      </w:r>
      <w:r w:rsidRPr="00F64E69">
        <w:rPr>
          <w:b/>
          <w:bCs/>
          <w:i/>
          <w:iCs/>
          <w:sz w:val="22"/>
          <w:szCs w:val="22"/>
          <w:lang w:val="uk-UA"/>
        </w:rPr>
        <w:t>Accipitridae</w:t>
      </w:r>
    </w:p>
    <w:p w:rsidR="00F127E0" w:rsidRPr="00F64E69" w:rsidRDefault="00F127E0" w:rsidP="00F127E0">
      <w:pPr>
        <w:pStyle w:val="11"/>
        <w:tabs>
          <w:tab w:val="left" w:pos="2410"/>
          <w:tab w:val="left" w:pos="5670"/>
          <w:tab w:val="left" w:pos="7938"/>
        </w:tabs>
        <w:rPr>
          <w:iCs/>
          <w:sz w:val="22"/>
          <w:szCs w:val="22"/>
          <w:lang w:val="uk-UA"/>
        </w:rPr>
      </w:pPr>
      <w:r w:rsidRPr="00F64E69">
        <w:rPr>
          <w:sz w:val="22"/>
          <w:szCs w:val="22"/>
          <w:lang w:val="uk-UA"/>
        </w:rPr>
        <w:t xml:space="preserve">20. Осоїд </w:t>
      </w:r>
      <w:r w:rsidRPr="00F64E69">
        <w:rPr>
          <w:i/>
          <w:sz w:val="22"/>
          <w:szCs w:val="22"/>
          <w:lang w:val="uk-UA"/>
        </w:rPr>
        <w:t xml:space="preserve">Pernis apivorus </w:t>
      </w:r>
      <w:r w:rsidRPr="00F64E69">
        <w:rPr>
          <w:sz w:val="22"/>
          <w:szCs w:val="22"/>
          <w:lang w:val="uk-UA"/>
        </w:rPr>
        <w:t>(Linnaeus, 1758)</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21. Шуліка чорний </w:t>
      </w:r>
      <w:r w:rsidRPr="00F64E69">
        <w:rPr>
          <w:i/>
          <w:sz w:val="22"/>
          <w:szCs w:val="22"/>
          <w:lang w:val="uk-UA"/>
        </w:rPr>
        <w:t xml:space="preserve">Milvus migrans </w:t>
      </w:r>
      <w:r w:rsidRPr="00F64E69">
        <w:rPr>
          <w:sz w:val="22"/>
          <w:szCs w:val="22"/>
          <w:lang w:val="uk-UA"/>
        </w:rPr>
        <w:t>(Boddaert, 1783)</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22. Лунь лучний </w:t>
      </w:r>
      <w:r w:rsidRPr="00F64E69">
        <w:rPr>
          <w:i/>
          <w:sz w:val="22"/>
          <w:szCs w:val="22"/>
          <w:lang w:val="uk-UA"/>
        </w:rPr>
        <w:t xml:space="preserve">Circus pygargus </w:t>
      </w:r>
      <w:r w:rsidRPr="00F64E69">
        <w:rPr>
          <w:sz w:val="22"/>
          <w:szCs w:val="22"/>
          <w:lang w:val="uk-UA"/>
        </w:rPr>
        <w:t>(Linnaeus, 1758)</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23. Лунь очеретяний </w:t>
      </w:r>
      <w:r w:rsidRPr="00F64E69">
        <w:rPr>
          <w:i/>
          <w:sz w:val="22"/>
          <w:szCs w:val="22"/>
          <w:lang w:val="uk-UA"/>
        </w:rPr>
        <w:t xml:space="preserve">Circus aeruginosus </w:t>
      </w:r>
      <w:r w:rsidRPr="00F64E69">
        <w:rPr>
          <w:sz w:val="22"/>
          <w:szCs w:val="22"/>
          <w:lang w:val="uk-UA"/>
        </w:rPr>
        <w:t>(Linnaeus, 1758)</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24. Яструб великий </w:t>
      </w:r>
      <w:r w:rsidRPr="00F64E69">
        <w:rPr>
          <w:i/>
          <w:sz w:val="22"/>
          <w:szCs w:val="22"/>
          <w:lang w:val="uk-UA"/>
        </w:rPr>
        <w:t xml:space="preserve">Accipiter gentilis </w:t>
      </w:r>
      <w:r w:rsidRPr="00F64E69">
        <w:rPr>
          <w:sz w:val="22"/>
          <w:szCs w:val="22"/>
          <w:lang w:val="uk-UA"/>
        </w:rPr>
        <w:t>(Linnaeus, 1758)</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25. Яструб малий </w:t>
      </w:r>
      <w:r w:rsidRPr="00F64E69">
        <w:rPr>
          <w:i/>
          <w:sz w:val="22"/>
          <w:szCs w:val="22"/>
          <w:lang w:val="uk-UA"/>
        </w:rPr>
        <w:t xml:space="preserve">Accipiter nisus </w:t>
      </w:r>
      <w:r w:rsidRPr="00F64E69">
        <w:rPr>
          <w:sz w:val="22"/>
          <w:szCs w:val="22"/>
          <w:lang w:val="uk-UA"/>
        </w:rPr>
        <w:t>(Linnaeus, 1758)</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26. Зимняк </w:t>
      </w:r>
      <w:r w:rsidRPr="00F64E69">
        <w:rPr>
          <w:i/>
          <w:sz w:val="22"/>
          <w:szCs w:val="22"/>
          <w:lang w:val="uk-UA"/>
        </w:rPr>
        <w:t xml:space="preserve">Buteo lagopus </w:t>
      </w:r>
      <w:r w:rsidRPr="00F64E69">
        <w:rPr>
          <w:sz w:val="22"/>
          <w:szCs w:val="22"/>
          <w:lang w:val="uk-UA"/>
        </w:rPr>
        <w:t>(Pontoppidan, 1763)</w:t>
      </w:r>
    </w:p>
    <w:p w:rsidR="00F127E0" w:rsidRPr="00F64E69" w:rsidRDefault="00F127E0" w:rsidP="00F127E0">
      <w:pPr>
        <w:pStyle w:val="11"/>
        <w:tabs>
          <w:tab w:val="left" w:pos="2410"/>
          <w:tab w:val="left" w:pos="5670"/>
          <w:tab w:val="left" w:pos="7938"/>
        </w:tabs>
        <w:rPr>
          <w:iCs/>
          <w:sz w:val="22"/>
          <w:szCs w:val="22"/>
          <w:lang w:val="uk-UA"/>
        </w:rPr>
      </w:pPr>
      <w:r w:rsidRPr="00F64E69">
        <w:rPr>
          <w:sz w:val="22"/>
          <w:szCs w:val="22"/>
          <w:lang w:val="uk-UA"/>
        </w:rPr>
        <w:t xml:space="preserve">27. Канюк звичайний </w:t>
      </w:r>
      <w:r w:rsidRPr="00F64E69">
        <w:rPr>
          <w:i/>
          <w:sz w:val="22"/>
          <w:szCs w:val="22"/>
          <w:lang w:val="uk-UA"/>
        </w:rPr>
        <w:t xml:space="preserve">Buteo buteo </w:t>
      </w:r>
      <w:r w:rsidRPr="00F64E69">
        <w:rPr>
          <w:sz w:val="22"/>
          <w:szCs w:val="22"/>
          <w:lang w:val="uk-UA"/>
        </w:rPr>
        <w:t>(Linnaeus, 1758)</w:t>
      </w:r>
    </w:p>
    <w:p w:rsidR="00F127E0" w:rsidRPr="00F64E69" w:rsidRDefault="00F127E0" w:rsidP="00F127E0">
      <w:pPr>
        <w:pStyle w:val="11"/>
        <w:tabs>
          <w:tab w:val="left" w:pos="2410"/>
          <w:tab w:val="left" w:pos="5670"/>
          <w:tab w:val="left" w:pos="7938"/>
        </w:tabs>
        <w:rPr>
          <w:iCs/>
          <w:sz w:val="22"/>
          <w:szCs w:val="22"/>
          <w:lang w:val="uk-UA"/>
        </w:rPr>
      </w:pPr>
      <w:r w:rsidRPr="00F64E69">
        <w:rPr>
          <w:sz w:val="22"/>
          <w:szCs w:val="22"/>
          <w:lang w:val="uk-UA"/>
        </w:rPr>
        <w:t xml:space="preserve">28. Змієїд </w:t>
      </w:r>
      <w:r w:rsidRPr="00F64E69">
        <w:rPr>
          <w:i/>
          <w:sz w:val="22"/>
          <w:szCs w:val="22"/>
          <w:lang w:val="uk-UA"/>
        </w:rPr>
        <w:t xml:space="preserve">Circaetus gallicus </w:t>
      </w:r>
      <w:r w:rsidRPr="00F64E69">
        <w:rPr>
          <w:iCs/>
          <w:sz w:val="22"/>
          <w:szCs w:val="22"/>
          <w:lang w:val="uk-UA"/>
        </w:rPr>
        <w:t>(Gmelin, 1788)</w:t>
      </w:r>
    </w:p>
    <w:p w:rsidR="00F127E0" w:rsidRPr="00F64E69" w:rsidRDefault="00F127E0" w:rsidP="00F127E0">
      <w:pPr>
        <w:pStyle w:val="11"/>
        <w:tabs>
          <w:tab w:val="left" w:pos="2410"/>
          <w:tab w:val="left" w:pos="5670"/>
          <w:tab w:val="left" w:pos="7938"/>
        </w:tabs>
        <w:rPr>
          <w:iCs/>
          <w:sz w:val="22"/>
          <w:szCs w:val="22"/>
          <w:lang w:val="uk-UA"/>
        </w:rPr>
      </w:pPr>
      <w:r w:rsidRPr="00F64E69">
        <w:rPr>
          <w:sz w:val="22"/>
          <w:szCs w:val="22"/>
          <w:lang w:val="uk-UA"/>
        </w:rPr>
        <w:t xml:space="preserve">29. Підорлик малий </w:t>
      </w:r>
      <w:r w:rsidRPr="00F64E69">
        <w:rPr>
          <w:i/>
          <w:sz w:val="22"/>
          <w:szCs w:val="22"/>
          <w:lang w:val="uk-UA"/>
        </w:rPr>
        <w:t xml:space="preserve">Aquila pomarina </w:t>
      </w:r>
      <w:r w:rsidRPr="00F64E69">
        <w:rPr>
          <w:iCs/>
          <w:sz w:val="22"/>
          <w:szCs w:val="22"/>
          <w:lang w:val="uk-UA"/>
        </w:rPr>
        <w:t>C. L. Brehm, 1831</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30. Орлан-білохвіст </w:t>
      </w:r>
      <w:r w:rsidRPr="00F64E69">
        <w:rPr>
          <w:i/>
          <w:sz w:val="22"/>
          <w:szCs w:val="22"/>
          <w:lang w:val="uk-UA"/>
        </w:rPr>
        <w:t xml:space="preserve">Haliaetus albicilla </w:t>
      </w:r>
      <w:r w:rsidRPr="00F64E69">
        <w:rPr>
          <w:sz w:val="22"/>
          <w:szCs w:val="22"/>
          <w:lang w:val="uk-UA"/>
        </w:rPr>
        <w:t>(Linnaeus, 1758)</w:t>
      </w:r>
    </w:p>
    <w:p w:rsidR="00F127E0" w:rsidRPr="00F64E69" w:rsidRDefault="00F127E0" w:rsidP="00F127E0">
      <w:pPr>
        <w:pStyle w:val="11"/>
        <w:tabs>
          <w:tab w:val="left" w:pos="2410"/>
          <w:tab w:val="left" w:pos="2552"/>
          <w:tab w:val="left" w:pos="5670"/>
          <w:tab w:val="left" w:pos="8222"/>
        </w:tabs>
        <w:jc w:val="center"/>
        <w:rPr>
          <w:b/>
          <w:bCs/>
          <w:i/>
          <w:iCs/>
          <w:sz w:val="22"/>
          <w:szCs w:val="22"/>
          <w:lang w:val="uk-UA"/>
        </w:rPr>
      </w:pPr>
      <w:r w:rsidRPr="00F64E69">
        <w:rPr>
          <w:b/>
          <w:bCs/>
          <w:sz w:val="22"/>
          <w:szCs w:val="22"/>
          <w:lang w:val="uk-UA"/>
        </w:rPr>
        <w:t xml:space="preserve">Родина Соколові </w:t>
      </w:r>
      <w:r w:rsidRPr="00F64E69">
        <w:rPr>
          <w:b/>
          <w:bCs/>
          <w:i/>
          <w:iCs/>
          <w:sz w:val="22"/>
          <w:szCs w:val="22"/>
          <w:lang w:val="uk-UA"/>
        </w:rPr>
        <w:t>Falconidae</w:t>
      </w:r>
    </w:p>
    <w:p w:rsidR="00F127E0" w:rsidRPr="00F64E69" w:rsidRDefault="00F127E0" w:rsidP="00F127E0">
      <w:pPr>
        <w:pStyle w:val="11"/>
        <w:tabs>
          <w:tab w:val="left" w:pos="2410"/>
          <w:tab w:val="left" w:pos="2552"/>
          <w:tab w:val="left" w:pos="5670"/>
          <w:tab w:val="left" w:pos="8222"/>
        </w:tabs>
        <w:rPr>
          <w:sz w:val="22"/>
          <w:szCs w:val="22"/>
          <w:lang w:val="uk-UA"/>
        </w:rPr>
      </w:pPr>
      <w:r w:rsidRPr="00F64E69">
        <w:rPr>
          <w:sz w:val="22"/>
          <w:szCs w:val="22"/>
          <w:lang w:val="uk-UA"/>
        </w:rPr>
        <w:t xml:space="preserve">31. Балабан </w:t>
      </w:r>
      <w:r w:rsidRPr="00F64E69">
        <w:rPr>
          <w:i/>
          <w:sz w:val="22"/>
          <w:szCs w:val="22"/>
          <w:lang w:val="uk-UA"/>
        </w:rPr>
        <w:t xml:space="preserve">Falco cherrug </w:t>
      </w:r>
      <w:r w:rsidRPr="00F64E69">
        <w:rPr>
          <w:iCs/>
          <w:sz w:val="22"/>
          <w:szCs w:val="22"/>
          <w:lang w:val="uk-UA"/>
        </w:rPr>
        <w:t>Gray, 1834</w:t>
      </w:r>
      <w:r w:rsidRPr="00F64E69">
        <w:rPr>
          <w:i/>
          <w:sz w:val="22"/>
          <w:szCs w:val="22"/>
          <w:lang w:val="uk-UA"/>
        </w:rPr>
        <w:t xml:space="preserve"> </w:t>
      </w:r>
    </w:p>
    <w:p w:rsidR="00F127E0" w:rsidRPr="00F64E69" w:rsidRDefault="00F127E0" w:rsidP="00F127E0">
      <w:pPr>
        <w:pStyle w:val="11"/>
        <w:tabs>
          <w:tab w:val="left" w:pos="2410"/>
          <w:tab w:val="left" w:pos="2552"/>
          <w:tab w:val="left" w:pos="5670"/>
          <w:tab w:val="left" w:pos="8222"/>
        </w:tabs>
        <w:rPr>
          <w:iCs/>
          <w:sz w:val="22"/>
          <w:szCs w:val="22"/>
          <w:lang w:val="uk-UA"/>
        </w:rPr>
      </w:pPr>
      <w:r w:rsidRPr="00F64E69">
        <w:rPr>
          <w:sz w:val="22"/>
          <w:szCs w:val="22"/>
          <w:lang w:val="uk-UA"/>
        </w:rPr>
        <w:t xml:space="preserve">32. Підсоколик великий </w:t>
      </w:r>
      <w:r w:rsidRPr="00F64E69">
        <w:rPr>
          <w:i/>
          <w:sz w:val="22"/>
          <w:szCs w:val="22"/>
          <w:lang w:val="uk-UA"/>
        </w:rPr>
        <w:t xml:space="preserve">Falco subbuteo </w:t>
      </w:r>
      <w:r w:rsidRPr="00F64E69">
        <w:rPr>
          <w:sz w:val="22"/>
          <w:szCs w:val="22"/>
          <w:lang w:val="uk-UA"/>
        </w:rPr>
        <w:t>Linnaeus, 1758</w:t>
      </w:r>
    </w:p>
    <w:p w:rsidR="00F127E0" w:rsidRPr="00F64E69" w:rsidRDefault="00F127E0" w:rsidP="00F127E0">
      <w:pPr>
        <w:pStyle w:val="11"/>
        <w:tabs>
          <w:tab w:val="left" w:pos="2410"/>
          <w:tab w:val="left" w:pos="2552"/>
          <w:tab w:val="left" w:pos="5670"/>
          <w:tab w:val="left" w:pos="8222"/>
        </w:tabs>
        <w:rPr>
          <w:sz w:val="22"/>
          <w:szCs w:val="22"/>
          <w:lang w:val="uk-UA"/>
        </w:rPr>
      </w:pPr>
      <w:r w:rsidRPr="00F64E69">
        <w:rPr>
          <w:sz w:val="22"/>
          <w:szCs w:val="22"/>
          <w:lang w:val="uk-UA"/>
        </w:rPr>
        <w:t xml:space="preserve">33. Боривітер звичайний </w:t>
      </w:r>
      <w:r w:rsidRPr="00F64E69">
        <w:rPr>
          <w:i/>
          <w:sz w:val="22"/>
          <w:szCs w:val="22"/>
          <w:lang w:val="uk-UA"/>
        </w:rPr>
        <w:t xml:space="preserve">Falco tinnunculus </w:t>
      </w:r>
      <w:r w:rsidRPr="00F64E69">
        <w:rPr>
          <w:sz w:val="22"/>
          <w:szCs w:val="22"/>
          <w:lang w:val="uk-UA"/>
        </w:rPr>
        <w:t>Linnaeus, 1758</w:t>
      </w:r>
    </w:p>
    <w:p w:rsidR="00F127E0" w:rsidRPr="00F64E69" w:rsidRDefault="00F127E0" w:rsidP="00F127E0">
      <w:pPr>
        <w:pStyle w:val="11"/>
        <w:tabs>
          <w:tab w:val="left" w:pos="2410"/>
          <w:tab w:val="left" w:pos="5670"/>
          <w:tab w:val="left" w:pos="7655"/>
        </w:tabs>
        <w:jc w:val="center"/>
        <w:rPr>
          <w:b/>
          <w:bCs/>
          <w:i/>
          <w:iCs/>
          <w:sz w:val="22"/>
          <w:szCs w:val="22"/>
          <w:lang w:val="uk-UA"/>
        </w:rPr>
      </w:pPr>
      <w:r w:rsidRPr="00F64E69">
        <w:rPr>
          <w:b/>
          <w:bCs/>
          <w:sz w:val="22"/>
          <w:szCs w:val="22"/>
          <w:lang w:val="uk-UA"/>
        </w:rPr>
        <w:t xml:space="preserve">Ряд Куроподібні </w:t>
      </w:r>
      <w:r w:rsidRPr="00F64E69">
        <w:rPr>
          <w:b/>
          <w:bCs/>
          <w:i/>
          <w:iCs/>
          <w:sz w:val="22"/>
          <w:szCs w:val="22"/>
          <w:lang w:val="uk-UA"/>
        </w:rPr>
        <w:t>Galliformes</w:t>
      </w:r>
    </w:p>
    <w:p w:rsidR="00F127E0" w:rsidRPr="00F64E69" w:rsidRDefault="00F127E0" w:rsidP="00F127E0">
      <w:pPr>
        <w:pStyle w:val="11"/>
        <w:tabs>
          <w:tab w:val="left" w:pos="2410"/>
          <w:tab w:val="left" w:pos="5670"/>
          <w:tab w:val="left" w:pos="7655"/>
        </w:tabs>
        <w:jc w:val="center"/>
        <w:rPr>
          <w:b/>
          <w:bCs/>
          <w:i/>
          <w:iCs/>
          <w:sz w:val="22"/>
          <w:szCs w:val="22"/>
          <w:lang w:val="uk-UA"/>
        </w:rPr>
      </w:pPr>
      <w:r w:rsidRPr="00F64E69">
        <w:rPr>
          <w:b/>
          <w:bCs/>
          <w:iCs/>
          <w:sz w:val="22"/>
          <w:szCs w:val="22"/>
          <w:lang w:val="uk-UA"/>
        </w:rPr>
        <w:t>Родина Тетерукові</w:t>
      </w:r>
      <w:r w:rsidRPr="00F64E69">
        <w:rPr>
          <w:b/>
          <w:bCs/>
          <w:i/>
          <w:iCs/>
          <w:sz w:val="22"/>
          <w:szCs w:val="22"/>
          <w:lang w:val="uk-UA"/>
        </w:rPr>
        <w:t xml:space="preserve"> Tetraonidae</w:t>
      </w:r>
    </w:p>
    <w:p w:rsidR="00F127E0" w:rsidRPr="00F64E69" w:rsidRDefault="00F127E0" w:rsidP="00F127E0">
      <w:pPr>
        <w:pStyle w:val="11"/>
        <w:tabs>
          <w:tab w:val="left" w:pos="2410"/>
          <w:tab w:val="left" w:pos="5670"/>
          <w:tab w:val="left" w:pos="7655"/>
        </w:tabs>
        <w:rPr>
          <w:sz w:val="22"/>
          <w:szCs w:val="22"/>
          <w:lang w:val="uk-UA"/>
        </w:rPr>
      </w:pPr>
      <w:r w:rsidRPr="00F64E69">
        <w:rPr>
          <w:sz w:val="22"/>
          <w:szCs w:val="22"/>
          <w:lang w:val="uk-UA"/>
        </w:rPr>
        <w:t xml:space="preserve">34. Тетерук </w:t>
      </w:r>
      <w:r w:rsidRPr="00F64E69">
        <w:rPr>
          <w:i/>
          <w:sz w:val="22"/>
          <w:szCs w:val="22"/>
          <w:lang w:val="uk-UA"/>
        </w:rPr>
        <w:t xml:space="preserve">Lyrurus tetrix </w:t>
      </w:r>
      <w:r w:rsidRPr="00F64E69">
        <w:rPr>
          <w:sz w:val="22"/>
          <w:szCs w:val="22"/>
          <w:lang w:val="uk-UA"/>
        </w:rPr>
        <w:t>(Linnaeus, 1758)</w:t>
      </w:r>
    </w:p>
    <w:p w:rsidR="00F127E0" w:rsidRPr="00F64E69" w:rsidRDefault="00F127E0" w:rsidP="00F127E0">
      <w:pPr>
        <w:pStyle w:val="11"/>
        <w:tabs>
          <w:tab w:val="left" w:pos="2410"/>
          <w:tab w:val="left" w:pos="5670"/>
          <w:tab w:val="left" w:pos="7655"/>
        </w:tabs>
        <w:rPr>
          <w:sz w:val="22"/>
          <w:szCs w:val="22"/>
          <w:lang w:val="uk-UA"/>
        </w:rPr>
      </w:pPr>
      <w:r w:rsidRPr="00F64E69">
        <w:rPr>
          <w:sz w:val="22"/>
          <w:szCs w:val="22"/>
          <w:lang w:val="uk-UA"/>
        </w:rPr>
        <w:t xml:space="preserve">35. Глушець </w:t>
      </w:r>
      <w:r w:rsidRPr="00F64E69">
        <w:rPr>
          <w:i/>
          <w:sz w:val="22"/>
          <w:szCs w:val="22"/>
          <w:lang w:val="uk-UA"/>
        </w:rPr>
        <w:t xml:space="preserve">Tetrao urogallus </w:t>
      </w:r>
      <w:r w:rsidRPr="00F64E69">
        <w:rPr>
          <w:sz w:val="22"/>
          <w:szCs w:val="22"/>
          <w:lang w:val="uk-UA"/>
        </w:rPr>
        <w:t>(Linnaeus, 1758)</w:t>
      </w:r>
    </w:p>
    <w:p w:rsidR="00F127E0" w:rsidRPr="00F64E69" w:rsidRDefault="00F127E0" w:rsidP="00F127E0">
      <w:pPr>
        <w:pStyle w:val="11"/>
        <w:tabs>
          <w:tab w:val="left" w:pos="2410"/>
          <w:tab w:val="left" w:pos="5670"/>
          <w:tab w:val="left" w:pos="7655"/>
        </w:tabs>
        <w:rPr>
          <w:sz w:val="22"/>
          <w:szCs w:val="22"/>
          <w:lang w:val="uk-UA"/>
        </w:rPr>
      </w:pPr>
      <w:r w:rsidRPr="00F64E69">
        <w:rPr>
          <w:sz w:val="22"/>
          <w:szCs w:val="22"/>
          <w:lang w:val="uk-UA"/>
        </w:rPr>
        <w:t xml:space="preserve">36. Орябок </w:t>
      </w:r>
      <w:r w:rsidRPr="00F64E69">
        <w:rPr>
          <w:i/>
          <w:sz w:val="22"/>
          <w:szCs w:val="22"/>
          <w:lang w:val="uk-UA"/>
        </w:rPr>
        <w:t xml:space="preserve">Tetrastes bonasia </w:t>
      </w:r>
      <w:r w:rsidRPr="00F64E69">
        <w:rPr>
          <w:sz w:val="22"/>
          <w:szCs w:val="22"/>
          <w:lang w:val="uk-UA"/>
        </w:rPr>
        <w:t>(Linnaeus, 1758)</w:t>
      </w:r>
    </w:p>
    <w:p w:rsidR="00F127E0" w:rsidRPr="00F64E69" w:rsidRDefault="00F127E0" w:rsidP="00F127E0">
      <w:pPr>
        <w:pStyle w:val="11"/>
        <w:tabs>
          <w:tab w:val="left" w:pos="2410"/>
          <w:tab w:val="left" w:pos="5670"/>
          <w:tab w:val="left" w:pos="7938"/>
        </w:tabs>
        <w:jc w:val="center"/>
        <w:rPr>
          <w:b/>
          <w:bCs/>
          <w:i/>
          <w:iCs/>
          <w:sz w:val="22"/>
          <w:szCs w:val="22"/>
          <w:lang w:val="uk-UA"/>
        </w:rPr>
      </w:pPr>
      <w:r w:rsidRPr="00F64E69">
        <w:rPr>
          <w:b/>
          <w:bCs/>
          <w:sz w:val="22"/>
          <w:szCs w:val="22"/>
          <w:lang w:val="uk-UA"/>
        </w:rPr>
        <w:t xml:space="preserve">Родина Фазанові </w:t>
      </w:r>
      <w:r w:rsidRPr="00F64E69">
        <w:rPr>
          <w:b/>
          <w:bCs/>
          <w:i/>
          <w:iCs/>
          <w:sz w:val="22"/>
          <w:szCs w:val="22"/>
          <w:lang w:val="uk-UA"/>
        </w:rPr>
        <w:t>Phasianidae</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37. Куріпка сіра </w:t>
      </w:r>
      <w:r w:rsidRPr="00F64E69">
        <w:rPr>
          <w:i/>
          <w:sz w:val="22"/>
          <w:szCs w:val="22"/>
          <w:lang w:val="uk-UA"/>
        </w:rPr>
        <w:t xml:space="preserve">Perdix perdix </w:t>
      </w:r>
      <w:r w:rsidRPr="00F64E69">
        <w:rPr>
          <w:sz w:val="22"/>
          <w:szCs w:val="22"/>
          <w:lang w:val="uk-UA"/>
        </w:rPr>
        <w:t>(Linnaeus, 1758)</w:t>
      </w:r>
    </w:p>
    <w:p w:rsidR="00F127E0" w:rsidRPr="00F64E69" w:rsidRDefault="00F127E0" w:rsidP="00F127E0">
      <w:pPr>
        <w:pStyle w:val="11"/>
        <w:tabs>
          <w:tab w:val="left" w:pos="2410"/>
          <w:tab w:val="left" w:pos="5670"/>
          <w:tab w:val="left" w:pos="7655"/>
        </w:tabs>
        <w:rPr>
          <w:sz w:val="22"/>
          <w:szCs w:val="22"/>
          <w:lang w:val="uk-UA"/>
        </w:rPr>
      </w:pPr>
      <w:r w:rsidRPr="00F64E69">
        <w:rPr>
          <w:sz w:val="22"/>
          <w:szCs w:val="22"/>
          <w:lang w:val="uk-UA"/>
        </w:rPr>
        <w:t xml:space="preserve">38. Перепілка </w:t>
      </w:r>
      <w:r w:rsidRPr="00F64E69">
        <w:rPr>
          <w:i/>
          <w:sz w:val="22"/>
          <w:szCs w:val="22"/>
          <w:lang w:val="uk-UA"/>
        </w:rPr>
        <w:t xml:space="preserve">Coturnix coturnix </w:t>
      </w:r>
      <w:r w:rsidRPr="00F64E69">
        <w:rPr>
          <w:sz w:val="22"/>
          <w:szCs w:val="22"/>
          <w:lang w:val="uk-UA"/>
        </w:rPr>
        <w:t>(Linnaeus, 1758)</w:t>
      </w:r>
    </w:p>
    <w:p w:rsidR="00F127E0" w:rsidRPr="00F64E69" w:rsidRDefault="00F127E0" w:rsidP="00F127E0">
      <w:pPr>
        <w:pStyle w:val="11"/>
        <w:tabs>
          <w:tab w:val="left" w:pos="2410"/>
          <w:tab w:val="left" w:pos="5670"/>
          <w:tab w:val="left" w:pos="7655"/>
        </w:tabs>
        <w:jc w:val="center"/>
        <w:rPr>
          <w:b/>
          <w:bCs/>
          <w:i/>
          <w:iCs/>
          <w:sz w:val="22"/>
          <w:szCs w:val="22"/>
          <w:lang w:val="uk-UA"/>
        </w:rPr>
      </w:pPr>
      <w:r w:rsidRPr="00F64E69">
        <w:rPr>
          <w:b/>
          <w:bCs/>
          <w:sz w:val="22"/>
          <w:szCs w:val="22"/>
          <w:lang w:val="uk-UA"/>
        </w:rPr>
        <w:t xml:space="preserve">Ряд Журавлеподібні </w:t>
      </w:r>
      <w:r w:rsidRPr="00F64E69">
        <w:rPr>
          <w:b/>
          <w:bCs/>
          <w:i/>
          <w:iCs/>
          <w:sz w:val="22"/>
          <w:szCs w:val="22"/>
          <w:lang w:val="uk-UA"/>
        </w:rPr>
        <w:t>Gruiformes</w:t>
      </w:r>
    </w:p>
    <w:p w:rsidR="00F127E0" w:rsidRPr="00F64E69" w:rsidRDefault="00F127E0" w:rsidP="00F127E0">
      <w:pPr>
        <w:pStyle w:val="11"/>
        <w:tabs>
          <w:tab w:val="left" w:pos="2410"/>
          <w:tab w:val="left" w:pos="5670"/>
          <w:tab w:val="left" w:pos="7655"/>
        </w:tabs>
        <w:jc w:val="center"/>
        <w:rPr>
          <w:b/>
          <w:bCs/>
          <w:i/>
          <w:iCs/>
          <w:sz w:val="22"/>
          <w:szCs w:val="22"/>
          <w:lang w:val="uk-UA"/>
        </w:rPr>
      </w:pPr>
      <w:r w:rsidRPr="00F64E69">
        <w:rPr>
          <w:b/>
          <w:bCs/>
          <w:sz w:val="22"/>
          <w:szCs w:val="22"/>
          <w:lang w:val="uk-UA"/>
        </w:rPr>
        <w:t xml:space="preserve">Родина Журавлеві </w:t>
      </w:r>
      <w:r w:rsidRPr="00F64E69">
        <w:rPr>
          <w:b/>
          <w:bCs/>
          <w:i/>
          <w:iCs/>
          <w:sz w:val="22"/>
          <w:szCs w:val="22"/>
          <w:lang w:val="uk-UA"/>
        </w:rPr>
        <w:t>Gruidae</w:t>
      </w:r>
    </w:p>
    <w:p w:rsidR="00F127E0" w:rsidRPr="00F64E69" w:rsidRDefault="00F127E0" w:rsidP="00F127E0">
      <w:pPr>
        <w:pStyle w:val="11"/>
        <w:tabs>
          <w:tab w:val="left" w:pos="2410"/>
          <w:tab w:val="left" w:pos="5670"/>
          <w:tab w:val="left" w:pos="7655"/>
        </w:tabs>
        <w:rPr>
          <w:sz w:val="22"/>
          <w:szCs w:val="22"/>
          <w:lang w:val="uk-UA"/>
        </w:rPr>
      </w:pPr>
      <w:r w:rsidRPr="00F64E69">
        <w:rPr>
          <w:sz w:val="22"/>
          <w:szCs w:val="22"/>
          <w:lang w:val="uk-UA"/>
        </w:rPr>
        <w:t xml:space="preserve">39. Журавель сірий </w:t>
      </w:r>
      <w:r w:rsidRPr="00F64E69">
        <w:rPr>
          <w:i/>
          <w:sz w:val="22"/>
          <w:szCs w:val="22"/>
          <w:lang w:val="uk-UA"/>
        </w:rPr>
        <w:t xml:space="preserve">Grus grus </w:t>
      </w:r>
      <w:r w:rsidRPr="00F64E69">
        <w:rPr>
          <w:sz w:val="22"/>
          <w:szCs w:val="22"/>
          <w:lang w:val="uk-UA"/>
        </w:rPr>
        <w:t>(Linnaeus, 1758)</w:t>
      </w:r>
    </w:p>
    <w:p w:rsidR="00F127E0" w:rsidRPr="00F64E69" w:rsidRDefault="00F127E0" w:rsidP="00F127E0">
      <w:pPr>
        <w:pStyle w:val="11"/>
        <w:tabs>
          <w:tab w:val="left" w:pos="2410"/>
          <w:tab w:val="left" w:pos="5670"/>
          <w:tab w:val="left" w:pos="7655"/>
        </w:tabs>
        <w:jc w:val="center"/>
        <w:rPr>
          <w:b/>
          <w:bCs/>
          <w:i/>
          <w:iCs/>
          <w:sz w:val="22"/>
          <w:szCs w:val="22"/>
          <w:lang w:val="uk-UA"/>
        </w:rPr>
      </w:pPr>
      <w:r w:rsidRPr="00F64E69">
        <w:rPr>
          <w:b/>
          <w:bCs/>
          <w:sz w:val="22"/>
          <w:szCs w:val="22"/>
          <w:lang w:val="uk-UA"/>
        </w:rPr>
        <w:t xml:space="preserve">Родина Пастушкові </w:t>
      </w:r>
      <w:r w:rsidRPr="00F64E69">
        <w:rPr>
          <w:b/>
          <w:bCs/>
          <w:i/>
          <w:iCs/>
          <w:sz w:val="22"/>
          <w:szCs w:val="22"/>
          <w:lang w:val="uk-UA"/>
        </w:rPr>
        <w:t>Rallidae</w:t>
      </w:r>
    </w:p>
    <w:p w:rsidR="00F127E0" w:rsidRPr="00F64E69" w:rsidRDefault="00F127E0" w:rsidP="00F127E0">
      <w:pPr>
        <w:pStyle w:val="11"/>
        <w:tabs>
          <w:tab w:val="left" w:pos="2410"/>
          <w:tab w:val="left" w:pos="5670"/>
          <w:tab w:val="left" w:pos="7655"/>
        </w:tabs>
        <w:rPr>
          <w:sz w:val="22"/>
          <w:szCs w:val="22"/>
          <w:lang w:val="uk-UA"/>
        </w:rPr>
      </w:pPr>
      <w:r w:rsidRPr="00F64E69">
        <w:rPr>
          <w:sz w:val="22"/>
          <w:szCs w:val="22"/>
          <w:lang w:val="uk-UA"/>
        </w:rPr>
        <w:t xml:space="preserve">40. Пастушок </w:t>
      </w:r>
      <w:r w:rsidRPr="00F64E69">
        <w:rPr>
          <w:i/>
          <w:sz w:val="22"/>
          <w:szCs w:val="22"/>
          <w:lang w:val="uk-UA"/>
        </w:rPr>
        <w:t xml:space="preserve">Rallus aquaticus </w:t>
      </w:r>
      <w:r w:rsidRPr="00F64E69">
        <w:rPr>
          <w:sz w:val="22"/>
          <w:szCs w:val="22"/>
          <w:lang w:val="uk-UA"/>
        </w:rPr>
        <w:t>Linnaeus, 1758</w:t>
      </w:r>
    </w:p>
    <w:p w:rsidR="00F127E0" w:rsidRPr="00F64E69" w:rsidRDefault="00F127E0" w:rsidP="00F127E0">
      <w:pPr>
        <w:pStyle w:val="11"/>
        <w:tabs>
          <w:tab w:val="left" w:pos="2410"/>
          <w:tab w:val="left" w:pos="5670"/>
          <w:tab w:val="left" w:pos="7655"/>
        </w:tabs>
        <w:rPr>
          <w:sz w:val="22"/>
          <w:szCs w:val="22"/>
          <w:lang w:val="uk-UA"/>
        </w:rPr>
      </w:pPr>
      <w:r w:rsidRPr="00F64E69">
        <w:rPr>
          <w:sz w:val="22"/>
          <w:szCs w:val="22"/>
          <w:lang w:val="uk-UA"/>
        </w:rPr>
        <w:t xml:space="preserve">41. Погонич малий </w:t>
      </w:r>
      <w:r w:rsidRPr="00F64E69">
        <w:rPr>
          <w:i/>
          <w:sz w:val="22"/>
          <w:szCs w:val="22"/>
          <w:lang w:val="uk-UA"/>
        </w:rPr>
        <w:t xml:space="preserve">Porzana parva </w:t>
      </w:r>
      <w:r w:rsidRPr="00F64E69">
        <w:rPr>
          <w:sz w:val="22"/>
          <w:szCs w:val="22"/>
          <w:lang w:val="uk-UA"/>
        </w:rPr>
        <w:t>(Linnaeus, 1758)</w:t>
      </w:r>
    </w:p>
    <w:p w:rsidR="00F127E0" w:rsidRPr="00F64E69" w:rsidRDefault="00F127E0" w:rsidP="00F127E0">
      <w:pPr>
        <w:pStyle w:val="11"/>
        <w:tabs>
          <w:tab w:val="left" w:pos="2410"/>
          <w:tab w:val="left" w:pos="5670"/>
          <w:tab w:val="left" w:pos="7655"/>
        </w:tabs>
        <w:rPr>
          <w:sz w:val="22"/>
          <w:szCs w:val="22"/>
          <w:lang w:val="uk-UA"/>
        </w:rPr>
      </w:pPr>
      <w:r w:rsidRPr="00F64E69">
        <w:rPr>
          <w:sz w:val="22"/>
          <w:szCs w:val="22"/>
          <w:lang w:val="uk-UA"/>
        </w:rPr>
        <w:t xml:space="preserve">42. Деркач </w:t>
      </w:r>
      <w:r w:rsidRPr="00F64E69">
        <w:rPr>
          <w:i/>
          <w:sz w:val="22"/>
          <w:szCs w:val="22"/>
          <w:lang w:val="uk-UA"/>
        </w:rPr>
        <w:t xml:space="preserve">Crex crex </w:t>
      </w:r>
      <w:r w:rsidRPr="00F64E69">
        <w:rPr>
          <w:sz w:val="22"/>
          <w:szCs w:val="22"/>
          <w:lang w:val="uk-UA"/>
        </w:rPr>
        <w:t>(Linnaeus, 1758)</w:t>
      </w:r>
    </w:p>
    <w:p w:rsidR="00F127E0" w:rsidRPr="00F64E69" w:rsidRDefault="00F127E0" w:rsidP="00F127E0">
      <w:pPr>
        <w:pStyle w:val="11"/>
        <w:tabs>
          <w:tab w:val="left" w:pos="2410"/>
          <w:tab w:val="left" w:pos="5670"/>
          <w:tab w:val="left" w:pos="7655"/>
        </w:tabs>
        <w:rPr>
          <w:sz w:val="22"/>
          <w:szCs w:val="22"/>
          <w:lang w:val="uk-UA"/>
        </w:rPr>
      </w:pPr>
      <w:r w:rsidRPr="00F64E69">
        <w:rPr>
          <w:sz w:val="22"/>
          <w:szCs w:val="22"/>
          <w:lang w:val="uk-UA"/>
        </w:rPr>
        <w:t xml:space="preserve">43. Курочка водяна </w:t>
      </w:r>
      <w:r w:rsidRPr="00F64E69">
        <w:rPr>
          <w:i/>
          <w:sz w:val="22"/>
          <w:szCs w:val="22"/>
          <w:lang w:val="uk-UA"/>
        </w:rPr>
        <w:t xml:space="preserve">Gallinula chloropus </w:t>
      </w:r>
      <w:r w:rsidRPr="00F64E69">
        <w:rPr>
          <w:sz w:val="22"/>
          <w:szCs w:val="22"/>
          <w:lang w:val="uk-UA"/>
        </w:rPr>
        <w:t>(Linnaeus, 1758)</w:t>
      </w:r>
    </w:p>
    <w:p w:rsidR="00F127E0" w:rsidRPr="00F64E69" w:rsidRDefault="00F127E0" w:rsidP="00F127E0">
      <w:pPr>
        <w:pStyle w:val="11"/>
        <w:tabs>
          <w:tab w:val="left" w:pos="2410"/>
          <w:tab w:val="left" w:pos="5670"/>
          <w:tab w:val="left" w:pos="7655"/>
        </w:tabs>
        <w:rPr>
          <w:sz w:val="22"/>
          <w:szCs w:val="22"/>
          <w:lang w:val="uk-UA"/>
        </w:rPr>
      </w:pPr>
      <w:r w:rsidRPr="00F64E69">
        <w:rPr>
          <w:sz w:val="22"/>
          <w:szCs w:val="22"/>
          <w:lang w:val="uk-UA"/>
        </w:rPr>
        <w:t xml:space="preserve">44. Лиска </w:t>
      </w:r>
      <w:r w:rsidRPr="00F64E69">
        <w:rPr>
          <w:i/>
          <w:sz w:val="22"/>
          <w:szCs w:val="22"/>
          <w:lang w:val="uk-UA"/>
        </w:rPr>
        <w:t xml:space="preserve">Fulica atra </w:t>
      </w:r>
      <w:r w:rsidRPr="00F64E69">
        <w:rPr>
          <w:sz w:val="22"/>
          <w:szCs w:val="22"/>
          <w:lang w:val="uk-UA"/>
        </w:rPr>
        <w:t>Linnaeus, 1758</w:t>
      </w:r>
    </w:p>
    <w:p w:rsidR="00F127E0" w:rsidRPr="00F64E69" w:rsidRDefault="00F127E0" w:rsidP="00F127E0">
      <w:pPr>
        <w:pStyle w:val="11"/>
        <w:tabs>
          <w:tab w:val="left" w:pos="2410"/>
          <w:tab w:val="left" w:pos="5670"/>
          <w:tab w:val="left" w:pos="7938"/>
        </w:tabs>
        <w:jc w:val="center"/>
        <w:rPr>
          <w:b/>
          <w:bCs/>
          <w:i/>
          <w:iCs/>
          <w:sz w:val="22"/>
          <w:szCs w:val="22"/>
          <w:lang w:val="uk-UA"/>
        </w:rPr>
      </w:pPr>
      <w:r w:rsidRPr="00F64E69">
        <w:rPr>
          <w:b/>
          <w:bCs/>
          <w:sz w:val="22"/>
          <w:szCs w:val="22"/>
          <w:lang w:val="uk-UA"/>
        </w:rPr>
        <w:t xml:space="preserve">Ряд Сивкоподібні </w:t>
      </w:r>
      <w:r w:rsidRPr="00F64E69">
        <w:rPr>
          <w:b/>
          <w:bCs/>
          <w:i/>
          <w:iCs/>
          <w:sz w:val="22"/>
          <w:szCs w:val="22"/>
          <w:lang w:val="uk-UA"/>
        </w:rPr>
        <w:t>Charadriiformes</w:t>
      </w:r>
    </w:p>
    <w:p w:rsidR="00F127E0" w:rsidRPr="00F64E69" w:rsidRDefault="00F127E0" w:rsidP="00F127E0">
      <w:pPr>
        <w:pStyle w:val="11"/>
        <w:tabs>
          <w:tab w:val="left" w:pos="2410"/>
          <w:tab w:val="left" w:pos="5670"/>
          <w:tab w:val="left" w:pos="7938"/>
        </w:tabs>
        <w:jc w:val="center"/>
        <w:rPr>
          <w:b/>
          <w:bCs/>
          <w:i/>
          <w:iCs/>
          <w:sz w:val="22"/>
          <w:szCs w:val="22"/>
          <w:lang w:val="uk-UA"/>
        </w:rPr>
      </w:pPr>
      <w:r w:rsidRPr="00F64E69">
        <w:rPr>
          <w:b/>
          <w:bCs/>
          <w:sz w:val="22"/>
          <w:szCs w:val="22"/>
          <w:lang w:val="uk-UA"/>
        </w:rPr>
        <w:t xml:space="preserve">Родина Сивкові </w:t>
      </w:r>
      <w:r w:rsidRPr="00F64E69">
        <w:rPr>
          <w:b/>
          <w:bCs/>
          <w:i/>
          <w:iCs/>
          <w:sz w:val="22"/>
          <w:szCs w:val="22"/>
          <w:lang w:val="uk-UA"/>
        </w:rPr>
        <w:t>Charadriidae</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45. Чайка </w:t>
      </w:r>
      <w:r w:rsidRPr="00F64E69">
        <w:rPr>
          <w:i/>
          <w:sz w:val="22"/>
          <w:szCs w:val="22"/>
          <w:lang w:val="uk-UA"/>
        </w:rPr>
        <w:t xml:space="preserve">Vanellus vanellus </w:t>
      </w:r>
      <w:r w:rsidRPr="00F64E69">
        <w:rPr>
          <w:sz w:val="22"/>
          <w:szCs w:val="22"/>
          <w:lang w:val="uk-UA"/>
        </w:rPr>
        <w:t>(Linnaeus, 1758)</w:t>
      </w:r>
    </w:p>
    <w:p w:rsidR="00F127E0" w:rsidRPr="00F64E69" w:rsidRDefault="00F127E0" w:rsidP="00F127E0">
      <w:pPr>
        <w:pStyle w:val="11"/>
        <w:tabs>
          <w:tab w:val="left" w:pos="2410"/>
          <w:tab w:val="left" w:pos="5670"/>
          <w:tab w:val="left" w:pos="7938"/>
        </w:tabs>
        <w:jc w:val="center"/>
        <w:rPr>
          <w:i/>
          <w:sz w:val="22"/>
          <w:szCs w:val="22"/>
          <w:lang w:val="uk-UA"/>
        </w:rPr>
      </w:pPr>
      <w:r w:rsidRPr="00F64E69">
        <w:rPr>
          <w:b/>
          <w:bCs/>
          <w:sz w:val="22"/>
          <w:szCs w:val="22"/>
          <w:lang w:val="uk-UA"/>
        </w:rPr>
        <w:lastRenderedPageBreak/>
        <w:t xml:space="preserve">Родина Баранцеві </w:t>
      </w:r>
      <w:r w:rsidRPr="00F64E69">
        <w:rPr>
          <w:b/>
          <w:bCs/>
          <w:i/>
          <w:sz w:val="22"/>
          <w:szCs w:val="22"/>
          <w:lang w:val="uk-UA"/>
        </w:rPr>
        <w:t>Scolopacidae</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46. Коловодник лісовий </w:t>
      </w:r>
      <w:r w:rsidRPr="00F64E69">
        <w:rPr>
          <w:i/>
          <w:sz w:val="22"/>
          <w:szCs w:val="22"/>
          <w:lang w:val="uk-UA"/>
        </w:rPr>
        <w:t xml:space="preserve">Tringa ochropus </w:t>
      </w:r>
      <w:r w:rsidRPr="00F64E69">
        <w:rPr>
          <w:sz w:val="22"/>
          <w:szCs w:val="22"/>
          <w:lang w:val="uk-UA"/>
        </w:rPr>
        <w:t>Linnaeus, 1758</w:t>
      </w:r>
    </w:p>
    <w:p w:rsidR="00F127E0" w:rsidRPr="00F64E69" w:rsidRDefault="00F127E0" w:rsidP="00F127E0">
      <w:pPr>
        <w:pStyle w:val="11"/>
        <w:tabs>
          <w:tab w:val="left" w:pos="2410"/>
          <w:tab w:val="left" w:pos="5670"/>
          <w:tab w:val="left" w:pos="7938"/>
        </w:tabs>
        <w:rPr>
          <w:i/>
          <w:sz w:val="22"/>
          <w:szCs w:val="22"/>
          <w:lang w:val="uk-UA"/>
        </w:rPr>
      </w:pPr>
      <w:r w:rsidRPr="00F64E69">
        <w:rPr>
          <w:sz w:val="22"/>
          <w:szCs w:val="22"/>
          <w:lang w:val="uk-UA"/>
        </w:rPr>
        <w:t xml:space="preserve">47. Коловодник болотяний </w:t>
      </w:r>
      <w:r w:rsidRPr="00F64E69">
        <w:rPr>
          <w:i/>
          <w:sz w:val="22"/>
          <w:szCs w:val="22"/>
          <w:lang w:val="uk-UA"/>
        </w:rPr>
        <w:t xml:space="preserve">Tringa glareola </w:t>
      </w:r>
      <w:r w:rsidRPr="00F64E69">
        <w:rPr>
          <w:sz w:val="22"/>
          <w:szCs w:val="22"/>
          <w:lang w:val="uk-UA"/>
        </w:rPr>
        <w:t>Linnaeus, 1758</w:t>
      </w:r>
    </w:p>
    <w:p w:rsidR="00F127E0" w:rsidRPr="00F64E69" w:rsidRDefault="00F127E0" w:rsidP="00F127E0">
      <w:pPr>
        <w:pStyle w:val="11"/>
        <w:tabs>
          <w:tab w:val="left" w:pos="2410"/>
          <w:tab w:val="left" w:pos="5670"/>
          <w:tab w:val="left" w:pos="7938"/>
        </w:tabs>
        <w:rPr>
          <w:sz w:val="22"/>
          <w:szCs w:val="22"/>
          <w:lang w:val="uk-UA"/>
        </w:rPr>
      </w:pPr>
      <w:r w:rsidRPr="00F64E69">
        <w:rPr>
          <w:iCs/>
          <w:sz w:val="22"/>
          <w:szCs w:val="22"/>
          <w:lang w:val="uk-UA"/>
        </w:rPr>
        <w:t xml:space="preserve">48. Коловодник великий </w:t>
      </w:r>
      <w:r w:rsidRPr="00F64E69">
        <w:rPr>
          <w:i/>
          <w:sz w:val="22"/>
          <w:szCs w:val="22"/>
          <w:lang w:val="uk-UA"/>
        </w:rPr>
        <w:t xml:space="preserve">Tringa nebularia </w:t>
      </w:r>
      <w:r w:rsidRPr="00F64E69">
        <w:rPr>
          <w:sz w:val="22"/>
          <w:szCs w:val="22"/>
          <w:lang w:val="uk-UA"/>
        </w:rPr>
        <w:t>Linnaeus, 1758</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49. Коловодник звичайний </w:t>
      </w:r>
      <w:r w:rsidRPr="00F64E69">
        <w:rPr>
          <w:i/>
          <w:sz w:val="22"/>
          <w:szCs w:val="22"/>
          <w:lang w:val="uk-UA"/>
        </w:rPr>
        <w:t xml:space="preserve">Tringa totanus </w:t>
      </w:r>
      <w:r w:rsidRPr="00F64E69">
        <w:rPr>
          <w:sz w:val="22"/>
          <w:szCs w:val="22"/>
          <w:lang w:val="uk-UA"/>
        </w:rPr>
        <w:t>Linnaeus, 1758</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50. Набережник </w:t>
      </w:r>
      <w:r w:rsidRPr="00F64E69">
        <w:rPr>
          <w:i/>
          <w:sz w:val="22"/>
          <w:szCs w:val="22"/>
          <w:lang w:val="uk-UA"/>
        </w:rPr>
        <w:t xml:space="preserve">Actitis hypoleucos </w:t>
      </w:r>
      <w:r w:rsidRPr="00F64E69">
        <w:rPr>
          <w:sz w:val="22"/>
          <w:szCs w:val="22"/>
          <w:lang w:val="uk-UA"/>
        </w:rPr>
        <w:t>(Linnaeus, 1758)</w:t>
      </w:r>
    </w:p>
    <w:p w:rsidR="00F127E0" w:rsidRPr="00F64E69" w:rsidRDefault="00F127E0" w:rsidP="00F127E0">
      <w:pPr>
        <w:pStyle w:val="11"/>
        <w:tabs>
          <w:tab w:val="left" w:pos="2410"/>
          <w:tab w:val="left" w:pos="5670"/>
          <w:tab w:val="left" w:pos="7938"/>
        </w:tabs>
        <w:rPr>
          <w:i/>
          <w:sz w:val="22"/>
          <w:szCs w:val="22"/>
          <w:lang w:val="uk-UA"/>
        </w:rPr>
      </w:pPr>
      <w:r w:rsidRPr="00F64E69">
        <w:rPr>
          <w:sz w:val="22"/>
          <w:szCs w:val="22"/>
          <w:lang w:val="uk-UA"/>
        </w:rPr>
        <w:t xml:space="preserve">51. Брижач </w:t>
      </w:r>
      <w:r w:rsidRPr="00F64E69">
        <w:rPr>
          <w:i/>
          <w:sz w:val="22"/>
          <w:szCs w:val="22"/>
          <w:lang w:val="uk-UA"/>
        </w:rPr>
        <w:t xml:space="preserve">Philomachus pugnax </w:t>
      </w:r>
      <w:r w:rsidRPr="00F64E69">
        <w:rPr>
          <w:sz w:val="22"/>
          <w:szCs w:val="22"/>
          <w:lang w:val="uk-UA"/>
        </w:rPr>
        <w:t>(Linnaeus, 1758)</w:t>
      </w:r>
    </w:p>
    <w:p w:rsidR="00F127E0" w:rsidRPr="00F64E69" w:rsidRDefault="00F127E0" w:rsidP="00F127E0">
      <w:pPr>
        <w:pStyle w:val="11"/>
        <w:tabs>
          <w:tab w:val="left" w:pos="2410"/>
          <w:tab w:val="left" w:pos="5670"/>
          <w:tab w:val="left" w:pos="7938"/>
        </w:tabs>
        <w:rPr>
          <w:sz w:val="22"/>
          <w:szCs w:val="22"/>
          <w:lang w:val="uk-UA"/>
        </w:rPr>
      </w:pPr>
      <w:r w:rsidRPr="00F64E69">
        <w:rPr>
          <w:iCs/>
          <w:sz w:val="22"/>
          <w:szCs w:val="22"/>
          <w:lang w:val="uk-UA"/>
        </w:rPr>
        <w:t xml:space="preserve">52. Побережник чорногрудий </w:t>
      </w:r>
      <w:r w:rsidRPr="00F64E69">
        <w:rPr>
          <w:i/>
          <w:sz w:val="22"/>
          <w:szCs w:val="22"/>
          <w:lang w:val="uk-UA"/>
        </w:rPr>
        <w:t xml:space="preserve">Calidris alpina </w:t>
      </w:r>
      <w:r w:rsidRPr="00F64E69">
        <w:rPr>
          <w:sz w:val="22"/>
          <w:szCs w:val="22"/>
          <w:lang w:val="uk-UA"/>
        </w:rPr>
        <w:t>(Linnaeus, 1758)</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53. Баранець звичайний </w:t>
      </w:r>
      <w:r w:rsidRPr="00F64E69">
        <w:rPr>
          <w:i/>
          <w:sz w:val="22"/>
          <w:szCs w:val="22"/>
          <w:lang w:val="uk-UA"/>
        </w:rPr>
        <w:t xml:space="preserve">Gallinago gallinago </w:t>
      </w:r>
      <w:r w:rsidRPr="00F64E69">
        <w:rPr>
          <w:sz w:val="22"/>
          <w:szCs w:val="22"/>
          <w:lang w:val="uk-UA"/>
        </w:rPr>
        <w:t>(Linnaeus, 1758)</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54. Слуква </w:t>
      </w:r>
      <w:r w:rsidRPr="00F64E69">
        <w:rPr>
          <w:i/>
          <w:sz w:val="22"/>
          <w:szCs w:val="22"/>
          <w:lang w:val="uk-UA"/>
        </w:rPr>
        <w:t xml:space="preserve">Scolopax rusticola </w:t>
      </w:r>
      <w:r w:rsidRPr="00F64E69">
        <w:rPr>
          <w:sz w:val="22"/>
          <w:szCs w:val="22"/>
          <w:lang w:val="uk-UA"/>
        </w:rPr>
        <w:t>Linnaeus, 1758</w:t>
      </w:r>
    </w:p>
    <w:p w:rsidR="00F127E0" w:rsidRPr="00F64E69" w:rsidRDefault="00F127E0" w:rsidP="00F127E0">
      <w:pPr>
        <w:pStyle w:val="11"/>
        <w:tabs>
          <w:tab w:val="left" w:pos="2410"/>
          <w:tab w:val="left" w:pos="5670"/>
          <w:tab w:val="left" w:pos="7797"/>
        </w:tabs>
        <w:jc w:val="center"/>
        <w:rPr>
          <w:b/>
          <w:bCs/>
          <w:i/>
          <w:iCs/>
          <w:sz w:val="22"/>
          <w:szCs w:val="22"/>
          <w:lang w:val="uk-UA"/>
        </w:rPr>
      </w:pPr>
      <w:r w:rsidRPr="00F64E69">
        <w:rPr>
          <w:b/>
          <w:bCs/>
          <w:sz w:val="22"/>
          <w:szCs w:val="22"/>
          <w:lang w:val="uk-UA"/>
        </w:rPr>
        <w:t xml:space="preserve">Родина Мартинові </w:t>
      </w:r>
      <w:r w:rsidRPr="00F64E69">
        <w:rPr>
          <w:b/>
          <w:bCs/>
          <w:i/>
          <w:iCs/>
          <w:sz w:val="22"/>
          <w:szCs w:val="22"/>
          <w:lang w:val="uk-UA"/>
        </w:rPr>
        <w:t>Laridae</w:t>
      </w:r>
    </w:p>
    <w:p w:rsidR="00F127E0" w:rsidRPr="00F64E69" w:rsidRDefault="00F127E0" w:rsidP="00F127E0">
      <w:pPr>
        <w:pStyle w:val="11"/>
        <w:tabs>
          <w:tab w:val="left" w:pos="2410"/>
          <w:tab w:val="left" w:pos="5670"/>
          <w:tab w:val="left" w:pos="7797"/>
        </w:tabs>
        <w:rPr>
          <w:iCs/>
          <w:sz w:val="22"/>
          <w:szCs w:val="22"/>
          <w:lang w:val="uk-UA"/>
        </w:rPr>
      </w:pPr>
      <w:r w:rsidRPr="00F64E69">
        <w:rPr>
          <w:sz w:val="22"/>
          <w:szCs w:val="22"/>
          <w:lang w:val="uk-UA"/>
        </w:rPr>
        <w:t xml:space="preserve">55. Мартин звичайний </w:t>
      </w:r>
      <w:r w:rsidRPr="00F64E69">
        <w:rPr>
          <w:i/>
          <w:sz w:val="22"/>
          <w:szCs w:val="22"/>
          <w:lang w:val="uk-UA"/>
        </w:rPr>
        <w:t xml:space="preserve">Larus ridibundus </w:t>
      </w:r>
      <w:r w:rsidRPr="00F64E69">
        <w:rPr>
          <w:sz w:val="22"/>
          <w:szCs w:val="22"/>
          <w:lang w:val="uk-UA"/>
        </w:rPr>
        <w:t>Linnaeus, 1766</w:t>
      </w:r>
    </w:p>
    <w:p w:rsidR="00F127E0" w:rsidRPr="00F64E69" w:rsidRDefault="00F127E0" w:rsidP="00F127E0">
      <w:pPr>
        <w:pStyle w:val="11"/>
        <w:tabs>
          <w:tab w:val="left" w:pos="2410"/>
          <w:tab w:val="left" w:pos="5954"/>
          <w:tab w:val="left" w:pos="7797"/>
        </w:tabs>
        <w:rPr>
          <w:i/>
          <w:sz w:val="22"/>
          <w:szCs w:val="22"/>
          <w:lang w:val="uk-UA"/>
        </w:rPr>
      </w:pPr>
      <w:r w:rsidRPr="00F64E69">
        <w:rPr>
          <w:sz w:val="22"/>
          <w:szCs w:val="22"/>
          <w:lang w:val="uk-UA"/>
        </w:rPr>
        <w:t xml:space="preserve">56. Крячок чорний </w:t>
      </w:r>
      <w:r w:rsidRPr="00F64E69">
        <w:rPr>
          <w:i/>
          <w:sz w:val="22"/>
          <w:szCs w:val="22"/>
          <w:lang w:val="uk-UA"/>
        </w:rPr>
        <w:t xml:space="preserve">Chlidonias niger </w:t>
      </w:r>
      <w:r w:rsidRPr="00F64E69">
        <w:rPr>
          <w:sz w:val="22"/>
          <w:szCs w:val="22"/>
          <w:lang w:val="uk-UA"/>
        </w:rPr>
        <w:t>(Linnaeus, 1758)</w:t>
      </w:r>
    </w:p>
    <w:p w:rsidR="00F127E0" w:rsidRPr="00F64E69" w:rsidRDefault="00F127E0" w:rsidP="00F127E0">
      <w:pPr>
        <w:pStyle w:val="11"/>
        <w:tabs>
          <w:tab w:val="left" w:pos="2410"/>
          <w:tab w:val="left" w:pos="5954"/>
          <w:tab w:val="left" w:pos="7797"/>
        </w:tabs>
        <w:rPr>
          <w:i/>
          <w:sz w:val="22"/>
          <w:szCs w:val="22"/>
          <w:lang w:val="uk-UA"/>
        </w:rPr>
      </w:pPr>
      <w:r w:rsidRPr="00F64E69">
        <w:rPr>
          <w:iCs/>
          <w:sz w:val="22"/>
          <w:szCs w:val="22"/>
          <w:lang w:val="uk-UA"/>
        </w:rPr>
        <w:t xml:space="preserve">57. Крячок білокрилий </w:t>
      </w:r>
      <w:r w:rsidRPr="00F64E69">
        <w:rPr>
          <w:i/>
          <w:sz w:val="22"/>
          <w:szCs w:val="22"/>
          <w:lang w:val="uk-UA"/>
        </w:rPr>
        <w:t xml:space="preserve">Chlidonias leuropterus </w:t>
      </w:r>
      <w:r w:rsidRPr="00F64E69">
        <w:rPr>
          <w:sz w:val="22"/>
          <w:szCs w:val="22"/>
          <w:lang w:val="uk-UA"/>
        </w:rPr>
        <w:t>(Linnaeus, 1758)</w:t>
      </w:r>
    </w:p>
    <w:p w:rsidR="00F127E0" w:rsidRPr="00F64E69" w:rsidRDefault="00F127E0" w:rsidP="00F127E0">
      <w:pPr>
        <w:pStyle w:val="11"/>
        <w:tabs>
          <w:tab w:val="left" w:pos="2410"/>
          <w:tab w:val="left" w:pos="5954"/>
          <w:tab w:val="left" w:pos="7797"/>
        </w:tabs>
        <w:rPr>
          <w:sz w:val="22"/>
          <w:szCs w:val="22"/>
          <w:lang w:val="uk-UA"/>
        </w:rPr>
      </w:pPr>
      <w:r w:rsidRPr="00F64E69">
        <w:rPr>
          <w:sz w:val="22"/>
          <w:szCs w:val="22"/>
          <w:lang w:val="uk-UA"/>
        </w:rPr>
        <w:t xml:space="preserve">58. Крячок білощокий </w:t>
      </w:r>
      <w:r w:rsidRPr="00F64E69">
        <w:rPr>
          <w:i/>
          <w:sz w:val="22"/>
          <w:szCs w:val="22"/>
          <w:lang w:val="uk-UA"/>
        </w:rPr>
        <w:t xml:space="preserve">Chlidonias hybrida </w:t>
      </w:r>
      <w:r w:rsidRPr="00F64E69">
        <w:rPr>
          <w:sz w:val="22"/>
          <w:szCs w:val="22"/>
          <w:lang w:val="uk-UA"/>
        </w:rPr>
        <w:t>(Pallas, 1811)</w:t>
      </w:r>
    </w:p>
    <w:p w:rsidR="00F127E0" w:rsidRPr="00F64E69" w:rsidRDefault="00F127E0" w:rsidP="00F127E0">
      <w:pPr>
        <w:pStyle w:val="11"/>
        <w:tabs>
          <w:tab w:val="left" w:pos="2410"/>
          <w:tab w:val="left" w:pos="5670"/>
          <w:tab w:val="left" w:pos="7797"/>
        </w:tabs>
        <w:rPr>
          <w:sz w:val="22"/>
          <w:szCs w:val="22"/>
          <w:lang w:val="uk-UA"/>
        </w:rPr>
      </w:pPr>
      <w:r w:rsidRPr="00F64E69">
        <w:rPr>
          <w:sz w:val="22"/>
          <w:szCs w:val="22"/>
          <w:lang w:val="uk-UA"/>
        </w:rPr>
        <w:t xml:space="preserve">59. Крячок річковий </w:t>
      </w:r>
      <w:r w:rsidRPr="00F64E69">
        <w:rPr>
          <w:i/>
          <w:sz w:val="22"/>
          <w:szCs w:val="22"/>
          <w:lang w:val="uk-UA"/>
        </w:rPr>
        <w:t xml:space="preserve">Sterna hirundo </w:t>
      </w:r>
      <w:r w:rsidRPr="00F64E69">
        <w:rPr>
          <w:sz w:val="22"/>
          <w:szCs w:val="22"/>
          <w:lang w:val="uk-UA"/>
        </w:rPr>
        <w:t>Linnaeus, 1758</w:t>
      </w:r>
    </w:p>
    <w:p w:rsidR="00F127E0" w:rsidRPr="00F64E69" w:rsidRDefault="00F127E0" w:rsidP="00F127E0">
      <w:pPr>
        <w:pStyle w:val="11"/>
        <w:tabs>
          <w:tab w:val="left" w:pos="2410"/>
          <w:tab w:val="left" w:pos="5670"/>
          <w:tab w:val="left" w:pos="7938"/>
        </w:tabs>
        <w:jc w:val="center"/>
        <w:rPr>
          <w:b/>
          <w:bCs/>
          <w:i/>
          <w:iCs/>
          <w:sz w:val="22"/>
          <w:szCs w:val="22"/>
          <w:lang w:val="uk-UA"/>
        </w:rPr>
      </w:pPr>
      <w:r w:rsidRPr="00F64E69">
        <w:rPr>
          <w:b/>
          <w:bCs/>
          <w:sz w:val="22"/>
          <w:szCs w:val="22"/>
          <w:lang w:val="uk-UA"/>
        </w:rPr>
        <w:t xml:space="preserve">Ряд Голубоподібні </w:t>
      </w:r>
      <w:r w:rsidRPr="00F64E69">
        <w:rPr>
          <w:b/>
          <w:bCs/>
          <w:i/>
          <w:iCs/>
          <w:sz w:val="22"/>
          <w:szCs w:val="22"/>
          <w:lang w:val="uk-UA"/>
        </w:rPr>
        <w:t>Columbiformes</w:t>
      </w:r>
    </w:p>
    <w:p w:rsidR="00F127E0" w:rsidRPr="00F64E69" w:rsidRDefault="00F127E0" w:rsidP="00F127E0">
      <w:pPr>
        <w:pStyle w:val="11"/>
        <w:tabs>
          <w:tab w:val="left" w:pos="2410"/>
          <w:tab w:val="left" w:pos="5670"/>
          <w:tab w:val="left" w:pos="7938"/>
        </w:tabs>
        <w:jc w:val="center"/>
        <w:rPr>
          <w:b/>
          <w:bCs/>
          <w:i/>
          <w:iCs/>
          <w:sz w:val="22"/>
          <w:szCs w:val="22"/>
          <w:lang w:val="uk-UA"/>
        </w:rPr>
      </w:pPr>
      <w:r w:rsidRPr="00F64E69">
        <w:rPr>
          <w:b/>
          <w:bCs/>
          <w:sz w:val="22"/>
          <w:szCs w:val="22"/>
          <w:lang w:val="uk-UA"/>
        </w:rPr>
        <w:t xml:space="preserve">Родина Голубові </w:t>
      </w:r>
      <w:r w:rsidRPr="00F64E69">
        <w:rPr>
          <w:b/>
          <w:bCs/>
          <w:i/>
          <w:iCs/>
          <w:sz w:val="22"/>
          <w:szCs w:val="22"/>
          <w:lang w:val="uk-UA"/>
        </w:rPr>
        <w:t>Columbidae</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60. Припутень </w:t>
      </w:r>
      <w:r w:rsidRPr="00F64E69">
        <w:rPr>
          <w:i/>
          <w:sz w:val="22"/>
          <w:szCs w:val="22"/>
          <w:lang w:val="uk-UA"/>
        </w:rPr>
        <w:t xml:space="preserve">Columba palumbus </w:t>
      </w:r>
      <w:r w:rsidRPr="00F64E69">
        <w:rPr>
          <w:sz w:val="22"/>
          <w:szCs w:val="22"/>
          <w:lang w:val="uk-UA"/>
        </w:rPr>
        <w:t>Linnaeus, 1758</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61. Голуб-синяк </w:t>
      </w:r>
      <w:r w:rsidRPr="00F64E69">
        <w:rPr>
          <w:i/>
          <w:sz w:val="22"/>
          <w:szCs w:val="22"/>
          <w:lang w:val="uk-UA"/>
        </w:rPr>
        <w:t xml:space="preserve">Columba oenas </w:t>
      </w:r>
      <w:r w:rsidRPr="00F64E69">
        <w:rPr>
          <w:sz w:val="22"/>
          <w:szCs w:val="22"/>
          <w:lang w:val="uk-UA"/>
        </w:rPr>
        <w:t>Linnaeus, 1758</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62. Горлиця звичайна </w:t>
      </w:r>
      <w:r w:rsidRPr="00F64E69">
        <w:rPr>
          <w:i/>
          <w:sz w:val="22"/>
          <w:szCs w:val="22"/>
          <w:lang w:val="uk-UA"/>
        </w:rPr>
        <w:t xml:space="preserve">Streptopelia turtur </w:t>
      </w:r>
      <w:r w:rsidRPr="00F64E69">
        <w:rPr>
          <w:sz w:val="22"/>
          <w:szCs w:val="22"/>
          <w:lang w:val="uk-UA"/>
        </w:rPr>
        <w:t>(Linnaeus, 1758)</w:t>
      </w:r>
    </w:p>
    <w:p w:rsidR="00F127E0" w:rsidRPr="00F64E69" w:rsidRDefault="00F127E0" w:rsidP="00F127E0">
      <w:pPr>
        <w:pStyle w:val="11"/>
        <w:tabs>
          <w:tab w:val="left" w:pos="2410"/>
          <w:tab w:val="left" w:pos="5670"/>
          <w:tab w:val="left" w:pos="7938"/>
        </w:tabs>
        <w:jc w:val="center"/>
        <w:rPr>
          <w:b/>
          <w:bCs/>
          <w:i/>
          <w:iCs/>
          <w:sz w:val="22"/>
          <w:szCs w:val="22"/>
          <w:lang w:val="uk-UA"/>
        </w:rPr>
      </w:pPr>
      <w:r w:rsidRPr="00F64E69">
        <w:rPr>
          <w:b/>
          <w:bCs/>
          <w:sz w:val="22"/>
          <w:szCs w:val="22"/>
          <w:lang w:val="uk-UA"/>
        </w:rPr>
        <w:t xml:space="preserve">Ряд Зозулеподібні </w:t>
      </w:r>
      <w:r w:rsidRPr="00F64E69">
        <w:rPr>
          <w:b/>
          <w:bCs/>
          <w:i/>
          <w:iCs/>
          <w:sz w:val="22"/>
          <w:szCs w:val="22"/>
          <w:lang w:val="uk-UA"/>
        </w:rPr>
        <w:t>Cuculiformes</w:t>
      </w:r>
    </w:p>
    <w:p w:rsidR="00F127E0" w:rsidRPr="00F64E69" w:rsidRDefault="00F127E0" w:rsidP="00F127E0">
      <w:pPr>
        <w:pStyle w:val="11"/>
        <w:tabs>
          <w:tab w:val="left" w:pos="2410"/>
          <w:tab w:val="left" w:pos="5670"/>
          <w:tab w:val="left" w:pos="7938"/>
        </w:tabs>
        <w:jc w:val="center"/>
        <w:rPr>
          <w:b/>
          <w:bCs/>
          <w:i/>
          <w:iCs/>
          <w:sz w:val="22"/>
          <w:szCs w:val="22"/>
          <w:lang w:val="uk-UA"/>
        </w:rPr>
      </w:pPr>
      <w:r w:rsidRPr="00F64E69">
        <w:rPr>
          <w:b/>
          <w:bCs/>
          <w:sz w:val="22"/>
          <w:szCs w:val="22"/>
          <w:lang w:val="uk-UA"/>
        </w:rPr>
        <w:t xml:space="preserve">Родина Зозулеві </w:t>
      </w:r>
      <w:r w:rsidRPr="00F64E69">
        <w:rPr>
          <w:b/>
          <w:bCs/>
          <w:i/>
          <w:iCs/>
          <w:sz w:val="22"/>
          <w:szCs w:val="22"/>
          <w:lang w:val="uk-UA"/>
        </w:rPr>
        <w:t>Cuculidae</w:t>
      </w:r>
    </w:p>
    <w:p w:rsidR="00F127E0" w:rsidRPr="00F64E69" w:rsidRDefault="00F127E0" w:rsidP="00F127E0">
      <w:pPr>
        <w:pStyle w:val="11"/>
        <w:tabs>
          <w:tab w:val="left" w:pos="2410"/>
          <w:tab w:val="left" w:pos="5670"/>
          <w:tab w:val="left" w:pos="7938"/>
        </w:tabs>
        <w:rPr>
          <w:i/>
          <w:sz w:val="22"/>
          <w:szCs w:val="22"/>
          <w:lang w:val="uk-UA"/>
        </w:rPr>
      </w:pPr>
      <w:r w:rsidRPr="00F64E69">
        <w:rPr>
          <w:sz w:val="22"/>
          <w:szCs w:val="22"/>
          <w:lang w:val="uk-UA"/>
        </w:rPr>
        <w:t xml:space="preserve">63. Зозуля звичайна </w:t>
      </w:r>
      <w:r w:rsidRPr="00F64E69">
        <w:rPr>
          <w:i/>
          <w:sz w:val="22"/>
          <w:szCs w:val="22"/>
          <w:lang w:val="uk-UA"/>
        </w:rPr>
        <w:t xml:space="preserve">Cuculus canorus </w:t>
      </w:r>
      <w:r w:rsidRPr="00F64E69">
        <w:rPr>
          <w:sz w:val="22"/>
          <w:szCs w:val="22"/>
          <w:lang w:val="uk-UA"/>
        </w:rPr>
        <w:t>Linnaeus, 1758</w:t>
      </w:r>
    </w:p>
    <w:p w:rsidR="00F127E0" w:rsidRPr="00F64E69" w:rsidRDefault="00F127E0" w:rsidP="00F127E0">
      <w:pPr>
        <w:pStyle w:val="11"/>
        <w:tabs>
          <w:tab w:val="left" w:pos="2410"/>
          <w:tab w:val="left" w:pos="5670"/>
          <w:tab w:val="left" w:pos="7938"/>
        </w:tabs>
        <w:jc w:val="center"/>
        <w:rPr>
          <w:b/>
          <w:bCs/>
          <w:i/>
          <w:sz w:val="22"/>
          <w:szCs w:val="22"/>
          <w:lang w:val="uk-UA"/>
        </w:rPr>
      </w:pPr>
      <w:r w:rsidRPr="00F64E69">
        <w:rPr>
          <w:b/>
          <w:bCs/>
          <w:iCs/>
          <w:sz w:val="22"/>
          <w:szCs w:val="22"/>
          <w:lang w:val="uk-UA"/>
        </w:rPr>
        <w:t xml:space="preserve">Ряд Совоподібні </w:t>
      </w:r>
      <w:r w:rsidRPr="00F64E69">
        <w:rPr>
          <w:b/>
          <w:bCs/>
          <w:i/>
          <w:sz w:val="22"/>
          <w:szCs w:val="22"/>
          <w:lang w:val="uk-UA"/>
        </w:rPr>
        <w:t>Strigiformes</w:t>
      </w:r>
    </w:p>
    <w:p w:rsidR="00F127E0" w:rsidRPr="00F64E69" w:rsidRDefault="00F127E0" w:rsidP="00F127E0">
      <w:pPr>
        <w:pStyle w:val="11"/>
        <w:tabs>
          <w:tab w:val="left" w:pos="2410"/>
          <w:tab w:val="left" w:pos="5670"/>
          <w:tab w:val="left" w:pos="7938"/>
        </w:tabs>
        <w:jc w:val="center"/>
        <w:rPr>
          <w:b/>
          <w:bCs/>
          <w:i/>
          <w:sz w:val="22"/>
          <w:szCs w:val="22"/>
          <w:lang w:val="uk-UA"/>
        </w:rPr>
      </w:pPr>
      <w:r w:rsidRPr="00F64E69">
        <w:rPr>
          <w:b/>
          <w:bCs/>
          <w:iCs/>
          <w:sz w:val="22"/>
          <w:szCs w:val="22"/>
          <w:lang w:val="uk-UA"/>
        </w:rPr>
        <w:t xml:space="preserve">Родина Совові </w:t>
      </w:r>
      <w:r w:rsidRPr="00F64E69">
        <w:rPr>
          <w:b/>
          <w:bCs/>
          <w:i/>
          <w:sz w:val="22"/>
          <w:szCs w:val="22"/>
          <w:lang w:val="uk-UA"/>
        </w:rPr>
        <w:t>Strigidae</w:t>
      </w:r>
    </w:p>
    <w:p w:rsidR="00F127E0" w:rsidRPr="00F64E69" w:rsidRDefault="00F127E0" w:rsidP="00F127E0">
      <w:pPr>
        <w:pStyle w:val="11"/>
        <w:tabs>
          <w:tab w:val="left" w:pos="2410"/>
          <w:tab w:val="left" w:pos="5670"/>
          <w:tab w:val="left" w:pos="7938"/>
        </w:tabs>
        <w:rPr>
          <w:i/>
          <w:sz w:val="22"/>
          <w:szCs w:val="22"/>
          <w:lang w:val="uk-UA"/>
        </w:rPr>
      </w:pPr>
      <w:r w:rsidRPr="00F64E69">
        <w:rPr>
          <w:iCs/>
          <w:sz w:val="22"/>
          <w:szCs w:val="22"/>
          <w:lang w:val="uk-UA"/>
        </w:rPr>
        <w:t xml:space="preserve">64. Сова біла </w:t>
      </w:r>
      <w:r w:rsidRPr="00F64E69">
        <w:rPr>
          <w:i/>
          <w:sz w:val="22"/>
          <w:szCs w:val="22"/>
          <w:lang w:val="uk-UA"/>
        </w:rPr>
        <w:t xml:space="preserve">Nyctea scandiaca </w:t>
      </w:r>
      <w:r w:rsidRPr="00F64E69">
        <w:rPr>
          <w:sz w:val="22"/>
          <w:szCs w:val="22"/>
          <w:lang w:val="uk-UA"/>
        </w:rPr>
        <w:t>(Linnaeus, 1758)</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65. Пугач </w:t>
      </w:r>
      <w:r w:rsidRPr="00F64E69">
        <w:rPr>
          <w:i/>
          <w:sz w:val="22"/>
          <w:szCs w:val="22"/>
          <w:lang w:val="uk-UA"/>
        </w:rPr>
        <w:t xml:space="preserve">Bubo bubo </w:t>
      </w:r>
      <w:r w:rsidRPr="00F64E69">
        <w:rPr>
          <w:sz w:val="22"/>
          <w:szCs w:val="22"/>
          <w:lang w:val="uk-UA"/>
        </w:rPr>
        <w:t>(Linnaeus, 1758)</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66. Сова вухата </w:t>
      </w:r>
      <w:r w:rsidRPr="00F64E69">
        <w:rPr>
          <w:i/>
          <w:sz w:val="22"/>
          <w:szCs w:val="22"/>
          <w:lang w:val="uk-UA"/>
        </w:rPr>
        <w:t xml:space="preserve">Asio otus </w:t>
      </w:r>
      <w:r w:rsidRPr="00F64E69">
        <w:rPr>
          <w:sz w:val="22"/>
          <w:szCs w:val="22"/>
          <w:lang w:val="uk-UA"/>
        </w:rPr>
        <w:t>(Linnaeus, 1758)</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67. Сова болотяна </w:t>
      </w:r>
      <w:r w:rsidRPr="00F64E69">
        <w:rPr>
          <w:i/>
          <w:sz w:val="22"/>
          <w:szCs w:val="22"/>
          <w:lang w:val="uk-UA"/>
        </w:rPr>
        <w:t xml:space="preserve">Asio flammeus </w:t>
      </w:r>
      <w:r w:rsidRPr="00F64E69">
        <w:rPr>
          <w:sz w:val="22"/>
          <w:szCs w:val="22"/>
          <w:lang w:val="uk-UA"/>
        </w:rPr>
        <w:t>(Pontoppidan, 1763)</w:t>
      </w:r>
    </w:p>
    <w:p w:rsidR="00F127E0" w:rsidRPr="00F64E69" w:rsidRDefault="00F127E0" w:rsidP="00F127E0">
      <w:pPr>
        <w:pStyle w:val="11"/>
        <w:tabs>
          <w:tab w:val="left" w:pos="2410"/>
          <w:tab w:val="left" w:pos="5670"/>
          <w:tab w:val="left" w:pos="7938"/>
        </w:tabs>
        <w:rPr>
          <w:i/>
          <w:sz w:val="22"/>
          <w:szCs w:val="22"/>
          <w:lang w:val="uk-UA"/>
        </w:rPr>
      </w:pPr>
      <w:r w:rsidRPr="00F64E69">
        <w:rPr>
          <w:sz w:val="22"/>
          <w:szCs w:val="22"/>
          <w:lang w:val="uk-UA"/>
        </w:rPr>
        <w:t xml:space="preserve">68. Сова сіра </w:t>
      </w:r>
      <w:r w:rsidRPr="00F64E69">
        <w:rPr>
          <w:i/>
          <w:sz w:val="22"/>
          <w:szCs w:val="22"/>
          <w:lang w:val="uk-UA"/>
        </w:rPr>
        <w:t xml:space="preserve">Strix aluco </w:t>
      </w:r>
      <w:r w:rsidRPr="00F64E69">
        <w:rPr>
          <w:sz w:val="22"/>
          <w:szCs w:val="22"/>
          <w:lang w:val="uk-UA"/>
        </w:rPr>
        <w:t>Linnaeus, 1758</w:t>
      </w:r>
    </w:p>
    <w:p w:rsidR="00F127E0" w:rsidRPr="00F64E69" w:rsidRDefault="00F127E0" w:rsidP="00F127E0">
      <w:pPr>
        <w:pStyle w:val="11"/>
        <w:tabs>
          <w:tab w:val="left" w:pos="2410"/>
          <w:tab w:val="left" w:pos="5670"/>
          <w:tab w:val="left" w:pos="7938"/>
        </w:tabs>
        <w:rPr>
          <w:iCs/>
          <w:sz w:val="22"/>
          <w:szCs w:val="22"/>
          <w:lang w:val="uk-UA"/>
        </w:rPr>
      </w:pPr>
      <w:r w:rsidRPr="00F64E69">
        <w:rPr>
          <w:iCs/>
          <w:sz w:val="22"/>
          <w:szCs w:val="22"/>
          <w:lang w:val="uk-UA"/>
        </w:rPr>
        <w:t xml:space="preserve">69. Сова бородата </w:t>
      </w:r>
      <w:r w:rsidRPr="00F64E69">
        <w:rPr>
          <w:i/>
          <w:sz w:val="22"/>
          <w:szCs w:val="22"/>
          <w:lang w:val="uk-UA"/>
        </w:rPr>
        <w:t>Strix nebulosa</w:t>
      </w:r>
      <w:r w:rsidRPr="00F64E69">
        <w:rPr>
          <w:iCs/>
          <w:sz w:val="22"/>
          <w:szCs w:val="22"/>
          <w:lang w:val="uk-UA"/>
        </w:rPr>
        <w:t xml:space="preserve"> J. R. Forster, 1772</w:t>
      </w:r>
    </w:p>
    <w:p w:rsidR="00F127E0" w:rsidRPr="00F64E69" w:rsidRDefault="00F127E0" w:rsidP="00F127E0">
      <w:pPr>
        <w:pStyle w:val="11"/>
        <w:tabs>
          <w:tab w:val="left" w:pos="2410"/>
          <w:tab w:val="left" w:pos="5670"/>
          <w:tab w:val="left" w:pos="7938"/>
        </w:tabs>
        <w:jc w:val="center"/>
        <w:rPr>
          <w:b/>
          <w:bCs/>
          <w:i/>
          <w:iCs/>
          <w:sz w:val="22"/>
          <w:szCs w:val="22"/>
          <w:lang w:val="uk-UA"/>
        </w:rPr>
      </w:pPr>
      <w:r w:rsidRPr="00F64E69">
        <w:rPr>
          <w:b/>
          <w:bCs/>
          <w:sz w:val="22"/>
          <w:szCs w:val="22"/>
          <w:lang w:val="uk-UA"/>
        </w:rPr>
        <w:t xml:space="preserve">Ряд Дрімлюгоподібні </w:t>
      </w:r>
      <w:r w:rsidRPr="00F64E69">
        <w:rPr>
          <w:b/>
          <w:bCs/>
          <w:i/>
          <w:iCs/>
          <w:sz w:val="22"/>
          <w:szCs w:val="22"/>
          <w:lang w:val="uk-UA"/>
        </w:rPr>
        <w:t>Caprimulgiformes</w:t>
      </w:r>
    </w:p>
    <w:p w:rsidR="00F127E0" w:rsidRPr="00F64E69" w:rsidRDefault="00F127E0" w:rsidP="00F127E0">
      <w:pPr>
        <w:pStyle w:val="11"/>
        <w:tabs>
          <w:tab w:val="left" w:pos="2410"/>
          <w:tab w:val="left" w:pos="5670"/>
          <w:tab w:val="left" w:pos="7938"/>
        </w:tabs>
        <w:jc w:val="center"/>
        <w:rPr>
          <w:b/>
          <w:bCs/>
          <w:i/>
          <w:iCs/>
          <w:sz w:val="22"/>
          <w:szCs w:val="22"/>
          <w:lang w:val="uk-UA"/>
        </w:rPr>
      </w:pPr>
      <w:r w:rsidRPr="00F64E69">
        <w:rPr>
          <w:b/>
          <w:bCs/>
          <w:sz w:val="22"/>
          <w:szCs w:val="22"/>
          <w:lang w:val="uk-UA"/>
        </w:rPr>
        <w:t xml:space="preserve">Родина Дрімлюгові </w:t>
      </w:r>
      <w:r w:rsidRPr="00F64E69">
        <w:rPr>
          <w:b/>
          <w:bCs/>
          <w:i/>
          <w:iCs/>
          <w:sz w:val="22"/>
          <w:szCs w:val="22"/>
          <w:lang w:val="uk-UA"/>
        </w:rPr>
        <w:t>Caprimulgidae</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70. Дрімлюга </w:t>
      </w:r>
      <w:r w:rsidRPr="00F64E69">
        <w:rPr>
          <w:i/>
          <w:sz w:val="22"/>
          <w:szCs w:val="22"/>
          <w:lang w:val="uk-UA"/>
        </w:rPr>
        <w:t xml:space="preserve">Caprimulgus europaeus </w:t>
      </w:r>
      <w:r w:rsidRPr="00F64E69">
        <w:rPr>
          <w:sz w:val="22"/>
          <w:szCs w:val="22"/>
          <w:lang w:val="uk-UA"/>
        </w:rPr>
        <w:t>Linnaeus, 1758</w:t>
      </w:r>
    </w:p>
    <w:p w:rsidR="00F127E0" w:rsidRPr="00F64E69" w:rsidRDefault="00F127E0" w:rsidP="00F127E0">
      <w:pPr>
        <w:pStyle w:val="11"/>
        <w:tabs>
          <w:tab w:val="left" w:pos="2410"/>
          <w:tab w:val="left" w:pos="5670"/>
          <w:tab w:val="left" w:pos="7655"/>
        </w:tabs>
        <w:jc w:val="center"/>
        <w:rPr>
          <w:b/>
          <w:bCs/>
          <w:i/>
          <w:iCs/>
          <w:sz w:val="22"/>
          <w:szCs w:val="22"/>
          <w:lang w:val="uk-UA"/>
        </w:rPr>
      </w:pPr>
      <w:r w:rsidRPr="00F64E69">
        <w:rPr>
          <w:b/>
          <w:bCs/>
          <w:sz w:val="22"/>
          <w:szCs w:val="22"/>
          <w:lang w:val="uk-UA"/>
        </w:rPr>
        <w:t xml:space="preserve">Ряд Серпокрильцеподібні </w:t>
      </w:r>
      <w:r w:rsidRPr="00F64E69">
        <w:rPr>
          <w:b/>
          <w:bCs/>
          <w:i/>
          <w:iCs/>
          <w:sz w:val="22"/>
          <w:szCs w:val="22"/>
          <w:lang w:val="uk-UA"/>
        </w:rPr>
        <w:t>Apodiformes</w:t>
      </w:r>
    </w:p>
    <w:p w:rsidR="00F127E0" w:rsidRPr="00F64E69" w:rsidRDefault="00F127E0" w:rsidP="00F127E0">
      <w:pPr>
        <w:pStyle w:val="11"/>
        <w:tabs>
          <w:tab w:val="left" w:pos="2410"/>
          <w:tab w:val="left" w:pos="5670"/>
          <w:tab w:val="left" w:pos="7655"/>
        </w:tabs>
        <w:jc w:val="center"/>
        <w:rPr>
          <w:b/>
          <w:bCs/>
          <w:i/>
          <w:iCs/>
          <w:sz w:val="22"/>
          <w:szCs w:val="22"/>
          <w:lang w:val="uk-UA"/>
        </w:rPr>
      </w:pPr>
      <w:r w:rsidRPr="00F64E69">
        <w:rPr>
          <w:b/>
          <w:bCs/>
          <w:sz w:val="22"/>
          <w:szCs w:val="22"/>
          <w:lang w:val="uk-UA"/>
        </w:rPr>
        <w:t xml:space="preserve">Родина Серпокрильцеві </w:t>
      </w:r>
      <w:r w:rsidRPr="00F64E69">
        <w:rPr>
          <w:b/>
          <w:bCs/>
          <w:i/>
          <w:iCs/>
          <w:sz w:val="22"/>
          <w:szCs w:val="22"/>
          <w:lang w:val="uk-UA"/>
        </w:rPr>
        <w:t>Apodidae</w:t>
      </w:r>
    </w:p>
    <w:p w:rsidR="00F127E0" w:rsidRPr="00F64E69" w:rsidRDefault="00F127E0" w:rsidP="00F127E0">
      <w:pPr>
        <w:pStyle w:val="11"/>
        <w:tabs>
          <w:tab w:val="left" w:pos="2410"/>
          <w:tab w:val="left" w:pos="5670"/>
          <w:tab w:val="left" w:pos="7655"/>
        </w:tabs>
        <w:rPr>
          <w:iCs/>
          <w:sz w:val="22"/>
          <w:szCs w:val="22"/>
          <w:lang w:val="uk-UA"/>
        </w:rPr>
      </w:pPr>
      <w:r w:rsidRPr="00F64E69">
        <w:rPr>
          <w:sz w:val="22"/>
          <w:szCs w:val="22"/>
          <w:lang w:val="uk-UA"/>
        </w:rPr>
        <w:t xml:space="preserve">71. Серпокрилець чорний </w:t>
      </w:r>
      <w:r w:rsidRPr="00F64E69">
        <w:rPr>
          <w:i/>
          <w:sz w:val="22"/>
          <w:szCs w:val="22"/>
          <w:lang w:val="uk-UA"/>
        </w:rPr>
        <w:t xml:space="preserve">Apus apus </w:t>
      </w:r>
      <w:r w:rsidRPr="00F64E69">
        <w:rPr>
          <w:sz w:val="22"/>
          <w:szCs w:val="22"/>
          <w:lang w:val="uk-UA"/>
        </w:rPr>
        <w:t>(Linnaeus, 1758)</w:t>
      </w:r>
    </w:p>
    <w:p w:rsidR="00F127E0" w:rsidRPr="00F64E69" w:rsidRDefault="00F127E0" w:rsidP="00F127E0">
      <w:pPr>
        <w:pStyle w:val="11"/>
        <w:tabs>
          <w:tab w:val="left" w:pos="2410"/>
          <w:tab w:val="left" w:pos="5670"/>
          <w:tab w:val="left" w:pos="7655"/>
        </w:tabs>
        <w:jc w:val="center"/>
        <w:rPr>
          <w:b/>
          <w:bCs/>
          <w:i/>
          <w:iCs/>
          <w:sz w:val="22"/>
          <w:szCs w:val="22"/>
          <w:lang w:val="uk-UA"/>
        </w:rPr>
      </w:pPr>
      <w:r w:rsidRPr="00F64E69">
        <w:rPr>
          <w:b/>
          <w:bCs/>
          <w:sz w:val="22"/>
          <w:szCs w:val="22"/>
          <w:lang w:val="uk-UA"/>
        </w:rPr>
        <w:t>Ряд Сиворакшеподібних</w:t>
      </w:r>
      <w:r w:rsidRPr="00F64E69">
        <w:rPr>
          <w:b/>
          <w:bCs/>
          <w:i/>
          <w:iCs/>
          <w:sz w:val="22"/>
          <w:szCs w:val="22"/>
          <w:lang w:val="uk-UA"/>
        </w:rPr>
        <w:t xml:space="preserve"> Cocaciiformes</w:t>
      </w:r>
    </w:p>
    <w:p w:rsidR="00F127E0" w:rsidRPr="00F64E69" w:rsidRDefault="00F127E0" w:rsidP="00F127E0">
      <w:pPr>
        <w:pStyle w:val="11"/>
        <w:tabs>
          <w:tab w:val="left" w:pos="2410"/>
          <w:tab w:val="left" w:pos="5670"/>
          <w:tab w:val="left" w:pos="7655"/>
        </w:tabs>
        <w:jc w:val="center"/>
        <w:rPr>
          <w:b/>
          <w:bCs/>
          <w:i/>
          <w:iCs/>
          <w:sz w:val="22"/>
          <w:szCs w:val="22"/>
          <w:lang w:val="uk-UA"/>
        </w:rPr>
      </w:pPr>
      <w:r w:rsidRPr="00F64E69">
        <w:rPr>
          <w:b/>
          <w:bCs/>
          <w:sz w:val="22"/>
          <w:szCs w:val="22"/>
          <w:lang w:val="uk-UA"/>
        </w:rPr>
        <w:t xml:space="preserve">Родина Рибалочкові </w:t>
      </w:r>
      <w:r w:rsidRPr="00F64E69">
        <w:rPr>
          <w:b/>
          <w:bCs/>
          <w:i/>
          <w:iCs/>
          <w:sz w:val="22"/>
          <w:szCs w:val="22"/>
          <w:lang w:val="uk-UA"/>
        </w:rPr>
        <w:t>Alcedinidae</w:t>
      </w:r>
    </w:p>
    <w:p w:rsidR="00F127E0" w:rsidRPr="00F64E69" w:rsidRDefault="00F127E0" w:rsidP="00F127E0">
      <w:pPr>
        <w:pStyle w:val="11"/>
        <w:tabs>
          <w:tab w:val="left" w:pos="2410"/>
          <w:tab w:val="left" w:pos="5670"/>
          <w:tab w:val="left" w:pos="7655"/>
        </w:tabs>
        <w:rPr>
          <w:iCs/>
          <w:sz w:val="22"/>
          <w:szCs w:val="22"/>
          <w:lang w:val="uk-UA"/>
        </w:rPr>
      </w:pPr>
      <w:r w:rsidRPr="00F64E69">
        <w:rPr>
          <w:sz w:val="22"/>
          <w:szCs w:val="22"/>
          <w:lang w:val="uk-UA"/>
        </w:rPr>
        <w:t xml:space="preserve">72. Рибалочка звичайна </w:t>
      </w:r>
      <w:r w:rsidRPr="00F64E69">
        <w:rPr>
          <w:i/>
          <w:sz w:val="22"/>
          <w:szCs w:val="22"/>
          <w:lang w:val="uk-UA"/>
        </w:rPr>
        <w:t xml:space="preserve">Alcedo atthis </w:t>
      </w:r>
      <w:r w:rsidRPr="00F64E69">
        <w:rPr>
          <w:sz w:val="22"/>
          <w:szCs w:val="22"/>
          <w:lang w:val="uk-UA"/>
        </w:rPr>
        <w:t>(Linnaeus, 1758)</w:t>
      </w:r>
    </w:p>
    <w:p w:rsidR="00F127E0" w:rsidRPr="00F64E69" w:rsidRDefault="00F127E0" w:rsidP="00F127E0">
      <w:pPr>
        <w:pStyle w:val="11"/>
        <w:tabs>
          <w:tab w:val="left" w:pos="2410"/>
          <w:tab w:val="left" w:pos="5670"/>
          <w:tab w:val="left" w:pos="7655"/>
        </w:tabs>
        <w:jc w:val="center"/>
        <w:rPr>
          <w:b/>
          <w:bCs/>
          <w:i/>
          <w:iCs/>
          <w:sz w:val="22"/>
          <w:szCs w:val="22"/>
          <w:lang w:val="uk-UA"/>
        </w:rPr>
      </w:pPr>
      <w:r w:rsidRPr="00F64E69">
        <w:rPr>
          <w:b/>
          <w:bCs/>
          <w:sz w:val="22"/>
          <w:szCs w:val="22"/>
          <w:lang w:val="uk-UA"/>
        </w:rPr>
        <w:t xml:space="preserve">Ряд Одудоподібні </w:t>
      </w:r>
      <w:r w:rsidRPr="00F64E69">
        <w:rPr>
          <w:b/>
          <w:bCs/>
          <w:i/>
          <w:iCs/>
          <w:sz w:val="22"/>
          <w:szCs w:val="22"/>
          <w:lang w:val="uk-UA"/>
        </w:rPr>
        <w:t>Upupiformes</w:t>
      </w:r>
    </w:p>
    <w:p w:rsidR="00F127E0" w:rsidRPr="00F64E69" w:rsidRDefault="00F127E0" w:rsidP="00F127E0">
      <w:pPr>
        <w:pStyle w:val="11"/>
        <w:tabs>
          <w:tab w:val="left" w:pos="2410"/>
          <w:tab w:val="left" w:pos="5670"/>
          <w:tab w:val="left" w:pos="7655"/>
        </w:tabs>
        <w:jc w:val="center"/>
        <w:rPr>
          <w:b/>
          <w:bCs/>
          <w:i/>
          <w:iCs/>
          <w:sz w:val="22"/>
          <w:szCs w:val="22"/>
          <w:lang w:val="uk-UA"/>
        </w:rPr>
      </w:pPr>
      <w:r w:rsidRPr="00F64E69">
        <w:rPr>
          <w:b/>
          <w:bCs/>
          <w:sz w:val="22"/>
          <w:szCs w:val="22"/>
          <w:lang w:val="uk-UA"/>
        </w:rPr>
        <w:t xml:space="preserve">Родина Одудові </w:t>
      </w:r>
      <w:r w:rsidRPr="00F64E69">
        <w:rPr>
          <w:b/>
          <w:bCs/>
          <w:i/>
          <w:iCs/>
          <w:sz w:val="22"/>
          <w:szCs w:val="22"/>
          <w:lang w:val="uk-UA"/>
        </w:rPr>
        <w:t>Upupidae</w:t>
      </w:r>
    </w:p>
    <w:p w:rsidR="00F127E0" w:rsidRPr="00F64E69" w:rsidRDefault="00F127E0" w:rsidP="00F127E0">
      <w:pPr>
        <w:pStyle w:val="11"/>
        <w:tabs>
          <w:tab w:val="left" w:pos="2410"/>
          <w:tab w:val="left" w:pos="4536"/>
          <w:tab w:val="left" w:pos="5245"/>
          <w:tab w:val="left" w:pos="7655"/>
        </w:tabs>
        <w:rPr>
          <w:sz w:val="22"/>
          <w:szCs w:val="22"/>
          <w:lang w:val="uk-UA"/>
        </w:rPr>
      </w:pPr>
      <w:r w:rsidRPr="00F64E69">
        <w:rPr>
          <w:sz w:val="22"/>
          <w:szCs w:val="22"/>
          <w:lang w:val="uk-UA"/>
        </w:rPr>
        <w:t xml:space="preserve">73. Одуд </w:t>
      </w:r>
      <w:r w:rsidRPr="00F64E69">
        <w:rPr>
          <w:i/>
          <w:sz w:val="22"/>
          <w:szCs w:val="22"/>
          <w:lang w:val="uk-UA"/>
        </w:rPr>
        <w:t xml:space="preserve">Upupa epops </w:t>
      </w:r>
      <w:r w:rsidRPr="00F64E69">
        <w:rPr>
          <w:sz w:val="22"/>
          <w:szCs w:val="22"/>
          <w:lang w:val="uk-UA"/>
        </w:rPr>
        <w:t>Linnaeus, 1758</w:t>
      </w:r>
    </w:p>
    <w:p w:rsidR="00F127E0" w:rsidRPr="00F64E69" w:rsidRDefault="00F127E0" w:rsidP="00F127E0">
      <w:pPr>
        <w:pStyle w:val="11"/>
        <w:tabs>
          <w:tab w:val="left" w:pos="2410"/>
          <w:tab w:val="left" w:pos="4536"/>
          <w:tab w:val="left" w:pos="5245"/>
          <w:tab w:val="left" w:pos="7655"/>
        </w:tabs>
        <w:jc w:val="center"/>
        <w:rPr>
          <w:b/>
          <w:bCs/>
          <w:i/>
          <w:sz w:val="22"/>
          <w:szCs w:val="22"/>
          <w:lang w:val="uk-UA"/>
        </w:rPr>
      </w:pPr>
      <w:r w:rsidRPr="00F64E69">
        <w:rPr>
          <w:b/>
          <w:bCs/>
          <w:iCs/>
          <w:sz w:val="22"/>
          <w:szCs w:val="22"/>
          <w:lang w:val="uk-UA"/>
        </w:rPr>
        <w:t xml:space="preserve">Ряд Дятлоподібні </w:t>
      </w:r>
      <w:r w:rsidRPr="00F64E69">
        <w:rPr>
          <w:b/>
          <w:bCs/>
          <w:i/>
          <w:sz w:val="22"/>
          <w:szCs w:val="22"/>
          <w:lang w:val="uk-UA"/>
        </w:rPr>
        <w:t>Piciformes</w:t>
      </w:r>
    </w:p>
    <w:p w:rsidR="00F127E0" w:rsidRPr="00F64E69" w:rsidRDefault="00F127E0" w:rsidP="00F127E0">
      <w:pPr>
        <w:pStyle w:val="11"/>
        <w:tabs>
          <w:tab w:val="left" w:pos="2410"/>
          <w:tab w:val="left" w:pos="4536"/>
          <w:tab w:val="left" w:pos="5245"/>
          <w:tab w:val="left" w:pos="7655"/>
        </w:tabs>
        <w:jc w:val="center"/>
        <w:rPr>
          <w:b/>
          <w:bCs/>
          <w:sz w:val="22"/>
          <w:szCs w:val="22"/>
          <w:lang w:val="uk-UA"/>
        </w:rPr>
      </w:pPr>
      <w:r w:rsidRPr="00F64E69">
        <w:rPr>
          <w:b/>
          <w:bCs/>
          <w:iCs/>
          <w:sz w:val="22"/>
          <w:szCs w:val="22"/>
          <w:lang w:val="uk-UA"/>
        </w:rPr>
        <w:t xml:space="preserve">Родина Дятлові </w:t>
      </w:r>
      <w:r w:rsidRPr="00F64E69">
        <w:rPr>
          <w:b/>
          <w:bCs/>
          <w:i/>
          <w:sz w:val="22"/>
          <w:szCs w:val="22"/>
          <w:lang w:val="uk-UA"/>
        </w:rPr>
        <w:t>Picidae</w:t>
      </w:r>
    </w:p>
    <w:p w:rsidR="00F127E0" w:rsidRPr="00F64E69" w:rsidRDefault="00F127E0" w:rsidP="00F127E0">
      <w:pPr>
        <w:pStyle w:val="11"/>
        <w:tabs>
          <w:tab w:val="left" w:pos="2410"/>
          <w:tab w:val="left" w:pos="5670"/>
          <w:tab w:val="left" w:pos="7655"/>
        </w:tabs>
        <w:rPr>
          <w:sz w:val="22"/>
          <w:szCs w:val="22"/>
          <w:lang w:val="uk-UA"/>
        </w:rPr>
      </w:pPr>
      <w:r w:rsidRPr="00F64E69">
        <w:rPr>
          <w:sz w:val="22"/>
          <w:szCs w:val="22"/>
          <w:lang w:val="uk-UA"/>
        </w:rPr>
        <w:t xml:space="preserve">74. Крутиголовка </w:t>
      </w:r>
      <w:r w:rsidRPr="00F64E69">
        <w:rPr>
          <w:i/>
          <w:sz w:val="22"/>
          <w:szCs w:val="22"/>
          <w:lang w:val="uk-UA"/>
        </w:rPr>
        <w:t xml:space="preserve">Jynx torquilla </w:t>
      </w:r>
      <w:r w:rsidRPr="00F64E69">
        <w:rPr>
          <w:sz w:val="22"/>
          <w:szCs w:val="22"/>
          <w:lang w:val="uk-UA"/>
        </w:rPr>
        <w:t>Linnaeus, 1758</w:t>
      </w:r>
    </w:p>
    <w:p w:rsidR="00F127E0" w:rsidRPr="00F64E69" w:rsidRDefault="00F127E0" w:rsidP="00F127E0">
      <w:pPr>
        <w:pStyle w:val="11"/>
        <w:tabs>
          <w:tab w:val="left" w:pos="2410"/>
          <w:tab w:val="left" w:pos="5670"/>
          <w:tab w:val="left" w:pos="7655"/>
        </w:tabs>
        <w:rPr>
          <w:i/>
          <w:sz w:val="22"/>
          <w:szCs w:val="22"/>
          <w:lang w:val="uk-UA"/>
        </w:rPr>
      </w:pPr>
      <w:r w:rsidRPr="00F64E69">
        <w:rPr>
          <w:sz w:val="22"/>
          <w:szCs w:val="22"/>
          <w:lang w:val="uk-UA"/>
        </w:rPr>
        <w:t xml:space="preserve">75. Жовна зелена </w:t>
      </w:r>
      <w:r w:rsidRPr="00F64E69">
        <w:rPr>
          <w:i/>
          <w:sz w:val="22"/>
          <w:szCs w:val="22"/>
          <w:lang w:val="uk-UA"/>
        </w:rPr>
        <w:t xml:space="preserve">Picus viridis </w:t>
      </w:r>
      <w:r w:rsidRPr="00F64E69">
        <w:rPr>
          <w:sz w:val="22"/>
          <w:szCs w:val="22"/>
          <w:lang w:val="uk-UA"/>
        </w:rPr>
        <w:t>Linnaeus, 1758</w:t>
      </w:r>
    </w:p>
    <w:p w:rsidR="00F127E0" w:rsidRPr="00F64E69" w:rsidRDefault="00F127E0" w:rsidP="00F127E0">
      <w:pPr>
        <w:pStyle w:val="11"/>
        <w:tabs>
          <w:tab w:val="left" w:pos="2410"/>
          <w:tab w:val="left" w:pos="5670"/>
          <w:tab w:val="left" w:pos="7655"/>
        </w:tabs>
        <w:rPr>
          <w:sz w:val="22"/>
          <w:szCs w:val="22"/>
          <w:lang w:val="uk-UA"/>
        </w:rPr>
      </w:pPr>
      <w:r w:rsidRPr="00F64E69">
        <w:rPr>
          <w:sz w:val="22"/>
          <w:szCs w:val="22"/>
          <w:lang w:val="uk-UA"/>
        </w:rPr>
        <w:t xml:space="preserve">76. Жовна сива </w:t>
      </w:r>
      <w:r w:rsidRPr="00F64E69">
        <w:rPr>
          <w:i/>
          <w:sz w:val="22"/>
          <w:szCs w:val="22"/>
          <w:lang w:val="uk-UA"/>
        </w:rPr>
        <w:t xml:space="preserve">Picus canus </w:t>
      </w:r>
      <w:r w:rsidRPr="00F64E69">
        <w:rPr>
          <w:sz w:val="22"/>
          <w:szCs w:val="22"/>
          <w:lang w:val="uk-UA"/>
        </w:rPr>
        <w:t>Gmelin, 1788</w:t>
      </w:r>
    </w:p>
    <w:p w:rsidR="00F127E0" w:rsidRPr="00F64E69" w:rsidRDefault="00F127E0" w:rsidP="00F127E0">
      <w:pPr>
        <w:pStyle w:val="11"/>
        <w:tabs>
          <w:tab w:val="left" w:pos="2410"/>
          <w:tab w:val="left" w:pos="5670"/>
          <w:tab w:val="left" w:pos="7655"/>
        </w:tabs>
        <w:rPr>
          <w:sz w:val="22"/>
          <w:szCs w:val="22"/>
          <w:lang w:val="uk-UA"/>
        </w:rPr>
      </w:pPr>
      <w:r w:rsidRPr="00F64E69">
        <w:rPr>
          <w:sz w:val="22"/>
          <w:szCs w:val="22"/>
          <w:lang w:val="uk-UA"/>
        </w:rPr>
        <w:t xml:space="preserve">77. Жовна чорна </w:t>
      </w:r>
      <w:r w:rsidRPr="00F64E69">
        <w:rPr>
          <w:i/>
          <w:sz w:val="22"/>
          <w:szCs w:val="22"/>
          <w:lang w:val="uk-UA"/>
        </w:rPr>
        <w:t xml:space="preserve">Dryocopus martius </w:t>
      </w:r>
      <w:r w:rsidRPr="00F64E69">
        <w:rPr>
          <w:sz w:val="22"/>
          <w:szCs w:val="22"/>
          <w:lang w:val="uk-UA"/>
        </w:rPr>
        <w:t>(Linnaeus, 1758)</w:t>
      </w:r>
    </w:p>
    <w:p w:rsidR="00F127E0" w:rsidRPr="00F64E69" w:rsidRDefault="00F127E0" w:rsidP="00F127E0">
      <w:pPr>
        <w:pStyle w:val="11"/>
        <w:tabs>
          <w:tab w:val="left" w:pos="1843"/>
          <w:tab w:val="left" w:pos="5954"/>
          <w:tab w:val="left" w:pos="7655"/>
        </w:tabs>
        <w:rPr>
          <w:sz w:val="22"/>
          <w:szCs w:val="22"/>
          <w:lang w:val="uk-UA"/>
        </w:rPr>
      </w:pPr>
      <w:r w:rsidRPr="00F64E69">
        <w:rPr>
          <w:sz w:val="22"/>
          <w:szCs w:val="22"/>
          <w:lang w:val="uk-UA"/>
        </w:rPr>
        <w:t xml:space="preserve">78. Дятел звичайний </w:t>
      </w:r>
      <w:r w:rsidRPr="00F64E69">
        <w:rPr>
          <w:i/>
          <w:sz w:val="22"/>
          <w:szCs w:val="22"/>
          <w:lang w:val="uk-UA"/>
        </w:rPr>
        <w:t xml:space="preserve">Dendrocopos major </w:t>
      </w:r>
      <w:r w:rsidRPr="00F64E69">
        <w:rPr>
          <w:sz w:val="22"/>
          <w:szCs w:val="22"/>
          <w:lang w:val="uk-UA"/>
        </w:rPr>
        <w:t>(Linnaeus, 1758)</w:t>
      </w:r>
    </w:p>
    <w:p w:rsidR="00F127E0" w:rsidRPr="00F64E69" w:rsidRDefault="00F127E0" w:rsidP="00F127E0">
      <w:pPr>
        <w:pStyle w:val="11"/>
        <w:tabs>
          <w:tab w:val="left" w:pos="1843"/>
          <w:tab w:val="left" w:pos="2410"/>
          <w:tab w:val="left" w:pos="5954"/>
          <w:tab w:val="left" w:pos="7655"/>
        </w:tabs>
        <w:ind w:right="-143"/>
        <w:rPr>
          <w:sz w:val="22"/>
          <w:szCs w:val="22"/>
          <w:lang w:val="uk-UA"/>
        </w:rPr>
      </w:pPr>
      <w:r w:rsidRPr="00F64E69">
        <w:rPr>
          <w:sz w:val="22"/>
          <w:szCs w:val="22"/>
          <w:lang w:val="uk-UA"/>
        </w:rPr>
        <w:t xml:space="preserve">79. Дятел середній </w:t>
      </w:r>
      <w:r w:rsidRPr="00F64E69">
        <w:rPr>
          <w:i/>
          <w:sz w:val="22"/>
          <w:szCs w:val="22"/>
          <w:lang w:val="uk-UA"/>
        </w:rPr>
        <w:t xml:space="preserve">Dendrocopos medius </w:t>
      </w:r>
      <w:r w:rsidRPr="00F64E69">
        <w:rPr>
          <w:sz w:val="22"/>
          <w:szCs w:val="22"/>
          <w:lang w:val="uk-UA"/>
        </w:rPr>
        <w:t>(Linnaeus, 1758)</w:t>
      </w:r>
    </w:p>
    <w:p w:rsidR="00F127E0" w:rsidRPr="00F64E69" w:rsidRDefault="00F127E0" w:rsidP="00F127E0">
      <w:pPr>
        <w:pStyle w:val="11"/>
        <w:tabs>
          <w:tab w:val="left" w:pos="1843"/>
          <w:tab w:val="left" w:pos="2410"/>
          <w:tab w:val="left" w:pos="5954"/>
          <w:tab w:val="left" w:pos="7655"/>
        </w:tabs>
        <w:rPr>
          <w:i/>
          <w:sz w:val="22"/>
          <w:szCs w:val="22"/>
          <w:lang w:val="uk-UA"/>
        </w:rPr>
      </w:pPr>
      <w:r w:rsidRPr="00F64E69">
        <w:rPr>
          <w:sz w:val="22"/>
          <w:szCs w:val="22"/>
          <w:lang w:val="uk-UA"/>
        </w:rPr>
        <w:t xml:space="preserve">80. Дятел малий </w:t>
      </w:r>
      <w:r w:rsidRPr="00F64E69">
        <w:rPr>
          <w:i/>
          <w:sz w:val="22"/>
          <w:szCs w:val="22"/>
          <w:lang w:val="uk-UA"/>
        </w:rPr>
        <w:t xml:space="preserve">Dendrocopos minor </w:t>
      </w:r>
      <w:r w:rsidRPr="00F64E69">
        <w:rPr>
          <w:sz w:val="22"/>
          <w:szCs w:val="22"/>
          <w:lang w:val="uk-UA"/>
        </w:rPr>
        <w:t>(Linnaeus, 1758)</w:t>
      </w:r>
    </w:p>
    <w:p w:rsidR="00F127E0" w:rsidRPr="00F64E69" w:rsidRDefault="00F127E0" w:rsidP="00F127E0">
      <w:pPr>
        <w:pStyle w:val="11"/>
        <w:tabs>
          <w:tab w:val="left" w:pos="1843"/>
          <w:tab w:val="left" w:pos="2410"/>
          <w:tab w:val="left" w:pos="5954"/>
          <w:tab w:val="left" w:pos="7655"/>
        </w:tabs>
        <w:jc w:val="center"/>
        <w:rPr>
          <w:b/>
          <w:bCs/>
          <w:i/>
          <w:sz w:val="22"/>
          <w:szCs w:val="22"/>
          <w:lang w:val="uk-UA"/>
        </w:rPr>
      </w:pPr>
      <w:r w:rsidRPr="00F64E69">
        <w:rPr>
          <w:b/>
          <w:bCs/>
          <w:iCs/>
          <w:sz w:val="22"/>
          <w:szCs w:val="22"/>
          <w:lang w:val="uk-UA"/>
        </w:rPr>
        <w:t xml:space="preserve">Ряд Горобцеподібні </w:t>
      </w:r>
      <w:r w:rsidRPr="00F64E69">
        <w:rPr>
          <w:b/>
          <w:bCs/>
          <w:i/>
          <w:sz w:val="22"/>
          <w:szCs w:val="22"/>
          <w:lang w:val="uk-UA"/>
        </w:rPr>
        <w:t>Passeriformes</w:t>
      </w:r>
    </w:p>
    <w:p w:rsidR="00F127E0" w:rsidRPr="00F64E69" w:rsidRDefault="00F127E0" w:rsidP="00F127E0">
      <w:pPr>
        <w:pStyle w:val="11"/>
        <w:tabs>
          <w:tab w:val="left" w:pos="1843"/>
          <w:tab w:val="left" w:pos="2410"/>
          <w:tab w:val="left" w:pos="5954"/>
          <w:tab w:val="left" w:pos="7655"/>
        </w:tabs>
        <w:jc w:val="center"/>
        <w:rPr>
          <w:b/>
          <w:bCs/>
          <w:sz w:val="22"/>
          <w:szCs w:val="22"/>
          <w:lang w:val="uk-UA"/>
        </w:rPr>
      </w:pPr>
      <w:r w:rsidRPr="00F64E69">
        <w:rPr>
          <w:b/>
          <w:bCs/>
          <w:iCs/>
          <w:sz w:val="22"/>
          <w:szCs w:val="22"/>
          <w:lang w:val="uk-UA"/>
        </w:rPr>
        <w:t xml:space="preserve">Родина Ластівкові </w:t>
      </w:r>
      <w:r w:rsidRPr="00F64E69">
        <w:rPr>
          <w:b/>
          <w:bCs/>
          <w:i/>
          <w:sz w:val="22"/>
          <w:szCs w:val="22"/>
          <w:lang w:val="uk-UA"/>
        </w:rPr>
        <w:t>Hirundidae</w:t>
      </w:r>
    </w:p>
    <w:p w:rsidR="00F127E0" w:rsidRPr="00F64E69" w:rsidRDefault="00F127E0" w:rsidP="00F127E0">
      <w:pPr>
        <w:pStyle w:val="11"/>
        <w:tabs>
          <w:tab w:val="left" w:pos="2410"/>
          <w:tab w:val="left" w:pos="5670"/>
          <w:tab w:val="left" w:pos="7938"/>
        </w:tabs>
        <w:ind w:right="-143"/>
        <w:rPr>
          <w:sz w:val="22"/>
          <w:szCs w:val="22"/>
          <w:lang w:val="uk-UA"/>
        </w:rPr>
      </w:pPr>
      <w:r w:rsidRPr="00F64E69">
        <w:rPr>
          <w:sz w:val="22"/>
          <w:szCs w:val="22"/>
          <w:lang w:val="uk-UA"/>
        </w:rPr>
        <w:t xml:space="preserve">81. Ластівка берегова </w:t>
      </w:r>
      <w:r w:rsidRPr="00F64E69">
        <w:rPr>
          <w:i/>
          <w:sz w:val="22"/>
          <w:szCs w:val="22"/>
          <w:lang w:val="uk-UA"/>
        </w:rPr>
        <w:t xml:space="preserve">Riparia riparia </w:t>
      </w:r>
      <w:r w:rsidRPr="00F64E69">
        <w:rPr>
          <w:sz w:val="22"/>
          <w:szCs w:val="22"/>
          <w:lang w:val="uk-UA"/>
        </w:rPr>
        <w:t>(Linnaeus, 1758)</w:t>
      </w:r>
    </w:p>
    <w:p w:rsidR="00F127E0" w:rsidRPr="00F64E69" w:rsidRDefault="00F127E0" w:rsidP="00F127E0">
      <w:pPr>
        <w:pStyle w:val="11"/>
        <w:tabs>
          <w:tab w:val="left" w:pos="2410"/>
          <w:tab w:val="left" w:pos="5670"/>
          <w:tab w:val="left" w:pos="7938"/>
        </w:tabs>
        <w:ind w:right="-143"/>
        <w:rPr>
          <w:i/>
          <w:iCs/>
          <w:sz w:val="22"/>
          <w:szCs w:val="22"/>
          <w:lang w:val="uk-UA"/>
        </w:rPr>
      </w:pPr>
      <w:r w:rsidRPr="00F64E69">
        <w:rPr>
          <w:sz w:val="22"/>
          <w:szCs w:val="22"/>
          <w:lang w:val="uk-UA"/>
        </w:rPr>
        <w:lastRenderedPageBreak/>
        <w:t xml:space="preserve">82. Ластівка сільська </w:t>
      </w:r>
      <w:r w:rsidRPr="00F64E69">
        <w:rPr>
          <w:i/>
          <w:sz w:val="22"/>
          <w:szCs w:val="22"/>
          <w:lang w:val="uk-UA"/>
        </w:rPr>
        <w:t xml:space="preserve">Hirundo rustica </w:t>
      </w:r>
      <w:r w:rsidRPr="00F64E69">
        <w:rPr>
          <w:sz w:val="22"/>
          <w:szCs w:val="22"/>
          <w:lang w:val="uk-UA"/>
        </w:rPr>
        <w:t>Linnaeus, 1758</w:t>
      </w:r>
    </w:p>
    <w:p w:rsidR="00F127E0" w:rsidRPr="00F64E69" w:rsidRDefault="00F127E0" w:rsidP="00F127E0">
      <w:pPr>
        <w:pStyle w:val="11"/>
        <w:tabs>
          <w:tab w:val="left" w:pos="2410"/>
          <w:tab w:val="left" w:pos="5670"/>
          <w:tab w:val="left" w:pos="7938"/>
        </w:tabs>
        <w:ind w:right="-143"/>
        <w:rPr>
          <w:i/>
          <w:sz w:val="22"/>
          <w:szCs w:val="22"/>
          <w:lang w:val="uk-UA"/>
        </w:rPr>
      </w:pPr>
      <w:r w:rsidRPr="00F64E69">
        <w:rPr>
          <w:sz w:val="22"/>
          <w:szCs w:val="22"/>
          <w:lang w:val="uk-UA"/>
        </w:rPr>
        <w:t xml:space="preserve">83. Ластівка міська </w:t>
      </w:r>
      <w:r w:rsidRPr="00F64E69">
        <w:rPr>
          <w:i/>
          <w:sz w:val="22"/>
          <w:szCs w:val="22"/>
          <w:lang w:val="uk-UA"/>
        </w:rPr>
        <w:t xml:space="preserve">Delichon urbica </w:t>
      </w:r>
      <w:r w:rsidRPr="00F64E69">
        <w:rPr>
          <w:sz w:val="22"/>
          <w:szCs w:val="22"/>
          <w:lang w:val="uk-UA"/>
        </w:rPr>
        <w:t>(Linnaeus, 1758)</w:t>
      </w:r>
    </w:p>
    <w:p w:rsidR="00F127E0" w:rsidRPr="00F64E69" w:rsidRDefault="00F127E0" w:rsidP="00F127E0">
      <w:pPr>
        <w:pStyle w:val="11"/>
        <w:tabs>
          <w:tab w:val="left" w:pos="2410"/>
          <w:tab w:val="left" w:pos="5670"/>
          <w:tab w:val="left" w:pos="7938"/>
        </w:tabs>
        <w:ind w:right="-143"/>
        <w:jc w:val="center"/>
        <w:rPr>
          <w:b/>
          <w:bCs/>
          <w:sz w:val="22"/>
          <w:szCs w:val="22"/>
          <w:lang w:val="uk-UA"/>
        </w:rPr>
      </w:pPr>
      <w:r w:rsidRPr="00F64E69">
        <w:rPr>
          <w:b/>
          <w:bCs/>
          <w:iCs/>
          <w:sz w:val="22"/>
          <w:szCs w:val="22"/>
          <w:lang w:val="uk-UA"/>
        </w:rPr>
        <w:t xml:space="preserve">Родина Жайворонкові </w:t>
      </w:r>
      <w:r w:rsidRPr="00F64E69">
        <w:rPr>
          <w:b/>
          <w:bCs/>
          <w:i/>
          <w:sz w:val="22"/>
          <w:szCs w:val="22"/>
          <w:lang w:val="uk-UA"/>
        </w:rPr>
        <w:t>Alaudidae</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84. Жайворонок лісовий </w:t>
      </w:r>
      <w:r w:rsidRPr="00F64E69">
        <w:rPr>
          <w:i/>
          <w:sz w:val="22"/>
          <w:szCs w:val="22"/>
          <w:lang w:val="uk-UA"/>
        </w:rPr>
        <w:t xml:space="preserve">Lullula arborea </w:t>
      </w:r>
      <w:r w:rsidRPr="00F64E69">
        <w:rPr>
          <w:sz w:val="22"/>
          <w:szCs w:val="22"/>
          <w:lang w:val="uk-UA"/>
        </w:rPr>
        <w:t>(Linnaeus, 1758)</w:t>
      </w:r>
    </w:p>
    <w:p w:rsidR="00F127E0" w:rsidRPr="00F64E69" w:rsidRDefault="00F127E0" w:rsidP="00F127E0">
      <w:pPr>
        <w:pStyle w:val="11"/>
        <w:tabs>
          <w:tab w:val="left" w:pos="2410"/>
          <w:tab w:val="left" w:pos="5670"/>
          <w:tab w:val="left" w:pos="7938"/>
        </w:tabs>
        <w:rPr>
          <w:i/>
          <w:sz w:val="22"/>
          <w:szCs w:val="22"/>
          <w:lang w:val="uk-UA"/>
        </w:rPr>
      </w:pPr>
      <w:r w:rsidRPr="00F64E69">
        <w:rPr>
          <w:sz w:val="22"/>
          <w:szCs w:val="22"/>
          <w:lang w:val="uk-UA"/>
        </w:rPr>
        <w:t xml:space="preserve">85. Жайворонок польовий </w:t>
      </w:r>
      <w:r w:rsidRPr="00F64E69">
        <w:rPr>
          <w:i/>
          <w:sz w:val="22"/>
          <w:szCs w:val="22"/>
          <w:lang w:val="uk-UA"/>
        </w:rPr>
        <w:t xml:space="preserve">Alauda arvensis </w:t>
      </w:r>
      <w:r w:rsidRPr="00F64E69">
        <w:rPr>
          <w:sz w:val="22"/>
          <w:szCs w:val="22"/>
          <w:lang w:val="uk-UA"/>
        </w:rPr>
        <w:t>Linnaeus, 1758</w:t>
      </w:r>
    </w:p>
    <w:p w:rsidR="00F127E0" w:rsidRPr="00F64E69" w:rsidRDefault="00F127E0" w:rsidP="00F127E0">
      <w:pPr>
        <w:pStyle w:val="11"/>
        <w:tabs>
          <w:tab w:val="left" w:pos="2410"/>
          <w:tab w:val="left" w:pos="5670"/>
          <w:tab w:val="left" w:pos="7938"/>
        </w:tabs>
        <w:jc w:val="center"/>
        <w:rPr>
          <w:b/>
          <w:bCs/>
          <w:sz w:val="22"/>
          <w:szCs w:val="22"/>
          <w:lang w:val="uk-UA"/>
        </w:rPr>
      </w:pPr>
      <w:r w:rsidRPr="00F64E69">
        <w:rPr>
          <w:b/>
          <w:bCs/>
          <w:iCs/>
          <w:sz w:val="22"/>
          <w:szCs w:val="22"/>
          <w:lang w:val="uk-UA"/>
        </w:rPr>
        <w:t xml:space="preserve">Родина Плискові </w:t>
      </w:r>
      <w:r w:rsidRPr="00F64E69">
        <w:rPr>
          <w:b/>
          <w:bCs/>
          <w:i/>
          <w:sz w:val="22"/>
          <w:szCs w:val="22"/>
          <w:lang w:val="uk-UA"/>
        </w:rPr>
        <w:t>Motacillidae</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86. Щеврик лісовий </w:t>
      </w:r>
      <w:r w:rsidRPr="00F64E69">
        <w:rPr>
          <w:i/>
          <w:sz w:val="22"/>
          <w:szCs w:val="22"/>
          <w:lang w:val="uk-UA"/>
        </w:rPr>
        <w:t xml:space="preserve">Anthus trivialis </w:t>
      </w:r>
      <w:r w:rsidRPr="00F64E69">
        <w:rPr>
          <w:sz w:val="22"/>
          <w:szCs w:val="22"/>
          <w:lang w:val="uk-UA"/>
        </w:rPr>
        <w:t>(Linnaeus, 1758)</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87. Щеврик лучний </w:t>
      </w:r>
      <w:r w:rsidRPr="00F64E69">
        <w:rPr>
          <w:i/>
          <w:sz w:val="22"/>
          <w:szCs w:val="22"/>
          <w:lang w:val="uk-UA"/>
        </w:rPr>
        <w:t xml:space="preserve">Anthus pratensis </w:t>
      </w:r>
      <w:r w:rsidRPr="00F64E69">
        <w:rPr>
          <w:sz w:val="22"/>
          <w:szCs w:val="22"/>
          <w:lang w:val="uk-UA"/>
        </w:rPr>
        <w:t>(Linnaeus, 1758)</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88. Плиска жовта </w:t>
      </w:r>
      <w:r w:rsidRPr="00F64E69">
        <w:rPr>
          <w:i/>
          <w:sz w:val="22"/>
          <w:szCs w:val="22"/>
          <w:lang w:val="uk-UA"/>
        </w:rPr>
        <w:t xml:space="preserve">Motacilla flava </w:t>
      </w:r>
      <w:r w:rsidRPr="00F64E69">
        <w:rPr>
          <w:sz w:val="22"/>
          <w:szCs w:val="22"/>
          <w:lang w:val="uk-UA"/>
        </w:rPr>
        <w:t>Linnaeus, 1758</w:t>
      </w:r>
    </w:p>
    <w:p w:rsidR="00F127E0" w:rsidRPr="00F64E69" w:rsidRDefault="00F127E0" w:rsidP="00F127E0">
      <w:pPr>
        <w:pStyle w:val="11"/>
        <w:tabs>
          <w:tab w:val="left" w:pos="2410"/>
          <w:tab w:val="left" w:pos="5670"/>
          <w:tab w:val="left" w:pos="7938"/>
        </w:tabs>
        <w:rPr>
          <w:i/>
          <w:sz w:val="22"/>
          <w:szCs w:val="22"/>
          <w:lang w:val="uk-UA"/>
        </w:rPr>
      </w:pPr>
      <w:r w:rsidRPr="00F64E69">
        <w:rPr>
          <w:sz w:val="22"/>
          <w:szCs w:val="22"/>
          <w:lang w:val="uk-UA"/>
        </w:rPr>
        <w:t xml:space="preserve">89. Плиска біла </w:t>
      </w:r>
      <w:r w:rsidRPr="00F64E69">
        <w:rPr>
          <w:i/>
          <w:sz w:val="22"/>
          <w:szCs w:val="22"/>
          <w:lang w:val="uk-UA"/>
        </w:rPr>
        <w:t xml:space="preserve">Motacilla alba </w:t>
      </w:r>
      <w:r w:rsidRPr="00F64E69">
        <w:rPr>
          <w:sz w:val="22"/>
          <w:szCs w:val="22"/>
          <w:lang w:val="uk-UA"/>
        </w:rPr>
        <w:t>Linnaeus, 1758</w:t>
      </w:r>
    </w:p>
    <w:p w:rsidR="00F127E0" w:rsidRPr="00F64E69" w:rsidRDefault="00F127E0" w:rsidP="00F127E0">
      <w:pPr>
        <w:pStyle w:val="11"/>
        <w:tabs>
          <w:tab w:val="left" w:pos="2410"/>
          <w:tab w:val="left" w:pos="5670"/>
          <w:tab w:val="left" w:pos="7938"/>
        </w:tabs>
        <w:jc w:val="center"/>
        <w:rPr>
          <w:b/>
          <w:bCs/>
          <w:sz w:val="22"/>
          <w:szCs w:val="22"/>
          <w:lang w:val="uk-UA"/>
        </w:rPr>
      </w:pPr>
      <w:r w:rsidRPr="00F64E69">
        <w:rPr>
          <w:b/>
          <w:bCs/>
          <w:iCs/>
          <w:sz w:val="22"/>
          <w:szCs w:val="22"/>
          <w:lang w:val="uk-UA"/>
        </w:rPr>
        <w:t xml:space="preserve">Родина Сорокопудові </w:t>
      </w:r>
      <w:r w:rsidRPr="00F64E69">
        <w:rPr>
          <w:b/>
          <w:bCs/>
          <w:i/>
          <w:sz w:val="22"/>
          <w:szCs w:val="22"/>
          <w:lang w:val="uk-UA"/>
        </w:rPr>
        <w:t>Laniidae</w:t>
      </w:r>
    </w:p>
    <w:p w:rsidR="00F127E0" w:rsidRPr="00F64E69" w:rsidRDefault="00F127E0" w:rsidP="00F127E0">
      <w:pPr>
        <w:pStyle w:val="11"/>
        <w:tabs>
          <w:tab w:val="left" w:pos="2410"/>
          <w:tab w:val="left" w:pos="5529"/>
          <w:tab w:val="left" w:pos="7938"/>
        </w:tabs>
        <w:rPr>
          <w:b/>
          <w:bCs/>
          <w:sz w:val="22"/>
          <w:szCs w:val="22"/>
          <w:lang w:val="uk-UA"/>
        </w:rPr>
      </w:pPr>
      <w:r w:rsidRPr="00F64E69">
        <w:rPr>
          <w:sz w:val="22"/>
          <w:szCs w:val="22"/>
          <w:lang w:val="uk-UA"/>
        </w:rPr>
        <w:t xml:space="preserve">90. Сорокопуд терновий </w:t>
      </w:r>
      <w:r w:rsidRPr="00F64E69">
        <w:rPr>
          <w:i/>
          <w:sz w:val="22"/>
          <w:szCs w:val="22"/>
          <w:lang w:val="uk-UA"/>
        </w:rPr>
        <w:t xml:space="preserve">Lanius collurio </w:t>
      </w:r>
      <w:r w:rsidRPr="00F64E69">
        <w:rPr>
          <w:sz w:val="22"/>
          <w:szCs w:val="22"/>
          <w:lang w:val="uk-UA"/>
        </w:rPr>
        <w:t>Linnaeus, 1758</w:t>
      </w:r>
    </w:p>
    <w:p w:rsidR="00F127E0" w:rsidRPr="00F64E69" w:rsidRDefault="00F127E0" w:rsidP="00F127E0">
      <w:pPr>
        <w:pStyle w:val="11"/>
        <w:tabs>
          <w:tab w:val="left" w:pos="2410"/>
          <w:tab w:val="left" w:pos="5529"/>
          <w:tab w:val="left" w:pos="7938"/>
        </w:tabs>
        <w:rPr>
          <w:i/>
          <w:sz w:val="22"/>
          <w:szCs w:val="22"/>
          <w:lang w:val="uk-UA"/>
        </w:rPr>
      </w:pPr>
      <w:r w:rsidRPr="00F64E69">
        <w:rPr>
          <w:sz w:val="22"/>
          <w:szCs w:val="22"/>
          <w:lang w:val="uk-UA"/>
        </w:rPr>
        <w:t xml:space="preserve">91. Сорокопуд сірий </w:t>
      </w:r>
      <w:r w:rsidRPr="00F64E69">
        <w:rPr>
          <w:i/>
          <w:sz w:val="22"/>
          <w:szCs w:val="22"/>
          <w:lang w:val="uk-UA"/>
        </w:rPr>
        <w:t xml:space="preserve">Lanius excubitor </w:t>
      </w:r>
      <w:r w:rsidRPr="00F64E69">
        <w:rPr>
          <w:sz w:val="22"/>
          <w:szCs w:val="22"/>
          <w:lang w:val="uk-UA"/>
        </w:rPr>
        <w:t>Linnaeus, 1758</w:t>
      </w:r>
    </w:p>
    <w:p w:rsidR="00F127E0" w:rsidRPr="00F64E69" w:rsidRDefault="00F127E0" w:rsidP="00F127E0">
      <w:pPr>
        <w:pStyle w:val="11"/>
        <w:tabs>
          <w:tab w:val="left" w:pos="2410"/>
          <w:tab w:val="left" w:pos="5529"/>
          <w:tab w:val="left" w:pos="7938"/>
        </w:tabs>
        <w:jc w:val="center"/>
        <w:rPr>
          <w:b/>
          <w:bCs/>
          <w:sz w:val="22"/>
          <w:szCs w:val="22"/>
          <w:lang w:val="uk-UA"/>
        </w:rPr>
      </w:pPr>
      <w:r w:rsidRPr="00F64E69">
        <w:rPr>
          <w:b/>
          <w:bCs/>
          <w:iCs/>
          <w:sz w:val="22"/>
          <w:szCs w:val="22"/>
          <w:lang w:val="uk-UA"/>
        </w:rPr>
        <w:t xml:space="preserve">Родина Вивільгові </w:t>
      </w:r>
      <w:r w:rsidRPr="00F64E69">
        <w:rPr>
          <w:b/>
          <w:bCs/>
          <w:i/>
          <w:sz w:val="22"/>
          <w:szCs w:val="22"/>
          <w:lang w:val="uk-UA"/>
        </w:rPr>
        <w:t>Oriolidae</w:t>
      </w:r>
    </w:p>
    <w:p w:rsidR="00F127E0" w:rsidRPr="00F64E69" w:rsidRDefault="00F127E0" w:rsidP="00F127E0">
      <w:pPr>
        <w:pStyle w:val="11"/>
        <w:tabs>
          <w:tab w:val="left" w:pos="2410"/>
          <w:tab w:val="left" w:pos="5245"/>
          <w:tab w:val="left" w:pos="7655"/>
        </w:tabs>
        <w:rPr>
          <w:i/>
          <w:sz w:val="22"/>
          <w:szCs w:val="22"/>
          <w:lang w:val="uk-UA"/>
        </w:rPr>
      </w:pPr>
      <w:r w:rsidRPr="00F64E69">
        <w:rPr>
          <w:sz w:val="22"/>
          <w:szCs w:val="22"/>
          <w:lang w:val="uk-UA"/>
        </w:rPr>
        <w:t xml:space="preserve">92. Вивільга </w:t>
      </w:r>
      <w:r w:rsidRPr="00F64E69">
        <w:rPr>
          <w:i/>
          <w:sz w:val="22"/>
          <w:szCs w:val="22"/>
          <w:lang w:val="uk-UA"/>
        </w:rPr>
        <w:t xml:space="preserve">Oriolus oriolus </w:t>
      </w:r>
      <w:r w:rsidRPr="00F64E69">
        <w:rPr>
          <w:sz w:val="22"/>
          <w:szCs w:val="22"/>
          <w:lang w:val="uk-UA"/>
        </w:rPr>
        <w:t>(Linnaeus, 1758)</w:t>
      </w:r>
    </w:p>
    <w:p w:rsidR="00F127E0" w:rsidRPr="00F64E69" w:rsidRDefault="00F127E0" w:rsidP="00F127E0">
      <w:pPr>
        <w:pStyle w:val="11"/>
        <w:tabs>
          <w:tab w:val="left" w:pos="2410"/>
          <w:tab w:val="left" w:pos="5245"/>
          <w:tab w:val="left" w:pos="7655"/>
        </w:tabs>
        <w:jc w:val="center"/>
        <w:rPr>
          <w:b/>
          <w:bCs/>
          <w:sz w:val="22"/>
          <w:szCs w:val="22"/>
          <w:lang w:val="uk-UA"/>
        </w:rPr>
      </w:pPr>
      <w:r w:rsidRPr="00F64E69">
        <w:rPr>
          <w:b/>
          <w:bCs/>
          <w:iCs/>
          <w:sz w:val="22"/>
          <w:szCs w:val="22"/>
          <w:lang w:val="uk-UA"/>
        </w:rPr>
        <w:t xml:space="preserve">Родина Шпакові </w:t>
      </w:r>
      <w:r w:rsidRPr="00F64E69">
        <w:rPr>
          <w:b/>
          <w:bCs/>
          <w:i/>
          <w:sz w:val="22"/>
          <w:szCs w:val="22"/>
          <w:lang w:val="uk-UA"/>
        </w:rPr>
        <w:t>Sturnidae</w:t>
      </w:r>
    </w:p>
    <w:p w:rsidR="00F127E0" w:rsidRPr="00F64E69" w:rsidRDefault="00F127E0" w:rsidP="00F127E0">
      <w:pPr>
        <w:pStyle w:val="11"/>
        <w:tabs>
          <w:tab w:val="left" w:pos="2410"/>
          <w:tab w:val="left" w:pos="5670"/>
          <w:tab w:val="left" w:pos="7938"/>
        </w:tabs>
        <w:rPr>
          <w:i/>
          <w:sz w:val="22"/>
          <w:szCs w:val="22"/>
          <w:lang w:val="uk-UA"/>
        </w:rPr>
      </w:pPr>
      <w:r w:rsidRPr="00F64E69">
        <w:rPr>
          <w:sz w:val="22"/>
          <w:szCs w:val="22"/>
          <w:lang w:val="uk-UA"/>
        </w:rPr>
        <w:t xml:space="preserve">93. Шпак звичайний </w:t>
      </w:r>
      <w:r w:rsidRPr="00F64E69">
        <w:rPr>
          <w:i/>
          <w:sz w:val="22"/>
          <w:szCs w:val="22"/>
          <w:lang w:val="uk-UA"/>
        </w:rPr>
        <w:t xml:space="preserve">Sturnus vulgaris </w:t>
      </w:r>
      <w:r w:rsidRPr="00F64E69">
        <w:rPr>
          <w:sz w:val="22"/>
          <w:szCs w:val="22"/>
          <w:lang w:val="uk-UA"/>
        </w:rPr>
        <w:t>Linnaeus, 1758</w:t>
      </w:r>
    </w:p>
    <w:p w:rsidR="00F127E0" w:rsidRPr="00F64E69" w:rsidRDefault="00F127E0" w:rsidP="00F127E0">
      <w:pPr>
        <w:pStyle w:val="11"/>
        <w:tabs>
          <w:tab w:val="left" w:pos="2410"/>
          <w:tab w:val="left" w:pos="5670"/>
          <w:tab w:val="left" w:pos="7938"/>
        </w:tabs>
        <w:jc w:val="center"/>
        <w:rPr>
          <w:b/>
          <w:bCs/>
          <w:sz w:val="22"/>
          <w:szCs w:val="22"/>
          <w:lang w:val="uk-UA"/>
        </w:rPr>
      </w:pPr>
      <w:r w:rsidRPr="00F64E69">
        <w:rPr>
          <w:b/>
          <w:bCs/>
          <w:iCs/>
          <w:sz w:val="22"/>
          <w:szCs w:val="22"/>
          <w:lang w:val="uk-UA"/>
        </w:rPr>
        <w:t>Родина Воронові</w:t>
      </w:r>
      <w:r w:rsidRPr="00F64E69">
        <w:rPr>
          <w:b/>
          <w:bCs/>
          <w:i/>
          <w:sz w:val="22"/>
          <w:szCs w:val="22"/>
          <w:lang w:val="uk-UA"/>
        </w:rPr>
        <w:t xml:space="preserve"> Corvidae</w:t>
      </w:r>
    </w:p>
    <w:p w:rsidR="00F127E0" w:rsidRPr="00F64E69" w:rsidRDefault="00F127E0" w:rsidP="00F127E0">
      <w:pPr>
        <w:pStyle w:val="11"/>
        <w:tabs>
          <w:tab w:val="left" w:pos="2410"/>
          <w:tab w:val="left" w:pos="6237"/>
          <w:tab w:val="left" w:pos="7938"/>
        </w:tabs>
        <w:rPr>
          <w:sz w:val="22"/>
          <w:szCs w:val="22"/>
          <w:lang w:val="uk-UA"/>
        </w:rPr>
      </w:pPr>
      <w:r w:rsidRPr="00F64E69">
        <w:rPr>
          <w:sz w:val="22"/>
          <w:szCs w:val="22"/>
          <w:lang w:val="uk-UA"/>
        </w:rPr>
        <w:t xml:space="preserve">94. Сойка </w:t>
      </w:r>
      <w:r w:rsidRPr="00F64E69">
        <w:rPr>
          <w:i/>
          <w:sz w:val="22"/>
          <w:szCs w:val="22"/>
          <w:lang w:val="uk-UA"/>
        </w:rPr>
        <w:t xml:space="preserve">Garrulus glandarius </w:t>
      </w:r>
      <w:r w:rsidRPr="00F64E69">
        <w:rPr>
          <w:sz w:val="22"/>
          <w:szCs w:val="22"/>
          <w:lang w:val="uk-UA"/>
        </w:rPr>
        <w:t>(Linnaeus, 1758)</w:t>
      </w:r>
    </w:p>
    <w:p w:rsidR="00F127E0" w:rsidRPr="00F64E69" w:rsidRDefault="00F127E0" w:rsidP="00F127E0">
      <w:pPr>
        <w:pStyle w:val="11"/>
        <w:tabs>
          <w:tab w:val="left" w:pos="2410"/>
          <w:tab w:val="left" w:pos="6237"/>
          <w:tab w:val="left" w:pos="7938"/>
        </w:tabs>
        <w:rPr>
          <w:sz w:val="22"/>
          <w:szCs w:val="22"/>
          <w:lang w:val="uk-UA"/>
        </w:rPr>
      </w:pPr>
      <w:r w:rsidRPr="00F64E69">
        <w:rPr>
          <w:sz w:val="22"/>
          <w:szCs w:val="22"/>
          <w:lang w:val="uk-UA"/>
        </w:rPr>
        <w:t xml:space="preserve">95. Сорока </w:t>
      </w:r>
      <w:r w:rsidRPr="00F64E69">
        <w:rPr>
          <w:i/>
          <w:sz w:val="22"/>
          <w:szCs w:val="22"/>
          <w:lang w:val="uk-UA"/>
        </w:rPr>
        <w:t xml:space="preserve">Pica pica </w:t>
      </w:r>
      <w:r w:rsidRPr="00F64E69">
        <w:rPr>
          <w:sz w:val="22"/>
          <w:szCs w:val="22"/>
          <w:lang w:val="uk-UA"/>
        </w:rPr>
        <w:t>(Linnaeus, 1758)</w:t>
      </w:r>
    </w:p>
    <w:p w:rsidR="00F127E0" w:rsidRPr="00F64E69" w:rsidRDefault="00F127E0" w:rsidP="00F127E0">
      <w:pPr>
        <w:pStyle w:val="11"/>
        <w:tabs>
          <w:tab w:val="left" w:pos="2410"/>
          <w:tab w:val="left" w:pos="6237"/>
          <w:tab w:val="left" w:pos="7938"/>
        </w:tabs>
        <w:rPr>
          <w:sz w:val="22"/>
          <w:szCs w:val="22"/>
          <w:lang w:val="uk-UA"/>
        </w:rPr>
      </w:pPr>
      <w:r w:rsidRPr="00F64E69">
        <w:rPr>
          <w:sz w:val="22"/>
          <w:szCs w:val="22"/>
          <w:lang w:val="uk-UA"/>
        </w:rPr>
        <w:t xml:space="preserve">96. Ворона сіра </w:t>
      </w:r>
      <w:r w:rsidRPr="00F64E69">
        <w:rPr>
          <w:i/>
          <w:sz w:val="22"/>
          <w:szCs w:val="22"/>
          <w:lang w:val="uk-UA"/>
        </w:rPr>
        <w:t xml:space="preserve">Corvus cornix </w:t>
      </w:r>
      <w:r w:rsidRPr="00F64E69">
        <w:rPr>
          <w:sz w:val="22"/>
          <w:szCs w:val="22"/>
          <w:lang w:val="uk-UA"/>
        </w:rPr>
        <w:t>Linnaeus, 1758</w:t>
      </w:r>
    </w:p>
    <w:p w:rsidR="00F127E0" w:rsidRPr="00F64E69" w:rsidRDefault="00F127E0" w:rsidP="00F127E0">
      <w:pPr>
        <w:pStyle w:val="11"/>
        <w:tabs>
          <w:tab w:val="left" w:pos="2410"/>
          <w:tab w:val="left" w:pos="6237"/>
          <w:tab w:val="left" w:pos="7938"/>
        </w:tabs>
        <w:rPr>
          <w:i/>
          <w:sz w:val="22"/>
          <w:szCs w:val="22"/>
          <w:lang w:val="uk-UA"/>
        </w:rPr>
      </w:pPr>
      <w:r w:rsidRPr="00F64E69">
        <w:rPr>
          <w:sz w:val="22"/>
          <w:szCs w:val="22"/>
          <w:lang w:val="uk-UA"/>
        </w:rPr>
        <w:t xml:space="preserve">97. Крук </w:t>
      </w:r>
      <w:r w:rsidRPr="00F64E69">
        <w:rPr>
          <w:i/>
          <w:sz w:val="22"/>
          <w:szCs w:val="22"/>
          <w:lang w:val="uk-UA"/>
        </w:rPr>
        <w:t xml:space="preserve">Corvus corax </w:t>
      </w:r>
      <w:r w:rsidRPr="00F64E69">
        <w:rPr>
          <w:sz w:val="22"/>
          <w:szCs w:val="22"/>
          <w:lang w:val="uk-UA"/>
        </w:rPr>
        <w:t>Linnaeus, 1758</w:t>
      </w:r>
    </w:p>
    <w:p w:rsidR="00F127E0" w:rsidRPr="00F64E69" w:rsidRDefault="00F127E0" w:rsidP="00F127E0">
      <w:pPr>
        <w:pStyle w:val="11"/>
        <w:tabs>
          <w:tab w:val="left" w:pos="2410"/>
          <w:tab w:val="left" w:pos="6237"/>
          <w:tab w:val="left" w:pos="7938"/>
        </w:tabs>
        <w:jc w:val="center"/>
        <w:rPr>
          <w:b/>
          <w:bCs/>
          <w:sz w:val="22"/>
          <w:szCs w:val="22"/>
          <w:lang w:val="uk-UA"/>
        </w:rPr>
      </w:pPr>
      <w:r w:rsidRPr="00F64E69">
        <w:rPr>
          <w:b/>
          <w:bCs/>
          <w:iCs/>
          <w:sz w:val="22"/>
          <w:szCs w:val="22"/>
          <w:lang w:val="uk-UA"/>
        </w:rPr>
        <w:t xml:space="preserve">Родина Омелюхові </w:t>
      </w:r>
      <w:r w:rsidRPr="00F64E69">
        <w:rPr>
          <w:b/>
          <w:bCs/>
          <w:i/>
          <w:sz w:val="22"/>
          <w:szCs w:val="22"/>
          <w:lang w:val="uk-UA"/>
        </w:rPr>
        <w:t>Bombycillidae</w:t>
      </w:r>
    </w:p>
    <w:p w:rsidR="00F127E0" w:rsidRPr="00F64E69" w:rsidRDefault="00F127E0" w:rsidP="00F127E0">
      <w:pPr>
        <w:pStyle w:val="11"/>
        <w:tabs>
          <w:tab w:val="left" w:pos="2410"/>
          <w:tab w:val="left" w:pos="5670"/>
          <w:tab w:val="left" w:pos="7655"/>
        </w:tabs>
        <w:rPr>
          <w:i/>
          <w:sz w:val="22"/>
          <w:szCs w:val="22"/>
          <w:lang w:val="uk-UA"/>
        </w:rPr>
      </w:pPr>
      <w:r w:rsidRPr="00F64E69">
        <w:rPr>
          <w:sz w:val="22"/>
          <w:szCs w:val="22"/>
          <w:lang w:val="uk-UA"/>
        </w:rPr>
        <w:t xml:space="preserve">98. Омелюх </w:t>
      </w:r>
      <w:r w:rsidRPr="00F64E69">
        <w:rPr>
          <w:i/>
          <w:sz w:val="22"/>
          <w:szCs w:val="22"/>
          <w:lang w:val="uk-UA"/>
        </w:rPr>
        <w:t xml:space="preserve">Bombycilla garrulus </w:t>
      </w:r>
      <w:r w:rsidRPr="00F64E69">
        <w:rPr>
          <w:sz w:val="22"/>
          <w:szCs w:val="22"/>
          <w:lang w:val="uk-UA"/>
        </w:rPr>
        <w:t>(Linnaeus, 1758)</w:t>
      </w:r>
    </w:p>
    <w:p w:rsidR="00F127E0" w:rsidRPr="00F64E69" w:rsidRDefault="00F127E0" w:rsidP="00F127E0">
      <w:pPr>
        <w:pStyle w:val="11"/>
        <w:tabs>
          <w:tab w:val="left" w:pos="2410"/>
          <w:tab w:val="left" w:pos="5670"/>
          <w:tab w:val="left" w:pos="7655"/>
        </w:tabs>
        <w:jc w:val="center"/>
        <w:rPr>
          <w:b/>
          <w:bCs/>
          <w:sz w:val="22"/>
          <w:szCs w:val="22"/>
          <w:lang w:val="uk-UA"/>
        </w:rPr>
      </w:pPr>
      <w:r w:rsidRPr="00F64E69">
        <w:rPr>
          <w:b/>
          <w:bCs/>
          <w:iCs/>
          <w:sz w:val="22"/>
          <w:szCs w:val="22"/>
          <w:lang w:val="uk-UA"/>
        </w:rPr>
        <w:t xml:space="preserve">Родина Воловоочкові </w:t>
      </w:r>
      <w:r w:rsidRPr="00F64E69">
        <w:rPr>
          <w:b/>
          <w:bCs/>
          <w:i/>
          <w:sz w:val="22"/>
          <w:szCs w:val="22"/>
          <w:lang w:val="uk-UA"/>
        </w:rPr>
        <w:t>Troglodytidae</w:t>
      </w:r>
    </w:p>
    <w:p w:rsidR="00F127E0" w:rsidRPr="00F64E69" w:rsidRDefault="00F127E0" w:rsidP="00F127E0">
      <w:pPr>
        <w:pStyle w:val="11"/>
        <w:tabs>
          <w:tab w:val="left" w:pos="2410"/>
          <w:tab w:val="left" w:pos="5954"/>
          <w:tab w:val="left" w:pos="7938"/>
        </w:tabs>
        <w:rPr>
          <w:i/>
          <w:sz w:val="22"/>
          <w:szCs w:val="22"/>
          <w:lang w:val="uk-UA"/>
        </w:rPr>
      </w:pPr>
      <w:r w:rsidRPr="00F64E69">
        <w:rPr>
          <w:sz w:val="22"/>
          <w:szCs w:val="22"/>
          <w:lang w:val="uk-UA"/>
        </w:rPr>
        <w:t xml:space="preserve">99. Волове очко </w:t>
      </w:r>
      <w:r w:rsidRPr="00F64E69">
        <w:rPr>
          <w:i/>
          <w:sz w:val="22"/>
          <w:szCs w:val="22"/>
          <w:lang w:val="uk-UA"/>
        </w:rPr>
        <w:t xml:space="preserve">Troglodytes troglodytes </w:t>
      </w:r>
      <w:r w:rsidRPr="00F64E69">
        <w:rPr>
          <w:sz w:val="22"/>
          <w:szCs w:val="22"/>
          <w:lang w:val="uk-UA"/>
        </w:rPr>
        <w:t>(Linnaeus, 1758)</w:t>
      </w:r>
    </w:p>
    <w:p w:rsidR="00F127E0" w:rsidRPr="00F64E69" w:rsidRDefault="00F127E0" w:rsidP="00F127E0">
      <w:pPr>
        <w:pStyle w:val="11"/>
        <w:tabs>
          <w:tab w:val="left" w:pos="2410"/>
          <w:tab w:val="left" w:pos="5954"/>
          <w:tab w:val="left" w:pos="7938"/>
        </w:tabs>
        <w:jc w:val="center"/>
        <w:rPr>
          <w:b/>
          <w:bCs/>
          <w:sz w:val="22"/>
          <w:szCs w:val="22"/>
          <w:lang w:val="uk-UA"/>
        </w:rPr>
      </w:pPr>
      <w:r w:rsidRPr="00F64E69">
        <w:rPr>
          <w:b/>
          <w:bCs/>
          <w:iCs/>
          <w:sz w:val="22"/>
          <w:szCs w:val="22"/>
          <w:lang w:val="uk-UA"/>
        </w:rPr>
        <w:t xml:space="preserve">Родина Тинівкові </w:t>
      </w:r>
      <w:r w:rsidRPr="00F64E69">
        <w:rPr>
          <w:b/>
          <w:bCs/>
          <w:i/>
          <w:sz w:val="22"/>
          <w:szCs w:val="22"/>
          <w:lang w:val="uk-UA"/>
        </w:rPr>
        <w:t>Prunellidae</w:t>
      </w:r>
    </w:p>
    <w:p w:rsidR="00F127E0" w:rsidRPr="00F64E69" w:rsidRDefault="00F127E0" w:rsidP="00F127E0">
      <w:pPr>
        <w:pStyle w:val="11"/>
        <w:tabs>
          <w:tab w:val="left" w:pos="2410"/>
          <w:tab w:val="left" w:pos="5670"/>
          <w:tab w:val="left" w:pos="7938"/>
        </w:tabs>
        <w:rPr>
          <w:i/>
          <w:sz w:val="22"/>
          <w:szCs w:val="22"/>
          <w:lang w:val="uk-UA"/>
        </w:rPr>
      </w:pPr>
      <w:r w:rsidRPr="00F64E69">
        <w:rPr>
          <w:sz w:val="22"/>
          <w:szCs w:val="22"/>
          <w:lang w:val="uk-UA"/>
        </w:rPr>
        <w:t xml:space="preserve">100. Тинівка лісова </w:t>
      </w:r>
      <w:r w:rsidRPr="00F64E69">
        <w:rPr>
          <w:i/>
          <w:sz w:val="22"/>
          <w:szCs w:val="22"/>
          <w:lang w:val="uk-UA"/>
        </w:rPr>
        <w:t xml:space="preserve">Prunella modularis </w:t>
      </w:r>
      <w:r w:rsidRPr="00F64E69">
        <w:rPr>
          <w:sz w:val="22"/>
          <w:szCs w:val="22"/>
          <w:lang w:val="uk-UA"/>
        </w:rPr>
        <w:t>(Linnaeus, 1758)</w:t>
      </w:r>
    </w:p>
    <w:p w:rsidR="00F127E0" w:rsidRPr="00F64E69" w:rsidRDefault="00F127E0" w:rsidP="00F127E0">
      <w:pPr>
        <w:pStyle w:val="11"/>
        <w:tabs>
          <w:tab w:val="left" w:pos="2410"/>
          <w:tab w:val="left" w:pos="5670"/>
          <w:tab w:val="left" w:pos="7938"/>
        </w:tabs>
        <w:jc w:val="center"/>
        <w:rPr>
          <w:b/>
          <w:bCs/>
          <w:sz w:val="22"/>
          <w:szCs w:val="22"/>
          <w:lang w:val="uk-UA"/>
        </w:rPr>
      </w:pPr>
      <w:r w:rsidRPr="00F64E69">
        <w:rPr>
          <w:b/>
          <w:bCs/>
          <w:iCs/>
          <w:sz w:val="22"/>
          <w:szCs w:val="22"/>
          <w:lang w:val="uk-UA"/>
        </w:rPr>
        <w:t xml:space="preserve">Родина Кропив’янкові </w:t>
      </w:r>
      <w:r w:rsidRPr="00F64E69">
        <w:rPr>
          <w:b/>
          <w:bCs/>
          <w:i/>
          <w:sz w:val="22"/>
          <w:szCs w:val="22"/>
          <w:lang w:val="uk-UA"/>
        </w:rPr>
        <w:t>Sylvidae</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101. Кобилочка річкова </w:t>
      </w:r>
      <w:r w:rsidRPr="00F64E69">
        <w:rPr>
          <w:i/>
          <w:sz w:val="22"/>
          <w:szCs w:val="22"/>
          <w:lang w:val="uk-UA"/>
        </w:rPr>
        <w:t xml:space="preserve">Locustella fluviatilis </w:t>
      </w:r>
      <w:r w:rsidRPr="00F64E69">
        <w:rPr>
          <w:sz w:val="22"/>
          <w:szCs w:val="22"/>
          <w:lang w:val="uk-UA"/>
        </w:rPr>
        <w:t>(Wolf, 1810)</w:t>
      </w:r>
    </w:p>
    <w:p w:rsidR="00F127E0" w:rsidRPr="00F64E69" w:rsidRDefault="00F127E0" w:rsidP="00F127E0">
      <w:pPr>
        <w:pStyle w:val="11"/>
        <w:tabs>
          <w:tab w:val="left" w:pos="2268"/>
          <w:tab w:val="left" w:pos="5812"/>
          <w:tab w:val="left" w:pos="8080"/>
        </w:tabs>
        <w:rPr>
          <w:sz w:val="22"/>
          <w:szCs w:val="22"/>
          <w:lang w:val="uk-UA"/>
        </w:rPr>
      </w:pPr>
      <w:r w:rsidRPr="00F64E69">
        <w:rPr>
          <w:sz w:val="22"/>
          <w:szCs w:val="22"/>
          <w:lang w:val="uk-UA"/>
        </w:rPr>
        <w:t xml:space="preserve">102. Очеретянка лучна </w:t>
      </w:r>
      <w:r w:rsidRPr="00F64E69">
        <w:rPr>
          <w:i/>
          <w:iCs/>
          <w:spacing w:val="-8"/>
          <w:sz w:val="22"/>
          <w:szCs w:val="22"/>
          <w:lang w:val="uk-UA"/>
        </w:rPr>
        <w:t xml:space="preserve">Acrocephalus schoenobaenus </w:t>
      </w:r>
      <w:r w:rsidRPr="00F64E69">
        <w:rPr>
          <w:sz w:val="22"/>
          <w:szCs w:val="22"/>
          <w:lang w:val="uk-UA"/>
        </w:rPr>
        <w:t>(Linnaeus, 1758)</w:t>
      </w:r>
    </w:p>
    <w:p w:rsidR="00F127E0" w:rsidRPr="00F64E69" w:rsidRDefault="00F127E0" w:rsidP="00F127E0">
      <w:pPr>
        <w:pStyle w:val="11"/>
        <w:tabs>
          <w:tab w:val="left" w:pos="2268"/>
          <w:tab w:val="left" w:pos="5812"/>
          <w:tab w:val="left" w:pos="8080"/>
        </w:tabs>
        <w:rPr>
          <w:spacing w:val="-8"/>
          <w:sz w:val="22"/>
          <w:szCs w:val="22"/>
          <w:lang w:val="uk-UA"/>
        </w:rPr>
      </w:pPr>
      <w:r w:rsidRPr="00F64E69">
        <w:rPr>
          <w:sz w:val="22"/>
          <w:szCs w:val="22"/>
          <w:lang w:val="uk-UA"/>
        </w:rPr>
        <w:t xml:space="preserve">103. Очеретянка ставкова </w:t>
      </w:r>
      <w:r w:rsidRPr="00F64E69">
        <w:rPr>
          <w:i/>
          <w:spacing w:val="-8"/>
          <w:sz w:val="22"/>
          <w:szCs w:val="22"/>
          <w:lang w:val="uk-UA"/>
        </w:rPr>
        <w:t xml:space="preserve">Acrocephalus scirpaceus </w:t>
      </w:r>
      <w:r w:rsidRPr="00F64E69">
        <w:rPr>
          <w:spacing w:val="-8"/>
          <w:sz w:val="22"/>
          <w:szCs w:val="22"/>
          <w:lang w:val="uk-UA"/>
        </w:rPr>
        <w:t>(Termann, 1804)</w:t>
      </w:r>
    </w:p>
    <w:p w:rsidR="00F127E0" w:rsidRPr="00F64E69" w:rsidRDefault="00F127E0" w:rsidP="00F127E0">
      <w:pPr>
        <w:pStyle w:val="11"/>
        <w:tabs>
          <w:tab w:val="left" w:pos="2268"/>
          <w:tab w:val="left" w:pos="5812"/>
          <w:tab w:val="left" w:pos="8080"/>
        </w:tabs>
        <w:rPr>
          <w:iCs/>
          <w:sz w:val="22"/>
          <w:szCs w:val="22"/>
          <w:lang w:val="uk-UA"/>
        </w:rPr>
      </w:pPr>
      <w:r w:rsidRPr="00F64E69">
        <w:rPr>
          <w:sz w:val="22"/>
          <w:szCs w:val="22"/>
          <w:lang w:val="uk-UA"/>
        </w:rPr>
        <w:t xml:space="preserve">104. Очеретянка велика </w:t>
      </w:r>
      <w:r w:rsidRPr="00F64E69">
        <w:rPr>
          <w:i/>
          <w:spacing w:val="-8"/>
          <w:sz w:val="22"/>
          <w:szCs w:val="22"/>
          <w:lang w:val="uk-UA"/>
        </w:rPr>
        <w:t>Acrocephalus arundinaceus</w:t>
      </w:r>
      <w:r w:rsidRPr="00F64E69">
        <w:rPr>
          <w:iCs/>
          <w:spacing w:val="-8"/>
          <w:sz w:val="22"/>
          <w:szCs w:val="22"/>
          <w:lang w:val="uk-UA"/>
        </w:rPr>
        <w:t xml:space="preserve"> </w:t>
      </w:r>
      <w:r w:rsidRPr="00F64E69">
        <w:rPr>
          <w:sz w:val="22"/>
          <w:szCs w:val="22"/>
          <w:lang w:val="uk-UA"/>
        </w:rPr>
        <w:t>(Linnaeus, 1758)</w:t>
      </w:r>
    </w:p>
    <w:p w:rsidR="00F127E0" w:rsidRPr="00F64E69" w:rsidRDefault="00F127E0" w:rsidP="00F127E0">
      <w:pPr>
        <w:pStyle w:val="11"/>
        <w:tabs>
          <w:tab w:val="left" w:pos="2127"/>
          <w:tab w:val="left" w:pos="5812"/>
          <w:tab w:val="left" w:pos="8080"/>
        </w:tabs>
        <w:rPr>
          <w:iCs/>
          <w:sz w:val="22"/>
          <w:szCs w:val="22"/>
          <w:lang w:val="uk-UA"/>
        </w:rPr>
      </w:pPr>
      <w:r w:rsidRPr="00F64E69">
        <w:rPr>
          <w:sz w:val="22"/>
          <w:szCs w:val="22"/>
          <w:lang w:val="uk-UA"/>
        </w:rPr>
        <w:t xml:space="preserve">105. Берестянка звичайна </w:t>
      </w:r>
      <w:r w:rsidRPr="00F64E69">
        <w:rPr>
          <w:i/>
          <w:sz w:val="22"/>
          <w:szCs w:val="22"/>
          <w:lang w:val="uk-UA"/>
        </w:rPr>
        <w:t xml:space="preserve">Hippolais icterina </w:t>
      </w:r>
      <w:r w:rsidRPr="00F64E69">
        <w:rPr>
          <w:iCs/>
          <w:sz w:val="22"/>
          <w:szCs w:val="22"/>
          <w:lang w:val="uk-UA"/>
        </w:rPr>
        <w:t>(Vieillot, 1817)</w:t>
      </w:r>
    </w:p>
    <w:p w:rsidR="00F127E0" w:rsidRPr="00F64E69" w:rsidRDefault="00F127E0" w:rsidP="00F127E0">
      <w:pPr>
        <w:pStyle w:val="11"/>
        <w:tabs>
          <w:tab w:val="left" w:pos="2410"/>
          <w:tab w:val="left" w:pos="5670"/>
          <w:tab w:val="left" w:pos="7938"/>
        </w:tabs>
        <w:rPr>
          <w:iCs/>
          <w:sz w:val="22"/>
          <w:szCs w:val="22"/>
          <w:lang w:val="uk-UA"/>
        </w:rPr>
      </w:pPr>
      <w:r w:rsidRPr="00F64E69">
        <w:rPr>
          <w:sz w:val="22"/>
          <w:szCs w:val="22"/>
          <w:lang w:val="uk-UA"/>
        </w:rPr>
        <w:t xml:space="preserve">106. Кропив’янка рябогруда </w:t>
      </w:r>
      <w:r w:rsidRPr="00F64E69">
        <w:rPr>
          <w:i/>
          <w:sz w:val="22"/>
          <w:szCs w:val="22"/>
          <w:lang w:val="uk-UA"/>
        </w:rPr>
        <w:t xml:space="preserve">Sylvia nisoria </w:t>
      </w:r>
      <w:r w:rsidRPr="00F64E69">
        <w:rPr>
          <w:iCs/>
          <w:sz w:val="22"/>
          <w:szCs w:val="22"/>
          <w:lang w:val="uk-UA"/>
        </w:rPr>
        <w:t>(Bechstein, 1795)</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107. Кропив’янка чорноголова </w:t>
      </w:r>
      <w:r w:rsidRPr="00F64E69">
        <w:rPr>
          <w:i/>
          <w:sz w:val="22"/>
          <w:szCs w:val="22"/>
          <w:lang w:val="uk-UA"/>
        </w:rPr>
        <w:t xml:space="preserve">Sylvia atricapilla </w:t>
      </w:r>
      <w:r w:rsidRPr="00F64E69">
        <w:rPr>
          <w:sz w:val="22"/>
          <w:szCs w:val="22"/>
          <w:lang w:val="uk-UA"/>
        </w:rPr>
        <w:t>(Linnaeus, 1758)</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108. Кропив’янка садова </w:t>
      </w:r>
      <w:r w:rsidRPr="00F64E69">
        <w:rPr>
          <w:i/>
          <w:sz w:val="22"/>
          <w:szCs w:val="22"/>
          <w:lang w:val="uk-UA"/>
        </w:rPr>
        <w:t xml:space="preserve">Sylvia borin </w:t>
      </w:r>
      <w:r w:rsidRPr="00F64E69">
        <w:rPr>
          <w:sz w:val="22"/>
          <w:szCs w:val="22"/>
          <w:lang w:val="uk-UA"/>
        </w:rPr>
        <w:t>(Boddaert, 1783)</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109. Кропив’янка сіра </w:t>
      </w:r>
      <w:r w:rsidRPr="00F64E69">
        <w:rPr>
          <w:i/>
          <w:sz w:val="22"/>
          <w:szCs w:val="22"/>
          <w:lang w:val="uk-UA"/>
        </w:rPr>
        <w:t xml:space="preserve">Sylvia communis </w:t>
      </w:r>
      <w:r w:rsidRPr="00F64E69">
        <w:rPr>
          <w:sz w:val="22"/>
          <w:szCs w:val="22"/>
          <w:lang w:val="uk-UA"/>
        </w:rPr>
        <w:t>(Latham, 1787)</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110. Кропив'янка прудка </w:t>
      </w:r>
      <w:r w:rsidRPr="00F64E69">
        <w:rPr>
          <w:i/>
          <w:sz w:val="22"/>
          <w:szCs w:val="22"/>
          <w:lang w:val="uk-UA"/>
        </w:rPr>
        <w:t xml:space="preserve">Selvia curruca </w:t>
      </w:r>
      <w:r w:rsidRPr="00F64E69">
        <w:rPr>
          <w:sz w:val="22"/>
          <w:szCs w:val="22"/>
          <w:lang w:val="uk-UA"/>
        </w:rPr>
        <w:t>(Linnaeus, 1758)</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111. Вівчарик весняний </w:t>
      </w:r>
      <w:r w:rsidRPr="00F64E69">
        <w:rPr>
          <w:i/>
          <w:sz w:val="22"/>
          <w:szCs w:val="22"/>
          <w:lang w:val="uk-UA"/>
        </w:rPr>
        <w:t xml:space="preserve">Phylloscopus trochilus </w:t>
      </w:r>
      <w:r w:rsidRPr="00F64E69">
        <w:rPr>
          <w:sz w:val="22"/>
          <w:szCs w:val="22"/>
          <w:lang w:val="uk-UA"/>
        </w:rPr>
        <w:t>(Linnaeus, 1758)</w:t>
      </w:r>
    </w:p>
    <w:p w:rsidR="00F127E0" w:rsidRPr="00F64E69" w:rsidRDefault="00F127E0" w:rsidP="00F127E0">
      <w:pPr>
        <w:pStyle w:val="11"/>
        <w:tabs>
          <w:tab w:val="left" w:pos="2410"/>
          <w:tab w:val="left" w:pos="5670"/>
          <w:tab w:val="left" w:pos="7938"/>
        </w:tabs>
        <w:rPr>
          <w:iCs/>
          <w:sz w:val="22"/>
          <w:szCs w:val="22"/>
          <w:lang w:val="uk-UA"/>
        </w:rPr>
      </w:pPr>
      <w:r w:rsidRPr="00F64E69">
        <w:rPr>
          <w:sz w:val="22"/>
          <w:szCs w:val="22"/>
          <w:lang w:val="uk-UA"/>
        </w:rPr>
        <w:t xml:space="preserve">112. Вівчарик-ковалик </w:t>
      </w:r>
      <w:r w:rsidRPr="00F64E69">
        <w:rPr>
          <w:i/>
          <w:sz w:val="22"/>
          <w:szCs w:val="22"/>
          <w:lang w:val="uk-UA"/>
        </w:rPr>
        <w:t xml:space="preserve">Phylloscopus collybita </w:t>
      </w:r>
      <w:r w:rsidRPr="00F64E69">
        <w:rPr>
          <w:iCs/>
          <w:sz w:val="22"/>
          <w:szCs w:val="22"/>
          <w:lang w:val="uk-UA"/>
        </w:rPr>
        <w:t>(Vieillot, 1817)</w:t>
      </w:r>
    </w:p>
    <w:p w:rsidR="00F127E0" w:rsidRPr="00F64E69" w:rsidRDefault="00F127E0" w:rsidP="00F127E0">
      <w:pPr>
        <w:pStyle w:val="11"/>
        <w:tabs>
          <w:tab w:val="left" w:pos="2410"/>
          <w:tab w:val="left" w:pos="5670"/>
          <w:tab w:val="left" w:pos="7938"/>
        </w:tabs>
        <w:rPr>
          <w:iCs/>
          <w:spacing w:val="-4"/>
          <w:sz w:val="22"/>
          <w:szCs w:val="22"/>
          <w:lang w:val="uk-UA"/>
        </w:rPr>
      </w:pPr>
      <w:r w:rsidRPr="00F64E69">
        <w:rPr>
          <w:sz w:val="22"/>
          <w:szCs w:val="22"/>
          <w:lang w:val="uk-UA"/>
        </w:rPr>
        <w:t xml:space="preserve">113. Вівчарик жовтобровий </w:t>
      </w:r>
      <w:r w:rsidRPr="00F64E69">
        <w:rPr>
          <w:i/>
          <w:spacing w:val="-4"/>
          <w:sz w:val="22"/>
          <w:szCs w:val="22"/>
          <w:lang w:val="uk-UA"/>
        </w:rPr>
        <w:t xml:space="preserve">Phylloscopus sibilatrix </w:t>
      </w:r>
      <w:r w:rsidRPr="00F64E69">
        <w:rPr>
          <w:iCs/>
          <w:spacing w:val="-4"/>
          <w:sz w:val="22"/>
          <w:szCs w:val="22"/>
          <w:lang w:val="uk-UA"/>
        </w:rPr>
        <w:t>(Bechstein, 1793)</w:t>
      </w:r>
    </w:p>
    <w:p w:rsidR="00F127E0" w:rsidRPr="00F64E69" w:rsidRDefault="00F127E0" w:rsidP="00F127E0">
      <w:pPr>
        <w:pStyle w:val="11"/>
        <w:tabs>
          <w:tab w:val="left" w:pos="2410"/>
          <w:tab w:val="left" w:pos="5670"/>
          <w:tab w:val="left" w:pos="7938"/>
        </w:tabs>
        <w:rPr>
          <w:iCs/>
          <w:spacing w:val="-4"/>
          <w:sz w:val="22"/>
          <w:szCs w:val="22"/>
          <w:lang w:val="uk-UA"/>
        </w:rPr>
      </w:pPr>
      <w:r w:rsidRPr="00F64E69">
        <w:rPr>
          <w:iCs/>
          <w:spacing w:val="-4"/>
          <w:sz w:val="22"/>
          <w:szCs w:val="22"/>
          <w:lang w:val="uk-UA"/>
        </w:rPr>
        <w:t>114. Вівчарик зелений</w:t>
      </w:r>
      <w:r w:rsidRPr="00F64E69">
        <w:rPr>
          <w:i/>
          <w:spacing w:val="-4"/>
          <w:sz w:val="22"/>
          <w:szCs w:val="22"/>
          <w:lang w:val="uk-UA"/>
        </w:rPr>
        <w:t xml:space="preserve"> Phylloscopus trochiloides </w:t>
      </w:r>
      <w:r w:rsidRPr="00F64E69">
        <w:rPr>
          <w:iCs/>
          <w:spacing w:val="-4"/>
          <w:sz w:val="22"/>
          <w:szCs w:val="22"/>
          <w:lang w:val="uk-UA"/>
        </w:rPr>
        <w:t>(Sundevall, 1837)</w:t>
      </w:r>
    </w:p>
    <w:p w:rsidR="00F127E0" w:rsidRPr="00F64E69" w:rsidRDefault="00F127E0" w:rsidP="00F127E0">
      <w:pPr>
        <w:pStyle w:val="11"/>
        <w:tabs>
          <w:tab w:val="left" w:pos="2410"/>
          <w:tab w:val="left" w:pos="5670"/>
          <w:tab w:val="left" w:pos="7938"/>
        </w:tabs>
        <w:rPr>
          <w:iCs/>
          <w:spacing w:val="-4"/>
          <w:sz w:val="22"/>
          <w:szCs w:val="22"/>
          <w:lang w:val="uk-UA"/>
        </w:rPr>
      </w:pPr>
    </w:p>
    <w:p w:rsidR="00F127E0" w:rsidRPr="00F64E69" w:rsidRDefault="00F127E0" w:rsidP="00F127E0">
      <w:pPr>
        <w:pStyle w:val="11"/>
        <w:tabs>
          <w:tab w:val="left" w:pos="2410"/>
          <w:tab w:val="left" w:pos="5670"/>
          <w:tab w:val="left" w:pos="7938"/>
        </w:tabs>
        <w:jc w:val="center"/>
        <w:rPr>
          <w:b/>
          <w:bCs/>
          <w:i/>
          <w:iCs/>
          <w:sz w:val="22"/>
          <w:szCs w:val="22"/>
          <w:lang w:val="uk-UA"/>
        </w:rPr>
      </w:pPr>
      <w:r w:rsidRPr="00F64E69">
        <w:rPr>
          <w:b/>
          <w:bCs/>
          <w:sz w:val="22"/>
          <w:szCs w:val="22"/>
          <w:lang w:val="uk-UA"/>
        </w:rPr>
        <w:t xml:space="preserve">Родина Золотомушкові </w:t>
      </w:r>
      <w:r w:rsidRPr="00F64E69">
        <w:rPr>
          <w:b/>
          <w:bCs/>
          <w:i/>
          <w:iCs/>
          <w:sz w:val="22"/>
          <w:szCs w:val="22"/>
          <w:lang w:val="uk-UA"/>
        </w:rPr>
        <w:t>Regulidae</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115. Золотомушка жовточуба </w:t>
      </w:r>
      <w:r w:rsidRPr="00F64E69">
        <w:rPr>
          <w:i/>
          <w:sz w:val="22"/>
          <w:szCs w:val="22"/>
          <w:lang w:val="uk-UA"/>
        </w:rPr>
        <w:t xml:space="preserve">Regulus regulus </w:t>
      </w:r>
      <w:r w:rsidRPr="00F64E69">
        <w:rPr>
          <w:sz w:val="22"/>
          <w:szCs w:val="22"/>
          <w:lang w:val="uk-UA"/>
        </w:rPr>
        <w:t>(Linnaeus, 1758)</w:t>
      </w:r>
    </w:p>
    <w:p w:rsidR="00F127E0" w:rsidRPr="00F64E69" w:rsidRDefault="00F127E0" w:rsidP="00F127E0">
      <w:pPr>
        <w:pStyle w:val="11"/>
        <w:tabs>
          <w:tab w:val="left" w:pos="2410"/>
          <w:tab w:val="left" w:pos="5670"/>
          <w:tab w:val="left" w:pos="7938"/>
        </w:tabs>
        <w:jc w:val="center"/>
        <w:rPr>
          <w:b/>
          <w:bCs/>
          <w:i/>
          <w:iCs/>
          <w:sz w:val="22"/>
          <w:szCs w:val="22"/>
          <w:lang w:val="uk-UA"/>
        </w:rPr>
      </w:pPr>
      <w:r w:rsidRPr="00F64E69">
        <w:rPr>
          <w:b/>
          <w:bCs/>
          <w:sz w:val="22"/>
          <w:szCs w:val="22"/>
          <w:lang w:val="uk-UA"/>
        </w:rPr>
        <w:t xml:space="preserve">Родина Мухоловкові </w:t>
      </w:r>
      <w:r w:rsidRPr="00F64E69">
        <w:rPr>
          <w:b/>
          <w:bCs/>
          <w:i/>
          <w:iCs/>
          <w:sz w:val="22"/>
          <w:szCs w:val="22"/>
          <w:lang w:val="uk-UA"/>
        </w:rPr>
        <w:t>Miscucapidae</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116. Мухоловка строката </w:t>
      </w:r>
      <w:r w:rsidRPr="00F64E69">
        <w:rPr>
          <w:i/>
          <w:sz w:val="22"/>
          <w:szCs w:val="22"/>
          <w:lang w:val="uk-UA"/>
        </w:rPr>
        <w:t xml:space="preserve">Ficedula hypoleuca </w:t>
      </w:r>
      <w:r w:rsidRPr="00F64E69">
        <w:rPr>
          <w:sz w:val="22"/>
          <w:szCs w:val="22"/>
          <w:lang w:val="uk-UA"/>
        </w:rPr>
        <w:t>(Pallas, 1764)</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117. Мухоловка білошия </w:t>
      </w:r>
      <w:r w:rsidRPr="00F64E69">
        <w:rPr>
          <w:i/>
          <w:sz w:val="22"/>
          <w:szCs w:val="22"/>
          <w:lang w:val="uk-UA"/>
        </w:rPr>
        <w:t xml:space="preserve">Ficedula albicollis </w:t>
      </w:r>
      <w:r w:rsidRPr="00F64E69">
        <w:rPr>
          <w:sz w:val="22"/>
          <w:szCs w:val="22"/>
          <w:lang w:val="uk-UA"/>
        </w:rPr>
        <w:t>(Temminck, 1815)</w:t>
      </w:r>
    </w:p>
    <w:p w:rsidR="00F127E0" w:rsidRPr="00F64E69" w:rsidRDefault="00F127E0" w:rsidP="00F127E0">
      <w:pPr>
        <w:pStyle w:val="11"/>
        <w:tabs>
          <w:tab w:val="left" w:pos="2410"/>
          <w:tab w:val="left" w:pos="5670"/>
          <w:tab w:val="left" w:pos="7938"/>
        </w:tabs>
        <w:rPr>
          <w:iCs/>
          <w:sz w:val="22"/>
          <w:szCs w:val="22"/>
          <w:lang w:val="uk-UA"/>
        </w:rPr>
      </w:pPr>
      <w:r w:rsidRPr="00F64E69">
        <w:rPr>
          <w:sz w:val="22"/>
          <w:szCs w:val="22"/>
          <w:lang w:val="uk-UA"/>
        </w:rPr>
        <w:t xml:space="preserve">118. Мухоловка сіра </w:t>
      </w:r>
      <w:r w:rsidRPr="00F64E69">
        <w:rPr>
          <w:i/>
          <w:sz w:val="22"/>
          <w:szCs w:val="22"/>
          <w:lang w:val="uk-UA"/>
        </w:rPr>
        <w:t xml:space="preserve">Muscicapa striata </w:t>
      </w:r>
      <w:r w:rsidRPr="00F64E69">
        <w:rPr>
          <w:iCs/>
          <w:sz w:val="22"/>
          <w:szCs w:val="22"/>
          <w:lang w:val="uk-UA"/>
        </w:rPr>
        <w:t>(Pallas, 1764)</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119. Трав’янка лучна </w:t>
      </w:r>
      <w:r w:rsidRPr="00F64E69">
        <w:rPr>
          <w:i/>
          <w:sz w:val="22"/>
          <w:szCs w:val="22"/>
          <w:lang w:val="uk-UA"/>
        </w:rPr>
        <w:t xml:space="preserve">Saxicola rubetra </w:t>
      </w:r>
      <w:r w:rsidRPr="00F64E69">
        <w:rPr>
          <w:sz w:val="22"/>
          <w:szCs w:val="22"/>
          <w:lang w:val="uk-UA"/>
        </w:rPr>
        <w:t>(Linnaeus, 1758)</w:t>
      </w:r>
    </w:p>
    <w:p w:rsidR="00F127E0" w:rsidRPr="00F64E69" w:rsidRDefault="00F127E0" w:rsidP="00F127E0">
      <w:pPr>
        <w:pStyle w:val="11"/>
        <w:tabs>
          <w:tab w:val="left" w:pos="2410"/>
          <w:tab w:val="left" w:pos="5954"/>
          <w:tab w:val="left" w:pos="8364"/>
        </w:tabs>
        <w:rPr>
          <w:iCs/>
          <w:sz w:val="22"/>
          <w:szCs w:val="22"/>
          <w:lang w:val="uk-UA"/>
        </w:rPr>
      </w:pPr>
      <w:r w:rsidRPr="00F64E69">
        <w:rPr>
          <w:sz w:val="22"/>
          <w:szCs w:val="22"/>
          <w:lang w:val="uk-UA"/>
        </w:rPr>
        <w:t xml:space="preserve">120. Горихвістка звичайна </w:t>
      </w:r>
      <w:r w:rsidRPr="00F64E69">
        <w:rPr>
          <w:i/>
          <w:sz w:val="22"/>
          <w:szCs w:val="22"/>
          <w:lang w:val="uk-UA"/>
        </w:rPr>
        <w:t>Phoenicurus phoenicurus</w:t>
      </w:r>
      <w:r w:rsidRPr="00F64E69">
        <w:rPr>
          <w:iCs/>
          <w:sz w:val="22"/>
          <w:szCs w:val="22"/>
          <w:lang w:val="uk-UA"/>
        </w:rPr>
        <w:t xml:space="preserve"> </w:t>
      </w:r>
      <w:r w:rsidRPr="00F64E69">
        <w:rPr>
          <w:sz w:val="22"/>
          <w:szCs w:val="22"/>
          <w:lang w:val="uk-UA"/>
        </w:rPr>
        <w:t>(Linnaeus, 1758)</w:t>
      </w:r>
    </w:p>
    <w:p w:rsidR="00F127E0" w:rsidRPr="00F64E69" w:rsidRDefault="00F127E0" w:rsidP="00F127E0">
      <w:pPr>
        <w:pStyle w:val="11"/>
        <w:tabs>
          <w:tab w:val="left" w:pos="2410"/>
          <w:tab w:val="left" w:pos="5954"/>
          <w:tab w:val="left" w:pos="8364"/>
        </w:tabs>
        <w:rPr>
          <w:iCs/>
          <w:sz w:val="22"/>
          <w:szCs w:val="22"/>
          <w:lang w:val="uk-UA"/>
        </w:rPr>
      </w:pPr>
      <w:r w:rsidRPr="00F64E69">
        <w:rPr>
          <w:sz w:val="22"/>
          <w:szCs w:val="22"/>
          <w:lang w:val="uk-UA"/>
        </w:rPr>
        <w:t xml:space="preserve">121. Горихвістка чорна </w:t>
      </w:r>
      <w:r w:rsidRPr="00F64E69">
        <w:rPr>
          <w:i/>
          <w:sz w:val="22"/>
          <w:szCs w:val="22"/>
          <w:lang w:val="uk-UA"/>
        </w:rPr>
        <w:t xml:space="preserve">Phoenicurus ochruros </w:t>
      </w:r>
      <w:r w:rsidRPr="00F64E69">
        <w:rPr>
          <w:iCs/>
          <w:sz w:val="22"/>
          <w:szCs w:val="22"/>
          <w:lang w:val="uk-UA"/>
        </w:rPr>
        <w:t>(S. G. Gmelin, 1774)</w:t>
      </w:r>
    </w:p>
    <w:p w:rsidR="00F127E0" w:rsidRPr="00F64E69" w:rsidRDefault="00F127E0" w:rsidP="00F127E0">
      <w:pPr>
        <w:pStyle w:val="11"/>
        <w:tabs>
          <w:tab w:val="left" w:pos="2410"/>
          <w:tab w:val="left" w:pos="5670"/>
          <w:tab w:val="left" w:pos="7655"/>
        </w:tabs>
        <w:rPr>
          <w:iCs/>
          <w:sz w:val="22"/>
          <w:szCs w:val="22"/>
          <w:lang w:val="uk-UA"/>
        </w:rPr>
      </w:pPr>
      <w:r w:rsidRPr="00F64E69">
        <w:rPr>
          <w:sz w:val="22"/>
          <w:szCs w:val="22"/>
          <w:lang w:val="uk-UA"/>
        </w:rPr>
        <w:t xml:space="preserve">122. Вільшанка </w:t>
      </w:r>
      <w:r w:rsidRPr="00F64E69">
        <w:rPr>
          <w:i/>
          <w:sz w:val="22"/>
          <w:szCs w:val="22"/>
          <w:lang w:val="uk-UA"/>
        </w:rPr>
        <w:t xml:space="preserve">Erithacus rubecula </w:t>
      </w:r>
      <w:r w:rsidRPr="00F64E69">
        <w:rPr>
          <w:sz w:val="22"/>
          <w:szCs w:val="22"/>
          <w:lang w:val="uk-UA"/>
        </w:rPr>
        <w:t>(Linnaeus, 1758)</w:t>
      </w:r>
    </w:p>
    <w:p w:rsidR="00F127E0" w:rsidRPr="00F64E69" w:rsidRDefault="00F127E0" w:rsidP="00F127E0">
      <w:pPr>
        <w:pStyle w:val="11"/>
        <w:tabs>
          <w:tab w:val="left" w:pos="2410"/>
          <w:tab w:val="left" w:pos="5670"/>
          <w:tab w:val="left" w:pos="7655"/>
        </w:tabs>
        <w:rPr>
          <w:sz w:val="22"/>
          <w:szCs w:val="22"/>
          <w:lang w:val="uk-UA"/>
        </w:rPr>
      </w:pPr>
      <w:r w:rsidRPr="00F64E69">
        <w:rPr>
          <w:sz w:val="22"/>
          <w:szCs w:val="22"/>
          <w:lang w:val="uk-UA"/>
        </w:rPr>
        <w:t xml:space="preserve">123. Соловейко східний </w:t>
      </w:r>
      <w:r w:rsidRPr="00F64E69">
        <w:rPr>
          <w:i/>
          <w:sz w:val="22"/>
          <w:szCs w:val="22"/>
          <w:lang w:val="uk-UA"/>
        </w:rPr>
        <w:t xml:space="preserve">Luscinia luscinia </w:t>
      </w:r>
      <w:r w:rsidRPr="00F64E69">
        <w:rPr>
          <w:sz w:val="22"/>
          <w:szCs w:val="22"/>
          <w:lang w:val="uk-UA"/>
        </w:rPr>
        <w:t>(Linnaeus, 1758)</w:t>
      </w:r>
    </w:p>
    <w:p w:rsidR="00F127E0" w:rsidRPr="00F64E69" w:rsidRDefault="00F127E0" w:rsidP="00F127E0">
      <w:pPr>
        <w:pStyle w:val="11"/>
        <w:tabs>
          <w:tab w:val="left" w:pos="2410"/>
          <w:tab w:val="left" w:pos="5670"/>
          <w:tab w:val="left" w:pos="7655"/>
        </w:tabs>
        <w:rPr>
          <w:sz w:val="22"/>
          <w:szCs w:val="22"/>
          <w:lang w:val="uk-UA"/>
        </w:rPr>
      </w:pPr>
      <w:r w:rsidRPr="00F64E69">
        <w:rPr>
          <w:sz w:val="22"/>
          <w:szCs w:val="22"/>
          <w:lang w:val="uk-UA"/>
        </w:rPr>
        <w:t xml:space="preserve">124. Синьошийка </w:t>
      </w:r>
      <w:r w:rsidRPr="00F64E69">
        <w:rPr>
          <w:i/>
          <w:sz w:val="22"/>
          <w:szCs w:val="22"/>
          <w:lang w:val="uk-UA"/>
        </w:rPr>
        <w:t xml:space="preserve">Luscinia svecica </w:t>
      </w:r>
      <w:r w:rsidRPr="00F64E69">
        <w:rPr>
          <w:sz w:val="22"/>
          <w:szCs w:val="22"/>
          <w:lang w:val="uk-UA"/>
        </w:rPr>
        <w:t>(Linnaeus, 1758)</w:t>
      </w:r>
    </w:p>
    <w:p w:rsidR="00F127E0" w:rsidRPr="00F64E69" w:rsidRDefault="00F127E0" w:rsidP="00F127E0">
      <w:pPr>
        <w:pStyle w:val="11"/>
        <w:tabs>
          <w:tab w:val="left" w:pos="2410"/>
          <w:tab w:val="left" w:pos="5670"/>
          <w:tab w:val="left" w:pos="7655"/>
        </w:tabs>
        <w:rPr>
          <w:sz w:val="22"/>
          <w:szCs w:val="22"/>
          <w:lang w:val="uk-UA"/>
        </w:rPr>
      </w:pPr>
      <w:r w:rsidRPr="00F64E69">
        <w:rPr>
          <w:sz w:val="22"/>
          <w:szCs w:val="22"/>
          <w:lang w:val="uk-UA"/>
        </w:rPr>
        <w:lastRenderedPageBreak/>
        <w:t xml:space="preserve">125. Чикотень </w:t>
      </w:r>
      <w:r w:rsidRPr="00F64E69">
        <w:rPr>
          <w:i/>
          <w:sz w:val="22"/>
          <w:szCs w:val="22"/>
          <w:lang w:val="uk-UA"/>
        </w:rPr>
        <w:t xml:space="preserve">Turdus pilaris </w:t>
      </w:r>
      <w:r w:rsidRPr="00F64E69">
        <w:rPr>
          <w:sz w:val="22"/>
          <w:szCs w:val="22"/>
          <w:lang w:val="uk-UA"/>
        </w:rPr>
        <w:t>Linnaeus, 1758</w:t>
      </w:r>
    </w:p>
    <w:p w:rsidR="00F127E0" w:rsidRPr="00F64E69" w:rsidRDefault="00F127E0" w:rsidP="00F127E0">
      <w:pPr>
        <w:pStyle w:val="11"/>
        <w:tabs>
          <w:tab w:val="left" w:pos="2410"/>
          <w:tab w:val="left" w:pos="5670"/>
          <w:tab w:val="left" w:pos="7655"/>
        </w:tabs>
        <w:rPr>
          <w:sz w:val="22"/>
          <w:szCs w:val="22"/>
          <w:lang w:val="uk-UA"/>
        </w:rPr>
      </w:pPr>
      <w:r w:rsidRPr="00F64E69">
        <w:rPr>
          <w:sz w:val="22"/>
          <w:szCs w:val="22"/>
          <w:lang w:val="uk-UA"/>
        </w:rPr>
        <w:t xml:space="preserve">126. Дрізд чорний </w:t>
      </w:r>
      <w:r w:rsidRPr="00F64E69">
        <w:rPr>
          <w:i/>
          <w:sz w:val="22"/>
          <w:szCs w:val="22"/>
          <w:lang w:val="uk-UA"/>
        </w:rPr>
        <w:t xml:space="preserve">Turdus merula </w:t>
      </w:r>
      <w:r w:rsidRPr="00F64E69">
        <w:rPr>
          <w:sz w:val="22"/>
          <w:szCs w:val="22"/>
          <w:lang w:val="uk-UA"/>
        </w:rPr>
        <w:t>Linnaeus, 1758</w:t>
      </w:r>
    </w:p>
    <w:p w:rsidR="00F127E0" w:rsidRPr="00F64E69" w:rsidRDefault="00F127E0" w:rsidP="00F127E0">
      <w:pPr>
        <w:pStyle w:val="11"/>
        <w:tabs>
          <w:tab w:val="left" w:pos="2410"/>
          <w:tab w:val="left" w:pos="5670"/>
          <w:tab w:val="left" w:pos="7655"/>
        </w:tabs>
        <w:rPr>
          <w:sz w:val="22"/>
          <w:szCs w:val="22"/>
          <w:lang w:val="uk-UA"/>
        </w:rPr>
      </w:pPr>
      <w:r w:rsidRPr="00F64E69">
        <w:rPr>
          <w:sz w:val="22"/>
          <w:szCs w:val="22"/>
          <w:lang w:val="uk-UA"/>
        </w:rPr>
        <w:t xml:space="preserve">127. Дрізд білобровий </w:t>
      </w:r>
      <w:r w:rsidRPr="00F64E69">
        <w:rPr>
          <w:i/>
          <w:sz w:val="22"/>
          <w:szCs w:val="22"/>
          <w:lang w:val="uk-UA"/>
        </w:rPr>
        <w:t xml:space="preserve">Turdus iliacus </w:t>
      </w:r>
      <w:r w:rsidRPr="00F64E69">
        <w:rPr>
          <w:sz w:val="22"/>
          <w:szCs w:val="22"/>
          <w:lang w:val="uk-UA"/>
        </w:rPr>
        <w:t>Linnaeus, 1766</w:t>
      </w:r>
    </w:p>
    <w:p w:rsidR="00F127E0" w:rsidRPr="00F64E69" w:rsidRDefault="00F127E0" w:rsidP="00F127E0">
      <w:pPr>
        <w:pStyle w:val="11"/>
        <w:tabs>
          <w:tab w:val="left" w:pos="2410"/>
          <w:tab w:val="left" w:pos="5670"/>
          <w:tab w:val="left" w:pos="7655"/>
        </w:tabs>
        <w:rPr>
          <w:sz w:val="22"/>
          <w:szCs w:val="22"/>
          <w:lang w:val="uk-UA"/>
        </w:rPr>
      </w:pPr>
      <w:r w:rsidRPr="00F64E69">
        <w:rPr>
          <w:sz w:val="22"/>
          <w:szCs w:val="22"/>
          <w:lang w:val="uk-UA"/>
        </w:rPr>
        <w:t xml:space="preserve">128. Дрізд співочий </w:t>
      </w:r>
      <w:r w:rsidRPr="00F64E69">
        <w:rPr>
          <w:i/>
          <w:sz w:val="22"/>
          <w:szCs w:val="22"/>
          <w:lang w:val="uk-UA"/>
        </w:rPr>
        <w:t xml:space="preserve">Turdus philomelos </w:t>
      </w:r>
      <w:r w:rsidRPr="00F64E69">
        <w:rPr>
          <w:sz w:val="22"/>
          <w:szCs w:val="22"/>
          <w:lang w:val="uk-UA"/>
        </w:rPr>
        <w:t>C. L. Brehm, 1831</w:t>
      </w:r>
    </w:p>
    <w:p w:rsidR="00F127E0" w:rsidRPr="00F64E69" w:rsidRDefault="00F127E0" w:rsidP="00F127E0">
      <w:pPr>
        <w:pStyle w:val="11"/>
        <w:tabs>
          <w:tab w:val="left" w:pos="2410"/>
          <w:tab w:val="left" w:pos="5670"/>
          <w:tab w:val="left" w:pos="7655"/>
        </w:tabs>
        <w:rPr>
          <w:i/>
          <w:sz w:val="22"/>
          <w:szCs w:val="22"/>
          <w:lang w:val="uk-UA"/>
        </w:rPr>
      </w:pPr>
      <w:r w:rsidRPr="00F64E69">
        <w:rPr>
          <w:sz w:val="22"/>
          <w:szCs w:val="22"/>
          <w:lang w:val="uk-UA"/>
        </w:rPr>
        <w:t xml:space="preserve">129. Дрізд-омелюх </w:t>
      </w:r>
      <w:r w:rsidRPr="00F64E69">
        <w:rPr>
          <w:i/>
          <w:sz w:val="22"/>
          <w:szCs w:val="22"/>
          <w:lang w:val="uk-UA"/>
        </w:rPr>
        <w:t xml:space="preserve">Turdus viscivorus </w:t>
      </w:r>
      <w:r w:rsidRPr="00F64E69">
        <w:rPr>
          <w:sz w:val="22"/>
          <w:szCs w:val="22"/>
          <w:lang w:val="uk-UA"/>
        </w:rPr>
        <w:t>Linnaeus, 1758</w:t>
      </w:r>
    </w:p>
    <w:p w:rsidR="00F127E0" w:rsidRPr="00F64E69" w:rsidRDefault="00F127E0" w:rsidP="00F127E0">
      <w:pPr>
        <w:pStyle w:val="11"/>
        <w:tabs>
          <w:tab w:val="left" w:pos="2410"/>
          <w:tab w:val="left" w:pos="5670"/>
          <w:tab w:val="left" w:pos="7655"/>
        </w:tabs>
        <w:jc w:val="center"/>
        <w:rPr>
          <w:b/>
          <w:bCs/>
          <w:sz w:val="22"/>
          <w:szCs w:val="22"/>
          <w:lang w:val="uk-UA"/>
        </w:rPr>
      </w:pPr>
      <w:r w:rsidRPr="00F64E69">
        <w:rPr>
          <w:b/>
          <w:bCs/>
          <w:iCs/>
          <w:sz w:val="22"/>
          <w:szCs w:val="22"/>
          <w:lang w:val="uk-UA"/>
        </w:rPr>
        <w:t xml:space="preserve">Родина Довгохвостосиницеві </w:t>
      </w:r>
      <w:r w:rsidRPr="00F64E69">
        <w:rPr>
          <w:b/>
          <w:bCs/>
          <w:i/>
          <w:sz w:val="22"/>
          <w:szCs w:val="22"/>
          <w:lang w:val="uk-UA"/>
        </w:rPr>
        <w:t>Aegithalidae</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130. Синиця довгохвоста </w:t>
      </w:r>
      <w:r w:rsidRPr="00F64E69">
        <w:rPr>
          <w:i/>
          <w:sz w:val="22"/>
          <w:szCs w:val="22"/>
          <w:lang w:val="uk-UA"/>
        </w:rPr>
        <w:t xml:space="preserve">Aegithalos caudatus </w:t>
      </w:r>
      <w:r w:rsidRPr="00F64E69">
        <w:rPr>
          <w:sz w:val="22"/>
          <w:szCs w:val="22"/>
          <w:lang w:val="uk-UA"/>
        </w:rPr>
        <w:t>(Linnaeus, 1758)</w:t>
      </w:r>
    </w:p>
    <w:p w:rsidR="00F127E0" w:rsidRPr="00F64E69" w:rsidRDefault="00F127E0" w:rsidP="00F127E0">
      <w:pPr>
        <w:pStyle w:val="11"/>
        <w:tabs>
          <w:tab w:val="left" w:pos="2410"/>
          <w:tab w:val="left" w:pos="5670"/>
          <w:tab w:val="left" w:pos="7938"/>
        </w:tabs>
        <w:jc w:val="center"/>
        <w:rPr>
          <w:b/>
          <w:bCs/>
          <w:i/>
          <w:iCs/>
          <w:sz w:val="22"/>
          <w:szCs w:val="22"/>
          <w:lang w:val="uk-UA"/>
        </w:rPr>
      </w:pPr>
      <w:r w:rsidRPr="00F64E69">
        <w:rPr>
          <w:b/>
          <w:bCs/>
          <w:sz w:val="22"/>
          <w:szCs w:val="22"/>
          <w:lang w:val="uk-UA"/>
        </w:rPr>
        <w:t xml:space="preserve">Родина Синицеві </w:t>
      </w:r>
      <w:r w:rsidRPr="00F64E69">
        <w:rPr>
          <w:b/>
          <w:bCs/>
          <w:i/>
          <w:iCs/>
          <w:sz w:val="22"/>
          <w:szCs w:val="22"/>
          <w:lang w:val="uk-UA"/>
        </w:rPr>
        <w:t>Paridae</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131. Ремез </w:t>
      </w:r>
      <w:r w:rsidRPr="00F64E69">
        <w:rPr>
          <w:i/>
          <w:sz w:val="22"/>
          <w:szCs w:val="22"/>
          <w:lang w:val="uk-UA"/>
        </w:rPr>
        <w:t xml:space="preserve">Remiz pendulinus </w:t>
      </w:r>
      <w:r w:rsidRPr="00F64E69">
        <w:rPr>
          <w:sz w:val="22"/>
          <w:szCs w:val="22"/>
          <w:lang w:val="uk-UA"/>
        </w:rPr>
        <w:t>Linnaeus, 1758</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132. Гаїчка болотяна </w:t>
      </w:r>
      <w:r w:rsidRPr="00F64E69">
        <w:rPr>
          <w:i/>
          <w:sz w:val="22"/>
          <w:szCs w:val="22"/>
          <w:lang w:val="uk-UA"/>
        </w:rPr>
        <w:t xml:space="preserve">Parus palustris </w:t>
      </w:r>
      <w:r w:rsidRPr="00F64E69">
        <w:rPr>
          <w:sz w:val="22"/>
          <w:szCs w:val="22"/>
          <w:lang w:val="uk-UA"/>
        </w:rPr>
        <w:t>Linnaeus, 1758</w:t>
      </w:r>
    </w:p>
    <w:p w:rsidR="00F127E0" w:rsidRPr="00F64E69" w:rsidRDefault="00F127E0" w:rsidP="00F127E0">
      <w:pPr>
        <w:pStyle w:val="11"/>
        <w:tabs>
          <w:tab w:val="left" w:pos="2410"/>
          <w:tab w:val="left" w:pos="5670"/>
          <w:tab w:val="left" w:pos="7938"/>
        </w:tabs>
        <w:rPr>
          <w:iCs/>
          <w:sz w:val="22"/>
          <w:szCs w:val="22"/>
          <w:lang w:val="uk-UA"/>
        </w:rPr>
      </w:pPr>
      <w:r w:rsidRPr="00F64E69">
        <w:rPr>
          <w:sz w:val="22"/>
          <w:szCs w:val="22"/>
          <w:lang w:val="uk-UA"/>
        </w:rPr>
        <w:t xml:space="preserve">133. Гаїчка чорноголова </w:t>
      </w:r>
      <w:r w:rsidRPr="00F64E69">
        <w:rPr>
          <w:i/>
          <w:sz w:val="22"/>
          <w:szCs w:val="22"/>
          <w:lang w:val="uk-UA"/>
        </w:rPr>
        <w:t xml:space="preserve">Parus montanus </w:t>
      </w:r>
      <w:r w:rsidRPr="00F64E69">
        <w:rPr>
          <w:iCs/>
          <w:sz w:val="22"/>
          <w:szCs w:val="22"/>
          <w:lang w:val="uk-UA"/>
        </w:rPr>
        <w:t>Baldenstein, 1827</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134. Синиця чубата </w:t>
      </w:r>
      <w:r w:rsidRPr="00F64E69">
        <w:rPr>
          <w:i/>
          <w:sz w:val="22"/>
          <w:szCs w:val="22"/>
          <w:lang w:val="uk-UA"/>
        </w:rPr>
        <w:t xml:space="preserve">Parus cristatus </w:t>
      </w:r>
      <w:r w:rsidRPr="00F64E69">
        <w:rPr>
          <w:sz w:val="22"/>
          <w:szCs w:val="22"/>
          <w:lang w:val="uk-UA"/>
        </w:rPr>
        <w:t>Linnaeus, 1758</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135. Синиця чорна </w:t>
      </w:r>
      <w:r w:rsidRPr="00F64E69">
        <w:rPr>
          <w:i/>
          <w:sz w:val="22"/>
          <w:szCs w:val="22"/>
          <w:lang w:val="uk-UA"/>
        </w:rPr>
        <w:t>Parus ater</w:t>
      </w:r>
      <w:r w:rsidRPr="00F64E69">
        <w:rPr>
          <w:sz w:val="22"/>
          <w:szCs w:val="22"/>
          <w:lang w:val="uk-UA"/>
        </w:rPr>
        <w:t xml:space="preserve"> Linnaeus, 1758</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136. Синиця блакитна </w:t>
      </w:r>
      <w:r w:rsidRPr="00F64E69">
        <w:rPr>
          <w:i/>
          <w:sz w:val="22"/>
          <w:szCs w:val="22"/>
          <w:lang w:val="uk-UA"/>
        </w:rPr>
        <w:t xml:space="preserve">Parus caeruleus </w:t>
      </w:r>
      <w:r w:rsidRPr="00F64E69">
        <w:rPr>
          <w:sz w:val="22"/>
          <w:szCs w:val="22"/>
          <w:lang w:val="uk-UA"/>
        </w:rPr>
        <w:t>Linnaeus, 1758</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137. Синиця велика </w:t>
      </w:r>
      <w:r w:rsidRPr="00F64E69">
        <w:rPr>
          <w:i/>
          <w:sz w:val="22"/>
          <w:szCs w:val="22"/>
          <w:lang w:val="uk-UA"/>
        </w:rPr>
        <w:t xml:space="preserve">Parus major </w:t>
      </w:r>
      <w:r w:rsidRPr="00F64E69">
        <w:rPr>
          <w:sz w:val="22"/>
          <w:szCs w:val="22"/>
          <w:lang w:val="uk-UA"/>
        </w:rPr>
        <w:t>Linnaeus, 1758</w:t>
      </w:r>
    </w:p>
    <w:p w:rsidR="00F127E0" w:rsidRPr="00F64E69" w:rsidRDefault="00F127E0" w:rsidP="00F127E0">
      <w:pPr>
        <w:pStyle w:val="11"/>
        <w:tabs>
          <w:tab w:val="left" w:pos="2410"/>
          <w:tab w:val="left" w:pos="5670"/>
          <w:tab w:val="left" w:pos="7938"/>
        </w:tabs>
        <w:jc w:val="center"/>
        <w:rPr>
          <w:b/>
          <w:bCs/>
          <w:i/>
          <w:iCs/>
          <w:sz w:val="22"/>
          <w:szCs w:val="22"/>
          <w:lang w:val="uk-UA"/>
        </w:rPr>
      </w:pPr>
      <w:r w:rsidRPr="00F64E69">
        <w:rPr>
          <w:b/>
          <w:bCs/>
          <w:sz w:val="22"/>
          <w:szCs w:val="22"/>
          <w:lang w:val="uk-UA"/>
        </w:rPr>
        <w:t xml:space="preserve">Родина Повзикові </w:t>
      </w:r>
      <w:r w:rsidRPr="00F64E69">
        <w:rPr>
          <w:b/>
          <w:bCs/>
          <w:i/>
          <w:iCs/>
          <w:sz w:val="22"/>
          <w:szCs w:val="22"/>
          <w:lang w:val="uk-UA"/>
        </w:rPr>
        <w:t>Sittidae</w:t>
      </w:r>
    </w:p>
    <w:p w:rsidR="00F127E0" w:rsidRPr="00F64E69" w:rsidRDefault="00F127E0" w:rsidP="00F127E0">
      <w:pPr>
        <w:pStyle w:val="11"/>
        <w:tabs>
          <w:tab w:val="left" w:pos="2410"/>
          <w:tab w:val="left" w:pos="5670"/>
          <w:tab w:val="left" w:pos="7655"/>
        </w:tabs>
        <w:rPr>
          <w:i/>
          <w:sz w:val="22"/>
          <w:szCs w:val="22"/>
          <w:lang w:val="uk-UA"/>
        </w:rPr>
      </w:pPr>
      <w:r w:rsidRPr="00F64E69">
        <w:rPr>
          <w:sz w:val="22"/>
          <w:szCs w:val="22"/>
          <w:lang w:val="uk-UA"/>
        </w:rPr>
        <w:t xml:space="preserve">138. Повзик </w:t>
      </w:r>
      <w:r w:rsidRPr="00F64E69">
        <w:rPr>
          <w:i/>
          <w:sz w:val="22"/>
          <w:szCs w:val="22"/>
          <w:lang w:val="uk-UA"/>
        </w:rPr>
        <w:t xml:space="preserve">Sitta europaea </w:t>
      </w:r>
      <w:r w:rsidRPr="00F64E69">
        <w:rPr>
          <w:sz w:val="22"/>
          <w:szCs w:val="22"/>
          <w:lang w:val="uk-UA"/>
        </w:rPr>
        <w:t>Linnaeus, 1758</w:t>
      </w:r>
    </w:p>
    <w:p w:rsidR="00F127E0" w:rsidRPr="00F64E69" w:rsidRDefault="00F127E0" w:rsidP="00F127E0">
      <w:pPr>
        <w:pStyle w:val="11"/>
        <w:tabs>
          <w:tab w:val="left" w:pos="2410"/>
          <w:tab w:val="left" w:pos="5670"/>
          <w:tab w:val="left" w:pos="7655"/>
        </w:tabs>
        <w:jc w:val="center"/>
        <w:rPr>
          <w:b/>
          <w:bCs/>
          <w:sz w:val="22"/>
          <w:szCs w:val="22"/>
          <w:lang w:val="uk-UA"/>
        </w:rPr>
      </w:pPr>
      <w:r w:rsidRPr="00F64E69">
        <w:rPr>
          <w:b/>
          <w:bCs/>
          <w:iCs/>
          <w:sz w:val="22"/>
          <w:szCs w:val="22"/>
          <w:lang w:val="uk-UA"/>
        </w:rPr>
        <w:t xml:space="preserve">Родина Підкоришникові </w:t>
      </w:r>
      <w:r w:rsidRPr="00F64E69">
        <w:rPr>
          <w:b/>
          <w:bCs/>
          <w:i/>
          <w:sz w:val="22"/>
          <w:szCs w:val="22"/>
          <w:lang w:val="uk-UA"/>
        </w:rPr>
        <w:t>Certhiidae</w:t>
      </w:r>
    </w:p>
    <w:p w:rsidR="00F127E0" w:rsidRPr="00F64E69" w:rsidRDefault="00F127E0" w:rsidP="00F127E0">
      <w:pPr>
        <w:pStyle w:val="11"/>
        <w:tabs>
          <w:tab w:val="left" w:pos="2552"/>
          <w:tab w:val="left" w:pos="5812"/>
          <w:tab w:val="left" w:pos="7938"/>
        </w:tabs>
        <w:rPr>
          <w:i/>
          <w:sz w:val="22"/>
          <w:szCs w:val="22"/>
          <w:lang w:val="uk-UA"/>
        </w:rPr>
      </w:pPr>
      <w:r w:rsidRPr="00F64E69">
        <w:rPr>
          <w:sz w:val="22"/>
          <w:szCs w:val="22"/>
          <w:lang w:val="uk-UA"/>
        </w:rPr>
        <w:t xml:space="preserve">139. Підкоришник звичайний </w:t>
      </w:r>
      <w:r w:rsidRPr="00F64E69">
        <w:rPr>
          <w:i/>
          <w:sz w:val="22"/>
          <w:szCs w:val="22"/>
          <w:lang w:val="uk-UA"/>
        </w:rPr>
        <w:t xml:space="preserve">Certhia familiaris </w:t>
      </w:r>
      <w:r w:rsidRPr="00F64E69">
        <w:rPr>
          <w:sz w:val="22"/>
          <w:szCs w:val="22"/>
          <w:lang w:val="uk-UA"/>
        </w:rPr>
        <w:t>Linnaeus, 1758</w:t>
      </w:r>
    </w:p>
    <w:p w:rsidR="00F127E0" w:rsidRPr="00F64E69" w:rsidRDefault="00F127E0" w:rsidP="00F127E0">
      <w:pPr>
        <w:pStyle w:val="11"/>
        <w:tabs>
          <w:tab w:val="left" w:pos="2552"/>
          <w:tab w:val="left" w:pos="5812"/>
          <w:tab w:val="left" w:pos="7938"/>
        </w:tabs>
        <w:jc w:val="center"/>
        <w:rPr>
          <w:b/>
          <w:bCs/>
          <w:sz w:val="22"/>
          <w:szCs w:val="22"/>
          <w:lang w:val="uk-UA"/>
        </w:rPr>
      </w:pPr>
      <w:r w:rsidRPr="00F64E69">
        <w:rPr>
          <w:b/>
          <w:bCs/>
          <w:iCs/>
          <w:sz w:val="22"/>
          <w:szCs w:val="22"/>
          <w:lang w:val="uk-UA"/>
        </w:rPr>
        <w:t xml:space="preserve">Родина В’юркові </w:t>
      </w:r>
      <w:r w:rsidRPr="00F64E69">
        <w:rPr>
          <w:b/>
          <w:bCs/>
          <w:i/>
          <w:sz w:val="22"/>
          <w:szCs w:val="22"/>
          <w:lang w:val="uk-UA"/>
        </w:rPr>
        <w:t>Fringillidae</w:t>
      </w:r>
    </w:p>
    <w:p w:rsidR="00F127E0" w:rsidRPr="00F64E69" w:rsidRDefault="00F127E0" w:rsidP="00F127E0">
      <w:pPr>
        <w:pStyle w:val="11"/>
        <w:tabs>
          <w:tab w:val="left" w:pos="1985"/>
          <w:tab w:val="left" w:pos="5812"/>
          <w:tab w:val="left" w:pos="8080"/>
        </w:tabs>
        <w:rPr>
          <w:sz w:val="22"/>
          <w:szCs w:val="22"/>
          <w:lang w:val="uk-UA"/>
        </w:rPr>
      </w:pPr>
      <w:r w:rsidRPr="00F64E69">
        <w:rPr>
          <w:sz w:val="22"/>
          <w:szCs w:val="22"/>
          <w:lang w:val="uk-UA"/>
        </w:rPr>
        <w:t xml:space="preserve">140. Зяблик </w:t>
      </w:r>
      <w:r w:rsidRPr="00F64E69">
        <w:rPr>
          <w:i/>
          <w:sz w:val="22"/>
          <w:szCs w:val="22"/>
          <w:lang w:val="uk-UA"/>
        </w:rPr>
        <w:t xml:space="preserve">Fringilla coelebs </w:t>
      </w:r>
      <w:r w:rsidRPr="00F64E69">
        <w:rPr>
          <w:sz w:val="22"/>
          <w:szCs w:val="22"/>
          <w:lang w:val="uk-UA"/>
        </w:rPr>
        <w:t>Linnaeus, 1758</w:t>
      </w:r>
    </w:p>
    <w:p w:rsidR="00F127E0" w:rsidRPr="00F64E69" w:rsidRDefault="00F127E0" w:rsidP="00F127E0">
      <w:pPr>
        <w:pStyle w:val="11"/>
        <w:tabs>
          <w:tab w:val="left" w:pos="1985"/>
          <w:tab w:val="left" w:pos="5812"/>
          <w:tab w:val="left" w:pos="8080"/>
        </w:tabs>
        <w:rPr>
          <w:sz w:val="22"/>
          <w:szCs w:val="22"/>
          <w:lang w:val="uk-UA"/>
        </w:rPr>
      </w:pPr>
      <w:r w:rsidRPr="00F64E69">
        <w:rPr>
          <w:sz w:val="22"/>
          <w:szCs w:val="22"/>
          <w:lang w:val="uk-UA"/>
        </w:rPr>
        <w:t xml:space="preserve">141. Щедрик </w:t>
      </w:r>
      <w:r w:rsidRPr="00F64E69">
        <w:rPr>
          <w:i/>
          <w:sz w:val="22"/>
          <w:szCs w:val="22"/>
          <w:lang w:val="uk-UA"/>
        </w:rPr>
        <w:t xml:space="preserve">Serinus serinus </w:t>
      </w:r>
      <w:r w:rsidRPr="00F64E69">
        <w:rPr>
          <w:sz w:val="22"/>
          <w:szCs w:val="22"/>
          <w:lang w:val="uk-UA"/>
        </w:rPr>
        <w:t>(Linnaeus, 1766)</w:t>
      </w:r>
    </w:p>
    <w:p w:rsidR="00F127E0" w:rsidRPr="00F64E69" w:rsidRDefault="00F127E0" w:rsidP="00F127E0">
      <w:pPr>
        <w:pStyle w:val="11"/>
        <w:tabs>
          <w:tab w:val="left" w:pos="1985"/>
          <w:tab w:val="left" w:pos="5812"/>
          <w:tab w:val="left" w:pos="8080"/>
        </w:tabs>
        <w:rPr>
          <w:sz w:val="22"/>
          <w:szCs w:val="22"/>
          <w:lang w:val="uk-UA"/>
        </w:rPr>
      </w:pPr>
      <w:r w:rsidRPr="00F64E69">
        <w:rPr>
          <w:sz w:val="22"/>
          <w:szCs w:val="22"/>
          <w:lang w:val="uk-UA"/>
        </w:rPr>
        <w:t xml:space="preserve">142. Зеленяк </w:t>
      </w:r>
      <w:r w:rsidRPr="00F64E69">
        <w:rPr>
          <w:i/>
          <w:sz w:val="22"/>
          <w:szCs w:val="22"/>
          <w:lang w:val="uk-UA"/>
        </w:rPr>
        <w:t xml:space="preserve">Chloris chloris </w:t>
      </w:r>
      <w:r w:rsidRPr="00F64E69">
        <w:rPr>
          <w:sz w:val="22"/>
          <w:szCs w:val="22"/>
          <w:lang w:val="uk-UA"/>
        </w:rPr>
        <w:t>(Linnaeus, 1758)</w:t>
      </w:r>
    </w:p>
    <w:p w:rsidR="00F127E0" w:rsidRPr="00F64E69" w:rsidRDefault="00F127E0" w:rsidP="00F127E0">
      <w:pPr>
        <w:pStyle w:val="11"/>
        <w:tabs>
          <w:tab w:val="left" w:pos="1985"/>
          <w:tab w:val="left" w:pos="5812"/>
          <w:tab w:val="left" w:pos="8080"/>
        </w:tabs>
        <w:rPr>
          <w:sz w:val="22"/>
          <w:szCs w:val="22"/>
          <w:lang w:val="uk-UA"/>
        </w:rPr>
      </w:pPr>
      <w:r w:rsidRPr="00F64E69">
        <w:rPr>
          <w:sz w:val="22"/>
          <w:szCs w:val="22"/>
          <w:lang w:val="uk-UA"/>
        </w:rPr>
        <w:t xml:space="preserve">143. Чиж </w:t>
      </w:r>
      <w:r w:rsidRPr="00F64E69">
        <w:rPr>
          <w:i/>
          <w:sz w:val="22"/>
          <w:szCs w:val="22"/>
          <w:lang w:val="uk-UA"/>
        </w:rPr>
        <w:t xml:space="preserve">Spinus spinus </w:t>
      </w:r>
      <w:r w:rsidRPr="00F64E69">
        <w:rPr>
          <w:sz w:val="22"/>
          <w:szCs w:val="22"/>
          <w:lang w:val="uk-UA"/>
        </w:rPr>
        <w:t>(Linnaeus, 1758)</w:t>
      </w:r>
    </w:p>
    <w:p w:rsidR="00F127E0" w:rsidRPr="00F64E69" w:rsidRDefault="00F127E0" w:rsidP="00F127E0">
      <w:pPr>
        <w:pStyle w:val="11"/>
        <w:tabs>
          <w:tab w:val="left" w:pos="1985"/>
          <w:tab w:val="left" w:pos="5812"/>
          <w:tab w:val="left" w:pos="8080"/>
        </w:tabs>
        <w:rPr>
          <w:sz w:val="22"/>
          <w:szCs w:val="22"/>
          <w:lang w:val="uk-UA"/>
        </w:rPr>
      </w:pPr>
      <w:r w:rsidRPr="00F64E69">
        <w:rPr>
          <w:sz w:val="22"/>
          <w:szCs w:val="22"/>
          <w:lang w:val="uk-UA"/>
        </w:rPr>
        <w:t xml:space="preserve">144. Щиглик </w:t>
      </w:r>
      <w:r w:rsidRPr="00F64E69">
        <w:rPr>
          <w:i/>
          <w:sz w:val="22"/>
          <w:szCs w:val="22"/>
          <w:lang w:val="uk-UA"/>
        </w:rPr>
        <w:t xml:space="preserve">Carduelis carduelis </w:t>
      </w:r>
      <w:r w:rsidRPr="00F64E69">
        <w:rPr>
          <w:sz w:val="22"/>
          <w:szCs w:val="22"/>
          <w:lang w:val="uk-UA"/>
        </w:rPr>
        <w:t>(Linnaeus, 1758)</w:t>
      </w:r>
    </w:p>
    <w:p w:rsidR="00F127E0" w:rsidRPr="00F64E69" w:rsidRDefault="00F127E0" w:rsidP="00F127E0">
      <w:pPr>
        <w:pStyle w:val="11"/>
        <w:tabs>
          <w:tab w:val="left" w:pos="1985"/>
          <w:tab w:val="left" w:pos="5812"/>
          <w:tab w:val="left" w:pos="8080"/>
        </w:tabs>
        <w:rPr>
          <w:sz w:val="22"/>
          <w:szCs w:val="22"/>
          <w:lang w:val="uk-UA"/>
        </w:rPr>
      </w:pPr>
      <w:r w:rsidRPr="00F64E69">
        <w:rPr>
          <w:sz w:val="22"/>
          <w:szCs w:val="22"/>
          <w:lang w:val="uk-UA"/>
        </w:rPr>
        <w:t xml:space="preserve">145. Коноплянка </w:t>
      </w:r>
      <w:r w:rsidRPr="00F64E69">
        <w:rPr>
          <w:i/>
          <w:sz w:val="22"/>
          <w:szCs w:val="22"/>
          <w:lang w:val="uk-UA"/>
        </w:rPr>
        <w:t xml:space="preserve">Acanthis cannabina </w:t>
      </w:r>
      <w:r w:rsidRPr="00F64E69">
        <w:rPr>
          <w:sz w:val="22"/>
          <w:szCs w:val="22"/>
          <w:lang w:val="uk-UA"/>
        </w:rPr>
        <w:t>(Linnaeus, 1758)</w:t>
      </w:r>
    </w:p>
    <w:p w:rsidR="00F127E0" w:rsidRPr="00F64E69" w:rsidRDefault="00F127E0" w:rsidP="00F127E0">
      <w:pPr>
        <w:pStyle w:val="11"/>
        <w:tabs>
          <w:tab w:val="left" w:pos="1985"/>
          <w:tab w:val="left" w:pos="5812"/>
          <w:tab w:val="left" w:pos="8080"/>
        </w:tabs>
        <w:rPr>
          <w:sz w:val="22"/>
          <w:szCs w:val="22"/>
          <w:lang w:val="uk-UA"/>
        </w:rPr>
      </w:pPr>
      <w:r w:rsidRPr="00F64E69">
        <w:rPr>
          <w:sz w:val="22"/>
          <w:szCs w:val="22"/>
          <w:lang w:val="uk-UA"/>
        </w:rPr>
        <w:t xml:space="preserve">146. Чечітка звичайна </w:t>
      </w:r>
      <w:r w:rsidRPr="00F64E69">
        <w:rPr>
          <w:i/>
          <w:sz w:val="22"/>
          <w:szCs w:val="22"/>
          <w:lang w:val="uk-UA"/>
        </w:rPr>
        <w:t xml:space="preserve">Acanthis flammea </w:t>
      </w:r>
      <w:r w:rsidRPr="00F64E69">
        <w:rPr>
          <w:sz w:val="22"/>
          <w:szCs w:val="22"/>
          <w:lang w:val="uk-UA"/>
        </w:rPr>
        <w:t>(Linnaeus, 1758)</w:t>
      </w:r>
    </w:p>
    <w:p w:rsidR="00F127E0" w:rsidRPr="00F64E69" w:rsidRDefault="00F127E0" w:rsidP="00F127E0">
      <w:pPr>
        <w:pStyle w:val="11"/>
        <w:tabs>
          <w:tab w:val="left" w:pos="1985"/>
          <w:tab w:val="left" w:pos="5812"/>
          <w:tab w:val="left" w:pos="8080"/>
        </w:tabs>
        <w:rPr>
          <w:sz w:val="22"/>
          <w:szCs w:val="22"/>
          <w:lang w:val="uk-UA"/>
        </w:rPr>
      </w:pPr>
      <w:r w:rsidRPr="00F64E69">
        <w:rPr>
          <w:sz w:val="22"/>
          <w:szCs w:val="22"/>
          <w:lang w:val="uk-UA"/>
        </w:rPr>
        <w:t xml:space="preserve">147. Снігур </w:t>
      </w:r>
      <w:r w:rsidRPr="00F64E69">
        <w:rPr>
          <w:i/>
          <w:sz w:val="22"/>
          <w:szCs w:val="22"/>
          <w:lang w:val="uk-UA"/>
        </w:rPr>
        <w:t xml:space="preserve">Pyrrhula pyrrhula </w:t>
      </w:r>
      <w:r w:rsidRPr="00F64E69">
        <w:rPr>
          <w:sz w:val="22"/>
          <w:szCs w:val="22"/>
          <w:lang w:val="uk-UA"/>
        </w:rPr>
        <w:t>(Linnaeus, 1758)</w:t>
      </w:r>
    </w:p>
    <w:p w:rsidR="00F127E0" w:rsidRPr="00F64E69" w:rsidRDefault="00F127E0" w:rsidP="00F127E0">
      <w:pPr>
        <w:pStyle w:val="11"/>
        <w:tabs>
          <w:tab w:val="left" w:pos="1985"/>
          <w:tab w:val="left" w:pos="5812"/>
          <w:tab w:val="left" w:pos="8080"/>
        </w:tabs>
        <w:rPr>
          <w:sz w:val="22"/>
          <w:szCs w:val="22"/>
          <w:lang w:val="uk-UA"/>
        </w:rPr>
      </w:pPr>
      <w:r w:rsidRPr="00F64E69">
        <w:rPr>
          <w:sz w:val="22"/>
          <w:szCs w:val="22"/>
          <w:lang w:val="uk-UA"/>
        </w:rPr>
        <w:t xml:space="preserve">148. Костогриз </w:t>
      </w:r>
      <w:r w:rsidRPr="00F64E69">
        <w:rPr>
          <w:i/>
          <w:spacing w:val="-8"/>
          <w:sz w:val="22"/>
          <w:szCs w:val="22"/>
          <w:lang w:val="uk-UA"/>
        </w:rPr>
        <w:t xml:space="preserve">Coccothraustes coccothraustes </w:t>
      </w:r>
      <w:r w:rsidRPr="00F64E69">
        <w:rPr>
          <w:sz w:val="22"/>
          <w:szCs w:val="22"/>
          <w:lang w:val="uk-UA"/>
        </w:rPr>
        <w:t>(Linnaeus, 1758)</w:t>
      </w:r>
    </w:p>
    <w:p w:rsidR="00F127E0" w:rsidRPr="00F64E69" w:rsidRDefault="00F127E0" w:rsidP="00F127E0">
      <w:pPr>
        <w:pStyle w:val="11"/>
        <w:tabs>
          <w:tab w:val="left" w:pos="2410"/>
          <w:tab w:val="left" w:pos="5670"/>
          <w:tab w:val="left" w:pos="7938"/>
        </w:tabs>
        <w:jc w:val="center"/>
        <w:rPr>
          <w:b/>
          <w:bCs/>
          <w:i/>
          <w:iCs/>
          <w:sz w:val="22"/>
          <w:szCs w:val="22"/>
          <w:lang w:val="uk-UA"/>
        </w:rPr>
      </w:pPr>
      <w:r w:rsidRPr="00F64E69">
        <w:rPr>
          <w:b/>
          <w:bCs/>
          <w:sz w:val="22"/>
          <w:szCs w:val="22"/>
          <w:lang w:val="uk-UA"/>
        </w:rPr>
        <w:t xml:space="preserve">Родина Вівсяникові </w:t>
      </w:r>
      <w:r w:rsidRPr="00F64E69">
        <w:rPr>
          <w:b/>
          <w:bCs/>
          <w:i/>
          <w:iCs/>
          <w:sz w:val="22"/>
          <w:szCs w:val="22"/>
          <w:lang w:val="uk-UA"/>
        </w:rPr>
        <w:t>Emberizidae</w:t>
      </w:r>
    </w:p>
    <w:p w:rsidR="00F127E0" w:rsidRPr="00F64E69" w:rsidRDefault="00F127E0" w:rsidP="00F127E0">
      <w:pPr>
        <w:pStyle w:val="11"/>
        <w:tabs>
          <w:tab w:val="left" w:pos="2410"/>
          <w:tab w:val="left" w:pos="5670"/>
          <w:tab w:val="left" w:pos="7938"/>
        </w:tabs>
        <w:rPr>
          <w:sz w:val="22"/>
          <w:szCs w:val="22"/>
          <w:lang w:val="uk-UA"/>
        </w:rPr>
      </w:pPr>
      <w:r w:rsidRPr="00F64E69">
        <w:rPr>
          <w:sz w:val="22"/>
          <w:szCs w:val="22"/>
          <w:lang w:val="uk-UA"/>
        </w:rPr>
        <w:t xml:space="preserve">149. Вівсянка звичайна </w:t>
      </w:r>
      <w:r w:rsidRPr="00F64E69">
        <w:rPr>
          <w:i/>
          <w:sz w:val="22"/>
          <w:szCs w:val="22"/>
          <w:lang w:val="uk-UA"/>
        </w:rPr>
        <w:t xml:space="preserve">Emberiza citrinella </w:t>
      </w:r>
      <w:r w:rsidRPr="00F64E69">
        <w:rPr>
          <w:sz w:val="22"/>
          <w:szCs w:val="22"/>
          <w:lang w:val="uk-UA"/>
        </w:rPr>
        <w:t>Linnaeus, 1758</w:t>
      </w:r>
    </w:p>
    <w:p w:rsidR="00F127E0" w:rsidRPr="00F64E69" w:rsidRDefault="00F127E0" w:rsidP="00F127E0">
      <w:pPr>
        <w:pStyle w:val="11"/>
        <w:tabs>
          <w:tab w:val="left" w:pos="2410"/>
          <w:tab w:val="left" w:pos="5670"/>
          <w:tab w:val="left" w:pos="7938"/>
        </w:tabs>
        <w:rPr>
          <w:iCs/>
          <w:sz w:val="22"/>
          <w:szCs w:val="22"/>
          <w:lang w:val="uk-UA"/>
        </w:rPr>
      </w:pPr>
      <w:r w:rsidRPr="00F64E69">
        <w:rPr>
          <w:sz w:val="22"/>
          <w:szCs w:val="22"/>
          <w:lang w:val="uk-UA"/>
        </w:rPr>
        <w:t xml:space="preserve">150. Вівсянка очеретяна </w:t>
      </w:r>
      <w:r w:rsidRPr="00F64E69">
        <w:rPr>
          <w:i/>
          <w:sz w:val="22"/>
          <w:szCs w:val="22"/>
          <w:lang w:val="uk-UA"/>
        </w:rPr>
        <w:t xml:space="preserve">Emberiza schoeniclus </w:t>
      </w:r>
      <w:r w:rsidRPr="00F64E69">
        <w:rPr>
          <w:sz w:val="22"/>
          <w:szCs w:val="22"/>
          <w:lang w:val="uk-UA"/>
        </w:rPr>
        <w:t>(Linnaeus, 1758)</w:t>
      </w:r>
    </w:p>
    <w:p w:rsidR="00F127E0" w:rsidRPr="00F64E69" w:rsidRDefault="00F127E0" w:rsidP="00F127E0">
      <w:pPr>
        <w:spacing w:line="240" w:lineRule="auto"/>
        <w:rPr>
          <w:rFonts w:ascii="Times New Roman" w:hAnsi="Times New Roman" w:cs="Times New Roman"/>
          <w:lang w:val="uk-UA"/>
        </w:rPr>
      </w:pPr>
    </w:p>
    <w:p w:rsidR="00F127E0" w:rsidRPr="00F64E69" w:rsidRDefault="00F127E0" w:rsidP="00F127E0">
      <w:pPr>
        <w:pStyle w:val="11"/>
        <w:tabs>
          <w:tab w:val="left" w:pos="2410"/>
          <w:tab w:val="left" w:pos="5245"/>
          <w:tab w:val="left" w:pos="7655"/>
        </w:tabs>
        <w:jc w:val="center"/>
        <w:rPr>
          <w:b/>
          <w:i/>
          <w:sz w:val="22"/>
          <w:szCs w:val="22"/>
          <w:lang w:val="uk-UA"/>
        </w:rPr>
      </w:pPr>
      <w:r w:rsidRPr="00F64E69">
        <w:rPr>
          <w:b/>
          <w:sz w:val="22"/>
          <w:szCs w:val="22"/>
          <w:lang w:val="uk-UA"/>
        </w:rPr>
        <w:t xml:space="preserve">КЛАС ССАВЦІ </w:t>
      </w:r>
      <w:r w:rsidRPr="00F64E69">
        <w:rPr>
          <w:b/>
          <w:i/>
          <w:sz w:val="22"/>
          <w:szCs w:val="22"/>
          <w:lang w:val="uk-UA"/>
        </w:rPr>
        <w:t>MAMMALIA</w:t>
      </w:r>
    </w:p>
    <w:p w:rsidR="00F127E0" w:rsidRPr="00F64E69" w:rsidRDefault="00F127E0" w:rsidP="00F127E0">
      <w:pPr>
        <w:pStyle w:val="11"/>
        <w:tabs>
          <w:tab w:val="left" w:pos="2410"/>
          <w:tab w:val="left" w:pos="5245"/>
          <w:tab w:val="left" w:pos="7655"/>
        </w:tabs>
        <w:jc w:val="center"/>
        <w:rPr>
          <w:b/>
          <w:bCs/>
          <w:i/>
          <w:iCs/>
          <w:sz w:val="22"/>
          <w:szCs w:val="22"/>
          <w:lang w:val="uk-UA"/>
        </w:rPr>
      </w:pPr>
      <w:r w:rsidRPr="00F64E69">
        <w:rPr>
          <w:b/>
          <w:bCs/>
          <w:sz w:val="22"/>
          <w:szCs w:val="22"/>
          <w:lang w:val="uk-UA"/>
        </w:rPr>
        <w:t xml:space="preserve">Ряд Гризуни </w:t>
      </w:r>
      <w:r w:rsidRPr="00F64E69">
        <w:rPr>
          <w:b/>
          <w:bCs/>
          <w:i/>
          <w:iCs/>
          <w:sz w:val="22"/>
          <w:szCs w:val="22"/>
          <w:lang w:val="uk-UA"/>
        </w:rPr>
        <w:t>Rodentia</w:t>
      </w:r>
    </w:p>
    <w:p w:rsidR="00F127E0" w:rsidRPr="00F64E69" w:rsidRDefault="00F127E0" w:rsidP="00F127E0">
      <w:pPr>
        <w:pStyle w:val="11"/>
        <w:tabs>
          <w:tab w:val="left" w:pos="2410"/>
          <w:tab w:val="left" w:pos="5245"/>
          <w:tab w:val="left" w:pos="7655"/>
        </w:tabs>
        <w:jc w:val="center"/>
        <w:rPr>
          <w:b/>
          <w:bCs/>
          <w:i/>
          <w:iCs/>
          <w:sz w:val="22"/>
          <w:szCs w:val="22"/>
          <w:lang w:val="uk-UA"/>
        </w:rPr>
      </w:pPr>
      <w:r w:rsidRPr="00F64E69">
        <w:rPr>
          <w:b/>
          <w:bCs/>
          <w:sz w:val="22"/>
          <w:szCs w:val="22"/>
          <w:lang w:val="uk-UA"/>
        </w:rPr>
        <w:t xml:space="preserve">Родина Білячі </w:t>
      </w:r>
      <w:r w:rsidRPr="00F64E69">
        <w:rPr>
          <w:b/>
          <w:bCs/>
          <w:i/>
          <w:iCs/>
          <w:sz w:val="22"/>
          <w:szCs w:val="22"/>
          <w:lang w:val="uk-UA"/>
        </w:rPr>
        <w:t>Sciuridae</w:t>
      </w:r>
    </w:p>
    <w:p w:rsidR="00F127E0" w:rsidRPr="00F64E69" w:rsidRDefault="00F127E0" w:rsidP="00F127E0">
      <w:pPr>
        <w:pStyle w:val="11"/>
        <w:tabs>
          <w:tab w:val="left" w:pos="1985"/>
          <w:tab w:val="left" w:pos="5812"/>
          <w:tab w:val="left" w:pos="8080"/>
        </w:tabs>
        <w:rPr>
          <w:sz w:val="22"/>
          <w:szCs w:val="22"/>
          <w:lang w:val="uk-UA"/>
        </w:rPr>
      </w:pPr>
      <w:r w:rsidRPr="00F64E69">
        <w:rPr>
          <w:sz w:val="22"/>
          <w:szCs w:val="22"/>
          <w:lang w:val="uk-UA"/>
        </w:rPr>
        <w:t xml:space="preserve">1. Білка звичайна </w:t>
      </w:r>
      <w:r w:rsidRPr="00F64E69">
        <w:rPr>
          <w:i/>
          <w:sz w:val="22"/>
          <w:szCs w:val="22"/>
          <w:lang w:val="uk-UA"/>
        </w:rPr>
        <w:t xml:space="preserve">Sciurus vulgaris </w:t>
      </w:r>
      <w:r w:rsidRPr="00F64E69">
        <w:rPr>
          <w:sz w:val="22"/>
          <w:szCs w:val="22"/>
          <w:lang w:val="uk-UA"/>
        </w:rPr>
        <w:t>Linnaeus, 1758</w:t>
      </w:r>
    </w:p>
    <w:p w:rsidR="00F127E0" w:rsidRPr="00F64E69" w:rsidRDefault="00F127E0" w:rsidP="00F127E0">
      <w:pPr>
        <w:spacing w:line="240" w:lineRule="auto"/>
        <w:jc w:val="center"/>
        <w:rPr>
          <w:rFonts w:ascii="Times New Roman" w:hAnsi="Times New Roman" w:cs="Times New Roman"/>
          <w:b/>
          <w:bCs/>
          <w:i/>
          <w:iCs/>
          <w:lang w:val="uk-UA"/>
        </w:rPr>
      </w:pPr>
      <w:r w:rsidRPr="00F64E69">
        <w:rPr>
          <w:rFonts w:ascii="Times New Roman" w:hAnsi="Times New Roman" w:cs="Times New Roman"/>
          <w:b/>
          <w:bCs/>
          <w:lang w:val="uk-UA"/>
        </w:rPr>
        <w:t xml:space="preserve">Родина Вовчкові </w:t>
      </w:r>
      <w:r w:rsidRPr="00F64E69">
        <w:rPr>
          <w:rFonts w:ascii="Times New Roman" w:hAnsi="Times New Roman" w:cs="Times New Roman"/>
          <w:b/>
          <w:bCs/>
          <w:i/>
          <w:iCs/>
          <w:lang w:val="uk-UA"/>
        </w:rPr>
        <w:t>Gliridae</w:t>
      </w:r>
    </w:p>
    <w:p w:rsidR="00F127E0" w:rsidRPr="00F64E69" w:rsidRDefault="00F127E0" w:rsidP="00F127E0">
      <w:pPr>
        <w:pStyle w:val="11"/>
        <w:tabs>
          <w:tab w:val="left" w:pos="1985"/>
          <w:tab w:val="left" w:pos="5812"/>
          <w:tab w:val="left" w:pos="8080"/>
        </w:tabs>
        <w:rPr>
          <w:sz w:val="22"/>
          <w:szCs w:val="22"/>
          <w:lang w:val="uk-UA"/>
        </w:rPr>
      </w:pPr>
      <w:r w:rsidRPr="00F64E69">
        <w:rPr>
          <w:sz w:val="22"/>
          <w:szCs w:val="22"/>
          <w:lang w:val="uk-UA"/>
        </w:rPr>
        <w:t xml:space="preserve">2. Вовчок сірий </w:t>
      </w:r>
      <w:r w:rsidRPr="00F64E69">
        <w:rPr>
          <w:i/>
          <w:sz w:val="22"/>
          <w:szCs w:val="22"/>
          <w:lang w:val="uk-UA"/>
        </w:rPr>
        <w:t>Glis glis</w:t>
      </w:r>
      <w:r w:rsidRPr="00F64E69">
        <w:rPr>
          <w:sz w:val="22"/>
          <w:szCs w:val="22"/>
          <w:lang w:val="uk-UA"/>
        </w:rPr>
        <w:t xml:space="preserve"> (Linnaeus, 1766)</w:t>
      </w:r>
    </w:p>
    <w:p w:rsidR="00F127E0" w:rsidRPr="00F64E69" w:rsidRDefault="00F127E0" w:rsidP="00F127E0">
      <w:pPr>
        <w:pStyle w:val="11"/>
        <w:tabs>
          <w:tab w:val="left" w:pos="1985"/>
          <w:tab w:val="left" w:pos="5812"/>
          <w:tab w:val="left" w:pos="8080"/>
        </w:tabs>
        <w:rPr>
          <w:sz w:val="22"/>
          <w:szCs w:val="22"/>
          <w:lang w:val="uk-UA"/>
        </w:rPr>
      </w:pPr>
      <w:r w:rsidRPr="00F64E69">
        <w:rPr>
          <w:sz w:val="22"/>
          <w:szCs w:val="22"/>
          <w:lang w:val="uk-UA"/>
        </w:rPr>
        <w:t xml:space="preserve">3. Вовчок горішковий </w:t>
      </w:r>
      <w:r w:rsidRPr="00F64E69">
        <w:rPr>
          <w:i/>
          <w:sz w:val="22"/>
          <w:szCs w:val="22"/>
          <w:lang w:val="uk-UA"/>
        </w:rPr>
        <w:t xml:space="preserve">Muscardinus avellanarius </w:t>
      </w:r>
      <w:r w:rsidRPr="00F64E69">
        <w:rPr>
          <w:sz w:val="22"/>
          <w:szCs w:val="22"/>
          <w:lang w:val="uk-UA"/>
        </w:rPr>
        <w:t>(Linnaeus, 1758)</w:t>
      </w:r>
    </w:p>
    <w:p w:rsidR="00F127E0" w:rsidRPr="00F64E69" w:rsidRDefault="00F127E0" w:rsidP="00F127E0">
      <w:pPr>
        <w:pStyle w:val="11"/>
        <w:tabs>
          <w:tab w:val="left" w:pos="1985"/>
          <w:tab w:val="left" w:pos="5812"/>
          <w:tab w:val="left" w:pos="8080"/>
        </w:tabs>
        <w:jc w:val="center"/>
        <w:rPr>
          <w:b/>
          <w:bCs/>
          <w:i/>
          <w:iCs/>
          <w:sz w:val="22"/>
          <w:szCs w:val="22"/>
          <w:lang w:val="uk-UA"/>
        </w:rPr>
      </w:pPr>
      <w:r w:rsidRPr="00F64E69">
        <w:rPr>
          <w:b/>
          <w:bCs/>
          <w:sz w:val="22"/>
          <w:szCs w:val="22"/>
          <w:lang w:val="uk-UA"/>
        </w:rPr>
        <w:t xml:space="preserve">Родина Боброві </w:t>
      </w:r>
      <w:r w:rsidRPr="00F64E69">
        <w:rPr>
          <w:b/>
          <w:bCs/>
          <w:i/>
          <w:iCs/>
          <w:sz w:val="22"/>
          <w:szCs w:val="22"/>
          <w:lang w:val="uk-UA"/>
        </w:rPr>
        <w:t>Castoridae</w:t>
      </w:r>
    </w:p>
    <w:p w:rsidR="00F127E0" w:rsidRPr="00F64E69" w:rsidRDefault="00F127E0" w:rsidP="00F127E0">
      <w:pPr>
        <w:pStyle w:val="11"/>
        <w:tabs>
          <w:tab w:val="left" w:pos="1985"/>
          <w:tab w:val="left" w:pos="5812"/>
          <w:tab w:val="left" w:pos="8080"/>
        </w:tabs>
        <w:rPr>
          <w:sz w:val="22"/>
          <w:szCs w:val="22"/>
          <w:lang w:val="uk-UA"/>
        </w:rPr>
      </w:pPr>
      <w:r w:rsidRPr="00F64E69">
        <w:rPr>
          <w:sz w:val="22"/>
          <w:szCs w:val="22"/>
          <w:lang w:val="uk-UA"/>
        </w:rPr>
        <w:t xml:space="preserve">4. Бобер європейський </w:t>
      </w:r>
      <w:r w:rsidRPr="00F64E69">
        <w:rPr>
          <w:i/>
          <w:sz w:val="22"/>
          <w:szCs w:val="22"/>
          <w:lang w:val="uk-UA"/>
        </w:rPr>
        <w:t xml:space="preserve">Castor fiber </w:t>
      </w:r>
      <w:r w:rsidRPr="00F64E69">
        <w:rPr>
          <w:sz w:val="22"/>
          <w:szCs w:val="22"/>
          <w:lang w:val="uk-UA"/>
        </w:rPr>
        <w:t>Linnaeus, 1758</w:t>
      </w:r>
    </w:p>
    <w:p w:rsidR="00F127E0" w:rsidRPr="00F64E69" w:rsidRDefault="00F127E0" w:rsidP="00F127E0">
      <w:pPr>
        <w:spacing w:line="240" w:lineRule="auto"/>
        <w:jc w:val="center"/>
        <w:rPr>
          <w:rFonts w:ascii="Times New Roman" w:hAnsi="Times New Roman" w:cs="Times New Roman"/>
          <w:b/>
          <w:bCs/>
          <w:i/>
          <w:iCs/>
          <w:lang w:val="uk-UA"/>
        </w:rPr>
      </w:pPr>
      <w:r w:rsidRPr="00F64E69">
        <w:rPr>
          <w:rFonts w:ascii="Times New Roman" w:hAnsi="Times New Roman" w:cs="Times New Roman"/>
          <w:b/>
          <w:bCs/>
          <w:lang w:val="uk-UA"/>
        </w:rPr>
        <w:t xml:space="preserve">Родина Хом’якові </w:t>
      </w:r>
      <w:r w:rsidRPr="00F64E69">
        <w:rPr>
          <w:rFonts w:ascii="Times New Roman" w:hAnsi="Times New Roman" w:cs="Times New Roman"/>
          <w:b/>
          <w:bCs/>
          <w:i/>
          <w:iCs/>
          <w:lang w:val="uk-UA"/>
        </w:rPr>
        <w:t>Cricetidae</w:t>
      </w:r>
    </w:p>
    <w:p w:rsidR="00F127E0" w:rsidRPr="00F64E69" w:rsidRDefault="00F127E0" w:rsidP="00F127E0">
      <w:pPr>
        <w:spacing w:line="240" w:lineRule="auto"/>
        <w:rPr>
          <w:rFonts w:ascii="Times New Roman" w:hAnsi="Times New Roman" w:cs="Times New Roman"/>
          <w:iCs/>
          <w:lang w:val="uk-UA"/>
        </w:rPr>
      </w:pPr>
      <w:r w:rsidRPr="00F64E69">
        <w:rPr>
          <w:rFonts w:ascii="Times New Roman" w:hAnsi="Times New Roman" w:cs="Times New Roman"/>
          <w:lang w:val="uk-UA"/>
        </w:rPr>
        <w:t xml:space="preserve">5. Щур водяний </w:t>
      </w:r>
      <w:r w:rsidRPr="00F64E69">
        <w:rPr>
          <w:rFonts w:ascii="Times New Roman" w:hAnsi="Times New Roman" w:cs="Times New Roman"/>
          <w:i/>
          <w:lang w:val="uk-UA"/>
        </w:rPr>
        <w:t xml:space="preserve">Arvicola amphibius </w:t>
      </w:r>
      <w:r w:rsidRPr="00F64E69">
        <w:rPr>
          <w:rFonts w:ascii="Times New Roman" w:hAnsi="Times New Roman" w:cs="Times New Roman"/>
          <w:lang w:val="uk-UA"/>
        </w:rPr>
        <w:t>(Linnaeus, 1758)</w:t>
      </w:r>
    </w:p>
    <w:p w:rsidR="00F127E0" w:rsidRPr="00F64E69" w:rsidRDefault="00F127E0" w:rsidP="00F127E0">
      <w:pPr>
        <w:pStyle w:val="11"/>
        <w:tabs>
          <w:tab w:val="left" w:pos="1985"/>
          <w:tab w:val="left" w:pos="5812"/>
          <w:tab w:val="left" w:pos="8080"/>
        </w:tabs>
        <w:rPr>
          <w:iCs/>
          <w:sz w:val="22"/>
          <w:szCs w:val="22"/>
          <w:lang w:val="uk-UA"/>
        </w:rPr>
      </w:pPr>
      <w:r w:rsidRPr="00F64E69">
        <w:rPr>
          <w:sz w:val="22"/>
          <w:szCs w:val="22"/>
          <w:lang w:val="uk-UA"/>
        </w:rPr>
        <w:t xml:space="preserve">6. Нориця руда </w:t>
      </w:r>
      <w:r w:rsidRPr="00F64E69">
        <w:rPr>
          <w:i/>
          <w:sz w:val="22"/>
          <w:szCs w:val="22"/>
          <w:lang w:val="uk-UA"/>
        </w:rPr>
        <w:t xml:space="preserve">Myodesg lareolus </w:t>
      </w:r>
      <w:r w:rsidRPr="00F64E69">
        <w:rPr>
          <w:iCs/>
          <w:sz w:val="22"/>
          <w:szCs w:val="22"/>
          <w:lang w:val="uk-UA"/>
        </w:rPr>
        <w:t>(Schreber, 1780)</w:t>
      </w:r>
    </w:p>
    <w:p w:rsidR="00F127E0" w:rsidRPr="00F64E69" w:rsidRDefault="00F127E0" w:rsidP="00F127E0">
      <w:pPr>
        <w:pStyle w:val="11"/>
        <w:tabs>
          <w:tab w:val="left" w:pos="1985"/>
          <w:tab w:val="left" w:pos="5812"/>
          <w:tab w:val="left" w:pos="8080"/>
        </w:tabs>
        <w:rPr>
          <w:sz w:val="22"/>
          <w:szCs w:val="22"/>
          <w:lang w:val="uk-UA"/>
        </w:rPr>
      </w:pPr>
      <w:r w:rsidRPr="00F64E69">
        <w:rPr>
          <w:sz w:val="22"/>
          <w:szCs w:val="22"/>
          <w:lang w:val="uk-UA"/>
        </w:rPr>
        <w:t xml:space="preserve">7. Ондатра </w:t>
      </w:r>
      <w:r w:rsidRPr="00F64E69">
        <w:rPr>
          <w:i/>
          <w:sz w:val="22"/>
          <w:szCs w:val="22"/>
          <w:lang w:val="uk-UA"/>
        </w:rPr>
        <w:t xml:space="preserve">Ondatra zibethicus </w:t>
      </w:r>
      <w:r w:rsidRPr="00F64E69">
        <w:rPr>
          <w:sz w:val="22"/>
          <w:szCs w:val="22"/>
          <w:lang w:val="uk-UA"/>
        </w:rPr>
        <w:t>(Linnaeus, 1758)</w:t>
      </w:r>
    </w:p>
    <w:p w:rsidR="00F127E0" w:rsidRPr="00F64E69" w:rsidRDefault="00F127E0" w:rsidP="00F127E0">
      <w:pPr>
        <w:spacing w:line="240" w:lineRule="auto"/>
        <w:jc w:val="center"/>
        <w:rPr>
          <w:rFonts w:ascii="Times New Roman" w:hAnsi="Times New Roman" w:cs="Times New Roman"/>
          <w:b/>
          <w:bCs/>
          <w:sz w:val="2"/>
          <w:szCs w:val="2"/>
          <w:lang w:val="uk-UA"/>
        </w:rPr>
      </w:pPr>
    </w:p>
    <w:p w:rsidR="00F127E0" w:rsidRPr="00F64E69" w:rsidRDefault="00F127E0" w:rsidP="00F127E0">
      <w:pPr>
        <w:spacing w:line="240" w:lineRule="auto"/>
        <w:jc w:val="center"/>
        <w:rPr>
          <w:rFonts w:ascii="Times New Roman" w:hAnsi="Times New Roman" w:cs="Times New Roman"/>
          <w:b/>
          <w:bCs/>
          <w:i/>
          <w:iCs/>
          <w:lang w:val="uk-UA"/>
        </w:rPr>
      </w:pPr>
      <w:r w:rsidRPr="00F64E69">
        <w:rPr>
          <w:rFonts w:ascii="Times New Roman" w:hAnsi="Times New Roman" w:cs="Times New Roman"/>
          <w:b/>
          <w:bCs/>
          <w:lang w:val="uk-UA"/>
        </w:rPr>
        <w:t xml:space="preserve">Родина Мишачі </w:t>
      </w:r>
      <w:r w:rsidRPr="00F64E69">
        <w:rPr>
          <w:rFonts w:ascii="Times New Roman" w:hAnsi="Times New Roman" w:cs="Times New Roman"/>
          <w:b/>
          <w:bCs/>
          <w:i/>
          <w:iCs/>
          <w:lang w:val="uk-UA"/>
        </w:rPr>
        <w:t>Muridae</w:t>
      </w:r>
    </w:p>
    <w:p w:rsidR="00F127E0" w:rsidRPr="00F64E69" w:rsidRDefault="00F127E0" w:rsidP="00F127E0">
      <w:pPr>
        <w:pStyle w:val="11"/>
        <w:tabs>
          <w:tab w:val="left" w:pos="1985"/>
          <w:tab w:val="left" w:pos="5812"/>
          <w:tab w:val="left" w:pos="8080"/>
        </w:tabs>
        <w:rPr>
          <w:iCs/>
          <w:sz w:val="22"/>
          <w:szCs w:val="22"/>
          <w:lang w:val="uk-UA"/>
        </w:rPr>
      </w:pPr>
      <w:r w:rsidRPr="00F64E69">
        <w:rPr>
          <w:sz w:val="22"/>
          <w:szCs w:val="22"/>
          <w:lang w:val="uk-UA"/>
        </w:rPr>
        <w:t xml:space="preserve">8. Миша жовтогорла </w:t>
      </w:r>
      <w:r w:rsidRPr="00F64E69">
        <w:rPr>
          <w:i/>
          <w:sz w:val="22"/>
          <w:szCs w:val="22"/>
          <w:lang w:val="uk-UA"/>
        </w:rPr>
        <w:t xml:space="preserve">Apodemus flavicollis </w:t>
      </w:r>
      <w:r w:rsidRPr="00F64E69">
        <w:rPr>
          <w:iCs/>
          <w:sz w:val="22"/>
          <w:szCs w:val="22"/>
          <w:lang w:val="uk-UA"/>
        </w:rPr>
        <w:t>(Melchior, 1834)</w:t>
      </w:r>
    </w:p>
    <w:p w:rsidR="00F127E0" w:rsidRPr="00F64E69" w:rsidRDefault="00F127E0" w:rsidP="00F127E0">
      <w:pPr>
        <w:spacing w:line="240" w:lineRule="auto"/>
        <w:jc w:val="center"/>
        <w:rPr>
          <w:rFonts w:ascii="Times New Roman" w:hAnsi="Times New Roman" w:cs="Times New Roman"/>
          <w:b/>
          <w:bCs/>
          <w:i/>
          <w:iCs/>
          <w:lang w:val="uk-UA"/>
        </w:rPr>
      </w:pPr>
      <w:r w:rsidRPr="00F64E69">
        <w:rPr>
          <w:rFonts w:ascii="Times New Roman" w:hAnsi="Times New Roman" w:cs="Times New Roman"/>
          <w:b/>
          <w:bCs/>
          <w:lang w:val="uk-UA"/>
        </w:rPr>
        <w:t xml:space="preserve">Ряд Зайцеподібні </w:t>
      </w:r>
      <w:r w:rsidRPr="00F64E69">
        <w:rPr>
          <w:rFonts w:ascii="Times New Roman" w:hAnsi="Times New Roman" w:cs="Times New Roman"/>
          <w:b/>
          <w:bCs/>
          <w:i/>
          <w:iCs/>
          <w:lang w:val="uk-UA"/>
        </w:rPr>
        <w:t>Lagomorpha</w:t>
      </w:r>
    </w:p>
    <w:p w:rsidR="00F127E0" w:rsidRPr="00F64E69" w:rsidRDefault="00F127E0" w:rsidP="00F127E0">
      <w:pPr>
        <w:spacing w:line="240" w:lineRule="auto"/>
        <w:jc w:val="center"/>
        <w:rPr>
          <w:rFonts w:ascii="Times New Roman" w:hAnsi="Times New Roman" w:cs="Times New Roman"/>
          <w:b/>
          <w:bCs/>
          <w:i/>
          <w:iCs/>
          <w:lang w:val="uk-UA"/>
        </w:rPr>
      </w:pPr>
      <w:r w:rsidRPr="00F64E69">
        <w:rPr>
          <w:rFonts w:ascii="Times New Roman" w:hAnsi="Times New Roman" w:cs="Times New Roman"/>
          <w:b/>
          <w:bCs/>
          <w:lang w:val="uk-UA"/>
        </w:rPr>
        <w:t xml:space="preserve">Родина Зайцеві </w:t>
      </w:r>
      <w:r w:rsidRPr="00F64E69">
        <w:rPr>
          <w:rFonts w:ascii="Times New Roman" w:hAnsi="Times New Roman" w:cs="Times New Roman"/>
          <w:b/>
          <w:bCs/>
          <w:i/>
          <w:iCs/>
          <w:lang w:val="uk-UA"/>
        </w:rPr>
        <w:t>Leporiae</w:t>
      </w:r>
    </w:p>
    <w:p w:rsidR="00F127E0" w:rsidRPr="00F64E69" w:rsidRDefault="00F127E0" w:rsidP="00F127E0">
      <w:pPr>
        <w:pStyle w:val="11"/>
        <w:tabs>
          <w:tab w:val="left" w:pos="1985"/>
          <w:tab w:val="left" w:pos="5812"/>
          <w:tab w:val="left" w:pos="8080"/>
        </w:tabs>
        <w:rPr>
          <w:sz w:val="22"/>
          <w:szCs w:val="22"/>
          <w:lang w:val="uk-UA"/>
        </w:rPr>
      </w:pPr>
      <w:r w:rsidRPr="00F64E69">
        <w:rPr>
          <w:sz w:val="22"/>
          <w:szCs w:val="22"/>
          <w:lang w:val="uk-UA"/>
        </w:rPr>
        <w:lastRenderedPageBreak/>
        <w:t xml:space="preserve">9. Заєць сірий </w:t>
      </w:r>
      <w:r w:rsidRPr="00F64E69">
        <w:rPr>
          <w:i/>
          <w:sz w:val="22"/>
          <w:szCs w:val="22"/>
          <w:lang w:val="uk-UA"/>
        </w:rPr>
        <w:t xml:space="preserve">Lepus timidus </w:t>
      </w:r>
      <w:r w:rsidRPr="00F64E69">
        <w:rPr>
          <w:sz w:val="22"/>
          <w:szCs w:val="22"/>
          <w:lang w:val="uk-UA"/>
        </w:rPr>
        <w:t>Pallas, 1778</w:t>
      </w:r>
    </w:p>
    <w:p w:rsidR="00F127E0" w:rsidRPr="00F64E69" w:rsidRDefault="00F127E0" w:rsidP="00F127E0">
      <w:pPr>
        <w:spacing w:line="240" w:lineRule="auto"/>
        <w:jc w:val="center"/>
        <w:rPr>
          <w:rFonts w:ascii="Times New Roman" w:hAnsi="Times New Roman" w:cs="Times New Roman"/>
          <w:b/>
          <w:bCs/>
          <w:i/>
          <w:iCs/>
          <w:lang w:val="uk-UA"/>
        </w:rPr>
      </w:pPr>
      <w:r w:rsidRPr="00F64E69">
        <w:rPr>
          <w:rFonts w:ascii="Times New Roman" w:hAnsi="Times New Roman" w:cs="Times New Roman"/>
          <w:b/>
          <w:bCs/>
          <w:lang w:val="uk-UA"/>
        </w:rPr>
        <w:t xml:space="preserve">Ряд Комахоїдні </w:t>
      </w:r>
      <w:r w:rsidRPr="00F64E69">
        <w:rPr>
          <w:rFonts w:ascii="Times New Roman" w:hAnsi="Times New Roman" w:cs="Times New Roman"/>
          <w:b/>
          <w:bCs/>
          <w:i/>
          <w:iCs/>
          <w:lang w:val="uk-UA"/>
        </w:rPr>
        <w:t>Insectivora</w:t>
      </w:r>
    </w:p>
    <w:p w:rsidR="00F127E0" w:rsidRPr="00F64E69" w:rsidRDefault="00F127E0" w:rsidP="00F127E0">
      <w:pPr>
        <w:spacing w:line="240" w:lineRule="auto"/>
        <w:jc w:val="center"/>
        <w:rPr>
          <w:rFonts w:ascii="Times New Roman" w:hAnsi="Times New Roman" w:cs="Times New Roman"/>
          <w:b/>
          <w:bCs/>
          <w:i/>
          <w:iCs/>
          <w:lang w:val="uk-UA"/>
        </w:rPr>
      </w:pPr>
      <w:r w:rsidRPr="00F64E69">
        <w:rPr>
          <w:rFonts w:ascii="Times New Roman" w:hAnsi="Times New Roman" w:cs="Times New Roman"/>
          <w:b/>
          <w:bCs/>
          <w:lang w:val="uk-UA"/>
        </w:rPr>
        <w:t xml:space="preserve">Родина Їжакові </w:t>
      </w:r>
      <w:r w:rsidRPr="00F64E69">
        <w:rPr>
          <w:rFonts w:ascii="Times New Roman" w:hAnsi="Times New Roman" w:cs="Times New Roman"/>
          <w:b/>
          <w:bCs/>
          <w:i/>
          <w:iCs/>
          <w:lang w:val="uk-UA"/>
        </w:rPr>
        <w:t>Erinaceidae</w:t>
      </w:r>
    </w:p>
    <w:p w:rsidR="00F127E0" w:rsidRPr="00F64E69" w:rsidRDefault="00F127E0" w:rsidP="00F127E0">
      <w:pPr>
        <w:spacing w:line="240" w:lineRule="auto"/>
        <w:rPr>
          <w:rFonts w:ascii="Times New Roman" w:hAnsi="Times New Roman" w:cs="Times New Roman"/>
          <w:iCs/>
          <w:lang w:val="uk-UA"/>
        </w:rPr>
      </w:pPr>
      <w:r w:rsidRPr="00F64E69">
        <w:rPr>
          <w:rFonts w:ascii="Times New Roman" w:hAnsi="Times New Roman" w:cs="Times New Roman"/>
          <w:lang w:val="uk-UA"/>
        </w:rPr>
        <w:t xml:space="preserve">10. Їжак південний </w:t>
      </w:r>
      <w:r w:rsidRPr="00F64E69">
        <w:rPr>
          <w:rFonts w:ascii="Times New Roman" w:hAnsi="Times New Roman" w:cs="Times New Roman"/>
          <w:i/>
          <w:lang w:val="uk-UA"/>
        </w:rPr>
        <w:t xml:space="preserve">Erinaceus concolor </w:t>
      </w:r>
      <w:r w:rsidRPr="00F64E69">
        <w:rPr>
          <w:rFonts w:ascii="Times New Roman" w:hAnsi="Times New Roman" w:cs="Times New Roman"/>
          <w:iCs/>
          <w:lang w:val="uk-UA"/>
        </w:rPr>
        <w:t>Martin, 1838</w:t>
      </w:r>
    </w:p>
    <w:p w:rsidR="00F127E0" w:rsidRPr="00F64E69" w:rsidRDefault="00F127E0" w:rsidP="00F127E0">
      <w:pPr>
        <w:spacing w:line="240" w:lineRule="auto"/>
        <w:jc w:val="center"/>
        <w:rPr>
          <w:rFonts w:ascii="Times New Roman" w:hAnsi="Times New Roman" w:cs="Times New Roman"/>
          <w:b/>
          <w:bCs/>
          <w:i/>
          <w:iCs/>
          <w:lang w:val="uk-UA"/>
        </w:rPr>
      </w:pPr>
      <w:r w:rsidRPr="00F64E69">
        <w:rPr>
          <w:rFonts w:ascii="Times New Roman" w:hAnsi="Times New Roman" w:cs="Times New Roman"/>
          <w:b/>
          <w:bCs/>
          <w:lang w:val="uk-UA"/>
        </w:rPr>
        <w:t xml:space="preserve">Родина Кротові </w:t>
      </w:r>
      <w:r w:rsidRPr="00F64E69">
        <w:rPr>
          <w:rFonts w:ascii="Times New Roman" w:hAnsi="Times New Roman" w:cs="Times New Roman"/>
          <w:b/>
          <w:bCs/>
          <w:i/>
          <w:iCs/>
          <w:lang w:val="uk-UA"/>
        </w:rPr>
        <w:t>Talpidae</w:t>
      </w:r>
    </w:p>
    <w:p w:rsidR="00F127E0" w:rsidRPr="00F64E69" w:rsidRDefault="00F127E0" w:rsidP="00F127E0">
      <w:pPr>
        <w:spacing w:line="240" w:lineRule="auto"/>
        <w:rPr>
          <w:rFonts w:ascii="Times New Roman" w:hAnsi="Times New Roman" w:cs="Times New Roman"/>
          <w:lang w:val="uk-UA"/>
        </w:rPr>
      </w:pPr>
      <w:r w:rsidRPr="00F64E69">
        <w:rPr>
          <w:rFonts w:ascii="Times New Roman" w:hAnsi="Times New Roman" w:cs="Times New Roman"/>
          <w:lang w:val="uk-UA"/>
        </w:rPr>
        <w:t xml:space="preserve">11. Кріт європейський </w:t>
      </w:r>
      <w:r w:rsidRPr="00F64E69">
        <w:rPr>
          <w:rFonts w:ascii="Times New Roman" w:hAnsi="Times New Roman" w:cs="Times New Roman"/>
          <w:i/>
          <w:lang w:val="uk-UA"/>
        </w:rPr>
        <w:t xml:space="preserve">Talpa europaea </w:t>
      </w:r>
      <w:r w:rsidRPr="00F64E69">
        <w:rPr>
          <w:rFonts w:ascii="Times New Roman" w:hAnsi="Times New Roman" w:cs="Times New Roman"/>
          <w:lang w:val="uk-UA"/>
        </w:rPr>
        <w:t>Linnaeus, 1758</w:t>
      </w:r>
    </w:p>
    <w:p w:rsidR="00F127E0" w:rsidRPr="00F64E69" w:rsidRDefault="00F127E0" w:rsidP="00F127E0">
      <w:pPr>
        <w:pStyle w:val="11"/>
        <w:tabs>
          <w:tab w:val="left" w:pos="1985"/>
          <w:tab w:val="left" w:pos="5812"/>
          <w:tab w:val="left" w:pos="8080"/>
        </w:tabs>
        <w:jc w:val="center"/>
        <w:rPr>
          <w:b/>
          <w:bCs/>
          <w:i/>
          <w:iCs/>
          <w:sz w:val="22"/>
          <w:szCs w:val="22"/>
          <w:lang w:val="uk-UA"/>
        </w:rPr>
      </w:pPr>
      <w:r w:rsidRPr="00F64E69">
        <w:rPr>
          <w:b/>
          <w:bCs/>
          <w:sz w:val="22"/>
          <w:szCs w:val="22"/>
          <w:lang w:val="uk-UA"/>
        </w:rPr>
        <w:t xml:space="preserve">Родина Мідицеві </w:t>
      </w:r>
      <w:r w:rsidRPr="00F64E69">
        <w:rPr>
          <w:b/>
          <w:bCs/>
          <w:i/>
          <w:iCs/>
          <w:sz w:val="22"/>
          <w:szCs w:val="22"/>
          <w:lang w:val="uk-UA"/>
        </w:rPr>
        <w:t>Soricidae</w:t>
      </w:r>
    </w:p>
    <w:p w:rsidR="00F127E0" w:rsidRPr="00F64E69" w:rsidRDefault="00F127E0" w:rsidP="00F127E0">
      <w:pPr>
        <w:pStyle w:val="11"/>
        <w:tabs>
          <w:tab w:val="left" w:pos="1985"/>
          <w:tab w:val="left" w:pos="5812"/>
          <w:tab w:val="left" w:pos="8080"/>
        </w:tabs>
        <w:rPr>
          <w:i/>
          <w:sz w:val="22"/>
          <w:szCs w:val="22"/>
          <w:lang w:val="uk-UA"/>
        </w:rPr>
      </w:pPr>
      <w:r w:rsidRPr="00F64E69">
        <w:rPr>
          <w:sz w:val="22"/>
          <w:szCs w:val="22"/>
          <w:lang w:val="uk-UA"/>
        </w:rPr>
        <w:t xml:space="preserve">12. Мідиця звичайна </w:t>
      </w:r>
      <w:r w:rsidRPr="00F64E69">
        <w:rPr>
          <w:i/>
          <w:sz w:val="22"/>
          <w:szCs w:val="22"/>
          <w:lang w:val="uk-UA"/>
        </w:rPr>
        <w:t xml:space="preserve">Sorex araneus </w:t>
      </w:r>
      <w:r w:rsidRPr="00F64E69">
        <w:rPr>
          <w:sz w:val="22"/>
          <w:szCs w:val="22"/>
          <w:lang w:val="uk-UA"/>
        </w:rPr>
        <w:t>Linnaeus, 1758</w:t>
      </w:r>
    </w:p>
    <w:p w:rsidR="00F127E0" w:rsidRPr="00F64E69" w:rsidRDefault="00F127E0" w:rsidP="00F127E0">
      <w:pPr>
        <w:pStyle w:val="11"/>
        <w:tabs>
          <w:tab w:val="left" w:pos="1985"/>
          <w:tab w:val="left" w:pos="5812"/>
          <w:tab w:val="left" w:pos="8080"/>
        </w:tabs>
        <w:jc w:val="center"/>
        <w:rPr>
          <w:b/>
          <w:bCs/>
          <w:i/>
          <w:iCs/>
          <w:sz w:val="22"/>
          <w:szCs w:val="22"/>
          <w:lang w:val="uk-UA"/>
        </w:rPr>
      </w:pPr>
      <w:r w:rsidRPr="00F64E69">
        <w:rPr>
          <w:b/>
          <w:bCs/>
          <w:sz w:val="22"/>
          <w:szCs w:val="22"/>
          <w:lang w:val="uk-UA"/>
        </w:rPr>
        <w:t xml:space="preserve">Ряд Рукокрилі </w:t>
      </w:r>
      <w:r w:rsidRPr="00F64E69">
        <w:rPr>
          <w:b/>
          <w:bCs/>
          <w:i/>
          <w:iCs/>
          <w:sz w:val="22"/>
          <w:szCs w:val="22"/>
          <w:lang w:val="uk-UA"/>
        </w:rPr>
        <w:t>Chiroptera</w:t>
      </w:r>
    </w:p>
    <w:p w:rsidR="00F127E0" w:rsidRPr="00F64E69" w:rsidRDefault="00F127E0" w:rsidP="00F127E0">
      <w:pPr>
        <w:pStyle w:val="11"/>
        <w:tabs>
          <w:tab w:val="left" w:pos="1985"/>
          <w:tab w:val="left" w:pos="5812"/>
          <w:tab w:val="left" w:pos="8080"/>
        </w:tabs>
        <w:jc w:val="center"/>
        <w:rPr>
          <w:b/>
          <w:bCs/>
          <w:i/>
          <w:iCs/>
          <w:sz w:val="22"/>
          <w:szCs w:val="22"/>
          <w:lang w:val="uk-UA"/>
        </w:rPr>
      </w:pPr>
      <w:r w:rsidRPr="00F64E69">
        <w:rPr>
          <w:b/>
          <w:bCs/>
          <w:sz w:val="22"/>
          <w:szCs w:val="22"/>
          <w:lang w:val="uk-UA"/>
        </w:rPr>
        <w:t xml:space="preserve">Родина лиликові </w:t>
      </w:r>
      <w:r w:rsidRPr="00F64E69">
        <w:rPr>
          <w:b/>
          <w:bCs/>
          <w:i/>
          <w:iCs/>
          <w:sz w:val="22"/>
          <w:szCs w:val="22"/>
          <w:lang w:val="uk-UA"/>
        </w:rPr>
        <w:t>Vespertilionidae</w:t>
      </w:r>
    </w:p>
    <w:p w:rsidR="00F127E0" w:rsidRPr="00F64E69" w:rsidRDefault="00F127E0" w:rsidP="00F127E0">
      <w:pPr>
        <w:pStyle w:val="11"/>
        <w:tabs>
          <w:tab w:val="left" w:pos="1985"/>
          <w:tab w:val="left" w:pos="5812"/>
          <w:tab w:val="left" w:pos="8080"/>
        </w:tabs>
        <w:rPr>
          <w:sz w:val="22"/>
          <w:szCs w:val="22"/>
          <w:lang w:val="uk-UA"/>
        </w:rPr>
      </w:pPr>
      <w:r w:rsidRPr="00F64E69">
        <w:rPr>
          <w:sz w:val="22"/>
          <w:szCs w:val="22"/>
          <w:lang w:val="uk-UA"/>
        </w:rPr>
        <w:t xml:space="preserve">13. Нічниця водяна </w:t>
      </w:r>
      <w:r w:rsidRPr="00F64E69">
        <w:rPr>
          <w:i/>
          <w:iCs/>
          <w:sz w:val="22"/>
          <w:szCs w:val="22"/>
          <w:lang w:val="uk-UA"/>
        </w:rPr>
        <w:t xml:space="preserve">Myotis daubentonii </w:t>
      </w:r>
      <w:r w:rsidRPr="00F64E69">
        <w:rPr>
          <w:sz w:val="22"/>
          <w:szCs w:val="22"/>
          <w:lang w:val="uk-UA"/>
        </w:rPr>
        <w:t>(Kühl, 1817)</w:t>
      </w:r>
    </w:p>
    <w:p w:rsidR="00F127E0" w:rsidRPr="00F64E69" w:rsidRDefault="00F127E0" w:rsidP="00F127E0">
      <w:pPr>
        <w:pStyle w:val="11"/>
        <w:tabs>
          <w:tab w:val="left" w:pos="1985"/>
          <w:tab w:val="left" w:pos="5812"/>
          <w:tab w:val="left" w:pos="8080"/>
        </w:tabs>
        <w:rPr>
          <w:sz w:val="22"/>
          <w:szCs w:val="22"/>
          <w:lang w:val="uk-UA"/>
        </w:rPr>
      </w:pPr>
      <w:r w:rsidRPr="00F64E69">
        <w:rPr>
          <w:sz w:val="22"/>
          <w:szCs w:val="22"/>
          <w:lang w:val="uk-UA"/>
        </w:rPr>
        <w:t xml:space="preserve">14. Вухань австрійський </w:t>
      </w:r>
      <w:r w:rsidRPr="00F64E69">
        <w:rPr>
          <w:i/>
          <w:iCs/>
          <w:sz w:val="22"/>
          <w:szCs w:val="22"/>
          <w:lang w:val="uk-UA"/>
        </w:rPr>
        <w:t xml:space="preserve">Plecotus austriacus </w:t>
      </w:r>
      <w:r w:rsidRPr="00F64E69">
        <w:rPr>
          <w:sz w:val="22"/>
          <w:szCs w:val="22"/>
          <w:lang w:val="uk-UA"/>
        </w:rPr>
        <w:t>(J. B. Fischer, 1829)</w:t>
      </w:r>
    </w:p>
    <w:p w:rsidR="00F127E0" w:rsidRPr="00F64E69" w:rsidRDefault="00F127E0" w:rsidP="00F127E0">
      <w:pPr>
        <w:pStyle w:val="11"/>
        <w:tabs>
          <w:tab w:val="left" w:pos="1985"/>
          <w:tab w:val="left" w:pos="5812"/>
          <w:tab w:val="left" w:pos="8080"/>
        </w:tabs>
        <w:rPr>
          <w:sz w:val="22"/>
          <w:szCs w:val="22"/>
          <w:lang w:val="uk-UA"/>
        </w:rPr>
      </w:pPr>
      <w:r w:rsidRPr="00F64E69">
        <w:rPr>
          <w:sz w:val="22"/>
          <w:szCs w:val="22"/>
          <w:lang w:val="uk-UA"/>
        </w:rPr>
        <w:t xml:space="preserve">15. Вечірниця дозірна </w:t>
      </w:r>
      <w:r w:rsidRPr="00F64E69">
        <w:rPr>
          <w:i/>
          <w:sz w:val="22"/>
          <w:szCs w:val="22"/>
          <w:lang w:val="uk-UA"/>
        </w:rPr>
        <w:t xml:space="preserve">Nyctalus noctula </w:t>
      </w:r>
      <w:r w:rsidRPr="00F64E69">
        <w:rPr>
          <w:sz w:val="22"/>
          <w:szCs w:val="22"/>
          <w:lang w:val="uk-UA"/>
        </w:rPr>
        <w:t>(Schreber, 1774)</w:t>
      </w:r>
    </w:p>
    <w:p w:rsidR="00F127E0" w:rsidRPr="00F64E69" w:rsidRDefault="00F127E0" w:rsidP="00F127E0">
      <w:pPr>
        <w:pStyle w:val="11"/>
        <w:rPr>
          <w:iCs/>
          <w:sz w:val="22"/>
          <w:szCs w:val="22"/>
          <w:lang w:val="uk-UA"/>
        </w:rPr>
      </w:pPr>
      <w:r w:rsidRPr="00F64E69">
        <w:rPr>
          <w:sz w:val="22"/>
          <w:szCs w:val="22"/>
          <w:lang w:val="uk-UA"/>
        </w:rPr>
        <w:t xml:space="preserve">16. Нетопир-карлик </w:t>
      </w:r>
      <w:r w:rsidRPr="00F64E69">
        <w:rPr>
          <w:i/>
          <w:sz w:val="22"/>
          <w:szCs w:val="22"/>
          <w:lang w:val="uk-UA"/>
        </w:rPr>
        <w:t xml:space="preserve">Pipistrellus nathusii </w:t>
      </w:r>
      <w:r w:rsidRPr="00F64E69">
        <w:rPr>
          <w:iCs/>
          <w:sz w:val="22"/>
          <w:szCs w:val="22"/>
          <w:lang w:val="uk-UA"/>
        </w:rPr>
        <w:t>(Schreber, 1774)</w:t>
      </w:r>
    </w:p>
    <w:p w:rsidR="00F127E0" w:rsidRPr="00F64E69" w:rsidRDefault="00F127E0" w:rsidP="00F127E0">
      <w:pPr>
        <w:pStyle w:val="11"/>
        <w:rPr>
          <w:iCs/>
          <w:sz w:val="22"/>
          <w:szCs w:val="22"/>
          <w:lang w:val="uk-UA"/>
        </w:rPr>
      </w:pPr>
      <w:r w:rsidRPr="00F64E69">
        <w:rPr>
          <w:iCs/>
          <w:sz w:val="22"/>
          <w:szCs w:val="22"/>
          <w:lang w:val="uk-UA"/>
        </w:rPr>
        <w:t xml:space="preserve">17. Нетопир-пігмей </w:t>
      </w:r>
      <w:r w:rsidRPr="00F64E69">
        <w:rPr>
          <w:i/>
          <w:sz w:val="22"/>
          <w:szCs w:val="22"/>
          <w:lang w:val="uk-UA"/>
        </w:rPr>
        <w:t xml:space="preserve">Pipictrellus pygmaeus </w:t>
      </w:r>
      <w:r w:rsidRPr="00F64E69">
        <w:rPr>
          <w:iCs/>
          <w:sz w:val="22"/>
          <w:szCs w:val="22"/>
          <w:lang w:val="uk-UA"/>
        </w:rPr>
        <w:t>(Leach, 1825)</w:t>
      </w:r>
    </w:p>
    <w:p w:rsidR="00F127E0" w:rsidRPr="00F64E69" w:rsidRDefault="00F127E0" w:rsidP="00F127E0">
      <w:pPr>
        <w:spacing w:line="240" w:lineRule="auto"/>
        <w:rPr>
          <w:rFonts w:ascii="Times New Roman" w:hAnsi="Times New Roman" w:cs="Times New Roman"/>
          <w:lang w:val="uk-UA"/>
        </w:rPr>
      </w:pPr>
      <w:r w:rsidRPr="00F64E69">
        <w:rPr>
          <w:rFonts w:ascii="Times New Roman" w:hAnsi="Times New Roman" w:cs="Times New Roman"/>
          <w:lang w:val="uk-UA"/>
        </w:rPr>
        <w:t xml:space="preserve">18. Лилик пізній </w:t>
      </w:r>
      <w:r w:rsidRPr="00F64E69">
        <w:rPr>
          <w:rFonts w:ascii="Times New Roman" w:hAnsi="Times New Roman" w:cs="Times New Roman"/>
          <w:i/>
          <w:lang w:val="uk-UA"/>
        </w:rPr>
        <w:t xml:space="preserve">Eptesicus serotinus </w:t>
      </w:r>
      <w:r w:rsidRPr="00F64E69">
        <w:rPr>
          <w:rFonts w:ascii="Times New Roman" w:hAnsi="Times New Roman" w:cs="Times New Roman"/>
          <w:lang w:val="uk-UA"/>
        </w:rPr>
        <w:t>(Schreber, 1774)</w:t>
      </w:r>
    </w:p>
    <w:p w:rsidR="00F127E0" w:rsidRPr="00F64E69" w:rsidRDefault="00F127E0" w:rsidP="00F127E0">
      <w:pPr>
        <w:pStyle w:val="11"/>
        <w:tabs>
          <w:tab w:val="left" w:pos="1985"/>
          <w:tab w:val="left" w:pos="5812"/>
          <w:tab w:val="left" w:pos="8080"/>
        </w:tabs>
        <w:jc w:val="center"/>
        <w:rPr>
          <w:b/>
          <w:bCs/>
          <w:i/>
          <w:iCs/>
          <w:sz w:val="22"/>
          <w:szCs w:val="22"/>
          <w:lang w:val="uk-UA"/>
        </w:rPr>
      </w:pPr>
      <w:r w:rsidRPr="00F64E69">
        <w:rPr>
          <w:b/>
          <w:bCs/>
          <w:sz w:val="22"/>
          <w:szCs w:val="22"/>
          <w:lang w:val="uk-UA"/>
        </w:rPr>
        <w:t xml:space="preserve">Ряд Хижі </w:t>
      </w:r>
      <w:r w:rsidRPr="00F64E69">
        <w:rPr>
          <w:b/>
          <w:bCs/>
          <w:i/>
          <w:iCs/>
          <w:sz w:val="22"/>
          <w:szCs w:val="22"/>
          <w:lang w:val="uk-UA"/>
        </w:rPr>
        <w:t>Carnivora</w:t>
      </w:r>
    </w:p>
    <w:p w:rsidR="00F127E0" w:rsidRPr="00F64E69" w:rsidRDefault="00F127E0" w:rsidP="00F127E0">
      <w:pPr>
        <w:pStyle w:val="11"/>
        <w:tabs>
          <w:tab w:val="left" w:pos="1985"/>
          <w:tab w:val="left" w:pos="5812"/>
          <w:tab w:val="left" w:pos="8080"/>
        </w:tabs>
        <w:jc w:val="center"/>
        <w:rPr>
          <w:sz w:val="22"/>
          <w:szCs w:val="22"/>
          <w:lang w:val="uk-UA"/>
        </w:rPr>
      </w:pPr>
      <w:r w:rsidRPr="00F64E69">
        <w:rPr>
          <w:b/>
          <w:bCs/>
          <w:sz w:val="22"/>
          <w:szCs w:val="22"/>
          <w:lang w:val="uk-UA"/>
        </w:rPr>
        <w:t xml:space="preserve">Родина Котячі </w:t>
      </w:r>
      <w:r w:rsidRPr="00F64E69">
        <w:rPr>
          <w:b/>
          <w:bCs/>
          <w:i/>
          <w:iCs/>
          <w:sz w:val="22"/>
          <w:szCs w:val="22"/>
          <w:lang w:val="uk-UA"/>
        </w:rPr>
        <w:t>Felidae</w:t>
      </w:r>
    </w:p>
    <w:p w:rsidR="00F127E0" w:rsidRPr="00F64E69" w:rsidRDefault="00F127E0" w:rsidP="00F127E0">
      <w:pPr>
        <w:pStyle w:val="11"/>
        <w:tabs>
          <w:tab w:val="left" w:pos="1985"/>
          <w:tab w:val="left" w:pos="5812"/>
          <w:tab w:val="left" w:pos="8080"/>
        </w:tabs>
        <w:rPr>
          <w:iCs/>
          <w:sz w:val="22"/>
          <w:szCs w:val="22"/>
          <w:lang w:val="uk-UA"/>
        </w:rPr>
      </w:pPr>
      <w:r w:rsidRPr="00F64E69">
        <w:rPr>
          <w:sz w:val="22"/>
          <w:szCs w:val="22"/>
          <w:lang w:val="uk-UA"/>
        </w:rPr>
        <w:t xml:space="preserve">19. Рись звичайна </w:t>
      </w:r>
      <w:r w:rsidRPr="00F64E69">
        <w:rPr>
          <w:i/>
          <w:sz w:val="22"/>
          <w:szCs w:val="22"/>
          <w:lang w:val="uk-UA"/>
        </w:rPr>
        <w:t xml:space="preserve">Lynx lynx </w:t>
      </w:r>
      <w:r w:rsidRPr="00F64E69">
        <w:rPr>
          <w:sz w:val="22"/>
          <w:szCs w:val="22"/>
          <w:lang w:val="uk-UA"/>
        </w:rPr>
        <w:t>(Linnaeus, 1758)</w:t>
      </w:r>
    </w:p>
    <w:p w:rsidR="00F127E0" w:rsidRPr="00F64E69" w:rsidRDefault="00F127E0" w:rsidP="00F127E0">
      <w:pPr>
        <w:pStyle w:val="11"/>
        <w:tabs>
          <w:tab w:val="left" w:pos="1985"/>
          <w:tab w:val="left" w:pos="5812"/>
          <w:tab w:val="left" w:pos="8080"/>
        </w:tabs>
        <w:jc w:val="center"/>
        <w:rPr>
          <w:sz w:val="22"/>
          <w:szCs w:val="22"/>
          <w:lang w:val="uk-UA"/>
        </w:rPr>
      </w:pPr>
      <w:r w:rsidRPr="00F64E69">
        <w:rPr>
          <w:b/>
          <w:bCs/>
          <w:sz w:val="22"/>
          <w:szCs w:val="22"/>
          <w:lang w:val="uk-UA"/>
        </w:rPr>
        <w:t xml:space="preserve">Родина Собачі </w:t>
      </w:r>
      <w:r w:rsidRPr="00F64E69">
        <w:rPr>
          <w:b/>
          <w:bCs/>
          <w:i/>
          <w:iCs/>
          <w:sz w:val="22"/>
          <w:szCs w:val="22"/>
          <w:lang w:val="uk-UA"/>
        </w:rPr>
        <w:t>Canidae</w:t>
      </w:r>
    </w:p>
    <w:p w:rsidR="00F127E0" w:rsidRPr="00F64E69" w:rsidRDefault="00F127E0" w:rsidP="00F127E0">
      <w:pPr>
        <w:pStyle w:val="11"/>
        <w:tabs>
          <w:tab w:val="left" w:pos="1985"/>
          <w:tab w:val="left" w:pos="5812"/>
          <w:tab w:val="left" w:pos="8080"/>
        </w:tabs>
        <w:rPr>
          <w:iCs/>
          <w:sz w:val="22"/>
          <w:szCs w:val="22"/>
          <w:lang w:val="uk-UA"/>
        </w:rPr>
      </w:pPr>
      <w:r w:rsidRPr="00F64E69">
        <w:rPr>
          <w:sz w:val="22"/>
          <w:szCs w:val="22"/>
          <w:lang w:val="uk-UA"/>
        </w:rPr>
        <w:t xml:space="preserve">20. Собака єнотовидний </w:t>
      </w:r>
      <w:r w:rsidRPr="00F64E69">
        <w:rPr>
          <w:i/>
          <w:sz w:val="22"/>
          <w:szCs w:val="22"/>
          <w:lang w:val="uk-UA"/>
        </w:rPr>
        <w:t xml:space="preserve">Nyctereutes procyonoides </w:t>
      </w:r>
      <w:r w:rsidRPr="00F64E69">
        <w:rPr>
          <w:iCs/>
          <w:sz w:val="22"/>
          <w:szCs w:val="22"/>
          <w:lang w:val="uk-UA"/>
        </w:rPr>
        <w:t>(Gray, 1834)</w:t>
      </w:r>
    </w:p>
    <w:p w:rsidR="00F127E0" w:rsidRPr="00F64E69" w:rsidRDefault="00F127E0" w:rsidP="00F127E0">
      <w:pPr>
        <w:pStyle w:val="11"/>
        <w:tabs>
          <w:tab w:val="left" w:pos="1985"/>
          <w:tab w:val="left" w:pos="5812"/>
          <w:tab w:val="left" w:pos="8080"/>
        </w:tabs>
        <w:rPr>
          <w:iCs/>
          <w:sz w:val="22"/>
          <w:szCs w:val="22"/>
          <w:lang w:val="uk-UA"/>
        </w:rPr>
      </w:pPr>
      <w:r w:rsidRPr="00F64E69">
        <w:rPr>
          <w:sz w:val="22"/>
          <w:szCs w:val="22"/>
          <w:lang w:val="uk-UA"/>
        </w:rPr>
        <w:t xml:space="preserve">21. Вовк </w:t>
      </w:r>
      <w:r w:rsidRPr="00F64E69">
        <w:rPr>
          <w:i/>
          <w:sz w:val="22"/>
          <w:szCs w:val="22"/>
          <w:lang w:val="uk-UA"/>
        </w:rPr>
        <w:t xml:space="preserve">Canis lupus </w:t>
      </w:r>
      <w:r w:rsidRPr="00F64E69">
        <w:rPr>
          <w:sz w:val="22"/>
          <w:szCs w:val="22"/>
          <w:lang w:val="uk-UA"/>
        </w:rPr>
        <w:t>Linnaeus, 1758</w:t>
      </w:r>
    </w:p>
    <w:p w:rsidR="00F127E0" w:rsidRPr="00F64E69" w:rsidRDefault="00F127E0" w:rsidP="00F127E0">
      <w:pPr>
        <w:pStyle w:val="11"/>
        <w:tabs>
          <w:tab w:val="left" w:pos="1985"/>
          <w:tab w:val="left" w:pos="5812"/>
          <w:tab w:val="left" w:pos="8080"/>
        </w:tabs>
        <w:rPr>
          <w:sz w:val="22"/>
          <w:szCs w:val="22"/>
          <w:lang w:val="uk-UA"/>
        </w:rPr>
      </w:pPr>
      <w:r w:rsidRPr="00F64E69">
        <w:rPr>
          <w:sz w:val="22"/>
          <w:szCs w:val="22"/>
          <w:lang w:val="uk-UA"/>
        </w:rPr>
        <w:t xml:space="preserve">22. Лис звичайний </w:t>
      </w:r>
      <w:r w:rsidRPr="00F64E69">
        <w:rPr>
          <w:i/>
          <w:sz w:val="22"/>
          <w:szCs w:val="22"/>
          <w:lang w:val="uk-UA"/>
        </w:rPr>
        <w:t xml:space="preserve">Vulpes vulpes </w:t>
      </w:r>
      <w:r w:rsidRPr="00F64E69">
        <w:rPr>
          <w:sz w:val="22"/>
          <w:szCs w:val="22"/>
          <w:lang w:val="uk-UA"/>
        </w:rPr>
        <w:t>(Linnaeus, 1758)</w:t>
      </w:r>
    </w:p>
    <w:p w:rsidR="00F127E0" w:rsidRPr="00F64E69" w:rsidRDefault="00F127E0" w:rsidP="00F127E0">
      <w:pPr>
        <w:spacing w:line="240" w:lineRule="auto"/>
        <w:jc w:val="center"/>
        <w:rPr>
          <w:rFonts w:ascii="Times New Roman" w:hAnsi="Times New Roman" w:cs="Times New Roman"/>
          <w:b/>
          <w:bCs/>
          <w:i/>
          <w:iCs/>
          <w:lang w:val="uk-UA"/>
        </w:rPr>
      </w:pPr>
      <w:r w:rsidRPr="00F64E69">
        <w:rPr>
          <w:rFonts w:ascii="Times New Roman" w:hAnsi="Times New Roman" w:cs="Times New Roman"/>
          <w:b/>
          <w:bCs/>
          <w:lang w:val="uk-UA"/>
        </w:rPr>
        <w:t xml:space="preserve">Родина Куницеві </w:t>
      </w:r>
      <w:r w:rsidRPr="00F64E69">
        <w:rPr>
          <w:rFonts w:ascii="Times New Roman" w:hAnsi="Times New Roman" w:cs="Times New Roman"/>
          <w:b/>
          <w:bCs/>
          <w:i/>
          <w:iCs/>
          <w:lang w:val="uk-UA"/>
        </w:rPr>
        <w:t>Mustelidae</w:t>
      </w:r>
    </w:p>
    <w:p w:rsidR="00F127E0" w:rsidRPr="00F64E69" w:rsidRDefault="00F127E0" w:rsidP="00F127E0">
      <w:pPr>
        <w:spacing w:line="240" w:lineRule="auto"/>
        <w:rPr>
          <w:rFonts w:ascii="Times New Roman" w:hAnsi="Times New Roman" w:cs="Times New Roman"/>
          <w:lang w:val="uk-UA"/>
        </w:rPr>
      </w:pPr>
      <w:r w:rsidRPr="00F64E69">
        <w:rPr>
          <w:rFonts w:ascii="Times New Roman" w:hAnsi="Times New Roman" w:cs="Times New Roman"/>
          <w:lang w:val="uk-UA"/>
        </w:rPr>
        <w:t xml:space="preserve">23. Куниця лісова </w:t>
      </w:r>
      <w:r w:rsidRPr="00F64E69">
        <w:rPr>
          <w:rFonts w:ascii="Times New Roman" w:hAnsi="Times New Roman" w:cs="Times New Roman"/>
          <w:i/>
          <w:lang w:val="uk-UA"/>
        </w:rPr>
        <w:t xml:space="preserve">Martes martes </w:t>
      </w:r>
      <w:r w:rsidRPr="00F64E69">
        <w:rPr>
          <w:rFonts w:ascii="Times New Roman" w:hAnsi="Times New Roman" w:cs="Times New Roman"/>
          <w:lang w:val="uk-UA"/>
        </w:rPr>
        <w:t>(Linnaeus, 1758)</w:t>
      </w:r>
    </w:p>
    <w:p w:rsidR="00F127E0" w:rsidRPr="00F64E69" w:rsidRDefault="00F127E0" w:rsidP="00F127E0">
      <w:pPr>
        <w:spacing w:line="240" w:lineRule="auto"/>
        <w:rPr>
          <w:rFonts w:ascii="Times New Roman" w:hAnsi="Times New Roman" w:cs="Times New Roman"/>
          <w:i/>
          <w:lang w:val="uk-UA"/>
        </w:rPr>
      </w:pPr>
      <w:r w:rsidRPr="00F64E69">
        <w:rPr>
          <w:rFonts w:ascii="Times New Roman" w:hAnsi="Times New Roman" w:cs="Times New Roman"/>
          <w:lang w:val="uk-UA"/>
        </w:rPr>
        <w:t xml:space="preserve">24. Горностай </w:t>
      </w:r>
      <w:r w:rsidRPr="00F64E69">
        <w:rPr>
          <w:rFonts w:ascii="Times New Roman" w:hAnsi="Times New Roman" w:cs="Times New Roman"/>
          <w:i/>
          <w:lang w:val="uk-UA"/>
        </w:rPr>
        <w:t xml:space="preserve">Mustela erminea </w:t>
      </w:r>
      <w:r w:rsidRPr="00F64E69">
        <w:rPr>
          <w:rFonts w:ascii="Times New Roman" w:hAnsi="Times New Roman" w:cs="Times New Roman"/>
          <w:lang w:val="uk-UA"/>
        </w:rPr>
        <w:t>Linnaeus, 1758</w:t>
      </w:r>
    </w:p>
    <w:p w:rsidR="00F127E0" w:rsidRPr="00F64E69" w:rsidRDefault="00F127E0" w:rsidP="00F127E0">
      <w:pPr>
        <w:spacing w:line="240" w:lineRule="auto"/>
        <w:rPr>
          <w:rFonts w:ascii="Times New Roman" w:hAnsi="Times New Roman" w:cs="Times New Roman"/>
          <w:iCs/>
          <w:lang w:val="uk-UA"/>
        </w:rPr>
      </w:pPr>
      <w:r w:rsidRPr="00F64E69">
        <w:rPr>
          <w:rFonts w:ascii="Times New Roman" w:hAnsi="Times New Roman" w:cs="Times New Roman"/>
          <w:lang w:val="uk-UA"/>
        </w:rPr>
        <w:t xml:space="preserve">25. Норка європейська </w:t>
      </w:r>
      <w:r w:rsidRPr="00F64E69">
        <w:rPr>
          <w:rFonts w:ascii="Times New Roman" w:hAnsi="Times New Roman" w:cs="Times New Roman"/>
          <w:i/>
          <w:lang w:val="uk-UA"/>
        </w:rPr>
        <w:t xml:space="preserve">Mustela lutreola </w:t>
      </w:r>
      <w:r w:rsidRPr="00F64E69">
        <w:rPr>
          <w:rFonts w:ascii="Times New Roman" w:hAnsi="Times New Roman" w:cs="Times New Roman"/>
          <w:iCs/>
          <w:lang w:val="uk-UA"/>
        </w:rPr>
        <w:t>(</w:t>
      </w:r>
      <w:r w:rsidRPr="00F64E69">
        <w:rPr>
          <w:rFonts w:ascii="Times New Roman" w:hAnsi="Times New Roman" w:cs="Times New Roman"/>
          <w:lang w:val="uk-UA"/>
        </w:rPr>
        <w:t>Linnaeus, 1758)</w:t>
      </w:r>
    </w:p>
    <w:p w:rsidR="00F127E0" w:rsidRPr="00F64E69" w:rsidRDefault="00F127E0" w:rsidP="00F127E0">
      <w:pPr>
        <w:pStyle w:val="11"/>
        <w:tabs>
          <w:tab w:val="left" w:pos="1985"/>
          <w:tab w:val="left" w:pos="5812"/>
          <w:tab w:val="left" w:pos="8080"/>
        </w:tabs>
        <w:rPr>
          <w:sz w:val="22"/>
          <w:szCs w:val="22"/>
          <w:lang w:val="uk-UA"/>
        </w:rPr>
      </w:pPr>
      <w:r w:rsidRPr="00F64E69">
        <w:rPr>
          <w:sz w:val="22"/>
          <w:szCs w:val="22"/>
          <w:lang w:val="uk-UA"/>
        </w:rPr>
        <w:t xml:space="preserve">26. Тхір чорний </w:t>
      </w:r>
      <w:r w:rsidRPr="00F64E69">
        <w:rPr>
          <w:i/>
          <w:sz w:val="22"/>
          <w:szCs w:val="22"/>
          <w:lang w:val="uk-UA"/>
        </w:rPr>
        <w:t xml:space="preserve">Mustela putorinus </w:t>
      </w:r>
      <w:r w:rsidRPr="00F64E69">
        <w:rPr>
          <w:sz w:val="22"/>
          <w:szCs w:val="22"/>
          <w:lang w:val="uk-UA"/>
        </w:rPr>
        <w:t>Linnaeus, 1758</w:t>
      </w:r>
    </w:p>
    <w:p w:rsidR="00F127E0" w:rsidRPr="00F64E69" w:rsidRDefault="00F127E0" w:rsidP="00F127E0">
      <w:pPr>
        <w:spacing w:line="240" w:lineRule="auto"/>
        <w:rPr>
          <w:rFonts w:ascii="Times New Roman" w:hAnsi="Times New Roman" w:cs="Times New Roman"/>
          <w:lang w:val="uk-UA"/>
        </w:rPr>
      </w:pPr>
      <w:r w:rsidRPr="00F64E69">
        <w:rPr>
          <w:rFonts w:ascii="Times New Roman" w:hAnsi="Times New Roman" w:cs="Times New Roman"/>
          <w:lang w:val="uk-UA"/>
        </w:rPr>
        <w:t xml:space="preserve">27. Норка американська </w:t>
      </w:r>
      <w:r w:rsidRPr="00F64E69">
        <w:rPr>
          <w:rFonts w:ascii="Times New Roman" w:hAnsi="Times New Roman" w:cs="Times New Roman"/>
          <w:i/>
          <w:lang w:val="uk-UA"/>
        </w:rPr>
        <w:t xml:space="preserve">Mustela vison </w:t>
      </w:r>
      <w:r w:rsidRPr="00F64E69">
        <w:rPr>
          <w:rFonts w:ascii="Times New Roman" w:hAnsi="Times New Roman" w:cs="Times New Roman"/>
          <w:lang w:val="uk-UA"/>
        </w:rPr>
        <w:t>Schreber, 1777</w:t>
      </w:r>
    </w:p>
    <w:p w:rsidR="00F127E0" w:rsidRPr="00F64E69" w:rsidRDefault="00F127E0" w:rsidP="00F127E0">
      <w:pPr>
        <w:pStyle w:val="11"/>
        <w:tabs>
          <w:tab w:val="left" w:pos="1985"/>
          <w:tab w:val="left" w:pos="5812"/>
          <w:tab w:val="left" w:pos="8080"/>
        </w:tabs>
        <w:rPr>
          <w:iCs/>
          <w:sz w:val="22"/>
          <w:szCs w:val="22"/>
          <w:lang w:val="uk-UA"/>
        </w:rPr>
      </w:pPr>
      <w:r w:rsidRPr="00F64E69">
        <w:rPr>
          <w:sz w:val="22"/>
          <w:szCs w:val="22"/>
          <w:lang w:val="uk-UA"/>
        </w:rPr>
        <w:t xml:space="preserve">28. Борсук </w:t>
      </w:r>
      <w:r w:rsidRPr="00F64E69">
        <w:rPr>
          <w:i/>
          <w:sz w:val="22"/>
          <w:szCs w:val="22"/>
          <w:lang w:val="uk-UA"/>
        </w:rPr>
        <w:t xml:space="preserve">Meles meles </w:t>
      </w:r>
      <w:r w:rsidRPr="00F64E69">
        <w:rPr>
          <w:iCs/>
          <w:sz w:val="22"/>
          <w:szCs w:val="22"/>
          <w:lang w:val="uk-UA"/>
        </w:rPr>
        <w:t>(</w:t>
      </w:r>
      <w:r w:rsidRPr="00F64E69">
        <w:rPr>
          <w:sz w:val="22"/>
          <w:szCs w:val="22"/>
          <w:lang w:val="uk-UA"/>
        </w:rPr>
        <w:t>Linnaeus, 1758)</w:t>
      </w:r>
    </w:p>
    <w:p w:rsidR="00F127E0" w:rsidRPr="00F64E69" w:rsidRDefault="00F127E0" w:rsidP="00F127E0">
      <w:pPr>
        <w:pStyle w:val="11"/>
        <w:tabs>
          <w:tab w:val="left" w:pos="1985"/>
          <w:tab w:val="left" w:pos="5812"/>
          <w:tab w:val="left" w:pos="8080"/>
        </w:tabs>
        <w:rPr>
          <w:sz w:val="22"/>
          <w:szCs w:val="22"/>
          <w:lang w:val="uk-UA"/>
        </w:rPr>
      </w:pPr>
      <w:r w:rsidRPr="00F64E69">
        <w:rPr>
          <w:sz w:val="22"/>
          <w:szCs w:val="22"/>
          <w:lang w:val="uk-UA"/>
        </w:rPr>
        <w:t xml:space="preserve">29. Видра річкова </w:t>
      </w:r>
      <w:r w:rsidRPr="00F64E69">
        <w:rPr>
          <w:i/>
          <w:sz w:val="22"/>
          <w:szCs w:val="22"/>
          <w:lang w:val="uk-UA"/>
        </w:rPr>
        <w:t xml:space="preserve">Lutra lutra </w:t>
      </w:r>
      <w:r w:rsidRPr="00F64E69">
        <w:rPr>
          <w:sz w:val="22"/>
          <w:szCs w:val="22"/>
          <w:lang w:val="uk-UA"/>
        </w:rPr>
        <w:t>(Linnaeus, 1758)</w:t>
      </w:r>
    </w:p>
    <w:p w:rsidR="00F127E0" w:rsidRPr="00F64E69" w:rsidRDefault="00F127E0" w:rsidP="00F127E0">
      <w:pPr>
        <w:pStyle w:val="11"/>
        <w:tabs>
          <w:tab w:val="left" w:pos="1985"/>
          <w:tab w:val="left" w:pos="5812"/>
          <w:tab w:val="left" w:pos="8080"/>
        </w:tabs>
        <w:jc w:val="center"/>
        <w:rPr>
          <w:b/>
          <w:bCs/>
          <w:i/>
          <w:sz w:val="22"/>
          <w:szCs w:val="22"/>
          <w:lang w:val="uk-UA"/>
        </w:rPr>
      </w:pPr>
      <w:r w:rsidRPr="00F64E69">
        <w:rPr>
          <w:b/>
          <w:bCs/>
          <w:sz w:val="22"/>
          <w:szCs w:val="22"/>
          <w:lang w:val="uk-UA"/>
        </w:rPr>
        <w:t xml:space="preserve">Ряд Парнокопитні </w:t>
      </w:r>
      <w:r w:rsidRPr="00F64E69">
        <w:rPr>
          <w:b/>
          <w:bCs/>
          <w:i/>
          <w:sz w:val="22"/>
          <w:szCs w:val="22"/>
          <w:lang w:val="uk-UA"/>
        </w:rPr>
        <w:t>Artiodactyla</w:t>
      </w:r>
    </w:p>
    <w:p w:rsidR="00F127E0" w:rsidRPr="00F64E69" w:rsidRDefault="00F127E0" w:rsidP="00F127E0">
      <w:pPr>
        <w:pStyle w:val="11"/>
        <w:tabs>
          <w:tab w:val="left" w:pos="1985"/>
          <w:tab w:val="left" w:pos="5812"/>
          <w:tab w:val="left" w:pos="8080"/>
        </w:tabs>
        <w:jc w:val="center"/>
        <w:rPr>
          <w:b/>
          <w:bCs/>
          <w:i/>
          <w:sz w:val="22"/>
          <w:szCs w:val="22"/>
          <w:lang w:val="uk-UA"/>
        </w:rPr>
      </w:pPr>
      <w:r w:rsidRPr="00F64E69">
        <w:rPr>
          <w:b/>
          <w:bCs/>
          <w:sz w:val="22"/>
          <w:szCs w:val="22"/>
          <w:lang w:val="uk-UA"/>
        </w:rPr>
        <w:t xml:space="preserve">Родина Кабанячі </w:t>
      </w:r>
      <w:r w:rsidRPr="00F64E69">
        <w:rPr>
          <w:b/>
          <w:bCs/>
          <w:i/>
          <w:sz w:val="22"/>
          <w:szCs w:val="22"/>
          <w:lang w:val="uk-UA"/>
        </w:rPr>
        <w:t>Suidae</w:t>
      </w:r>
    </w:p>
    <w:p w:rsidR="00F127E0" w:rsidRPr="00F64E69" w:rsidRDefault="00F127E0" w:rsidP="00F127E0">
      <w:pPr>
        <w:pStyle w:val="11"/>
        <w:tabs>
          <w:tab w:val="left" w:pos="1985"/>
          <w:tab w:val="left" w:pos="5812"/>
          <w:tab w:val="left" w:pos="8080"/>
        </w:tabs>
        <w:rPr>
          <w:sz w:val="22"/>
          <w:szCs w:val="22"/>
          <w:lang w:val="uk-UA"/>
        </w:rPr>
      </w:pPr>
      <w:r w:rsidRPr="00F64E69">
        <w:rPr>
          <w:sz w:val="22"/>
          <w:szCs w:val="22"/>
          <w:lang w:val="uk-UA"/>
        </w:rPr>
        <w:t xml:space="preserve">30. Кабан звичайний </w:t>
      </w:r>
      <w:r w:rsidRPr="00F64E69">
        <w:rPr>
          <w:i/>
          <w:sz w:val="22"/>
          <w:szCs w:val="22"/>
          <w:lang w:val="uk-UA"/>
        </w:rPr>
        <w:t xml:space="preserve">Sus scrofa </w:t>
      </w:r>
      <w:r w:rsidRPr="00F64E69">
        <w:rPr>
          <w:sz w:val="22"/>
          <w:szCs w:val="22"/>
          <w:lang w:val="uk-UA"/>
        </w:rPr>
        <w:t>Linnaeus, 1758</w:t>
      </w:r>
    </w:p>
    <w:p w:rsidR="00F127E0" w:rsidRPr="00F64E69" w:rsidRDefault="00F127E0" w:rsidP="00F127E0">
      <w:pPr>
        <w:spacing w:line="240" w:lineRule="auto"/>
        <w:jc w:val="center"/>
        <w:rPr>
          <w:rFonts w:ascii="Times New Roman" w:hAnsi="Times New Roman" w:cs="Times New Roman"/>
          <w:b/>
          <w:bCs/>
          <w:i/>
          <w:iCs/>
          <w:lang w:val="uk-UA"/>
        </w:rPr>
      </w:pPr>
      <w:r w:rsidRPr="00F64E69">
        <w:rPr>
          <w:rFonts w:ascii="Times New Roman" w:hAnsi="Times New Roman" w:cs="Times New Roman"/>
          <w:b/>
          <w:bCs/>
          <w:lang w:val="uk-UA"/>
        </w:rPr>
        <w:t xml:space="preserve">Родина Оленеві </w:t>
      </w:r>
      <w:r w:rsidRPr="00F64E69">
        <w:rPr>
          <w:rFonts w:ascii="Times New Roman" w:hAnsi="Times New Roman" w:cs="Times New Roman"/>
          <w:b/>
          <w:bCs/>
          <w:i/>
          <w:iCs/>
          <w:lang w:val="uk-UA"/>
        </w:rPr>
        <w:t>Cervidae</w:t>
      </w:r>
    </w:p>
    <w:p w:rsidR="00F127E0" w:rsidRPr="00F64E69" w:rsidRDefault="00F127E0" w:rsidP="00F127E0">
      <w:pPr>
        <w:spacing w:line="240" w:lineRule="auto"/>
        <w:rPr>
          <w:rFonts w:ascii="Times New Roman" w:hAnsi="Times New Roman" w:cs="Times New Roman"/>
          <w:iCs/>
          <w:lang w:val="uk-UA"/>
        </w:rPr>
      </w:pPr>
      <w:r w:rsidRPr="00F64E69">
        <w:rPr>
          <w:rFonts w:ascii="Times New Roman" w:hAnsi="Times New Roman" w:cs="Times New Roman"/>
          <w:lang w:val="uk-UA"/>
        </w:rPr>
        <w:t xml:space="preserve">31. Олень плямистий </w:t>
      </w:r>
      <w:r w:rsidRPr="00F64E69">
        <w:rPr>
          <w:rFonts w:ascii="Times New Roman" w:hAnsi="Times New Roman" w:cs="Times New Roman"/>
          <w:i/>
          <w:lang w:val="uk-UA"/>
        </w:rPr>
        <w:t xml:space="preserve">Cervus nippon </w:t>
      </w:r>
      <w:r w:rsidRPr="00F64E69">
        <w:rPr>
          <w:rFonts w:ascii="Times New Roman" w:hAnsi="Times New Roman" w:cs="Times New Roman"/>
          <w:iCs/>
          <w:lang w:val="uk-UA"/>
        </w:rPr>
        <w:t>Temminck, 1838</w:t>
      </w:r>
    </w:p>
    <w:p w:rsidR="00F127E0" w:rsidRPr="00F64E69" w:rsidRDefault="00F127E0" w:rsidP="00F127E0">
      <w:pPr>
        <w:pStyle w:val="11"/>
        <w:tabs>
          <w:tab w:val="left" w:pos="1985"/>
          <w:tab w:val="left" w:pos="5812"/>
          <w:tab w:val="left" w:pos="8080"/>
        </w:tabs>
        <w:rPr>
          <w:iCs/>
          <w:sz w:val="22"/>
          <w:szCs w:val="22"/>
          <w:lang w:val="uk-UA"/>
        </w:rPr>
      </w:pPr>
      <w:r w:rsidRPr="00F64E69">
        <w:rPr>
          <w:sz w:val="22"/>
          <w:szCs w:val="22"/>
          <w:lang w:val="uk-UA"/>
        </w:rPr>
        <w:t xml:space="preserve">32. Олень шляхетний </w:t>
      </w:r>
      <w:r w:rsidRPr="00F64E69">
        <w:rPr>
          <w:i/>
          <w:sz w:val="22"/>
          <w:szCs w:val="22"/>
          <w:lang w:val="uk-UA"/>
        </w:rPr>
        <w:t xml:space="preserve">Cervus elaphus </w:t>
      </w:r>
      <w:r w:rsidRPr="00F64E69">
        <w:rPr>
          <w:iCs/>
          <w:sz w:val="22"/>
          <w:szCs w:val="22"/>
          <w:lang w:val="uk-UA"/>
        </w:rPr>
        <w:t>Linnaeus, 1758</w:t>
      </w:r>
    </w:p>
    <w:p w:rsidR="00F127E0" w:rsidRPr="00F64E69" w:rsidRDefault="00F127E0" w:rsidP="00F127E0">
      <w:pPr>
        <w:pStyle w:val="11"/>
        <w:tabs>
          <w:tab w:val="left" w:pos="1985"/>
          <w:tab w:val="left" w:pos="5812"/>
          <w:tab w:val="left" w:pos="8080"/>
        </w:tabs>
        <w:rPr>
          <w:iCs/>
          <w:sz w:val="22"/>
          <w:szCs w:val="22"/>
          <w:lang w:val="uk-UA"/>
        </w:rPr>
      </w:pPr>
      <w:r w:rsidRPr="00F64E69">
        <w:rPr>
          <w:sz w:val="22"/>
          <w:szCs w:val="22"/>
          <w:lang w:val="uk-UA"/>
        </w:rPr>
        <w:t xml:space="preserve">33. Сарна європейська </w:t>
      </w:r>
      <w:r w:rsidRPr="00F64E69">
        <w:rPr>
          <w:i/>
          <w:sz w:val="22"/>
          <w:szCs w:val="22"/>
          <w:lang w:val="uk-UA"/>
        </w:rPr>
        <w:t xml:space="preserve">Capreolus capreolus </w:t>
      </w:r>
      <w:r w:rsidRPr="00F64E69">
        <w:rPr>
          <w:iCs/>
          <w:sz w:val="22"/>
          <w:szCs w:val="22"/>
          <w:lang w:val="uk-UA"/>
        </w:rPr>
        <w:t>(Linnaeus, 1758)</w:t>
      </w:r>
    </w:p>
    <w:p w:rsidR="00F127E0" w:rsidRPr="00F64E69" w:rsidRDefault="00F127E0" w:rsidP="00F127E0">
      <w:pPr>
        <w:pStyle w:val="11"/>
        <w:tabs>
          <w:tab w:val="left" w:pos="1985"/>
          <w:tab w:val="left" w:pos="5812"/>
          <w:tab w:val="left" w:pos="8080"/>
        </w:tabs>
        <w:rPr>
          <w:iCs/>
          <w:sz w:val="22"/>
          <w:szCs w:val="22"/>
          <w:lang w:val="uk-UA"/>
        </w:rPr>
      </w:pPr>
      <w:r w:rsidRPr="00F64E69">
        <w:rPr>
          <w:sz w:val="22"/>
          <w:szCs w:val="22"/>
          <w:lang w:val="uk-UA"/>
        </w:rPr>
        <w:t xml:space="preserve">34. Лось європейський </w:t>
      </w:r>
      <w:r w:rsidRPr="00F64E69">
        <w:rPr>
          <w:i/>
          <w:sz w:val="22"/>
          <w:szCs w:val="22"/>
          <w:lang w:val="uk-UA"/>
        </w:rPr>
        <w:t xml:space="preserve">Alces alces </w:t>
      </w:r>
      <w:r w:rsidRPr="00F64E69">
        <w:rPr>
          <w:iCs/>
          <w:sz w:val="22"/>
          <w:szCs w:val="22"/>
          <w:lang w:val="uk-UA"/>
        </w:rPr>
        <w:t>(Linnaeus, 1758)</w:t>
      </w:r>
    </w:p>
    <w:p w:rsidR="00F127E0" w:rsidRPr="00F64E69" w:rsidRDefault="00F127E0" w:rsidP="00F127E0">
      <w:pPr>
        <w:spacing w:line="240" w:lineRule="auto"/>
        <w:jc w:val="center"/>
        <w:rPr>
          <w:rFonts w:ascii="Times New Roman" w:hAnsi="Times New Roman" w:cs="Times New Roman"/>
          <w:b/>
          <w:bCs/>
          <w:i/>
          <w:iCs/>
          <w:lang w:val="uk-UA"/>
        </w:rPr>
      </w:pPr>
      <w:r w:rsidRPr="00F64E69">
        <w:rPr>
          <w:rFonts w:ascii="Times New Roman" w:hAnsi="Times New Roman" w:cs="Times New Roman"/>
          <w:b/>
          <w:bCs/>
          <w:lang w:val="uk-UA"/>
        </w:rPr>
        <w:t xml:space="preserve">Родина Бикові </w:t>
      </w:r>
      <w:r w:rsidRPr="00F64E69">
        <w:rPr>
          <w:rFonts w:ascii="Times New Roman" w:hAnsi="Times New Roman" w:cs="Times New Roman"/>
          <w:b/>
          <w:bCs/>
          <w:i/>
          <w:iCs/>
          <w:lang w:val="uk-UA"/>
        </w:rPr>
        <w:t>Bovidae</w:t>
      </w:r>
    </w:p>
    <w:p w:rsidR="00F127E0" w:rsidRPr="00F64E69" w:rsidRDefault="00F127E0" w:rsidP="00F127E0">
      <w:pPr>
        <w:pBdr>
          <w:top w:val="nil"/>
          <w:left w:val="nil"/>
          <w:bottom w:val="nil"/>
          <w:right w:val="nil"/>
          <w:between w:val="nil"/>
        </w:pBdr>
        <w:spacing w:line="240" w:lineRule="auto"/>
        <w:rPr>
          <w:rFonts w:ascii="Times New Roman" w:hAnsi="Times New Roman" w:cs="Times New Roman"/>
          <w:iCs/>
          <w:lang w:val="uk-UA"/>
        </w:rPr>
      </w:pPr>
      <w:r w:rsidRPr="00F64E69">
        <w:rPr>
          <w:rFonts w:ascii="Times New Roman" w:hAnsi="Times New Roman" w:cs="Times New Roman"/>
          <w:lang w:val="uk-UA"/>
        </w:rPr>
        <w:t xml:space="preserve">35. Зубр європейський </w:t>
      </w:r>
      <w:r w:rsidRPr="00F64E69">
        <w:rPr>
          <w:rFonts w:ascii="Times New Roman" w:hAnsi="Times New Roman" w:cs="Times New Roman"/>
          <w:i/>
          <w:lang w:val="uk-UA"/>
        </w:rPr>
        <w:t xml:space="preserve">Bison bonasus </w:t>
      </w:r>
      <w:r w:rsidRPr="00F64E69">
        <w:rPr>
          <w:rFonts w:ascii="Times New Roman" w:hAnsi="Times New Roman" w:cs="Times New Roman"/>
          <w:iCs/>
          <w:lang w:val="uk-UA"/>
        </w:rPr>
        <w:t>(Linnaeus, 1758)</w:t>
      </w:r>
    </w:p>
    <w:p w:rsidR="00F127E0" w:rsidRPr="00F64E69" w:rsidRDefault="00F127E0" w:rsidP="00F127E0">
      <w:pPr>
        <w:pBdr>
          <w:top w:val="nil"/>
          <w:left w:val="nil"/>
          <w:bottom w:val="nil"/>
          <w:right w:val="nil"/>
          <w:between w:val="nil"/>
        </w:pBdr>
        <w:spacing w:line="240" w:lineRule="auto"/>
        <w:rPr>
          <w:rFonts w:ascii="Times New Roman" w:hAnsi="Times New Roman" w:cs="Times New Roman"/>
          <w:iCs/>
          <w:lang w:val="uk-UA"/>
        </w:rPr>
      </w:pPr>
    </w:p>
    <w:p w:rsidR="00DF6F3B" w:rsidRPr="00F64E69" w:rsidRDefault="00DF6F3B" w:rsidP="001E3C6E">
      <w:pPr>
        <w:pBdr>
          <w:top w:val="nil"/>
          <w:left w:val="nil"/>
          <w:bottom w:val="nil"/>
          <w:right w:val="nil"/>
          <w:between w:val="nil"/>
        </w:pBdr>
        <w:spacing w:line="240" w:lineRule="auto"/>
        <w:jc w:val="right"/>
        <w:rPr>
          <w:rFonts w:ascii="Times New Roman" w:hAnsi="Times New Roman" w:cs="Times New Roman"/>
          <w:b/>
          <w:sz w:val="28"/>
          <w:szCs w:val="28"/>
          <w:lang w:val="uk-UA" w:eastAsia="ru-RU"/>
        </w:rPr>
      </w:pPr>
    </w:p>
    <w:p w:rsidR="00F127E0" w:rsidRPr="00F64E69" w:rsidRDefault="00F127E0" w:rsidP="001E3C6E">
      <w:pPr>
        <w:pBdr>
          <w:top w:val="nil"/>
          <w:left w:val="nil"/>
          <w:bottom w:val="nil"/>
          <w:right w:val="nil"/>
          <w:between w:val="nil"/>
        </w:pBdr>
        <w:spacing w:line="240" w:lineRule="auto"/>
        <w:jc w:val="right"/>
        <w:rPr>
          <w:rFonts w:ascii="Times New Roman" w:hAnsi="Times New Roman" w:cs="Times New Roman"/>
          <w:b/>
          <w:sz w:val="28"/>
          <w:szCs w:val="28"/>
          <w:lang w:val="uk-UA" w:eastAsia="ru-RU"/>
        </w:rPr>
      </w:pPr>
      <w:r w:rsidRPr="00F64E69">
        <w:rPr>
          <w:rFonts w:ascii="Times New Roman" w:hAnsi="Times New Roman" w:cs="Times New Roman"/>
          <w:b/>
          <w:sz w:val="28"/>
          <w:szCs w:val="28"/>
          <w:lang w:val="uk-UA" w:eastAsia="ru-RU"/>
        </w:rPr>
        <w:lastRenderedPageBreak/>
        <w:t>Додаток 22</w:t>
      </w:r>
    </w:p>
    <w:p w:rsidR="00F127E0" w:rsidRPr="00F64E69" w:rsidRDefault="00F127E0" w:rsidP="00F127E0">
      <w:pPr>
        <w:spacing w:line="240" w:lineRule="auto"/>
        <w:ind w:firstLine="708"/>
        <w:jc w:val="both"/>
        <w:rPr>
          <w:rFonts w:ascii="Times New Roman" w:hAnsi="Times New Roman" w:cs="Times New Roman"/>
          <w:b/>
          <w:sz w:val="28"/>
          <w:szCs w:val="28"/>
          <w:lang w:val="uk-UA"/>
        </w:rPr>
      </w:pPr>
      <w:r w:rsidRPr="00F64E69">
        <w:rPr>
          <w:rFonts w:ascii="Times New Roman" w:hAnsi="Times New Roman" w:cs="Times New Roman"/>
          <w:b/>
          <w:sz w:val="28"/>
          <w:szCs w:val="28"/>
          <w:lang w:val="uk-UA"/>
        </w:rPr>
        <w:t>Обґрунтування природокористування в межах Парку та обґрунтування допустимого рекреаційного, еколого-освітнього, наукового навантаження на його природні комплекси</w:t>
      </w:r>
    </w:p>
    <w:p w:rsidR="00F127E0" w:rsidRPr="00F64E69" w:rsidRDefault="00F127E0" w:rsidP="00F127E0">
      <w:pPr>
        <w:spacing w:line="240" w:lineRule="auto"/>
        <w:ind w:firstLine="709"/>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У відповідності до чинного законодавства в межах Парку природні ресурси можуть використовуватися:</w:t>
      </w:r>
    </w:p>
    <w:p w:rsidR="00F127E0" w:rsidRPr="00F64E69" w:rsidRDefault="00F127E0" w:rsidP="00F127E0">
      <w:pPr>
        <w:spacing w:after="0" w:line="240" w:lineRule="auto"/>
        <w:ind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у природоохоронних цілях;</w:t>
      </w:r>
    </w:p>
    <w:p w:rsidR="00F127E0" w:rsidRPr="00F64E69" w:rsidRDefault="00F127E0" w:rsidP="00F127E0">
      <w:pPr>
        <w:spacing w:after="0" w:line="240" w:lineRule="auto"/>
        <w:ind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у науково-дослідних цілях;</w:t>
      </w:r>
    </w:p>
    <w:p w:rsidR="00F127E0" w:rsidRPr="00F64E69" w:rsidRDefault="00F127E0" w:rsidP="00F127E0">
      <w:pPr>
        <w:spacing w:after="0" w:line="240" w:lineRule="auto"/>
        <w:ind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в оздоровчих та інших рекреаційних цілях;</w:t>
      </w:r>
    </w:p>
    <w:p w:rsidR="00F127E0" w:rsidRPr="00F64E69" w:rsidRDefault="00F127E0" w:rsidP="00F127E0">
      <w:pPr>
        <w:spacing w:after="0" w:line="240" w:lineRule="auto"/>
        <w:ind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в освітньо-виховних цілях;</w:t>
      </w:r>
    </w:p>
    <w:p w:rsidR="00F127E0" w:rsidRPr="00F64E69" w:rsidRDefault="00F127E0" w:rsidP="00F127E0">
      <w:pPr>
        <w:spacing w:after="0" w:line="240" w:lineRule="auto"/>
        <w:ind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для потреб моніторингу навколишнього природного середовища;</w:t>
      </w:r>
    </w:p>
    <w:p w:rsidR="00F127E0" w:rsidRPr="00F64E69" w:rsidRDefault="00F127E0" w:rsidP="00F127E0">
      <w:pPr>
        <w:spacing w:after="0" w:line="240" w:lineRule="auto"/>
        <w:ind w:firstLine="567"/>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для заготівлі деревини, лікарських та інших цінних рослин, їх плодів, сіна, випасання худоби, спортивного рибальства та інших видів використання, якщо така діяльність не суперечить установленим вимогам щодо охорони, відтворення та використання природних комплексів та окремих об'єктів. </w:t>
      </w:r>
    </w:p>
    <w:p w:rsidR="00F127E0" w:rsidRPr="00F64E69" w:rsidRDefault="00F127E0" w:rsidP="00F127E0">
      <w:pPr>
        <w:spacing w:after="0" w:line="240" w:lineRule="auto"/>
        <w:ind w:firstLine="709"/>
        <w:jc w:val="both"/>
        <w:rPr>
          <w:rFonts w:ascii="Times New Roman" w:hAnsi="Times New Roman" w:cs="Times New Roman"/>
          <w:sz w:val="28"/>
          <w:szCs w:val="28"/>
          <w:lang w:val="uk-UA"/>
        </w:rPr>
      </w:pPr>
      <w:r w:rsidRPr="00F64E69">
        <w:rPr>
          <w:rFonts w:ascii="Times New Roman" w:hAnsi="Times New Roman" w:cs="Times New Roman"/>
          <w:b/>
          <w:sz w:val="28"/>
          <w:szCs w:val="28"/>
          <w:lang w:val="uk-UA"/>
        </w:rPr>
        <w:t xml:space="preserve">Природоохоронні та господарські заходи. </w:t>
      </w:r>
      <w:r w:rsidRPr="00F64E69">
        <w:rPr>
          <w:rFonts w:ascii="Times New Roman" w:hAnsi="Times New Roman" w:cs="Times New Roman"/>
          <w:sz w:val="28"/>
          <w:szCs w:val="28"/>
          <w:lang w:val="uk-UA"/>
        </w:rPr>
        <w:t>Природоохоронні та господарські заходи на території Парку здійснюються відповідно до вимог Закону України «Про природно-заповідний фонд України» щодо дотримання режимів функціональних зон Парку у відповідності до матеріалів лісовпорядкування, які не суперечать зазначеному Закону.</w:t>
      </w:r>
    </w:p>
    <w:p w:rsidR="00F127E0" w:rsidRPr="00F64E69" w:rsidRDefault="00F127E0" w:rsidP="00F127E0">
      <w:pPr>
        <w:spacing w:after="0" w:line="240" w:lineRule="auto"/>
        <w:ind w:firstLine="709"/>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Метою здійснення цих заходів в межах Парку є збереження біорізноманіття лісів, їх оздоровлення і посилення стійкості захисних, санітарно-гігієнічних, оздоровчих, рекреаційних та інших функцій.</w:t>
      </w:r>
    </w:p>
    <w:p w:rsidR="00F127E0" w:rsidRPr="00F64E69" w:rsidRDefault="00F127E0" w:rsidP="00F127E0">
      <w:pPr>
        <w:spacing w:after="0" w:line="240" w:lineRule="auto"/>
        <w:ind w:firstLine="709"/>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Частина лісових насаджень має певні пошкодження, що свідчать про наявність процесів деградації деревостанів, зумовлених погодними аномаліями, викликаними, у свою чергу, змінами клімату. Найбільш ефективним, практично безальтернативним заходом боротьби з патогенними комплексами і всиханням насаджень є своєчасне проведення рубок формування і оздоровлення лісів.</w:t>
      </w:r>
    </w:p>
    <w:p w:rsidR="00F127E0" w:rsidRPr="00F64E69" w:rsidRDefault="00F127E0" w:rsidP="00F127E0">
      <w:pPr>
        <w:spacing w:after="0" w:line="240" w:lineRule="auto"/>
        <w:ind w:firstLine="709"/>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Під час проведення рубок формування і оздоровлення лісів згідно з чинним законодавством застосовуються такі рубки: догляду (освітлення, прочищення, проріджування, прохідні), санітарні, лісовідновні, переформування, пов'язані з реконструкцією, ландшафтні, а також інші рубки (догляд за підростом, за підліском, за узліссям, за формою стовбура та крони дерев, прокладення квартальних просік і створення протипожежних розривів). До інших заходів (рубок), не пов’язаних з веденням лісового господарства, відноситься розчистка трас інженерних мереж – ліній електромереж тощо. </w:t>
      </w:r>
    </w:p>
    <w:p w:rsidR="00F127E0" w:rsidRPr="00F64E69" w:rsidRDefault="00F127E0" w:rsidP="00AA28DD">
      <w:pPr>
        <w:spacing w:after="0" w:line="240" w:lineRule="auto"/>
        <w:ind w:firstLine="708"/>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Основна мета здійснення цих заходів (рубок формування і оздоровлення лісів) при веденні лісового господарства – підвищення продуктивності деревостанів, тоді як Парк створено з метою збереження, відтворення та раціонального використання унікальних поліських природних комплексів Цуманської пущі, а також створення умов для організованого туризму, відпочинку та інших видів рекреаційної діяльності в природних умовах, </w:t>
      </w:r>
      <w:r w:rsidRPr="00F64E69">
        <w:rPr>
          <w:rFonts w:ascii="Times New Roman" w:hAnsi="Times New Roman" w:cs="Times New Roman"/>
          <w:sz w:val="28"/>
          <w:szCs w:val="28"/>
          <w:lang w:val="uk-UA"/>
        </w:rPr>
        <w:lastRenderedPageBreak/>
        <w:t xml:space="preserve">проведення наукових досліджень та екологічної освітньо-виховної роботи. Тому  на території Парку в межах різних функціональних зон забороняються ті види рубок, які суперечать їх призначенню. Так, в заповідній зоні забороняються всі види лісокористування (крім протипожежних заходів) та лісокультурні роботи. В зонах регульованої рекреації та стаціонарної рекреації забороняється здійснення суцільних санітарних рубок (п. 5 Санітарних правил в лісах України). Ландшафтні рубки (проводяться з метою формування лісопаркових ландшафтів) можуть проводитися тільки в зоні стаціонарної рекреації на території санаторіїв, будинків відпочинку, рекреаційних пунктів; прохідні (призначені для збільшення приросту кращих дерев, підвищення товарності деревостанів та скорочення строків вирощування технічно стиглої деревини, поліпшення складу, структури та підвищення стійкості деревостану – постанова КМУ від 12.05.2007 № 724 (із змінами) </w:t>
      </w:r>
      <w:r w:rsidR="0075203A" w:rsidRPr="00F64E69">
        <w:rPr>
          <w:rFonts w:ascii="Times New Roman" w:hAnsi="Times New Roman" w:cs="Times New Roman"/>
          <w:sz w:val="28"/>
          <w:szCs w:val="28"/>
          <w:lang w:val="uk-UA"/>
        </w:rPr>
        <w:t>можуть проводитися тільки в господарській зоні Парку. С</w:t>
      </w:r>
      <w:r w:rsidRPr="00F64E69">
        <w:rPr>
          <w:rFonts w:ascii="Times New Roman" w:hAnsi="Times New Roman" w:cs="Times New Roman"/>
          <w:sz w:val="28"/>
          <w:szCs w:val="28"/>
          <w:lang w:val="uk-UA"/>
        </w:rPr>
        <w:t>уцільні санітарні рубки</w:t>
      </w:r>
      <w:r w:rsidR="0075203A" w:rsidRPr="00F64E69">
        <w:rPr>
          <w:rFonts w:ascii="Times New Roman" w:hAnsi="Times New Roman" w:cs="Times New Roman"/>
          <w:sz w:val="28"/>
          <w:szCs w:val="28"/>
          <w:lang w:val="uk-UA"/>
        </w:rPr>
        <w:t xml:space="preserve"> можуть проводяться в господарській зоні виключно у разі виникнення аварій та настання природного лиха.</w:t>
      </w:r>
      <w:r w:rsidRPr="00F64E69">
        <w:rPr>
          <w:rFonts w:ascii="Times New Roman" w:hAnsi="Times New Roman" w:cs="Times New Roman"/>
          <w:sz w:val="28"/>
          <w:szCs w:val="28"/>
          <w:lang w:val="uk-UA"/>
        </w:rPr>
        <w:t xml:space="preserve"> </w:t>
      </w:r>
    </w:p>
    <w:p w:rsidR="00F127E0" w:rsidRPr="00F64E69" w:rsidRDefault="00F127E0" w:rsidP="005C33CD">
      <w:pPr>
        <w:spacing w:after="0" w:line="240" w:lineRule="auto"/>
        <w:ind w:firstLine="708"/>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Щорічний обсяг лісокористування по усіх видах рубок та очищення від захаращеності не запланований, поскільки на сьогодні майже в усіх лісокористувачів, які здійснюють лісогосподарську діяльність на території Парку, проводиться планове лісовпорядкування, у матеріалах якого будуть відображені щорічні обсяги лісокористування (їх площі у га та запас ліквідної деревини у </w:t>
      </w:r>
      <w:r w:rsidR="005C33CD" w:rsidRPr="00F64E69">
        <w:rPr>
          <w:rFonts w:ascii="Times New Roman" w:hAnsi="Times New Roman" w:cs="Times New Roman"/>
          <w:sz w:val="28"/>
          <w:szCs w:val="28"/>
          <w:lang w:val="uk-UA"/>
        </w:rPr>
        <w:t xml:space="preserve">50 </w:t>
      </w:r>
      <w:r w:rsidRPr="00F64E69">
        <w:rPr>
          <w:rFonts w:ascii="Times New Roman" w:hAnsi="Times New Roman" w:cs="Times New Roman"/>
          <w:sz w:val="28"/>
          <w:szCs w:val="28"/>
          <w:lang w:val="uk-UA"/>
        </w:rPr>
        <w:t>тис. м³)</w:t>
      </w:r>
      <w:r w:rsidR="005C33CD" w:rsidRPr="00F64E69">
        <w:rPr>
          <w:rFonts w:ascii="Times New Roman" w:hAnsi="Times New Roman" w:cs="Times New Roman"/>
          <w:sz w:val="28"/>
          <w:szCs w:val="28"/>
          <w:lang w:val="uk-UA"/>
        </w:rPr>
        <w:t>.</w:t>
      </w:r>
      <w:r w:rsidRPr="00F64E69">
        <w:rPr>
          <w:rFonts w:ascii="Times New Roman" w:hAnsi="Times New Roman" w:cs="Times New Roman"/>
          <w:sz w:val="28"/>
          <w:szCs w:val="28"/>
          <w:lang w:val="uk-UA"/>
        </w:rPr>
        <w:t xml:space="preserve"> </w:t>
      </w:r>
    </w:p>
    <w:p w:rsidR="005C33CD" w:rsidRPr="00F64E69" w:rsidRDefault="00F127E0" w:rsidP="00AA28DD">
      <w:pPr>
        <w:spacing w:after="0" w:line="240" w:lineRule="auto"/>
        <w:ind w:firstLine="708"/>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У заповідній зоні </w:t>
      </w:r>
      <w:r w:rsidR="005C33CD" w:rsidRPr="00F64E69">
        <w:rPr>
          <w:rFonts w:ascii="Times New Roman" w:hAnsi="Times New Roman" w:cs="Times New Roman"/>
          <w:sz w:val="28"/>
          <w:szCs w:val="28"/>
          <w:lang w:val="uk-UA"/>
        </w:rPr>
        <w:t>можуть проводитися лише протипожежні заходи.</w:t>
      </w:r>
    </w:p>
    <w:p w:rsidR="00F127E0" w:rsidRPr="00F64E69" w:rsidRDefault="00F127E0" w:rsidP="00AA28DD">
      <w:pPr>
        <w:spacing w:after="0" w:line="240" w:lineRule="auto"/>
        <w:ind w:firstLine="708"/>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На території заказників та пам’яток природи, які розташовані в межах Парку (поза заповідною зоною), забороняються відповідно до ст. 26, 28 Закону України «Про природно-заповідний фонд України»:</w:t>
      </w:r>
      <w:r w:rsidR="00AA28DD" w:rsidRPr="00F64E69">
        <w:rPr>
          <w:rFonts w:ascii="Times New Roman" w:hAnsi="Times New Roman" w:cs="Times New Roman"/>
          <w:sz w:val="28"/>
          <w:szCs w:val="28"/>
          <w:lang w:val="uk-UA"/>
        </w:rPr>
        <w:t xml:space="preserve"> </w:t>
      </w:r>
    </w:p>
    <w:p w:rsidR="00F127E0" w:rsidRPr="00F64E69" w:rsidRDefault="00F127E0" w:rsidP="00AA28DD">
      <w:pPr>
        <w:spacing w:after="0" w:line="240" w:lineRule="auto"/>
        <w:ind w:firstLine="708"/>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на території заказників: </w:t>
      </w:r>
      <w:r w:rsidR="00D37CC6" w:rsidRPr="00F64E69">
        <w:rPr>
          <w:rFonts w:ascii="Times New Roman" w:hAnsi="Times New Roman" w:cs="Times New Roman"/>
          <w:sz w:val="28"/>
          <w:szCs w:val="28"/>
          <w:shd w:val="clear" w:color="auto" w:fill="FFFFFF"/>
          <w:lang w:val="uk-UA"/>
        </w:rPr>
        <w:t>рубки головного користування, суцільні, прохідні, лісовідновні та поступові рубки, видалення захаращеності, а також полювання та інша діяльність, що суперечить цілям і завданням, передбаченим положенням про заказник</w:t>
      </w:r>
      <w:r w:rsidRPr="00F64E69">
        <w:rPr>
          <w:rFonts w:ascii="Times New Roman" w:hAnsi="Times New Roman" w:cs="Times New Roman"/>
          <w:sz w:val="28"/>
          <w:szCs w:val="28"/>
          <w:lang w:val="uk-UA"/>
        </w:rPr>
        <w:t>;</w:t>
      </w:r>
    </w:p>
    <w:p w:rsidR="00F127E0" w:rsidRPr="00F64E69" w:rsidRDefault="00F127E0" w:rsidP="00AA28DD">
      <w:pPr>
        <w:spacing w:after="0" w:line="240" w:lineRule="auto"/>
        <w:ind w:firstLine="708"/>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на території пам’яток природи: </w:t>
      </w:r>
      <w:r w:rsidR="00D37CC6" w:rsidRPr="00F64E69">
        <w:rPr>
          <w:rFonts w:ascii="Times New Roman" w:hAnsi="Times New Roman" w:cs="Times New Roman"/>
          <w:sz w:val="28"/>
          <w:szCs w:val="28"/>
          <w:shd w:val="clear" w:color="auto" w:fill="FFFFFF"/>
          <w:lang w:val="uk-UA"/>
        </w:rPr>
        <w:t>суцільні, поступові, лісовідновні та прохідні рубки, видалення захаращеності, полювання та будь-яка інша діяльність, що загрожує збереженню або призводить до деградації чи зміни первісного їх стану.</w:t>
      </w:r>
    </w:p>
    <w:p w:rsidR="00F127E0" w:rsidRPr="00F64E69" w:rsidRDefault="00F127E0" w:rsidP="00AA28DD">
      <w:pPr>
        <w:spacing w:after="0" w:line="240" w:lineRule="auto"/>
        <w:ind w:firstLine="708"/>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Земельні ділянки, на яких необхідно провести, відповідно до цілей і завдань Парку та стану природних комплексів, будь-які з наведених вище заходів (із зазначенням кварталу, виділу, площі ділянки, обсягу вилучення деревини) визначаються при здійсненні чергового лісовпорядкування, на основі матеріалів якого і щорічних обстежень розробляються проєкти лімітів на кожний рік. Адміністрація Парку щорічно забезпечує обстеження лісових земельних ділянок та складання Переліку заходів щодо поліпшення санітарного стану лісів на конкретний рік та розробку наукового обґрунтування здійснення всіх видів рубок на території Парку, яка надана йому в постійне користування. При цьому необхідне наукове обґрунтування для проведення будь-яких з зазначених вище заходів, які, згідно з чинним законодавством, можуть бути дозволені в певних </w:t>
      </w:r>
      <w:r w:rsidRPr="00F64E69">
        <w:rPr>
          <w:rFonts w:ascii="Times New Roman" w:hAnsi="Times New Roman" w:cs="Times New Roman"/>
          <w:sz w:val="28"/>
          <w:szCs w:val="28"/>
          <w:lang w:val="uk-UA"/>
        </w:rPr>
        <w:lastRenderedPageBreak/>
        <w:t>зонах Парку. Необхідно мінімізувати інтенсивність лісогосподарських заходів, які становлять загрозу для збереження біорізноманіття, а планами науково-дослідних робіт передбачити дослідження змін, що відбуваються під час проведення лісогосподарських заходів, зокрема санітарних рубок та видалення захаращеності. Вивчення впливу цих заходів на лісові екосистеми  дали б можливість більш обґрунтовано планувати втручання в природні комплекси та зменшити інтенсивність такого втручання.</w:t>
      </w:r>
    </w:p>
    <w:p w:rsidR="00F127E0" w:rsidRPr="00F64E69" w:rsidRDefault="00F127E0" w:rsidP="00AA28DD">
      <w:pPr>
        <w:spacing w:after="0" w:line="240" w:lineRule="auto"/>
        <w:ind w:firstLine="708"/>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В природоохоронних цілях, з метою збереження або відтворення корінних природних комплексів згідно з чинним законодавством можуть також здійснюватися регуляторні заходи, для здійснення яких необхідним є вилучення певних ресурсів, тобто їх лімітування (наприклад, вирубка деревно-чагарникової рослинності з метою підтримки лучних місцезростань рідкісних видів трав’янистих рослин, які можуть бути втрачені).</w:t>
      </w:r>
    </w:p>
    <w:p w:rsidR="00F127E0" w:rsidRPr="00F64E69" w:rsidRDefault="00F127E0" w:rsidP="00AA28DD">
      <w:pPr>
        <w:spacing w:after="0" w:line="240" w:lineRule="auto"/>
        <w:ind w:firstLine="708"/>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В процесі здійснення цих природоохоронних заходів мають застосовуватися природозберігаючі технології, які забезпечать відновлення лісових екосистем за складом і структурою наближених до природних. Крім того, ділянки обстежуються з метою ненанесення шкоди рідкісним видам рослин і тварин, рослинним угрупованням (констатується відсутність видів, занесених до Червоної книги України, міжнародних «червоних» списків, рослинних угруповань, занесених до Зеленої книги України, тощо). </w:t>
      </w:r>
    </w:p>
    <w:p w:rsidR="00F127E0" w:rsidRPr="00F64E69" w:rsidRDefault="00F127E0" w:rsidP="00AA28DD">
      <w:pPr>
        <w:spacing w:line="240" w:lineRule="auto"/>
        <w:ind w:firstLine="708"/>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Інформацію про заходи щодо використання природних ресурсів при здійсненні природоохоронних і господарських заходів, які планується здійснювати в Парку в найближчі п’ять років представлено в табл. 1.</w:t>
      </w:r>
    </w:p>
    <w:p w:rsidR="00F127E0" w:rsidRPr="00F64E69" w:rsidRDefault="00F127E0" w:rsidP="00F127E0">
      <w:pPr>
        <w:rPr>
          <w:rFonts w:ascii="Times New Roman" w:hAnsi="Times New Roman" w:cs="Times New Roman"/>
          <w:lang w:val="uk-UA"/>
        </w:rPr>
        <w:sectPr w:rsidR="00F127E0" w:rsidRPr="00F64E69" w:rsidSect="004456F3">
          <w:headerReference w:type="default" r:id="rId73"/>
          <w:footerReference w:type="default" r:id="rId74"/>
          <w:headerReference w:type="first" r:id="rId75"/>
          <w:footerReference w:type="first" r:id="rId76"/>
          <w:pgSz w:w="11906" w:h="16838"/>
          <w:pgMar w:top="850" w:right="850" w:bottom="850" w:left="1417" w:header="283" w:footer="708" w:gutter="0"/>
          <w:pgNumType w:start="293"/>
          <w:cols w:space="720"/>
          <w:titlePg/>
          <w:docGrid w:linePitch="299"/>
        </w:sectPr>
      </w:pPr>
    </w:p>
    <w:p w:rsidR="00F127E0" w:rsidRPr="00F64E69" w:rsidRDefault="00F127E0" w:rsidP="00F127E0">
      <w:pPr>
        <w:jc w:val="right"/>
        <w:rPr>
          <w:rFonts w:ascii="Times New Roman" w:hAnsi="Times New Roman" w:cs="Times New Roman"/>
          <w:i/>
          <w:lang w:val="uk-UA"/>
        </w:rPr>
      </w:pPr>
      <w:r w:rsidRPr="00F64E69">
        <w:rPr>
          <w:rFonts w:ascii="Times New Roman" w:hAnsi="Times New Roman" w:cs="Times New Roman"/>
          <w:i/>
          <w:lang w:val="uk-UA"/>
        </w:rPr>
        <w:lastRenderedPageBreak/>
        <w:t>Таблиця 1</w:t>
      </w:r>
    </w:p>
    <w:p w:rsidR="00F127E0" w:rsidRPr="00F64E69" w:rsidRDefault="00F127E0" w:rsidP="00F127E0">
      <w:pPr>
        <w:spacing w:line="240" w:lineRule="auto"/>
        <w:jc w:val="center"/>
        <w:rPr>
          <w:rFonts w:ascii="Times New Roman" w:hAnsi="Times New Roman" w:cs="Times New Roman"/>
          <w:b/>
          <w:lang w:val="uk-UA"/>
        </w:rPr>
      </w:pPr>
      <w:r w:rsidRPr="00F64E69">
        <w:rPr>
          <w:rFonts w:ascii="Times New Roman" w:hAnsi="Times New Roman" w:cs="Times New Roman"/>
          <w:b/>
          <w:lang w:val="uk-UA"/>
        </w:rPr>
        <w:t>Використання природних ресурсів Парку при здійсненні природоохоронних і господарських заходів</w:t>
      </w:r>
    </w:p>
    <w:p w:rsidR="00F127E0" w:rsidRPr="00F64E69" w:rsidRDefault="00F127E0" w:rsidP="00F127E0">
      <w:pPr>
        <w:spacing w:line="240" w:lineRule="auto"/>
        <w:rPr>
          <w:rFonts w:ascii="Times New Roman" w:hAnsi="Times New Roman" w:cs="Times New Roman"/>
          <w:sz w:val="8"/>
          <w:szCs w:val="8"/>
          <w:lang w:val="uk-UA"/>
        </w:rPr>
      </w:pPr>
    </w:p>
    <w:tbl>
      <w:tblPr>
        <w:tblpPr w:leftFromText="180" w:rightFromText="180" w:vertAnchor="text" w:tblpY="1"/>
        <w:tblOverlap w:val="neve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118"/>
        <w:gridCol w:w="2268"/>
        <w:gridCol w:w="1276"/>
        <w:gridCol w:w="2126"/>
        <w:gridCol w:w="1134"/>
        <w:gridCol w:w="4961"/>
      </w:tblGrid>
      <w:tr w:rsidR="00F127E0" w:rsidRPr="00F64E69" w:rsidTr="00486E05">
        <w:tc>
          <w:tcPr>
            <w:tcW w:w="534" w:type="dxa"/>
            <w:vMerge w:val="restart"/>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spacing w:line="240" w:lineRule="auto"/>
              <w:jc w:val="center"/>
              <w:rPr>
                <w:rFonts w:ascii="Times New Roman" w:hAnsi="Times New Roman" w:cs="Times New Roman"/>
                <w:lang w:val="uk-UA"/>
              </w:rPr>
            </w:pPr>
            <w:r w:rsidRPr="00F64E69">
              <w:rPr>
                <w:rFonts w:ascii="Times New Roman" w:hAnsi="Times New Roman" w:cs="Times New Roman"/>
                <w:lang w:val="uk-UA"/>
              </w:rPr>
              <w:t>№ з/п</w:t>
            </w:r>
          </w:p>
        </w:tc>
        <w:tc>
          <w:tcPr>
            <w:tcW w:w="3118" w:type="dxa"/>
            <w:vMerge w:val="restart"/>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spacing w:line="240" w:lineRule="auto"/>
              <w:jc w:val="center"/>
              <w:rPr>
                <w:rFonts w:ascii="Times New Roman" w:hAnsi="Times New Roman" w:cs="Times New Roman"/>
                <w:lang w:val="uk-UA"/>
              </w:rPr>
            </w:pPr>
            <w:r w:rsidRPr="00F64E69">
              <w:rPr>
                <w:rFonts w:ascii="Times New Roman" w:hAnsi="Times New Roman" w:cs="Times New Roman"/>
                <w:lang w:val="uk-UA"/>
              </w:rPr>
              <w:t>Вид користування</w:t>
            </w:r>
          </w:p>
        </w:tc>
        <w:tc>
          <w:tcPr>
            <w:tcW w:w="2268" w:type="dxa"/>
            <w:vMerge w:val="restart"/>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spacing w:line="240" w:lineRule="auto"/>
              <w:jc w:val="center"/>
              <w:rPr>
                <w:rFonts w:ascii="Times New Roman" w:hAnsi="Times New Roman" w:cs="Times New Roman"/>
                <w:lang w:val="uk-UA"/>
              </w:rPr>
            </w:pPr>
            <w:r w:rsidRPr="00F64E69">
              <w:rPr>
                <w:rFonts w:ascii="Times New Roman" w:hAnsi="Times New Roman" w:cs="Times New Roman"/>
                <w:lang w:val="uk-UA"/>
              </w:rPr>
              <w:t>Місце здійснення природокористу-вання</w:t>
            </w:r>
          </w:p>
        </w:tc>
        <w:tc>
          <w:tcPr>
            <w:tcW w:w="3402" w:type="dxa"/>
            <w:gridSpan w:val="2"/>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spacing w:line="240" w:lineRule="auto"/>
              <w:jc w:val="center"/>
              <w:rPr>
                <w:rFonts w:ascii="Times New Roman" w:hAnsi="Times New Roman" w:cs="Times New Roman"/>
                <w:lang w:val="uk-UA"/>
              </w:rPr>
            </w:pPr>
            <w:r w:rsidRPr="00F64E69">
              <w:rPr>
                <w:rFonts w:ascii="Times New Roman" w:hAnsi="Times New Roman" w:cs="Times New Roman"/>
                <w:lang w:val="uk-UA"/>
              </w:rPr>
              <w:t>Обсяг використання</w:t>
            </w:r>
          </w:p>
        </w:tc>
        <w:tc>
          <w:tcPr>
            <w:tcW w:w="1134" w:type="dxa"/>
            <w:vMerge w:val="restart"/>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spacing w:line="240" w:lineRule="auto"/>
              <w:jc w:val="center"/>
              <w:rPr>
                <w:rFonts w:ascii="Times New Roman" w:hAnsi="Times New Roman" w:cs="Times New Roman"/>
                <w:lang w:val="uk-UA"/>
              </w:rPr>
            </w:pPr>
            <w:r w:rsidRPr="00F64E69">
              <w:rPr>
                <w:rFonts w:ascii="Times New Roman" w:hAnsi="Times New Roman" w:cs="Times New Roman"/>
                <w:lang w:val="uk-UA"/>
              </w:rPr>
              <w:t>Термін викорис-тання</w:t>
            </w:r>
          </w:p>
        </w:tc>
        <w:tc>
          <w:tcPr>
            <w:tcW w:w="4961" w:type="dxa"/>
            <w:vMerge w:val="restart"/>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spacing w:line="240" w:lineRule="auto"/>
              <w:jc w:val="center"/>
              <w:rPr>
                <w:rFonts w:ascii="Times New Roman" w:hAnsi="Times New Roman" w:cs="Times New Roman"/>
                <w:lang w:val="uk-UA"/>
              </w:rPr>
            </w:pPr>
            <w:r w:rsidRPr="00F64E69">
              <w:rPr>
                <w:rFonts w:ascii="Times New Roman" w:hAnsi="Times New Roman" w:cs="Times New Roman"/>
                <w:lang w:val="uk-UA"/>
              </w:rPr>
              <w:t>Особливі умови</w:t>
            </w:r>
          </w:p>
        </w:tc>
      </w:tr>
      <w:tr w:rsidR="00F127E0" w:rsidRPr="00F64E69" w:rsidTr="00486E05">
        <w:tc>
          <w:tcPr>
            <w:tcW w:w="534" w:type="dxa"/>
            <w:vMerge/>
            <w:tcBorders>
              <w:top w:val="single" w:sz="4" w:space="0" w:color="auto"/>
              <w:left w:val="single" w:sz="4" w:space="0" w:color="auto"/>
              <w:bottom w:val="single" w:sz="4" w:space="0" w:color="auto"/>
              <w:right w:val="single" w:sz="4" w:space="0" w:color="auto"/>
            </w:tcBorders>
            <w:vAlign w:val="center"/>
            <w:hideMark/>
          </w:tcPr>
          <w:p w:rsidR="00F127E0" w:rsidRPr="00F64E69" w:rsidRDefault="00F127E0" w:rsidP="00486E05">
            <w:pPr>
              <w:spacing w:line="240" w:lineRule="auto"/>
              <w:jc w:val="center"/>
              <w:rPr>
                <w:rFonts w:ascii="Times New Roman" w:hAnsi="Times New Roman" w:cs="Times New Roman"/>
                <w:lang w:val="uk-UA"/>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F127E0" w:rsidRPr="00F64E69" w:rsidRDefault="00F127E0" w:rsidP="00486E05">
            <w:pPr>
              <w:spacing w:line="240" w:lineRule="auto"/>
              <w:jc w:val="center"/>
              <w:rPr>
                <w:rFonts w:ascii="Times New Roman" w:hAnsi="Times New Roman" w:cs="Times New Roman"/>
                <w:lang w:val="uk-UA"/>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F127E0" w:rsidRPr="00F64E69" w:rsidRDefault="00F127E0" w:rsidP="00486E05">
            <w:pPr>
              <w:spacing w:line="240" w:lineRule="auto"/>
              <w:jc w:val="center"/>
              <w:rPr>
                <w:rFonts w:ascii="Times New Roman" w:hAnsi="Times New Roman" w:cs="Times New Roman"/>
                <w:lang w:val="uk-UA"/>
              </w:rPr>
            </w:pPr>
          </w:p>
        </w:tc>
        <w:tc>
          <w:tcPr>
            <w:tcW w:w="1276"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spacing w:line="240" w:lineRule="auto"/>
              <w:jc w:val="center"/>
              <w:rPr>
                <w:rFonts w:ascii="Times New Roman" w:hAnsi="Times New Roman" w:cs="Times New Roman"/>
                <w:lang w:val="uk-UA"/>
              </w:rPr>
            </w:pPr>
            <w:r w:rsidRPr="00F64E69">
              <w:rPr>
                <w:rFonts w:ascii="Times New Roman" w:hAnsi="Times New Roman" w:cs="Times New Roman"/>
                <w:lang w:val="uk-UA"/>
              </w:rPr>
              <w:t>Одиниці виміру</w:t>
            </w:r>
          </w:p>
        </w:tc>
        <w:tc>
          <w:tcPr>
            <w:tcW w:w="2126"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spacing w:line="240" w:lineRule="auto"/>
              <w:jc w:val="center"/>
              <w:rPr>
                <w:rFonts w:ascii="Times New Roman" w:hAnsi="Times New Roman" w:cs="Times New Roman"/>
                <w:lang w:val="uk-UA"/>
              </w:rPr>
            </w:pPr>
            <w:r w:rsidRPr="00F64E69">
              <w:rPr>
                <w:rFonts w:ascii="Times New Roman" w:hAnsi="Times New Roman" w:cs="Times New Roman"/>
                <w:lang w:val="uk-UA"/>
              </w:rPr>
              <w:t>Ліміт</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127E0" w:rsidRPr="00F64E69" w:rsidRDefault="00F127E0" w:rsidP="00486E05">
            <w:pPr>
              <w:spacing w:line="240" w:lineRule="auto"/>
              <w:jc w:val="center"/>
              <w:rPr>
                <w:rFonts w:ascii="Times New Roman" w:hAnsi="Times New Roman" w:cs="Times New Roman"/>
                <w:lang w:val="uk-UA"/>
              </w:rPr>
            </w:pPr>
          </w:p>
        </w:tc>
        <w:tc>
          <w:tcPr>
            <w:tcW w:w="4961" w:type="dxa"/>
            <w:vMerge/>
            <w:tcBorders>
              <w:top w:val="single" w:sz="4" w:space="0" w:color="auto"/>
              <w:left w:val="single" w:sz="4" w:space="0" w:color="auto"/>
              <w:bottom w:val="single" w:sz="4" w:space="0" w:color="auto"/>
              <w:right w:val="single" w:sz="4" w:space="0" w:color="auto"/>
            </w:tcBorders>
            <w:vAlign w:val="center"/>
            <w:hideMark/>
          </w:tcPr>
          <w:p w:rsidR="00F127E0" w:rsidRPr="00F64E69" w:rsidRDefault="00F127E0" w:rsidP="00486E05">
            <w:pPr>
              <w:spacing w:line="240" w:lineRule="auto"/>
              <w:jc w:val="center"/>
              <w:rPr>
                <w:rFonts w:ascii="Times New Roman" w:hAnsi="Times New Roman" w:cs="Times New Roman"/>
                <w:lang w:val="uk-UA"/>
              </w:rPr>
            </w:pPr>
          </w:p>
        </w:tc>
      </w:tr>
      <w:tr w:rsidR="00F127E0" w:rsidRPr="00F64E69" w:rsidTr="00486E05">
        <w:tc>
          <w:tcPr>
            <w:tcW w:w="15417" w:type="dxa"/>
            <w:gridSpan w:val="7"/>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spacing w:line="240" w:lineRule="auto"/>
              <w:jc w:val="center"/>
              <w:rPr>
                <w:rFonts w:ascii="Times New Roman" w:hAnsi="Times New Roman" w:cs="Times New Roman"/>
                <w:lang w:val="uk-UA"/>
              </w:rPr>
            </w:pPr>
            <w:r w:rsidRPr="00F64E69">
              <w:rPr>
                <w:rFonts w:ascii="Times New Roman" w:hAnsi="Times New Roman" w:cs="Times New Roman"/>
                <w:lang w:val="uk-UA"/>
              </w:rPr>
              <w:t>1. Рубки формування і оздоровлення лісів</w:t>
            </w:r>
          </w:p>
        </w:tc>
      </w:tr>
      <w:tr w:rsidR="00F127E0" w:rsidRPr="00F64E69" w:rsidTr="00486E05">
        <w:tc>
          <w:tcPr>
            <w:tcW w:w="534"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spacing w:line="240" w:lineRule="auto"/>
              <w:rPr>
                <w:rFonts w:ascii="Times New Roman" w:hAnsi="Times New Roman" w:cs="Times New Roman"/>
                <w:lang w:val="uk-UA"/>
              </w:rPr>
            </w:pPr>
            <w:r w:rsidRPr="00F64E69">
              <w:rPr>
                <w:rFonts w:ascii="Times New Roman" w:hAnsi="Times New Roman" w:cs="Times New Roman"/>
                <w:lang w:val="uk-UA"/>
              </w:rPr>
              <w:t>1.1</w:t>
            </w:r>
          </w:p>
        </w:tc>
        <w:tc>
          <w:tcPr>
            <w:tcW w:w="3118"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spacing w:line="240" w:lineRule="auto"/>
              <w:rPr>
                <w:rFonts w:ascii="Times New Roman" w:hAnsi="Times New Roman" w:cs="Times New Roman"/>
                <w:lang w:val="uk-UA"/>
              </w:rPr>
            </w:pPr>
            <w:r w:rsidRPr="00F64E69">
              <w:rPr>
                <w:rFonts w:ascii="Times New Roman" w:hAnsi="Times New Roman" w:cs="Times New Roman"/>
                <w:lang w:val="uk-UA"/>
              </w:rPr>
              <w:t>Освітлення</w:t>
            </w:r>
          </w:p>
        </w:tc>
        <w:tc>
          <w:tcPr>
            <w:tcW w:w="2268"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spacing w:line="240" w:lineRule="auto"/>
              <w:rPr>
                <w:rFonts w:ascii="Times New Roman" w:hAnsi="Times New Roman" w:cs="Times New Roman"/>
                <w:lang w:val="uk-UA"/>
              </w:rPr>
            </w:pPr>
            <w:r w:rsidRPr="00F64E69">
              <w:rPr>
                <w:rFonts w:ascii="Times New Roman" w:hAnsi="Times New Roman" w:cs="Times New Roman"/>
                <w:lang w:val="uk-UA"/>
              </w:rPr>
              <w:t>Вся територія, крім заповідної зони</w:t>
            </w:r>
          </w:p>
        </w:tc>
        <w:tc>
          <w:tcPr>
            <w:tcW w:w="1276"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spacing w:line="240" w:lineRule="auto"/>
              <w:rPr>
                <w:rFonts w:ascii="Times New Roman" w:hAnsi="Times New Roman" w:cs="Times New Roman"/>
                <w:lang w:val="uk-UA"/>
              </w:rPr>
            </w:pPr>
            <w:r w:rsidRPr="00F64E69">
              <w:rPr>
                <w:rFonts w:ascii="Times New Roman" w:hAnsi="Times New Roman" w:cs="Times New Roman"/>
                <w:lang w:val="uk-UA"/>
              </w:rPr>
              <w:t>га/тис.м3</w:t>
            </w:r>
          </w:p>
        </w:tc>
        <w:tc>
          <w:tcPr>
            <w:tcW w:w="2126"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spacing w:line="240" w:lineRule="auto"/>
              <w:rPr>
                <w:rFonts w:ascii="Times New Roman" w:hAnsi="Times New Roman" w:cs="Times New Roman"/>
                <w:lang w:val="uk-UA"/>
              </w:rPr>
            </w:pPr>
            <w:r w:rsidRPr="00F64E69">
              <w:rPr>
                <w:rFonts w:ascii="Times New Roman" w:hAnsi="Times New Roman" w:cs="Times New Roman"/>
                <w:lang w:val="uk-UA"/>
              </w:rPr>
              <w:t>За матеріалами лісовпорядкування та щорічних планів природо-охоронних заходів</w:t>
            </w:r>
          </w:p>
        </w:tc>
        <w:tc>
          <w:tcPr>
            <w:tcW w:w="1134"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spacing w:line="240" w:lineRule="auto"/>
              <w:rPr>
                <w:rFonts w:ascii="Times New Roman" w:hAnsi="Times New Roman" w:cs="Times New Roman"/>
                <w:lang w:val="uk-UA"/>
              </w:rPr>
            </w:pPr>
            <w:r w:rsidRPr="00F64E69">
              <w:rPr>
                <w:rFonts w:ascii="Times New Roman" w:hAnsi="Times New Roman" w:cs="Times New Roman"/>
                <w:lang w:val="uk-UA"/>
              </w:rPr>
              <w:t>Щорічно крім періоду з 15 квітня по 1-ше червня</w:t>
            </w:r>
          </w:p>
        </w:tc>
        <w:tc>
          <w:tcPr>
            <w:tcW w:w="4961" w:type="dxa"/>
            <w:vMerge w:val="restart"/>
            <w:tcBorders>
              <w:top w:val="single" w:sz="4" w:space="0" w:color="auto"/>
              <w:left w:val="single" w:sz="4" w:space="0" w:color="auto"/>
              <w:bottom w:val="single" w:sz="4" w:space="0" w:color="auto"/>
              <w:right w:val="single" w:sz="4" w:space="0" w:color="auto"/>
            </w:tcBorders>
          </w:tcPr>
          <w:p w:rsidR="00F127E0" w:rsidRPr="00F64E69" w:rsidRDefault="00F127E0" w:rsidP="00486E05">
            <w:pPr>
              <w:spacing w:line="240" w:lineRule="auto"/>
              <w:rPr>
                <w:rFonts w:ascii="Times New Roman" w:hAnsi="Times New Roman" w:cs="Times New Roman"/>
                <w:lang w:val="uk-UA"/>
              </w:rPr>
            </w:pPr>
            <w:r w:rsidRPr="00F64E69">
              <w:rPr>
                <w:rFonts w:ascii="Times New Roman" w:hAnsi="Times New Roman" w:cs="Times New Roman"/>
                <w:lang w:val="uk-UA"/>
              </w:rPr>
              <w:t>Роботи здійснюються відповідно до вимог Закону України «Про природно-заповідний фонд України» щодо дотримання режимів функціональних зон Парку.</w:t>
            </w:r>
          </w:p>
          <w:p w:rsidR="00F127E0" w:rsidRPr="00F64E69" w:rsidRDefault="00F127E0" w:rsidP="00486E05">
            <w:pPr>
              <w:spacing w:line="240" w:lineRule="auto"/>
              <w:rPr>
                <w:rFonts w:ascii="Times New Roman" w:hAnsi="Times New Roman" w:cs="Times New Roman"/>
                <w:lang w:val="uk-UA"/>
              </w:rPr>
            </w:pPr>
            <w:r w:rsidRPr="00F64E69">
              <w:rPr>
                <w:rFonts w:ascii="Times New Roman" w:hAnsi="Times New Roman" w:cs="Times New Roman"/>
                <w:lang w:val="uk-UA"/>
              </w:rPr>
              <w:t>Обсяги вилучення деревини та конкретні ділянки визначаються відповідно до матеріалів лісовпорядкування та згідно з натурним обстеженням.</w:t>
            </w:r>
          </w:p>
          <w:p w:rsidR="00F127E0" w:rsidRPr="00F64E69" w:rsidRDefault="00F127E0" w:rsidP="00486E05">
            <w:pPr>
              <w:spacing w:line="240" w:lineRule="auto"/>
              <w:rPr>
                <w:rFonts w:ascii="Times New Roman" w:hAnsi="Times New Roman" w:cs="Times New Roman"/>
                <w:lang w:val="uk-UA"/>
              </w:rPr>
            </w:pPr>
            <w:r w:rsidRPr="00F64E69">
              <w:rPr>
                <w:rFonts w:ascii="Times New Roman" w:hAnsi="Times New Roman" w:cs="Times New Roman"/>
                <w:lang w:val="uk-UA"/>
              </w:rPr>
              <w:t>Роботи здійснюються в терміни, що виключають нанесення шкоди рідкісним видам, угрупованням, оселищам, що охороняються.</w:t>
            </w:r>
          </w:p>
          <w:p w:rsidR="00F127E0" w:rsidRPr="00F64E69" w:rsidRDefault="00F127E0" w:rsidP="00486E05">
            <w:pPr>
              <w:spacing w:line="240" w:lineRule="auto"/>
              <w:rPr>
                <w:rFonts w:ascii="Times New Roman" w:hAnsi="Times New Roman" w:cs="Times New Roman"/>
                <w:lang w:val="uk-UA"/>
              </w:rPr>
            </w:pPr>
            <w:r w:rsidRPr="00F64E69">
              <w:rPr>
                <w:rFonts w:ascii="Times New Roman" w:hAnsi="Times New Roman" w:cs="Times New Roman"/>
                <w:lang w:val="uk-UA"/>
              </w:rPr>
              <w:t>При здійсненні робіт забезпечується дотримання правил протипожежної безпеки.</w:t>
            </w:r>
          </w:p>
          <w:p w:rsidR="00CB6B8E" w:rsidRPr="00F64E69" w:rsidRDefault="00CB6B8E" w:rsidP="00CB6B8E">
            <w:pPr>
              <w:spacing w:line="240" w:lineRule="auto"/>
              <w:rPr>
                <w:rFonts w:ascii="Times New Roman" w:hAnsi="Times New Roman" w:cs="Times New Roman"/>
                <w:lang w:val="uk-UA"/>
              </w:rPr>
            </w:pPr>
            <w:r w:rsidRPr="00F64E69">
              <w:rPr>
                <w:rFonts w:ascii="Times New Roman" w:hAnsi="Times New Roman" w:cs="Times New Roman"/>
                <w:lang w:val="uk-UA"/>
              </w:rPr>
              <w:t xml:space="preserve">Суцільні санітарні рубки </w:t>
            </w:r>
            <w:r w:rsidR="00DC1C50" w:rsidRPr="00F64E69">
              <w:rPr>
                <w:rFonts w:ascii="Times New Roman" w:hAnsi="Times New Roman" w:cs="Times New Roman"/>
                <w:lang w:val="uk-UA"/>
              </w:rPr>
              <w:t xml:space="preserve">проводяться </w:t>
            </w:r>
            <w:r w:rsidRPr="00F64E69">
              <w:rPr>
                <w:rFonts w:ascii="Times New Roman" w:hAnsi="Times New Roman" w:cs="Times New Roman"/>
                <w:lang w:val="uk-UA"/>
              </w:rPr>
              <w:t>виключно у разі виникнення аварій та настання стихійного лиха.</w:t>
            </w:r>
          </w:p>
        </w:tc>
      </w:tr>
      <w:tr w:rsidR="00F127E0" w:rsidRPr="00F64E69" w:rsidTr="00486E05">
        <w:tc>
          <w:tcPr>
            <w:tcW w:w="534"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spacing w:line="240" w:lineRule="auto"/>
              <w:rPr>
                <w:rFonts w:ascii="Times New Roman" w:hAnsi="Times New Roman" w:cs="Times New Roman"/>
                <w:lang w:val="uk-UA"/>
              </w:rPr>
            </w:pPr>
            <w:r w:rsidRPr="00F64E69">
              <w:rPr>
                <w:rFonts w:ascii="Times New Roman" w:hAnsi="Times New Roman" w:cs="Times New Roman"/>
                <w:lang w:val="uk-UA"/>
              </w:rPr>
              <w:t>1.2</w:t>
            </w:r>
          </w:p>
        </w:tc>
        <w:tc>
          <w:tcPr>
            <w:tcW w:w="3118"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spacing w:line="240" w:lineRule="auto"/>
              <w:rPr>
                <w:rFonts w:ascii="Times New Roman" w:hAnsi="Times New Roman" w:cs="Times New Roman"/>
                <w:lang w:val="uk-UA"/>
              </w:rPr>
            </w:pPr>
            <w:r w:rsidRPr="00F64E69">
              <w:rPr>
                <w:rFonts w:ascii="Times New Roman" w:hAnsi="Times New Roman" w:cs="Times New Roman"/>
                <w:lang w:val="uk-UA"/>
              </w:rPr>
              <w:t>Прочищення</w:t>
            </w:r>
          </w:p>
        </w:tc>
        <w:tc>
          <w:tcPr>
            <w:tcW w:w="2268"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spacing w:line="240" w:lineRule="auto"/>
              <w:jc w:val="center"/>
              <w:rPr>
                <w:rFonts w:ascii="Times New Roman" w:hAnsi="Times New Roman" w:cs="Times New Roman"/>
                <w:lang w:val="uk-UA"/>
              </w:rPr>
            </w:pPr>
            <w:r w:rsidRPr="00F64E69">
              <w:rPr>
                <w:rFonts w:ascii="Times New Roman" w:hAnsi="Times New Roman" w:cs="Times New Roman"/>
                <w:lang w:val="uk-UA"/>
              </w:rPr>
              <w:t>- « -</w:t>
            </w:r>
          </w:p>
        </w:tc>
        <w:tc>
          <w:tcPr>
            <w:tcW w:w="1276"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spacing w:line="240" w:lineRule="auto"/>
              <w:rPr>
                <w:rFonts w:ascii="Times New Roman" w:hAnsi="Times New Roman" w:cs="Times New Roman"/>
                <w:lang w:val="uk-UA"/>
              </w:rPr>
            </w:pPr>
            <w:r w:rsidRPr="00F64E69">
              <w:rPr>
                <w:rFonts w:ascii="Times New Roman" w:hAnsi="Times New Roman" w:cs="Times New Roman"/>
                <w:lang w:val="uk-UA"/>
              </w:rPr>
              <w:t>га/тис.м3</w:t>
            </w:r>
          </w:p>
        </w:tc>
        <w:tc>
          <w:tcPr>
            <w:tcW w:w="2126"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jc w:val="center"/>
              <w:rPr>
                <w:rFonts w:ascii="Times New Roman" w:hAnsi="Times New Roman" w:cs="Times New Roman"/>
                <w:lang w:val="uk-UA"/>
              </w:rPr>
            </w:pPr>
            <w:r w:rsidRPr="00F64E69">
              <w:rPr>
                <w:rFonts w:ascii="Times New Roman" w:hAnsi="Times New Roman" w:cs="Times New Roman"/>
                <w:lang w:val="uk-UA"/>
              </w:rPr>
              <w:t>- « -</w:t>
            </w:r>
          </w:p>
        </w:tc>
        <w:tc>
          <w:tcPr>
            <w:tcW w:w="1134"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jc w:val="center"/>
              <w:rPr>
                <w:rFonts w:ascii="Times New Roman" w:hAnsi="Times New Roman" w:cs="Times New Roman"/>
                <w:lang w:val="uk-UA"/>
              </w:rPr>
            </w:pPr>
            <w:r w:rsidRPr="00F64E69">
              <w:rPr>
                <w:rFonts w:ascii="Times New Roman" w:hAnsi="Times New Roman" w:cs="Times New Roman"/>
                <w:lang w:val="uk-UA"/>
              </w:rPr>
              <w:t>- « -</w:t>
            </w:r>
          </w:p>
        </w:tc>
        <w:tc>
          <w:tcPr>
            <w:tcW w:w="4961" w:type="dxa"/>
            <w:vMerge/>
            <w:tcBorders>
              <w:top w:val="single" w:sz="4" w:space="0" w:color="auto"/>
              <w:left w:val="single" w:sz="4" w:space="0" w:color="auto"/>
              <w:bottom w:val="single" w:sz="4" w:space="0" w:color="auto"/>
              <w:right w:val="single" w:sz="4" w:space="0" w:color="auto"/>
            </w:tcBorders>
            <w:vAlign w:val="center"/>
            <w:hideMark/>
          </w:tcPr>
          <w:p w:rsidR="00F127E0" w:rsidRPr="00F64E69" w:rsidRDefault="00F127E0" w:rsidP="00486E05">
            <w:pPr>
              <w:rPr>
                <w:rFonts w:ascii="Times New Roman" w:hAnsi="Times New Roman" w:cs="Times New Roman"/>
                <w:lang w:val="uk-UA"/>
              </w:rPr>
            </w:pPr>
          </w:p>
        </w:tc>
      </w:tr>
      <w:tr w:rsidR="00F127E0" w:rsidRPr="00F64E69" w:rsidTr="00486E05">
        <w:trPr>
          <w:trHeight w:val="200"/>
        </w:trPr>
        <w:tc>
          <w:tcPr>
            <w:tcW w:w="534"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spacing w:line="240" w:lineRule="auto"/>
              <w:rPr>
                <w:rFonts w:ascii="Times New Roman" w:hAnsi="Times New Roman" w:cs="Times New Roman"/>
                <w:lang w:val="uk-UA"/>
              </w:rPr>
            </w:pPr>
            <w:r w:rsidRPr="00F64E69">
              <w:rPr>
                <w:rFonts w:ascii="Times New Roman" w:hAnsi="Times New Roman" w:cs="Times New Roman"/>
                <w:lang w:val="uk-UA"/>
              </w:rPr>
              <w:t>1.3</w:t>
            </w:r>
          </w:p>
        </w:tc>
        <w:tc>
          <w:tcPr>
            <w:tcW w:w="3118"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spacing w:line="240" w:lineRule="auto"/>
              <w:rPr>
                <w:rFonts w:ascii="Times New Roman" w:hAnsi="Times New Roman" w:cs="Times New Roman"/>
                <w:lang w:val="uk-UA"/>
              </w:rPr>
            </w:pPr>
            <w:r w:rsidRPr="00F64E69">
              <w:rPr>
                <w:rFonts w:ascii="Times New Roman" w:hAnsi="Times New Roman" w:cs="Times New Roman"/>
                <w:lang w:val="uk-UA"/>
              </w:rPr>
              <w:t>Проріджування</w:t>
            </w:r>
          </w:p>
        </w:tc>
        <w:tc>
          <w:tcPr>
            <w:tcW w:w="2268"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spacing w:line="240" w:lineRule="auto"/>
              <w:jc w:val="center"/>
              <w:rPr>
                <w:rFonts w:ascii="Times New Roman" w:hAnsi="Times New Roman" w:cs="Times New Roman"/>
                <w:lang w:val="uk-UA"/>
              </w:rPr>
            </w:pPr>
            <w:r w:rsidRPr="00F64E69">
              <w:rPr>
                <w:rFonts w:ascii="Times New Roman" w:hAnsi="Times New Roman" w:cs="Times New Roman"/>
                <w:lang w:val="uk-UA"/>
              </w:rPr>
              <w:t>- « -</w:t>
            </w:r>
          </w:p>
        </w:tc>
        <w:tc>
          <w:tcPr>
            <w:tcW w:w="1276"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spacing w:line="240" w:lineRule="auto"/>
              <w:rPr>
                <w:rFonts w:ascii="Times New Roman" w:hAnsi="Times New Roman" w:cs="Times New Roman"/>
                <w:lang w:val="uk-UA"/>
              </w:rPr>
            </w:pPr>
            <w:r w:rsidRPr="00F64E69">
              <w:rPr>
                <w:rFonts w:ascii="Times New Roman" w:hAnsi="Times New Roman" w:cs="Times New Roman"/>
                <w:lang w:val="uk-UA"/>
              </w:rPr>
              <w:t>га/тис.м3</w:t>
            </w:r>
          </w:p>
        </w:tc>
        <w:tc>
          <w:tcPr>
            <w:tcW w:w="2126"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jc w:val="center"/>
              <w:rPr>
                <w:rFonts w:ascii="Times New Roman" w:hAnsi="Times New Roman" w:cs="Times New Roman"/>
                <w:lang w:val="uk-UA"/>
              </w:rPr>
            </w:pPr>
            <w:r w:rsidRPr="00F64E69">
              <w:rPr>
                <w:rFonts w:ascii="Times New Roman" w:hAnsi="Times New Roman" w:cs="Times New Roman"/>
                <w:lang w:val="uk-UA"/>
              </w:rPr>
              <w:t>- « -</w:t>
            </w:r>
          </w:p>
        </w:tc>
        <w:tc>
          <w:tcPr>
            <w:tcW w:w="1134" w:type="dxa"/>
            <w:tcBorders>
              <w:top w:val="single" w:sz="4" w:space="0" w:color="auto"/>
              <w:left w:val="single" w:sz="4" w:space="0" w:color="auto"/>
              <w:bottom w:val="single" w:sz="4" w:space="0" w:color="auto"/>
              <w:right w:val="single" w:sz="4" w:space="0" w:color="auto"/>
            </w:tcBorders>
          </w:tcPr>
          <w:p w:rsidR="00F127E0" w:rsidRPr="00F64E69" w:rsidRDefault="00F127E0" w:rsidP="00486E05">
            <w:pPr>
              <w:jc w:val="center"/>
              <w:rPr>
                <w:rFonts w:ascii="Times New Roman" w:hAnsi="Times New Roman" w:cs="Times New Roman"/>
                <w:lang w:val="uk-UA"/>
              </w:rPr>
            </w:pPr>
            <w:r w:rsidRPr="00F64E69">
              <w:rPr>
                <w:rFonts w:ascii="Times New Roman" w:hAnsi="Times New Roman" w:cs="Times New Roman"/>
                <w:lang w:val="uk-UA"/>
              </w:rPr>
              <w:t>- « -</w:t>
            </w:r>
          </w:p>
        </w:tc>
        <w:tc>
          <w:tcPr>
            <w:tcW w:w="4961" w:type="dxa"/>
            <w:vMerge/>
            <w:tcBorders>
              <w:top w:val="single" w:sz="4" w:space="0" w:color="auto"/>
              <w:left w:val="single" w:sz="4" w:space="0" w:color="auto"/>
              <w:bottom w:val="single" w:sz="4" w:space="0" w:color="auto"/>
              <w:right w:val="single" w:sz="4" w:space="0" w:color="auto"/>
            </w:tcBorders>
            <w:vAlign w:val="center"/>
            <w:hideMark/>
          </w:tcPr>
          <w:p w:rsidR="00F127E0" w:rsidRPr="00F64E69" w:rsidRDefault="00F127E0" w:rsidP="00486E05">
            <w:pPr>
              <w:rPr>
                <w:rFonts w:ascii="Times New Roman" w:hAnsi="Times New Roman" w:cs="Times New Roman"/>
                <w:lang w:val="uk-UA"/>
              </w:rPr>
            </w:pPr>
          </w:p>
        </w:tc>
      </w:tr>
      <w:tr w:rsidR="00F127E0" w:rsidRPr="00F64E69" w:rsidTr="00486E05">
        <w:trPr>
          <w:trHeight w:val="354"/>
        </w:trPr>
        <w:tc>
          <w:tcPr>
            <w:tcW w:w="534"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spacing w:line="240" w:lineRule="auto"/>
              <w:rPr>
                <w:rFonts w:ascii="Times New Roman" w:hAnsi="Times New Roman" w:cs="Times New Roman"/>
                <w:lang w:val="uk-UA"/>
              </w:rPr>
            </w:pPr>
            <w:r w:rsidRPr="00F64E69">
              <w:rPr>
                <w:rFonts w:ascii="Times New Roman" w:hAnsi="Times New Roman" w:cs="Times New Roman"/>
                <w:lang w:val="uk-UA"/>
              </w:rPr>
              <w:t>1.4</w:t>
            </w:r>
          </w:p>
        </w:tc>
        <w:tc>
          <w:tcPr>
            <w:tcW w:w="3118"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spacing w:line="240" w:lineRule="auto"/>
              <w:rPr>
                <w:rFonts w:ascii="Times New Roman" w:hAnsi="Times New Roman" w:cs="Times New Roman"/>
                <w:lang w:val="uk-UA"/>
              </w:rPr>
            </w:pPr>
            <w:r w:rsidRPr="00F64E69">
              <w:rPr>
                <w:rFonts w:ascii="Times New Roman" w:hAnsi="Times New Roman" w:cs="Times New Roman"/>
                <w:lang w:val="uk-UA"/>
              </w:rPr>
              <w:t>Прохідні</w:t>
            </w:r>
          </w:p>
        </w:tc>
        <w:tc>
          <w:tcPr>
            <w:tcW w:w="2268"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spacing w:line="240" w:lineRule="auto"/>
              <w:rPr>
                <w:rFonts w:ascii="Times New Roman" w:hAnsi="Times New Roman" w:cs="Times New Roman"/>
                <w:lang w:val="uk-UA"/>
              </w:rPr>
            </w:pPr>
            <w:r w:rsidRPr="00F64E69">
              <w:rPr>
                <w:rFonts w:ascii="Times New Roman" w:hAnsi="Times New Roman" w:cs="Times New Roman"/>
                <w:lang w:val="uk-UA"/>
              </w:rPr>
              <w:t>Господарська зона Парку</w:t>
            </w:r>
          </w:p>
        </w:tc>
        <w:tc>
          <w:tcPr>
            <w:tcW w:w="1276"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spacing w:line="240" w:lineRule="auto"/>
              <w:rPr>
                <w:rFonts w:ascii="Times New Roman" w:hAnsi="Times New Roman" w:cs="Times New Roman"/>
                <w:lang w:val="uk-UA"/>
              </w:rPr>
            </w:pPr>
            <w:r w:rsidRPr="00F64E69">
              <w:rPr>
                <w:rFonts w:ascii="Times New Roman" w:hAnsi="Times New Roman" w:cs="Times New Roman"/>
                <w:lang w:val="uk-UA"/>
              </w:rPr>
              <w:t>га/тис.м3</w:t>
            </w:r>
          </w:p>
        </w:tc>
        <w:tc>
          <w:tcPr>
            <w:tcW w:w="2126"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jc w:val="center"/>
              <w:rPr>
                <w:rFonts w:ascii="Times New Roman" w:hAnsi="Times New Roman" w:cs="Times New Roman"/>
                <w:lang w:val="uk-UA"/>
              </w:rPr>
            </w:pPr>
            <w:r w:rsidRPr="00F64E69">
              <w:rPr>
                <w:rFonts w:ascii="Times New Roman" w:hAnsi="Times New Roman" w:cs="Times New Roman"/>
                <w:lang w:val="uk-UA"/>
              </w:rPr>
              <w:t>- « -</w:t>
            </w:r>
          </w:p>
        </w:tc>
        <w:tc>
          <w:tcPr>
            <w:tcW w:w="1134"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jc w:val="center"/>
              <w:rPr>
                <w:rFonts w:ascii="Times New Roman" w:hAnsi="Times New Roman" w:cs="Times New Roman"/>
                <w:lang w:val="uk-UA"/>
              </w:rPr>
            </w:pPr>
            <w:r w:rsidRPr="00F64E69">
              <w:rPr>
                <w:rFonts w:ascii="Times New Roman" w:hAnsi="Times New Roman" w:cs="Times New Roman"/>
                <w:lang w:val="uk-UA"/>
              </w:rPr>
              <w:t>- « -</w:t>
            </w:r>
          </w:p>
        </w:tc>
        <w:tc>
          <w:tcPr>
            <w:tcW w:w="4961" w:type="dxa"/>
            <w:vMerge/>
            <w:tcBorders>
              <w:top w:val="single" w:sz="4" w:space="0" w:color="auto"/>
              <w:left w:val="single" w:sz="4" w:space="0" w:color="auto"/>
              <w:bottom w:val="single" w:sz="4" w:space="0" w:color="auto"/>
              <w:right w:val="single" w:sz="4" w:space="0" w:color="auto"/>
            </w:tcBorders>
            <w:vAlign w:val="center"/>
            <w:hideMark/>
          </w:tcPr>
          <w:p w:rsidR="00F127E0" w:rsidRPr="00F64E69" w:rsidRDefault="00F127E0" w:rsidP="00486E05">
            <w:pPr>
              <w:rPr>
                <w:rFonts w:ascii="Times New Roman" w:hAnsi="Times New Roman" w:cs="Times New Roman"/>
                <w:lang w:val="uk-UA"/>
              </w:rPr>
            </w:pPr>
          </w:p>
        </w:tc>
      </w:tr>
      <w:tr w:rsidR="00F127E0" w:rsidRPr="00F64E69" w:rsidTr="00486E05">
        <w:tc>
          <w:tcPr>
            <w:tcW w:w="534"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spacing w:line="240" w:lineRule="auto"/>
              <w:rPr>
                <w:rFonts w:ascii="Times New Roman" w:hAnsi="Times New Roman" w:cs="Times New Roman"/>
                <w:lang w:val="uk-UA"/>
              </w:rPr>
            </w:pPr>
            <w:r w:rsidRPr="00F64E69">
              <w:rPr>
                <w:rFonts w:ascii="Times New Roman" w:hAnsi="Times New Roman" w:cs="Times New Roman"/>
                <w:lang w:val="uk-UA"/>
              </w:rPr>
              <w:t>1.5</w:t>
            </w:r>
          </w:p>
        </w:tc>
        <w:tc>
          <w:tcPr>
            <w:tcW w:w="3118"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spacing w:line="240" w:lineRule="auto"/>
              <w:rPr>
                <w:rFonts w:ascii="Times New Roman" w:hAnsi="Times New Roman" w:cs="Times New Roman"/>
                <w:lang w:val="uk-UA"/>
              </w:rPr>
            </w:pPr>
            <w:r w:rsidRPr="00F64E69">
              <w:rPr>
                <w:rFonts w:ascii="Times New Roman" w:hAnsi="Times New Roman" w:cs="Times New Roman"/>
                <w:lang w:val="uk-UA"/>
              </w:rPr>
              <w:t xml:space="preserve">Вибіркові санітарні </w:t>
            </w:r>
          </w:p>
        </w:tc>
        <w:tc>
          <w:tcPr>
            <w:tcW w:w="2268"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spacing w:line="240" w:lineRule="auto"/>
              <w:rPr>
                <w:rFonts w:ascii="Times New Roman" w:hAnsi="Times New Roman" w:cs="Times New Roman"/>
                <w:lang w:val="uk-UA"/>
              </w:rPr>
            </w:pPr>
            <w:r w:rsidRPr="00F64E69">
              <w:rPr>
                <w:rFonts w:ascii="Times New Roman" w:hAnsi="Times New Roman" w:cs="Times New Roman"/>
                <w:lang w:val="uk-UA"/>
              </w:rPr>
              <w:t>Вся територія, крім заповідної зони</w:t>
            </w:r>
          </w:p>
        </w:tc>
        <w:tc>
          <w:tcPr>
            <w:tcW w:w="1276"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spacing w:line="240" w:lineRule="auto"/>
              <w:rPr>
                <w:rFonts w:ascii="Times New Roman" w:hAnsi="Times New Roman" w:cs="Times New Roman"/>
                <w:lang w:val="uk-UA"/>
              </w:rPr>
            </w:pPr>
            <w:r w:rsidRPr="00F64E69">
              <w:rPr>
                <w:rFonts w:ascii="Times New Roman" w:hAnsi="Times New Roman" w:cs="Times New Roman"/>
                <w:lang w:val="uk-UA"/>
              </w:rPr>
              <w:t>га/тис.м3</w:t>
            </w:r>
          </w:p>
        </w:tc>
        <w:tc>
          <w:tcPr>
            <w:tcW w:w="2126"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jc w:val="center"/>
              <w:rPr>
                <w:rFonts w:ascii="Times New Roman" w:hAnsi="Times New Roman" w:cs="Times New Roman"/>
                <w:lang w:val="uk-UA"/>
              </w:rPr>
            </w:pPr>
            <w:r w:rsidRPr="00F64E69">
              <w:rPr>
                <w:rFonts w:ascii="Times New Roman" w:hAnsi="Times New Roman" w:cs="Times New Roman"/>
                <w:lang w:val="uk-UA"/>
              </w:rPr>
              <w:t>- « -</w:t>
            </w:r>
          </w:p>
        </w:tc>
        <w:tc>
          <w:tcPr>
            <w:tcW w:w="1134"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jc w:val="center"/>
              <w:rPr>
                <w:rFonts w:ascii="Times New Roman" w:hAnsi="Times New Roman" w:cs="Times New Roman"/>
                <w:lang w:val="uk-UA"/>
              </w:rPr>
            </w:pPr>
            <w:r w:rsidRPr="00F64E69">
              <w:rPr>
                <w:rFonts w:ascii="Times New Roman" w:hAnsi="Times New Roman" w:cs="Times New Roman"/>
                <w:lang w:val="uk-UA"/>
              </w:rPr>
              <w:t>- « -</w:t>
            </w:r>
          </w:p>
        </w:tc>
        <w:tc>
          <w:tcPr>
            <w:tcW w:w="4961" w:type="dxa"/>
            <w:vMerge/>
            <w:tcBorders>
              <w:top w:val="single" w:sz="4" w:space="0" w:color="auto"/>
              <w:left w:val="single" w:sz="4" w:space="0" w:color="auto"/>
              <w:bottom w:val="single" w:sz="4" w:space="0" w:color="auto"/>
              <w:right w:val="single" w:sz="4" w:space="0" w:color="auto"/>
            </w:tcBorders>
            <w:vAlign w:val="center"/>
            <w:hideMark/>
          </w:tcPr>
          <w:p w:rsidR="00F127E0" w:rsidRPr="00F64E69" w:rsidRDefault="00F127E0" w:rsidP="00486E05">
            <w:pPr>
              <w:rPr>
                <w:rFonts w:ascii="Times New Roman" w:hAnsi="Times New Roman" w:cs="Times New Roman"/>
                <w:lang w:val="uk-UA"/>
              </w:rPr>
            </w:pPr>
          </w:p>
        </w:tc>
      </w:tr>
      <w:tr w:rsidR="00F127E0" w:rsidRPr="00F64E69" w:rsidTr="00486E05">
        <w:tc>
          <w:tcPr>
            <w:tcW w:w="534"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spacing w:line="240" w:lineRule="auto"/>
              <w:rPr>
                <w:rFonts w:ascii="Times New Roman" w:hAnsi="Times New Roman" w:cs="Times New Roman"/>
                <w:lang w:val="uk-UA"/>
              </w:rPr>
            </w:pPr>
            <w:r w:rsidRPr="00F64E69">
              <w:rPr>
                <w:rFonts w:ascii="Times New Roman" w:hAnsi="Times New Roman" w:cs="Times New Roman"/>
                <w:lang w:val="uk-UA"/>
              </w:rPr>
              <w:t>1.6</w:t>
            </w:r>
          </w:p>
        </w:tc>
        <w:tc>
          <w:tcPr>
            <w:tcW w:w="3118"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spacing w:line="240" w:lineRule="auto"/>
              <w:rPr>
                <w:rFonts w:ascii="Times New Roman" w:hAnsi="Times New Roman" w:cs="Times New Roman"/>
                <w:lang w:val="uk-UA"/>
              </w:rPr>
            </w:pPr>
            <w:r w:rsidRPr="00F64E69">
              <w:rPr>
                <w:rFonts w:ascii="Times New Roman" w:hAnsi="Times New Roman" w:cs="Times New Roman"/>
                <w:lang w:val="uk-UA"/>
              </w:rPr>
              <w:t>Суцільні санітарні</w:t>
            </w:r>
          </w:p>
        </w:tc>
        <w:tc>
          <w:tcPr>
            <w:tcW w:w="2268"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spacing w:line="240" w:lineRule="auto"/>
              <w:rPr>
                <w:rFonts w:ascii="Times New Roman" w:hAnsi="Times New Roman" w:cs="Times New Roman"/>
                <w:lang w:val="uk-UA"/>
              </w:rPr>
            </w:pPr>
            <w:r w:rsidRPr="00F64E69">
              <w:rPr>
                <w:rFonts w:ascii="Times New Roman" w:hAnsi="Times New Roman" w:cs="Times New Roman"/>
                <w:lang w:val="uk-UA"/>
              </w:rPr>
              <w:t>Господарська зона</w:t>
            </w:r>
          </w:p>
        </w:tc>
        <w:tc>
          <w:tcPr>
            <w:tcW w:w="1276"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spacing w:line="240" w:lineRule="auto"/>
              <w:rPr>
                <w:rFonts w:ascii="Times New Roman" w:hAnsi="Times New Roman" w:cs="Times New Roman"/>
                <w:lang w:val="uk-UA"/>
              </w:rPr>
            </w:pPr>
            <w:r w:rsidRPr="00F64E69">
              <w:rPr>
                <w:rFonts w:ascii="Times New Roman" w:hAnsi="Times New Roman" w:cs="Times New Roman"/>
                <w:lang w:val="uk-UA"/>
              </w:rPr>
              <w:t>га/тис.м3</w:t>
            </w:r>
          </w:p>
        </w:tc>
        <w:tc>
          <w:tcPr>
            <w:tcW w:w="2126"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jc w:val="center"/>
              <w:rPr>
                <w:rFonts w:ascii="Times New Roman" w:hAnsi="Times New Roman" w:cs="Times New Roman"/>
                <w:lang w:val="uk-UA"/>
              </w:rPr>
            </w:pPr>
            <w:r w:rsidRPr="00F64E69">
              <w:rPr>
                <w:rFonts w:ascii="Times New Roman" w:hAnsi="Times New Roman" w:cs="Times New Roman"/>
                <w:lang w:val="uk-UA"/>
              </w:rPr>
              <w:t>- « -</w:t>
            </w:r>
          </w:p>
        </w:tc>
        <w:tc>
          <w:tcPr>
            <w:tcW w:w="1134"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jc w:val="center"/>
              <w:rPr>
                <w:rFonts w:ascii="Times New Roman" w:hAnsi="Times New Roman" w:cs="Times New Roman"/>
                <w:lang w:val="uk-UA"/>
              </w:rPr>
            </w:pPr>
            <w:r w:rsidRPr="00F64E69">
              <w:rPr>
                <w:rFonts w:ascii="Times New Roman" w:hAnsi="Times New Roman" w:cs="Times New Roman"/>
                <w:lang w:val="uk-UA"/>
              </w:rPr>
              <w:t>- « -</w:t>
            </w:r>
          </w:p>
        </w:tc>
        <w:tc>
          <w:tcPr>
            <w:tcW w:w="4961" w:type="dxa"/>
            <w:vMerge/>
            <w:tcBorders>
              <w:top w:val="single" w:sz="4" w:space="0" w:color="auto"/>
              <w:left w:val="single" w:sz="4" w:space="0" w:color="auto"/>
              <w:bottom w:val="single" w:sz="4" w:space="0" w:color="auto"/>
              <w:right w:val="single" w:sz="4" w:space="0" w:color="auto"/>
            </w:tcBorders>
            <w:vAlign w:val="center"/>
            <w:hideMark/>
          </w:tcPr>
          <w:p w:rsidR="00F127E0" w:rsidRPr="00F64E69" w:rsidRDefault="00F127E0" w:rsidP="00486E05">
            <w:pPr>
              <w:rPr>
                <w:rFonts w:ascii="Times New Roman" w:hAnsi="Times New Roman" w:cs="Times New Roman"/>
                <w:lang w:val="uk-UA"/>
              </w:rPr>
            </w:pPr>
          </w:p>
        </w:tc>
      </w:tr>
      <w:tr w:rsidR="00F127E0" w:rsidRPr="00F64E69" w:rsidTr="00486E05">
        <w:tc>
          <w:tcPr>
            <w:tcW w:w="534"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spacing w:line="240" w:lineRule="auto"/>
              <w:rPr>
                <w:rFonts w:ascii="Times New Roman" w:hAnsi="Times New Roman" w:cs="Times New Roman"/>
                <w:lang w:val="uk-UA"/>
              </w:rPr>
            </w:pPr>
            <w:r w:rsidRPr="00F64E69">
              <w:rPr>
                <w:rFonts w:ascii="Times New Roman" w:hAnsi="Times New Roman" w:cs="Times New Roman"/>
                <w:lang w:val="uk-UA"/>
              </w:rPr>
              <w:t>1.7</w:t>
            </w:r>
          </w:p>
        </w:tc>
        <w:tc>
          <w:tcPr>
            <w:tcW w:w="3118"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spacing w:line="240" w:lineRule="auto"/>
              <w:rPr>
                <w:rFonts w:ascii="Times New Roman" w:hAnsi="Times New Roman" w:cs="Times New Roman"/>
                <w:lang w:val="uk-UA"/>
              </w:rPr>
            </w:pPr>
            <w:r w:rsidRPr="00F64E69">
              <w:rPr>
                <w:rFonts w:ascii="Times New Roman" w:hAnsi="Times New Roman" w:cs="Times New Roman"/>
                <w:lang w:val="uk-UA"/>
              </w:rPr>
              <w:t xml:space="preserve">Ландшафтні </w:t>
            </w:r>
          </w:p>
        </w:tc>
        <w:tc>
          <w:tcPr>
            <w:tcW w:w="2268"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spacing w:line="240" w:lineRule="auto"/>
              <w:rPr>
                <w:rFonts w:ascii="Times New Roman" w:hAnsi="Times New Roman" w:cs="Times New Roman"/>
                <w:lang w:val="uk-UA"/>
              </w:rPr>
            </w:pPr>
            <w:r w:rsidRPr="00F64E69">
              <w:rPr>
                <w:rFonts w:ascii="Times New Roman" w:hAnsi="Times New Roman" w:cs="Times New Roman"/>
                <w:lang w:val="uk-UA"/>
              </w:rPr>
              <w:t>Зона стаціонарної рекреації</w:t>
            </w:r>
          </w:p>
        </w:tc>
        <w:tc>
          <w:tcPr>
            <w:tcW w:w="1276"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spacing w:line="240" w:lineRule="auto"/>
              <w:rPr>
                <w:rFonts w:ascii="Times New Roman" w:hAnsi="Times New Roman" w:cs="Times New Roman"/>
                <w:lang w:val="uk-UA"/>
              </w:rPr>
            </w:pPr>
            <w:r w:rsidRPr="00F64E69">
              <w:rPr>
                <w:rFonts w:ascii="Times New Roman" w:hAnsi="Times New Roman" w:cs="Times New Roman"/>
                <w:lang w:val="uk-UA"/>
              </w:rPr>
              <w:t>га/тис.м3</w:t>
            </w:r>
          </w:p>
        </w:tc>
        <w:tc>
          <w:tcPr>
            <w:tcW w:w="2126"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jc w:val="center"/>
              <w:rPr>
                <w:rFonts w:ascii="Times New Roman" w:hAnsi="Times New Roman" w:cs="Times New Roman"/>
                <w:lang w:val="uk-UA"/>
              </w:rPr>
            </w:pPr>
            <w:r w:rsidRPr="00F64E69">
              <w:rPr>
                <w:rFonts w:ascii="Times New Roman" w:hAnsi="Times New Roman" w:cs="Times New Roman"/>
                <w:lang w:val="uk-UA"/>
              </w:rPr>
              <w:t>- « -</w:t>
            </w:r>
          </w:p>
        </w:tc>
        <w:tc>
          <w:tcPr>
            <w:tcW w:w="1134"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jc w:val="center"/>
              <w:rPr>
                <w:rFonts w:ascii="Times New Roman" w:hAnsi="Times New Roman" w:cs="Times New Roman"/>
                <w:lang w:val="uk-UA"/>
              </w:rPr>
            </w:pPr>
            <w:r w:rsidRPr="00F64E69">
              <w:rPr>
                <w:rFonts w:ascii="Times New Roman" w:hAnsi="Times New Roman" w:cs="Times New Roman"/>
                <w:lang w:val="uk-UA"/>
              </w:rPr>
              <w:t>- « -</w:t>
            </w:r>
          </w:p>
        </w:tc>
        <w:tc>
          <w:tcPr>
            <w:tcW w:w="4961" w:type="dxa"/>
            <w:vMerge/>
            <w:tcBorders>
              <w:top w:val="single" w:sz="4" w:space="0" w:color="auto"/>
              <w:left w:val="single" w:sz="4" w:space="0" w:color="auto"/>
              <w:bottom w:val="single" w:sz="4" w:space="0" w:color="auto"/>
              <w:right w:val="single" w:sz="4" w:space="0" w:color="auto"/>
            </w:tcBorders>
            <w:vAlign w:val="center"/>
            <w:hideMark/>
          </w:tcPr>
          <w:p w:rsidR="00F127E0" w:rsidRPr="00F64E69" w:rsidRDefault="00F127E0" w:rsidP="00486E05">
            <w:pPr>
              <w:rPr>
                <w:rFonts w:ascii="Times New Roman" w:hAnsi="Times New Roman" w:cs="Times New Roman"/>
                <w:lang w:val="uk-UA"/>
              </w:rPr>
            </w:pPr>
          </w:p>
        </w:tc>
      </w:tr>
      <w:tr w:rsidR="00F127E0" w:rsidRPr="00F64E69" w:rsidTr="00486E05">
        <w:tc>
          <w:tcPr>
            <w:tcW w:w="15417" w:type="dxa"/>
            <w:gridSpan w:val="7"/>
            <w:tcBorders>
              <w:top w:val="single" w:sz="4" w:space="0" w:color="auto"/>
              <w:left w:val="single" w:sz="4" w:space="0" w:color="auto"/>
              <w:bottom w:val="single" w:sz="4" w:space="0" w:color="auto"/>
              <w:right w:val="single" w:sz="4" w:space="0" w:color="auto"/>
            </w:tcBorders>
            <w:hideMark/>
          </w:tcPr>
          <w:p w:rsidR="00FF654B" w:rsidRDefault="00FF654B" w:rsidP="00486E05">
            <w:pPr>
              <w:jc w:val="center"/>
              <w:rPr>
                <w:rFonts w:ascii="Times New Roman" w:hAnsi="Times New Roman" w:cs="Times New Roman"/>
                <w:lang w:val="uk-UA"/>
              </w:rPr>
            </w:pPr>
          </w:p>
          <w:p w:rsidR="00F127E0" w:rsidRPr="00F64E69" w:rsidRDefault="00F127E0" w:rsidP="00486E05">
            <w:pPr>
              <w:jc w:val="center"/>
              <w:rPr>
                <w:rFonts w:ascii="Times New Roman" w:hAnsi="Times New Roman" w:cs="Times New Roman"/>
                <w:lang w:val="uk-UA"/>
              </w:rPr>
            </w:pPr>
            <w:r w:rsidRPr="00F64E69">
              <w:rPr>
                <w:rFonts w:ascii="Times New Roman" w:hAnsi="Times New Roman" w:cs="Times New Roman"/>
                <w:lang w:val="uk-UA"/>
              </w:rPr>
              <w:lastRenderedPageBreak/>
              <w:t>2. Інші заходи з формування і оздоровлення лісів</w:t>
            </w:r>
          </w:p>
        </w:tc>
      </w:tr>
      <w:tr w:rsidR="00F127E0" w:rsidRPr="00F64E69" w:rsidTr="00486E05">
        <w:trPr>
          <w:trHeight w:val="65"/>
        </w:trPr>
        <w:tc>
          <w:tcPr>
            <w:tcW w:w="534"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spacing w:line="240" w:lineRule="auto"/>
              <w:rPr>
                <w:rFonts w:ascii="Times New Roman" w:hAnsi="Times New Roman" w:cs="Times New Roman"/>
                <w:lang w:val="uk-UA"/>
              </w:rPr>
            </w:pPr>
            <w:r w:rsidRPr="00F64E69">
              <w:rPr>
                <w:rFonts w:ascii="Times New Roman" w:hAnsi="Times New Roman" w:cs="Times New Roman"/>
                <w:lang w:val="uk-UA"/>
              </w:rPr>
              <w:lastRenderedPageBreak/>
              <w:t>2.1</w:t>
            </w:r>
          </w:p>
        </w:tc>
        <w:tc>
          <w:tcPr>
            <w:tcW w:w="3118" w:type="dxa"/>
            <w:tcBorders>
              <w:top w:val="single" w:sz="4" w:space="0" w:color="auto"/>
              <w:left w:val="single" w:sz="4" w:space="0" w:color="auto"/>
              <w:bottom w:val="single" w:sz="4" w:space="0" w:color="auto"/>
              <w:right w:val="single" w:sz="4" w:space="0" w:color="auto"/>
            </w:tcBorders>
            <w:vAlign w:val="center"/>
            <w:hideMark/>
          </w:tcPr>
          <w:p w:rsidR="00F127E0" w:rsidRPr="00F64E69" w:rsidRDefault="00F127E0" w:rsidP="00486E05">
            <w:pPr>
              <w:spacing w:line="240" w:lineRule="auto"/>
              <w:rPr>
                <w:rFonts w:ascii="Times New Roman" w:hAnsi="Times New Roman" w:cs="Times New Roman"/>
                <w:lang w:val="uk-UA"/>
              </w:rPr>
            </w:pPr>
            <w:r w:rsidRPr="00F64E69">
              <w:rPr>
                <w:rFonts w:ascii="Times New Roman" w:hAnsi="Times New Roman" w:cs="Times New Roman"/>
                <w:lang w:val="uk-UA"/>
              </w:rPr>
              <w:t>Розчищення квартальних просік, меліоративних канав, окружної межі, лісогосподарських доріг, видалення аварійних дерев</w:t>
            </w:r>
          </w:p>
        </w:tc>
        <w:tc>
          <w:tcPr>
            <w:tcW w:w="2268"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spacing w:line="240" w:lineRule="auto"/>
              <w:rPr>
                <w:rFonts w:ascii="Times New Roman" w:hAnsi="Times New Roman" w:cs="Times New Roman"/>
                <w:lang w:val="uk-UA"/>
              </w:rPr>
            </w:pPr>
            <w:r w:rsidRPr="00F64E69">
              <w:rPr>
                <w:rFonts w:ascii="Times New Roman" w:hAnsi="Times New Roman" w:cs="Times New Roman"/>
                <w:lang w:val="uk-UA"/>
              </w:rPr>
              <w:t>Вся територія, крім заповідної зони</w:t>
            </w:r>
          </w:p>
        </w:tc>
        <w:tc>
          <w:tcPr>
            <w:tcW w:w="1276"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spacing w:line="240" w:lineRule="auto"/>
              <w:rPr>
                <w:rFonts w:ascii="Times New Roman" w:hAnsi="Times New Roman" w:cs="Times New Roman"/>
                <w:lang w:val="uk-UA"/>
              </w:rPr>
            </w:pPr>
            <w:r w:rsidRPr="00F64E69">
              <w:rPr>
                <w:rFonts w:ascii="Times New Roman" w:hAnsi="Times New Roman" w:cs="Times New Roman"/>
                <w:lang w:val="uk-UA"/>
              </w:rPr>
              <w:t>га/тис.м3</w:t>
            </w:r>
          </w:p>
        </w:tc>
        <w:tc>
          <w:tcPr>
            <w:tcW w:w="2126"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spacing w:line="240" w:lineRule="auto"/>
              <w:rPr>
                <w:rFonts w:ascii="Times New Roman" w:hAnsi="Times New Roman" w:cs="Times New Roman"/>
                <w:lang w:val="uk-UA"/>
              </w:rPr>
            </w:pPr>
            <w:r w:rsidRPr="00F64E69">
              <w:rPr>
                <w:rFonts w:ascii="Times New Roman" w:hAnsi="Times New Roman" w:cs="Times New Roman"/>
                <w:lang w:val="uk-UA"/>
              </w:rPr>
              <w:t>За матеріалами лісовпорядкування та щорічних планів природо-охоронних заходів</w:t>
            </w:r>
          </w:p>
        </w:tc>
        <w:tc>
          <w:tcPr>
            <w:tcW w:w="1134"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spacing w:line="240" w:lineRule="auto"/>
              <w:rPr>
                <w:rFonts w:ascii="Times New Roman" w:hAnsi="Times New Roman" w:cs="Times New Roman"/>
                <w:lang w:val="uk-UA"/>
              </w:rPr>
            </w:pPr>
            <w:r w:rsidRPr="00F64E69">
              <w:rPr>
                <w:rFonts w:ascii="Times New Roman" w:hAnsi="Times New Roman" w:cs="Times New Roman"/>
                <w:lang w:val="uk-UA"/>
              </w:rPr>
              <w:t>Щорічно крім періоду з 15 квітня по 1-ше червня</w:t>
            </w:r>
          </w:p>
        </w:tc>
        <w:tc>
          <w:tcPr>
            <w:tcW w:w="4961" w:type="dxa"/>
            <w:vMerge w:val="restart"/>
            <w:tcBorders>
              <w:top w:val="single" w:sz="4" w:space="0" w:color="auto"/>
              <w:left w:val="single" w:sz="4" w:space="0" w:color="auto"/>
              <w:bottom w:val="single" w:sz="4" w:space="0" w:color="auto"/>
              <w:right w:val="single" w:sz="4" w:space="0" w:color="auto"/>
            </w:tcBorders>
          </w:tcPr>
          <w:p w:rsidR="00F127E0" w:rsidRPr="00F64E69" w:rsidRDefault="00F127E0" w:rsidP="00486E05">
            <w:pPr>
              <w:spacing w:line="240" w:lineRule="auto"/>
              <w:rPr>
                <w:rFonts w:ascii="Times New Roman" w:hAnsi="Times New Roman" w:cs="Times New Roman"/>
                <w:lang w:val="uk-UA"/>
              </w:rPr>
            </w:pPr>
            <w:r w:rsidRPr="00F64E69">
              <w:rPr>
                <w:rFonts w:ascii="Times New Roman" w:hAnsi="Times New Roman" w:cs="Times New Roman"/>
                <w:lang w:val="uk-UA"/>
              </w:rPr>
              <w:t>Роботи здійснюються відповідно до вимог Закону України «Про природно-заповідний фонд України» щодо дотримання режимів функціональних зон Парку.</w:t>
            </w:r>
          </w:p>
          <w:p w:rsidR="00F127E0" w:rsidRPr="00F64E69" w:rsidRDefault="00F127E0" w:rsidP="00486E05">
            <w:pPr>
              <w:spacing w:line="240" w:lineRule="auto"/>
              <w:rPr>
                <w:rFonts w:ascii="Times New Roman" w:hAnsi="Times New Roman" w:cs="Times New Roman"/>
                <w:lang w:val="uk-UA"/>
              </w:rPr>
            </w:pPr>
            <w:r w:rsidRPr="00F64E69">
              <w:rPr>
                <w:rFonts w:ascii="Times New Roman" w:hAnsi="Times New Roman" w:cs="Times New Roman"/>
                <w:lang w:val="uk-UA"/>
              </w:rPr>
              <w:t>Обсяги вилучення деревини та конкретні ділянки визначаються за матеріалами лісовпорядкування та натурним обстеженням.</w:t>
            </w:r>
          </w:p>
          <w:p w:rsidR="00F127E0" w:rsidRPr="00F64E69" w:rsidRDefault="00F127E0" w:rsidP="00486E05">
            <w:pPr>
              <w:spacing w:line="240" w:lineRule="auto"/>
              <w:rPr>
                <w:rFonts w:ascii="Times New Roman" w:hAnsi="Times New Roman" w:cs="Times New Roman"/>
                <w:lang w:val="uk-UA"/>
              </w:rPr>
            </w:pPr>
            <w:r w:rsidRPr="00F64E69">
              <w:rPr>
                <w:rFonts w:ascii="Times New Roman" w:hAnsi="Times New Roman" w:cs="Times New Roman"/>
                <w:lang w:val="uk-UA"/>
              </w:rPr>
              <w:t>Роботи здійснюються в терміни, що виключають нанесення шкоди рідкісним видам, угрупованням, оселищам, які охороняються.</w:t>
            </w:r>
          </w:p>
        </w:tc>
      </w:tr>
      <w:tr w:rsidR="00F127E0" w:rsidRPr="00F64E69" w:rsidTr="00486E05">
        <w:trPr>
          <w:trHeight w:val="1191"/>
        </w:trPr>
        <w:tc>
          <w:tcPr>
            <w:tcW w:w="534"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spacing w:line="240" w:lineRule="auto"/>
              <w:rPr>
                <w:rFonts w:ascii="Times New Roman" w:hAnsi="Times New Roman" w:cs="Times New Roman"/>
                <w:lang w:val="uk-UA"/>
              </w:rPr>
            </w:pPr>
            <w:r w:rsidRPr="00F64E69">
              <w:rPr>
                <w:rFonts w:ascii="Times New Roman" w:hAnsi="Times New Roman" w:cs="Times New Roman"/>
                <w:lang w:val="uk-UA"/>
              </w:rPr>
              <w:t>2.2</w:t>
            </w:r>
          </w:p>
        </w:tc>
        <w:tc>
          <w:tcPr>
            <w:tcW w:w="3118" w:type="dxa"/>
            <w:tcBorders>
              <w:top w:val="single" w:sz="4" w:space="0" w:color="auto"/>
              <w:left w:val="single" w:sz="4" w:space="0" w:color="auto"/>
              <w:bottom w:val="single" w:sz="4" w:space="0" w:color="auto"/>
              <w:right w:val="single" w:sz="4" w:space="0" w:color="auto"/>
            </w:tcBorders>
            <w:vAlign w:val="center"/>
            <w:hideMark/>
          </w:tcPr>
          <w:p w:rsidR="00F127E0" w:rsidRPr="00F64E69" w:rsidRDefault="00F127E0" w:rsidP="00486E05">
            <w:pPr>
              <w:spacing w:line="240" w:lineRule="auto"/>
              <w:rPr>
                <w:rFonts w:ascii="Times New Roman" w:hAnsi="Times New Roman" w:cs="Times New Roman"/>
                <w:lang w:val="uk-UA"/>
              </w:rPr>
            </w:pPr>
            <w:r w:rsidRPr="00F64E69">
              <w:rPr>
                <w:rFonts w:ascii="Times New Roman" w:hAnsi="Times New Roman" w:cs="Times New Roman"/>
                <w:lang w:val="uk-UA"/>
              </w:rPr>
              <w:t>Розчищення доріг проти-пожежного призначення, ліній електромереж (протипожежні заходи)</w:t>
            </w:r>
          </w:p>
        </w:tc>
        <w:tc>
          <w:tcPr>
            <w:tcW w:w="2268"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spacing w:line="240" w:lineRule="auto"/>
              <w:rPr>
                <w:rFonts w:ascii="Times New Roman" w:hAnsi="Times New Roman" w:cs="Times New Roman"/>
                <w:lang w:val="uk-UA"/>
              </w:rPr>
            </w:pPr>
            <w:r w:rsidRPr="00F64E69">
              <w:rPr>
                <w:rFonts w:ascii="Times New Roman" w:hAnsi="Times New Roman" w:cs="Times New Roman"/>
                <w:lang w:val="uk-UA"/>
              </w:rPr>
              <w:t>Вся територія</w:t>
            </w:r>
          </w:p>
        </w:tc>
        <w:tc>
          <w:tcPr>
            <w:tcW w:w="1276"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spacing w:line="240" w:lineRule="auto"/>
              <w:rPr>
                <w:rFonts w:ascii="Times New Roman" w:hAnsi="Times New Roman" w:cs="Times New Roman"/>
                <w:lang w:val="uk-UA"/>
              </w:rPr>
            </w:pPr>
            <w:r w:rsidRPr="00F64E69">
              <w:rPr>
                <w:rFonts w:ascii="Times New Roman" w:hAnsi="Times New Roman" w:cs="Times New Roman"/>
                <w:lang w:val="uk-UA"/>
              </w:rPr>
              <w:t>га/тис.м3</w:t>
            </w:r>
          </w:p>
        </w:tc>
        <w:tc>
          <w:tcPr>
            <w:tcW w:w="2126"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jc w:val="center"/>
              <w:rPr>
                <w:rFonts w:ascii="Times New Roman" w:hAnsi="Times New Roman" w:cs="Times New Roman"/>
                <w:lang w:val="uk-UA"/>
              </w:rPr>
            </w:pPr>
            <w:r w:rsidRPr="00F64E69">
              <w:rPr>
                <w:rFonts w:ascii="Times New Roman" w:hAnsi="Times New Roman" w:cs="Times New Roman"/>
                <w:lang w:val="uk-UA"/>
              </w:rPr>
              <w:t>- « -</w:t>
            </w:r>
          </w:p>
        </w:tc>
        <w:tc>
          <w:tcPr>
            <w:tcW w:w="1134"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jc w:val="center"/>
              <w:rPr>
                <w:rFonts w:ascii="Times New Roman" w:hAnsi="Times New Roman" w:cs="Times New Roman"/>
                <w:lang w:val="uk-UA"/>
              </w:rPr>
            </w:pPr>
            <w:r w:rsidRPr="00F64E69">
              <w:rPr>
                <w:rFonts w:ascii="Times New Roman" w:hAnsi="Times New Roman" w:cs="Times New Roman"/>
                <w:lang w:val="uk-UA"/>
              </w:rPr>
              <w:t>- « -</w:t>
            </w:r>
          </w:p>
        </w:tc>
        <w:tc>
          <w:tcPr>
            <w:tcW w:w="4961" w:type="dxa"/>
            <w:vMerge/>
            <w:tcBorders>
              <w:top w:val="single" w:sz="4" w:space="0" w:color="auto"/>
              <w:left w:val="single" w:sz="4" w:space="0" w:color="auto"/>
              <w:bottom w:val="single" w:sz="4" w:space="0" w:color="auto"/>
              <w:right w:val="single" w:sz="4" w:space="0" w:color="auto"/>
            </w:tcBorders>
            <w:vAlign w:val="center"/>
            <w:hideMark/>
          </w:tcPr>
          <w:p w:rsidR="00F127E0" w:rsidRPr="00F64E69" w:rsidRDefault="00F127E0" w:rsidP="00486E05">
            <w:pPr>
              <w:rPr>
                <w:rFonts w:ascii="Times New Roman" w:hAnsi="Times New Roman" w:cs="Times New Roman"/>
                <w:lang w:val="uk-UA"/>
              </w:rPr>
            </w:pPr>
          </w:p>
        </w:tc>
      </w:tr>
    </w:tbl>
    <w:p w:rsidR="00F127E0" w:rsidRPr="00F64E69" w:rsidRDefault="00F127E0" w:rsidP="00F127E0">
      <w:pPr>
        <w:rPr>
          <w:rFonts w:ascii="Times New Roman" w:hAnsi="Times New Roman" w:cs="Times New Roman"/>
          <w:lang w:val="uk-UA"/>
        </w:rPr>
      </w:pPr>
    </w:p>
    <w:p w:rsidR="00F127E0" w:rsidRPr="00F64E69" w:rsidRDefault="00F127E0" w:rsidP="00F127E0">
      <w:pPr>
        <w:rPr>
          <w:rFonts w:ascii="Times New Roman" w:hAnsi="Times New Roman" w:cs="Times New Roman"/>
          <w:lang w:val="uk-UA"/>
        </w:rPr>
        <w:sectPr w:rsidR="00F127E0" w:rsidRPr="00F64E69">
          <w:pgSz w:w="16838" w:h="11906" w:orient="landscape"/>
          <w:pgMar w:top="1417" w:right="850" w:bottom="850" w:left="850" w:header="708" w:footer="708" w:gutter="0"/>
          <w:cols w:space="720"/>
        </w:sectPr>
      </w:pPr>
    </w:p>
    <w:p w:rsidR="00F127E0" w:rsidRPr="00F64E69" w:rsidRDefault="00F127E0" w:rsidP="00F127E0">
      <w:pPr>
        <w:ind w:firstLine="708"/>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lastRenderedPageBreak/>
        <w:t>Заготівля сіна та віників  для потреб Парку у 2019-2021 роках проводилися лише за межами Парку на суміжних з його територією ділянках. Проектом передбачається також використання природних ресурсів у частині заготівлі сіна та віників для потреб Парку, зокрема для підгодівлі диких тварин в осінньо-зимовий період. Проекти лімітів на використання природних ресурсів лісокористувачами щорічно погоджуються НТР Парку (табл. 2).</w:t>
      </w:r>
    </w:p>
    <w:p w:rsidR="00F127E0" w:rsidRPr="00F64E69" w:rsidRDefault="00F127E0" w:rsidP="00F127E0">
      <w:pPr>
        <w:jc w:val="right"/>
        <w:rPr>
          <w:rFonts w:ascii="Times New Roman" w:hAnsi="Times New Roman" w:cs="Times New Roman"/>
          <w:i/>
          <w:sz w:val="28"/>
          <w:szCs w:val="28"/>
          <w:lang w:val="uk-UA"/>
        </w:rPr>
      </w:pPr>
      <w:r w:rsidRPr="00F64E69">
        <w:rPr>
          <w:rFonts w:ascii="Times New Roman" w:hAnsi="Times New Roman" w:cs="Times New Roman"/>
          <w:i/>
          <w:sz w:val="28"/>
          <w:szCs w:val="28"/>
          <w:lang w:val="uk-UA"/>
        </w:rPr>
        <w:t>Таблиця 2</w:t>
      </w:r>
    </w:p>
    <w:p w:rsidR="00F127E0" w:rsidRPr="00F64E69" w:rsidRDefault="00F127E0" w:rsidP="00F127E0">
      <w:pPr>
        <w:jc w:val="center"/>
        <w:rPr>
          <w:rFonts w:ascii="Times New Roman" w:hAnsi="Times New Roman" w:cs="Times New Roman"/>
          <w:b/>
          <w:sz w:val="28"/>
          <w:szCs w:val="28"/>
          <w:lang w:val="uk-UA"/>
        </w:rPr>
      </w:pPr>
      <w:r w:rsidRPr="00F64E69">
        <w:rPr>
          <w:rFonts w:ascii="Times New Roman" w:hAnsi="Times New Roman" w:cs="Times New Roman"/>
          <w:b/>
          <w:sz w:val="28"/>
          <w:szCs w:val="28"/>
          <w:lang w:val="uk-UA"/>
        </w:rPr>
        <w:t>Ліміти на використання природних ресурсів на території Парку (господарська зона), необхідні для підкормки диких тварин взимку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1646"/>
        <w:gridCol w:w="1701"/>
        <w:gridCol w:w="1083"/>
        <w:gridCol w:w="726"/>
        <w:gridCol w:w="1628"/>
        <w:gridCol w:w="2143"/>
      </w:tblGrid>
      <w:tr w:rsidR="00F127E0" w:rsidRPr="00F64E69" w:rsidTr="00486E05">
        <w:tc>
          <w:tcPr>
            <w:tcW w:w="613" w:type="dxa"/>
            <w:vMerge w:val="restart"/>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w:t>
            </w:r>
          </w:p>
          <w:p w:rsidR="00F127E0" w:rsidRPr="00F64E69" w:rsidRDefault="00F127E0" w:rsidP="00486E05">
            <w:pPr>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п/п</w:t>
            </w:r>
          </w:p>
        </w:tc>
        <w:tc>
          <w:tcPr>
            <w:tcW w:w="1655" w:type="dxa"/>
            <w:vMerge w:val="restart"/>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Природний ресурс/ вид користування</w:t>
            </w:r>
          </w:p>
        </w:tc>
        <w:tc>
          <w:tcPr>
            <w:tcW w:w="1730" w:type="dxa"/>
            <w:vMerge w:val="restart"/>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Місце здійснення природо-користування</w:t>
            </w:r>
          </w:p>
        </w:tc>
        <w:tc>
          <w:tcPr>
            <w:tcW w:w="1809" w:type="dxa"/>
            <w:gridSpan w:val="2"/>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Обсяг використання</w:t>
            </w:r>
          </w:p>
        </w:tc>
        <w:tc>
          <w:tcPr>
            <w:tcW w:w="1628" w:type="dxa"/>
            <w:vMerge w:val="restart"/>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Термін використання</w:t>
            </w:r>
          </w:p>
        </w:tc>
        <w:tc>
          <w:tcPr>
            <w:tcW w:w="2312" w:type="dxa"/>
            <w:vMerge w:val="restart"/>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Особливі умови використання</w:t>
            </w:r>
          </w:p>
        </w:tc>
      </w:tr>
      <w:tr w:rsidR="00F127E0" w:rsidRPr="00F64E69" w:rsidTr="00486E05">
        <w:tc>
          <w:tcPr>
            <w:tcW w:w="0" w:type="auto"/>
            <w:vMerge/>
            <w:tcBorders>
              <w:top w:val="single" w:sz="4" w:space="0" w:color="auto"/>
              <w:left w:val="single" w:sz="4" w:space="0" w:color="auto"/>
              <w:bottom w:val="single" w:sz="4" w:space="0" w:color="auto"/>
              <w:right w:val="single" w:sz="4" w:space="0" w:color="auto"/>
            </w:tcBorders>
            <w:vAlign w:val="center"/>
            <w:hideMark/>
          </w:tcPr>
          <w:p w:rsidR="00F127E0" w:rsidRPr="00F64E69" w:rsidRDefault="00F127E0" w:rsidP="00486E05">
            <w:pPr>
              <w:spacing w:after="0" w:line="240" w:lineRule="auto"/>
              <w:rPr>
                <w:rFonts w:ascii="Times New Roman" w:eastAsia="Times New Roman" w:hAnsi="Times New Roman" w:cs="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27E0" w:rsidRPr="00F64E69" w:rsidRDefault="00F127E0" w:rsidP="00486E05">
            <w:pPr>
              <w:spacing w:after="0" w:line="240" w:lineRule="auto"/>
              <w:rPr>
                <w:rFonts w:ascii="Times New Roman" w:eastAsia="Times New Roman" w:hAnsi="Times New Roman" w:cs="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27E0" w:rsidRPr="00F64E69" w:rsidRDefault="00F127E0" w:rsidP="00486E05">
            <w:pPr>
              <w:spacing w:after="0" w:line="240" w:lineRule="auto"/>
              <w:rPr>
                <w:rFonts w:ascii="Times New Roman" w:eastAsia="Times New Roman" w:hAnsi="Times New Roman" w:cs="Times New Roman"/>
                <w:sz w:val="24"/>
                <w:szCs w:val="24"/>
                <w:lang w:val="uk-UA"/>
              </w:rPr>
            </w:pPr>
          </w:p>
        </w:tc>
        <w:tc>
          <w:tcPr>
            <w:tcW w:w="1083"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одиниця виміру</w:t>
            </w:r>
          </w:p>
        </w:tc>
        <w:tc>
          <w:tcPr>
            <w:tcW w:w="726"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ліміт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27E0" w:rsidRPr="00F64E69" w:rsidRDefault="00F127E0" w:rsidP="00486E05">
            <w:pPr>
              <w:spacing w:after="0" w:line="240" w:lineRule="auto"/>
              <w:rPr>
                <w:rFonts w:ascii="Times New Roman" w:eastAsia="Times New Roman" w:hAnsi="Times New Roman" w:cs="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27E0" w:rsidRPr="00F64E69" w:rsidRDefault="00F127E0" w:rsidP="00486E05">
            <w:pPr>
              <w:spacing w:after="0" w:line="240" w:lineRule="auto"/>
              <w:rPr>
                <w:rFonts w:ascii="Times New Roman" w:eastAsia="Times New Roman" w:hAnsi="Times New Roman" w:cs="Times New Roman"/>
                <w:sz w:val="24"/>
                <w:szCs w:val="24"/>
                <w:lang w:val="uk-UA"/>
              </w:rPr>
            </w:pPr>
          </w:p>
        </w:tc>
      </w:tr>
      <w:tr w:rsidR="00F127E0" w:rsidRPr="00074135" w:rsidTr="00486E05">
        <w:tc>
          <w:tcPr>
            <w:tcW w:w="613"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1</w:t>
            </w:r>
          </w:p>
        </w:tc>
        <w:tc>
          <w:tcPr>
            <w:tcW w:w="1655"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Сінокосіння</w:t>
            </w:r>
          </w:p>
        </w:tc>
        <w:tc>
          <w:tcPr>
            <w:tcW w:w="1730"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Господарська зона Парку</w:t>
            </w:r>
          </w:p>
        </w:tc>
        <w:tc>
          <w:tcPr>
            <w:tcW w:w="1083"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Т</w:t>
            </w:r>
          </w:p>
        </w:tc>
        <w:tc>
          <w:tcPr>
            <w:tcW w:w="726"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5</w:t>
            </w:r>
          </w:p>
        </w:tc>
        <w:tc>
          <w:tcPr>
            <w:tcW w:w="1628"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Червень-серпень</w:t>
            </w:r>
          </w:p>
        </w:tc>
        <w:tc>
          <w:tcPr>
            <w:tcW w:w="2312" w:type="dxa"/>
            <w:vMerge w:val="restart"/>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Попередньо визначені території під сінокіс та заготівлю віників наукови</w:t>
            </w:r>
            <w:r w:rsidR="009F442C" w:rsidRPr="00F64E69">
              <w:rPr>
                <w:rFonts w:ascii="Times New Roman" w:eastAsia="Times New Roman" w:hAnsi="Times New Roman" w:cs="Times New Roman"/>
                <w:sz w:val="24"/>
                <w:szCs w:val="24"/>
                <w:lang w:val="uk-UA"/>
              </w:rPr>
              <w:t>м відділом обстежуються на пред</w:t>
            </w:r>
            <w:r w:rsidRPr="00F64E69">
              <w:rPr>
                <w:rFonts w:ascii="Times New Roman" w:eastAsia="Times New Roman" w:hAnsi="Times New Roman" w:cs="Times New Roman"/>
                <w:sz w:val="24"/>
                <w:szCs w:val="24"/>
                <w:lang w:val="uk-UA"/>
              </w:rPr>
              <w:t xml:space="preserve">мет відсутності місць зростання та оселищ рідкісних видів рослин та перебування рідкісних видів тварин, занесених в міжнародні червоні списки </w:t>
            </w:r>
          </w:p>
        </w:tc>
      </w:tr>
      <w:tr w:rsidR="00F127E0" w:rsidRPr="00F64E69" w:rsidTr="00486E05">
        <w:tc>
          <w:tcPr>
            <w:tcW w:w="613"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2</w:t>
            </w:r>
          </w:p>
        </w:tc>
        <w:tc>
          <w:tcPr>
            <w:tcW w:w="1655"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Заготівля віників</w:t>
            </w:r>
          </w:p>
        </w:tc>
        <w:tc>
          <w:tcPr>
            <w:tcW w:w="1730"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Господарська зона Парку</w:t>
            </w:r>
          </w:p>
        </w:tc>
        <w:tc>
          <w:tcPr>
            <w:tcW w:w="1083"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Шт</w:t>
            </w:r>
            <w:r w:rsidR="009F442C" w:rsidRPr="00F64E69">
              <w:rPr>
                <w:rFonts w:ascii="Times New Roman" w:eastAsia="Times New Roman" w:hAnsi="Times New Roman" w:cs="Times New Roman"/>
                <w:sz w:val="24"/>
                <w:szCs w:val="24"/>
                <w:lang w:val="uk-UA"/>
              </w:rPr>
              <w:t>.</w:t>
            </w:r>
          </w:p>
        </w:tc>
        <w:tc>
          <w:tcPr>
            <w:tcW w:w="726"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500</w:t>
            </w:r>
          </w:p>
        </w:tc>
        <w:tc>
          <w:tcPr>
            <w:tcW w:w="1628"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Вересень-жовтень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27E0" w:rsidRPr="00F64E69" w:rsidRDefault="00F127E0" w:rsidP="00486E05">
            <w:pPr>
              <w:spacing w:after="0" w:line="240" w:lineRule="auto"/>
              <w:rPr>
                <w:rFonts w:ascii="Times New Roman" w:eastAsia="Times New Roman" w:hAnsi="Times New Roman" w:cs="Times New Roman"/>
                <w:sz w:val="24"/>
                <w:szCs w:val="24"/>
                <w:lang w:val="uk-UA"/>
              </w:rPr>
            </w:pPr>
          </w:p>
        </w:tc>
      </w:tr>
    </w:tbl>
    <w:p w:rsidR="00F127E0" w:rsidRPr="00F64E69" w:rsidRDefault="00F127E0" w:rsidP="00F127E0">
      <w:pPr>
        <w:ind w:firstLine="708"/>
        <w:jc w:val="both"/>
        <w:rPr>
          <w:rFonts w:ascii="Times New Roman" w:hAnsi="Times New Roman" w:cs="Times New Roman"/>
          <w:sz w:val="28"/>
          <w:szCs w:val="28"/>
          <w:lang w:val="uk-UA"/>
        </w:rPr>
      </w:pPr>
    </w:p>
    <w:p w:rsidR="00F127E0" w:rsidRPr="00F64E69" w:rsidRDefault="00F127E0" w:rsidP="00F127E0">
      <w:pPr>
        <w:ind w:firstLine="708"/>
        <w:jc w:val="both"/>
        <w:rPr>
          <w:rFonts w:ascii="Times New Roman" w:hAnsi="Times New Roman" w:cs="Times New Roman"/>
          <w:lang w:val="uk-UA"/>
        </w:rPr>
      </w:pPr>
      <w:r w:rsidRPr="00F64E69">
        <w:rPr>
          <w:rFonts w:ascii="Times New Roman" w:hAnsi="Times New Roman" w:cs="Times New Roman"/>
          <w:sz w:val="28"/>
          <w:szCs w:val="28"/>
          <w:lang w:val="uk-UA"/>
        </w:rPr>
        <w:t>Крім того, у межах господарської зони Парку може здійснюватися випас худоби працівниками Парку та місцевими жителями у порядку загального користування.</w:t>
      </w:r>
    </w:p>
    <w:p w:rsidR="00F127E0" w:rsidRPr="00F64E69" w:rsidRDefault="00F127E0" w:rsidP="00F127E0">
      <w:pPr>
        <w:ind w:firstLine="708"/>
        <w:rPr>
          <w:rFonts w:ascii="Times New Roman" w:hAnsi="Times New Roman" w:cs="Times New Roman"/>
          <w:b/>
          <w:sz w:val="28"/>
          <w:szCs w:val="28"/>
          <w:lang w:val="uk-UA"/>
        </w:rPr>
      </w:pPr>
    </w:p>
    <w:p w:rsidR="00F127E0" w:rsidRPr="00F64E69" w:rsidRDefault="00F127E0" w:rsidP="00F127E0">
      <w:pPr>
        <w:jc w:val="center"/>
        <w:rPr>
          <w:rFonts w:ascii="Times New Roman" w:hAnsi="Times New Roman" w:cs="Times New Roman"/>
          <w:sz w:val="28"/>
          <w:szCs w:val="28"/>
          <w:lang w:val="uk-UA"/>
        </w:rPr>
      </w:pPr>
      <w:r w:rsidRPr="00F64E69">
        <w:rPr>
          <w:rFonts w:ascii="Times New Roman" w:hAnsi="Times New Roman" w:cs="Times New Roman"/>
          <w:b/>
          <w:sz w:val="28"/>
          <w:szCs w:val="28"/>
          <w:lang w:val="uk-UA"/>
        </w:rPr>
        <w:lastRenderedPageBreak/>
        <w:t>Використання природних ресурсів в науково-дослідних цілях</w:t>
      </w:r>
    </w:p>
    <w:p w:rsidR="00F127E0" w:rsidRPr="00F64E69" w:rsidRDefault="00F127E0" w:rsidP="00F127E0">
      <w:pPr>
        <w:spacing w:after="0"/>
        <w:ind w:firstLine="709"/>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Останніми роками Парком не здійснювалося спеціальне використання природних ресурсів в науково-дослідних цілях. Проте, з урахуванням наукових завдань, що стоять перед Парком, в наступні п’ять років планується здійснення ряду заходів, в процесі виконання яких можливе вилучення природних ресурсів (табл. 3).</w:t>
      </w:r>
    </w:p>
    <w:p w:rsidR="00F127E0" w:rsidRPr="00F64E69" w:rsidRDefault="00F127E0" w:rsidP="00F127E0">
      <w:pPr>
        <w:spacing w:after="0"/>
        <w:ind w:firstLine="709"/>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Наукові дослідження на території Парку спрямовані на вивчення природних процесів і явищ в регіоні, оптимізацію порушених природних екосистем, збереження генофонду рідкісних видів рослин і тварин, рослинних угруповань, </w:t>
      </w:r>
      <w:r w:rsidRPr="00F64E69">
        <w:rPr>
          <w:rFonts w:ascii="Times New Roman" w:hAnsi="Times New Roman" w:cs="Times New Roman"/>
          <w:color w:val="000000"/>
          <w:sz w:val="28"/>
          <w:szCs w:val="28"/>
          <w:lang w:val="uk-UA"/>
        </w:rPr>
        <w:t>розроблення відповідних наукових рекомендацій (програм, планів заходів тощо), вивчення стану та чисельності популяцій біоти Парку, створення та поповнення наукових фондів тощо.</w:t>
      </w:r>
    </w:p>
    <w:p w:rsidR="00F127E0" w:rsidRPr="00F64E69" w:rsidRDefault="00F127E0" w:rsidP="00F127E0">
      <w:pPr>
        <w:spacing w:after="0"/>
        <w:ind w:firstLine="709"/>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Основною науковою темою у Парку є Літопис природи, при виконанні якої в процесі проведення польових досліджень може здійснюватися вилучення об’єктів рослинного і тваринного світу, грибів з метою інвентаризації видового складу та моніторингу за станом популяцій – вивчення кількісних і якісних змін в їх структурі, збір насіння для вивчення врожайності деревних порід, закладення ґрунтових розрізів, відбір проб ґрунту, рослин, грибів для здійснення, наприклад, геохімічного моніторингу, створення наукових колекцій та проведення екологічної освітньо-виховної роботи тощо.</w:t>
      </w:r>
    </w:p>
    <w:p w:rsidR="00F127E0" w:rsidRPr="00F64E69" w:rsidRDefault="00F127E0" w:rsidP="00F127E0">
      <w:pPr>
        <w:spacing w:after="0"/>
        <w:ind w:firstLine="709"/>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 xml:space="preserve">Планування (лімітування) використання природних ресурсів у </w:t>
      </w:r>
      <w:r w:rsidRPr="00F64E69">
        <w:rPr>
          <w:rFonts w:ascii="Times New Roman" w:hAnsi="Times New Roman" w:cs="Times New Roman"/>
          <w:bCs/>
          <w:sz w:val="28"/>
          <w:szCs w:val="28"/>
          <w:lang w:val="uk-UA"/>
        </w:rPr>
        <w:t>науково-дослідних цілях</w:t>
      </w:r>
      <w:r w:rsidRPr="00F64E69">
        <w:rPr>
          <w:rFonts w:ascii="Times New Roman" w:hAnsi="Times New Roman" w:cs="Times New Roman"/>
          <w:sz w:val="28"/>
          <w:szCs w:val="28"/>
          <w:lang w:val="uk-UA"/>
        </w:rPr>
        <w:t xml:space="preserve"> та для потреб моніторингу навколишнього природного середовища здійснюється відповідно до затвердженого плану заходів з наукової та науково-технічної діяльності на відповідний рік. Встановлення лімітів на використання природних ресурсів в науково-дослідних цілях передбачає визначення місцезнаходження земельних ділянок, на яких будуть проводитись такі роботи. При цьому уточнюються окремі теми наукових досліджень з метою визначення обсягів природних ресурсів, які мають бути вилучені з природного середовища для виконання програми цих робіт відповідно до прийнятих методик дослідження. </w:t>
      </w:r>
    </w:p>
    <w:p w:rsidR="00F127E0" w:rsidRPr="00F64E69" w:rsidRDefault="00F127E0" w:rsidP="00F127E0">
      <w:pPr>
        <w:spacing w:after="0"/>
        <w:ind w:firstLine="709"/>
        <w:jc w:val="both"/>
        <w:rPr>
          <w:rFonts w:ascii="Times New Roman" w:hAnsi="Times New Roman" w:cs="Times New Roman"/>
          <w:sz w:val="28"/>
          <w:szCs w:val="28"/>
          <w:lang w:val="uk-UA"/>
        </w:rPr>
      </w:pPr>
      <w:r w:rsidRPr="00F64E69">
        <w:rPr>
          <w:rFonts w:ascii="Times New Roman" w:hAnsi="Times New Roman" w:cs="Times New Roman"/>
          <w:sz w:val="28"/>
          <w:szCs w:val="28"/>
          <w:lang w:val="uk-UA"/>
        </w:rPr>
        <w:t>Такі роботи проводять наукові співробітники Парку та інших наукових установ (за угодами). Не допускається вилучення видів, занесених до Червоної книги України, та вилучення будь-яких видів біоти у межах заповідної зони.</w:t>
      </w:r>
    </w:p>
    <w:p w:rsidR="00F127E0" w:rsidRPr="00F64E69" w:rsidRDefault="00F127E0" w:rsidP="00F127E0">
      <w:pPr>
        <w:rPr>
          <w:rFonts w:ascii="Times New Roman" w:hAnsi="Times New Roman" w:cs="Times New Roman"/>
          <w:lang w:val="uk-UA"/>
        </w:rPr>
        <w:sectPr w:rsidR="00F127E0" w:rsidRPr="00F64E69">
          <w:pgSz w:w="11906" w:h="16838"/>
          <w:pgMar w:top="850" w:right="850" w:bottom="850" w:left="1417" w:header="708" w:footer="708" w:gutter="0"/>
          <w:cols w:space="720"/>
        </w:sectPr>
      </w:pPr>
    </w:p>
    <w:p w:rsidR="00F127E0" w:rsidRPr="00F64E69" w:rsidRDefault="00F127E0" w:rsidP="00F127E0">
      <w:pPr>
        <w:jc w:val="right"/>
        <w:rPr>
          <w:rFonts w:ascii="Times New Roman" w:hAnsi="Times New Roman" w:cs="Times New Roman"/>
          <w:i/>
          <w:sz w:val="28"/>
          <w:szCs w:val="28"/>
          <w:lang w:val="uk-UA"/>
        </w:rPr>
      </w:pPr>
      <w:r w:rsidRPr="00F64E69">
        <w:rPr>
          <w:rFonts w:ascii="Times New Roman" w:hAnsi="Times New Roman" w:cs="Times New Roman"/>
          <w:i/>
          <w:sz w:val="28"/>
          <w:szCs w:val="28"/>
          <w:lang w:val="uk-UA"/>
        </w:rPr>
        <w:lastRenderedPageBreak/>
        <w:t>Таблиця 3</w:t>
      </w:r>
    </w:p>
    <w:p w:rsidR="00F127E0" w:rsidRPr="00F64E69" w:rsidRDefault="00F127E0" w:rsidP="00F127E0">
      <w:pPr>
        <w:jc w:val="center"/>
        <w:rPr>
          <w:rFonts w:ascii="Times New Roman" w:hAnsi="Times New Roman" w:cs="Times New Roman"/>
          <w:b/>
          <w:sz w:val="28"/>
          <w:szCs w:val="28"/>
          <w:lang w:val="uk-UA"/>
        </w:rPr>
      </w:pPr>
      <w:r w:rsidRPr="00F64E69">
        <w:rPr>
          <w:rFonts w:ascii="Times New Roman" w:hAnsi="Times New Roman" w:cs="Times New Roman"/>
          <w:b/>
          <w:sz w:val="28"/>
          <w:szCs w:val="28"/>
          <w:lang w:val="uk-UA"/>
        </w:rPr>
        <w:t>Використання природних ресурсів Парку в науково-дослідних цілях та для потреб моніторингу навколишнього природного середовища</w:t>
      </w:r>
    </w:p>
    <w:tbl>
      <w:tblPr>
        <w:tblpPr w:leftFromText="180" w:rightFromText="180" w:vertAnchor="text" w:tblpXSpec="center" w:tblpY="1"/>
        <w:tblOverlap w:val="neve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685"/>
        <w:gridCol w:w="2517"/>
        <w:gridCol w:w="1169"/>
        <w:gridCol w:w="992"/>
        <w:gridCol w:w="2268"/>
        <w:gridCol w:w="3856"/>
      </w:tblGrid>
      <w:tr w:rsidR="00F127E0" w:rsidRPr="00F64E69" w:rsidTr="00486E05">
        <w:tc>
          <w:tcPr>
            <w:tcW w:w="534" w:type="dxa"/>
            <w:vMerge w:val="restart"/>
            <w:tcBorders>
              <w:top w:val="single" w:sz="4" w:space="0" w:color="auto"/>
              <w:left w:val="single" w:sz="4" w:space="0" w:color="auto"/>
              <w:bottom w:val="single" w:sz="4" w:space="0" w:color="auto"/>
              <w:right w:val="single" w:sz="4" w:space="0" w:color="auto"/>
            </w:tcBorders>
            <w:vAlign w:val="center"/>
            <w:hideMark/>
          </w:tcPr>
          <w:p w:rsidR="00F127E0" w:rsidRPr="00F64E69" w:rsidRDefault="00F127E0" w:rsidP="00486E05">
            <w:pPr>
              <w:rPr>
                <w:rFonts w:ascii="Times New Roman" w:hAnsi="Times New Roman" w:cs="Times New Roman"/>
                <w:lang w:val="uk-UA"/>
              </w:rPr>
            </w:pPr>
            <w:r w:rsidRPr="00F64E69">
              <w:rPr>
                <w:rFonts w:ascii="Times New Roman" w:hAnsi="Times New Roman" w:cs="Times New Roman"/>
                <w:lang w:val="uk-UA"/>
              </w:rPr>
              <w:t>№ з/п</w:t>
            </w:r>
          </w:p>
        </w:tc>
        <w:tc>
          <w:tcPr>
            <w:tcW w:w="3685" w:type="dxa"/>
            <w:vMerge w:val="restart"/>
            <w:tcBorders>
              <w:top w:val="single" w:sz="4" w:space="0" w:color="auto"/>
              <w:left w:val="single" w:sz="4" w:space="0" w:color="auto"/>
              <w:bottom w:val="single" w:sz="4" w:space="0" w:color="auto"/>
              <w:right w:val="single" w:sz="4" w:space="0" w:color="auto"/>
            </w:tcBorders>
            <w:vAlign w:val="center"/>
            <w:hideMark/>
          </w:tcPr>
          <w:p w:rsidR="00F127E0" w:rsidRPr="00F64E69" w:rsidRDefault="00F127E0" w:rsidP="00486E05">
            <w:pPr>
              <w:rPr>
                <w:rFonts w:ascii="Times New Roman" w:hAnsi="Times New Roman" w:cs="Times New Roman"/>
                <w:lang w:val="uk-UA"/>
              </w:rPr>
            </w:pPr>
            <w:r w:rsidRPr="00F64E69">
              <w:rPr>
                <w:rFonts w:ascii="Times New Roman" w:hAnsi="Times New Roman" w:cs="Times New Roman"/>
                <w:lang w:val="uk-UA"/>
              </w:rPr>
              <w:t>Природний ресурс/ вид користування</w:t>
            </w:r>
          </w:p>
        </w:tc>
        <w:tc>
          <w:tcPr>
            <w:tcW w:w="2517" w:type="dxa"/>
            <w:vMerge w:val="restart"/>
            <w:tcBorders>
              <w:top w:val="single" w:sz="4" w:space="0" w:color="auto"/>
              <w:left w:val="single" w:sz="4" w:space="0" w:color="auto"/>
              <w:bottom w:val="single" w:sz="4" w:space="0" w:color="auto"/>
              <w:right w:val="single" w:sz="4" w:space="0" w:color="auto"/>
            </w:tcBorders>
            <w:vAlign w:val="center"/>
            <w:hideMark/>
          </w:tcPr>
          <w:p w:rsidR="00F127E0" w:rsidRPr="00F64E69" w:rsidRDefault="00F127E0" w:rsidP="00486E05">
            <w:pPr>
              <w:rPr>
                <w:rFonts w:ascii="Times New Roman" w:hAnsi="Times New Roman" w:cs="Times New Roman"/>
                <w:lang w:val="uk-UA"/>
              </w:rPr>
            </w:pPr>
            <w:r w:rsidRPr="00F64E69">
              <w:rPr>
                <w:rFonts w:ascii="Times New Roman" w:hAnsi="Times New Roman" w:cs="Times New Roman"/>
                <w:lang w:val="uk-UA"/>
              </w:rPr>
              <w:t>Місце здійснення природокористування</w:t>
            </w:r>
          </w:p>
        </w:tc>
        <w:tc>
          <w:tcPr>
            <w:tcW w:w="2161" w:type="dxa"/>
            <w:gridSpan w:val="2"/>
            <w:tcBorders>
              <w:top w:val="single" w:sz="4" w:space="0" w:color="auto"/>
              <w:left w:val="single" w:sz="4" w:space="0" w:color="auto"/>
              <w:bottom w:val="single" w:sz="4" w:space="0" w:color="auto"/>
              <w:right w:val="single" w:sz="4" w:space="0" w:color="auto"/>
            </w:tcBorders>
            <w:vAlign w:val="center"/>
            <w:hideMark/>
          </w:tcPr>
          <w:p w:rsidR="00F127E0" w:rsidRPr="00F64E69" w:rsidRDefault="00F127E0" w:rsidP="00486E05">
            <w:pPr>
              <w:rPr>
                <w:rFonts w:ascii="Times New Roman" w:hAnsi="Times New Roman" w:cs="Times New Roman"/>
                <w:lang w:val="uk-UA"/>
              </w:rPr>
            </w:pPr>
            <w:r w:rsidRPr="00F64E69">
              <w:rPr>
                <w:rFonts w:ascii="Times New Roman" w:hAnsi="Times New Roman" w:cs="Times New Roman"/>
                <w:lang w:val="uk-UA"/>
              </w:rPr>
              <w:t>Обсяг використання</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F127E0" w:rsidRPr="00F64E69" w:rsidRDefault="00F127E0" w:rsidP="00486E05">
            <w:pPr>
              <w:rPr>
                <w:rFonts w:ascii="Times New Roman" w:hAnsi="Times New Roman" w:cs="Times New Roman"/>
                <w:lang w:val="uk-UA"/>
              </w:rPr>
            </w:pPr>
            <w:r w:rsidRPr="00F64E69">
              <w:rPr>
                <w:rFonts w:ascii="Times New Roman" w:hAnsi="Times New Roman" w:cs="Times New Roman"/>
                <w:lang w:val="uk-UA"/>
              </w:rPr>
              <w:t>Термін використання</w:t>
            </w:r>
          </w:p>
        </w:tc>
        <w:tc>
          <w:tcPr>
            <w:tcW w:w="3856" w:type="dxa"/>
            <w:vMerge w:val="restart"/>
            <w:tcBorders>
              <w:top w:val="single" w:sz="4" w:space="0" w:color="auto"/>
              <w:left w:val="single" w:sz="4" w:space="0" w:color="auto"/>
              <w:bottom w:val="single" w:sz="4" w:space="0" w:color="auto"/>
              <w:right w:val="single" w:sz="4" w:space="0" w:color="auto"/>
            </w:tcBorders>
            <w:vAlign w:val="center"/>
            <w:hideMark/>
          </w:tcPr>
          <w:p w:rsidR="00F127E0" w:rsidRPr="00F64E69" w:rsidRDefault="00F127E0" w:rsidP="00486E05">
            <w:pPr>
              <w:rPr>
                <w:rFonts w:ascii="Times New Roman" w:hAnsi="Times New Roman" w:cs="Times New Roman"/>
                <w:lang w:val="uk-UA"/>
              </w:rPr>
            </w:pPr>
            <w:r w:rsidRPr="00F64E69">
              <w:rPr>
                <w:rFonts w:ascii="Times New Roman" w:hAnsi="Times New Roman" w:cs="Times New Roman"/>
                <w:lang w:val="uk-UA"/>
              </w:rPr>
              <w:t>Особливі умови використання</w:t>
            </w:r>
          </w:p>
        </w:tc>
      </w:tr>
      <w:tr w:rsidR="00F127E0" w:rsidRPr="00F64E69" w:rsidTr="00486E05">
        <w:trPr>
          <w:trHeight w:val="83"/>
        </w:trPr>
        <w:tc>
          <w:tcPr>
            <w:tcW w:w="534" w:type="dxa"/>
            <w:vMerge/>
            <w:tcBorders>
              <w:top w:val="single" w:sz="4" w:space="0" w:color="auto"/>
              <w:left w:val="single" w:sz="4" w:space="0" w:color="auto"/>
              <w:bottom w:val="single" w:sz="4" w:space="0" w:color="auto"/>
              <w:right w:val="single" w:sz="4" w:space="0" w:color="auto"/>
            </w:tcBorders>
            <w:vAlign w:val="center"/>
            <w:hideMark/>
          </w:tcPr>
          <w:p w:rsidR="00F127E0" w:rsidRPr="00F64E69" w:rsidRDefault="00F127E0" w:rsidP="00486E05">
            <w:pPr>
              <w:rPr>
                <w:rFonts w:ascii="Times New Roman" w:hAnsi="Times New Roman" w:cs="Times New Roman"/>
                <w:lang w:val="uk-UA"/>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F127E0" w:rsidRPr="00F64E69" w:rsidRDefault="00F127E0" w:rsidP="00486E05">
            <w:pPr>
              <w:rPr>
                <w:rFonts w:ascii="Times New Roman" w:hAnsi="Times New Roman" w:cs="Times New Roman"/>
                <w:lang w:val="uk-UA"/>
              </w:rPr>
            </w:pPr>
          </w:p>
        </w:tc>
        <w:tc>
          <w:tcPr>
            <w:tcW w:w="2517" w:type="dxa"/>
            <w:vMerge/>
            <w:tcBorders>
              <w:top w:val="single" w:sz="4" w:space="0" w:color="auto"/>
              <w:left w:val="single" w:sz="4" w:space="0" w:color="auto"/>
              <w:bottom w:val="single" w:sz="4" w:space="0" w:color="auto"/>
              <w:right w:val="single" w:sz="4" w:space="0" w:color="auto"/>
            </w:tcBorders>
            <w:vAlign w:val="center"/>
            <w:hideMark/>
          </w:tcPr>
          <w:p w:rsidR="00F127E0" w:rsidRPr="00F64E69" w:rsidRDefault="00F127E0" w:rsidP="00486E05">
            <w:pPr>
              <w:rPr>
                <w:rFonts w:ascii="Times New Roman" w:hAnsi="Times New Roman" w:cs="Times New Roman"/>
                <w:lang w:val="uk-UA"/>
              </w:rPr>
            </w:pPr>
          </w:p>
        </w:tc>
        <w:tc>
          <w:tcPr>
            <w:tcW w:w="1169"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hAnsi="Times New Roman" w:cs="Times New Roman"/>
                <w:lang w:val="uk-UA"/>
              </w:rPr>
            </w:pPr>
            <w:r w:rsidRPr="00F64E69">
              <w:rPr>
                <w:rFonts w:ascii="Times New Roman" w:hAnsi="Times New Roman" w:cs="Times New Roman"/>
                <w:lang w:val="uk-UA"/>
              </w:rPr>
              <w:t>одиниця виміру</w:t>
            </w:r>
          </w:p>
        </w:tc>
        <w:tc>
          <w:tcPr>
            <w:tcW w:w="992"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hAnsi="Times New Roman" w:cs="Times New Roman"/>
                <w:lang w:val="uk-UA"/>
              </w:rPr>
            </w:pPr>
            <w:r w:rsidRPr="00F64E69">
              <w:rPr>
                <w:rFonts w:ascii="Times New Roman" w:hAnsi="Times New Roman" w:cs="Times New Roman"/>
                <w:lang w:val="uk-UA"/>
              </w:rPr>
              <w:t>Ліміт</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F127E0" w:rsidRPr="00F64E69" w:rsidRDefault="00F127E0" w:rsidP="00486E05">
            <w:pPr>
              <w:rPr>
                <w:rFonts w:ascii="Times New Roman" w:hAnsi="Times New Roman" w:cs="Times New Roman"/>
                <w:lang w:val="uk-UA"/>
              </w:rPr>
            </w:pPr>
          </w:p>
        </w:tc>
        <w:tc>
          <w:tcPr>
            <w:tcW w:w="3856" w:type="dxa"/>
            <w:vMerge/>
            <w:tcBorders>
              <w:top w:val="single" w:sz="4" w:space="0" w:color="auto"/>
              <w:left w:val="single" w:sz="4" w:space="0" w:color="auto"/>
              <w:bottom w:val="single" w:sz="4" w:space="0" w:color="auto"/>
              <w:right w:val="single" w:sz="4" w:space="0" w:color="auto"/>
            </w:tcBorders>
            <w:vAlign w:val="center"/>
            <w:hideMark/>
          </w:tcPr>
          <w:p w:rsidR="00F127E0" w:rsidRPr="00F64E69" w:rsidRDefault="00F127E0" w:rsidP="00486E05">
            <w:pPr>
              <w:rPr>
                <w:rFonts w:ascii="Times New Roman" w:hAnsi="Times New Roman" w:cs="Times New Roman"/>
                <w:lang w:val="uk-UA"/>
              </w:rPr>
            </w:pPr>
          </w:p>
        </w:tc>
      </w:tr>
      <w:tr w:rsidR="00F127E0" w:rsidRPr="00F64E69" w:rsidTr="00486E05">
        <w:trPr>
          <w:trHeight w:val="1679"/>
        </w:trPr>
        <w:tc>
          <w:tcPr>
            <w:tcW w:w="534"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hAnsi="Times New Roman" w:cs="Times New Roman"/>
                <w:lang w:val="uk-UA"/>
              </w:rPr>
            </w:pPr>
            <w:r w:rsidRPr="00F64E69">
              <w:rPr>
                <w:rFonts w:ascii="Times New Roman" w:hAnsi="Times New Roman" w:cs="Times New Roman"/>
                <w:lang w:val="uk-UA"/>
              </w:rPr>
              <w:t>1.</w:t>
            </w:r>
          </w:p>
        </w:tc>
        <w:tc>
          <w:tcPr>
            <w:tcW w:w="3685"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hAnsi="Times New Roman" w:cs="Times New Roman"/>
                <w:lang w:val="uk-UA"/>
              </w:rPr>
            </w:pPr>
            <w:r w:rsidRPr="00F64E69">
              <w:rPr>
                <w:rFonts w:ascii="Times New Roman" w:hAnsi="Times New Roman" w:cs="Times New Roman"/>
                <w:lang w:val="uk-UA"/>
              </w:rPr>
              <w:t>Збір зразків видів флори та грибів (виконання програми Літопису природи, інвентаризація видів – визначення видового складу та моніторинг за станом популяцій, створення наукового гербарію, створення колекцій):</w:t>
            </w:r>
          </w:p>
        </w:tc>
        <w:tc>
          <w:tcPr>
            <w:tcW w:w="2517"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hAnsi="Times New Roman" w:cs="Times New Roman"/>
                <w:lang w:val="uk-UA"/>
              </w:rPr>
            </w:pPr>
            <w:r w:rsidRPr="00F64E69">
              <w:rPr>
                <w:rFonts w:ascii="Times New Roman" w:hAnsi="Times New Roman" w:cs="Times New Roman"/>
                <w:lang w:val="uk-UA"/>
              </w:rPr>
              <w:t>Територія Парку за виключенням заповідної зони</w:t>
            </w:r>
          </w:p>
        </w:tc>
        <w:tc>
          <w:tcPr>
            <w:tcW w:w="1169" w:type="dxa"/>
            <w:tcBorders>
              <w:top w:val="single" w:sz="4" w:space="0" w:color="auto"/>
              <w:left w:val="single" w:sz="4" w:space="0" w:color="auto"/>
              <w:bottom w:val="single" w:sz="4" w:space="0" w:color="auto"/>
              <w:right w:val="single" w:sz="4" w:space="0" w:color="auto"/>
            </w:tcBorders>
          </w:tcPr>
          <w:p w:rsidR="00F127E0" w:rsidRPr="00F64E69" w:rsidRDefault="00F127E0" w:rsidP="00486E05">
            <w:pPr>
              <w:rPr>
                <w:rFonts w:ascii="Times New Roman" w:hAnsi="Times New Roman" w:cs="Times New Roman"/>
                <w:lang w:val="uk-UA"/>
              </w:rPr>
            </w:pPr>
          </w:p>
        </w:tc>
        <w:tc>
          <w:tcPr>
            <w:tcW w:w="992" w:type="dxa"/>
            <w:tcBorders>
              <w:top w:val="single" w:sz="4" w:space="0" w:color="auto"/>
              <w:left w:val="single" w:sz="4" w:space="0" w:color="auto"/>
              <w:bottom w:val="single" w:sz="4" w:space="0" w:color="auto"/>
              <w:right w:val="single" w:sz="4" w:space="0" w:color="auto"/>
            </w:tcBorders>
          </w:tcPr>
          <w:p w:rsidR="00F127E0" w:rsidRPr="00F64E69" w:rsidRDefault="00F127E0" w:rsidP="00486E05">
            <w:pPr>
              <w:rPr>
                <w:rFonts w:ascii="Times New Roman" w:hAnsi="Times New Roman" w:cs="Times New Roman"/>
                <w:lang w:val="uk-UA"/>
              </w:rPr>
            </w:pPr>
          </w:p>
        </w:tc>
        <w:tc>
          <w:tcPr>
            <w:tcW w:w="2268" w:type="dxa"/>
            <w:tcBorders>
              <w:top w:val="single" w:sz="4" w:space="0" w:color="auto"/>
              <w:left w:val="single" w:sz="4" w:space="0" w:color="auto"/>
              <w:bottom w:val="single" w:sz="4" w:space="0" w:color="auto"/>
              <w:right w:val="single" w:sz="4" w:space="0" w:color="auto"/>
            </w:tcBorders>
          </w:tcPr>
          <w:p w:rsidR="00F127E0" w:rsidRPr="00F64E69" w:rsidRDefault="00F127E0" w:rsidP="00486E05">
            <w:pPr>
              <w:rPr>
                <w:rFonts w:ascii="Times New Roman" w:hAnsi="Times New Roman" w:cs="Times New Roman"/>
                <w:lang w:val="uk-UA"/>
              </w:rPr>
            </w:pPr>
          </w:p>
        </w:tc>
        <w:tc>
          <w:tcPr>
            <w:tcW w:w="3856" w:type="dxa"/>
            <w:vMerge w:val="restart"/>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hAnsi="Times New Roman" w:cs="Times New Roman"/>
                <w:lang w:val="uk-UA"/>
              </w:rPr>
            </w:pPr>
            <w:r w:rsidRPr="00F64E69">
              <w:rPr>
                <w:rFonts w:ascii="Times New Roman" w:hAnsi="Times New Roman" w:cs="Times New Roman"/>
                <w:lang w:val="uk-UA"/>
              </w:rPr>
              <w:t>Вилучення здійснюється відповідно до програми і плану наукових досліджень та прийнятих методик досліджень. Вилученню підлягають тільки фонові та звичайні для території  Парку  види рослин і грибів (заборонено вилучення рідкісних і зникаючих видів, занесених до Червоної книги України) та за умови виключення нанесення шкоди природним комплексам.</w:t>
            </w:r>
          </w:p>
          <w:p w:rsidR="00F127E0" w:rsidRPr="00F64E69" w:rsidRDefault="00F127E0" w:rsidP="00486E05">
            <w:pPr>
              <w:rPr>
                <w:rFonts w:ascii="Times New Roman" w:hAnsi="Times New Roman" w:cs="Times New Roman"/>
                <w:lang w:val="uk-UA"/>
              </w:rPr>
            </w:pPr>
            <w:r w:rsidRPr="00F64E69">
              <w:rPr>
                <w:rFonts w:ascii="Times New Roman" w:hAnsi="Times New Roman" w:cs="Times New Roman"/>
                <w:lang w:val="uk-UA"/>
              </w:rPr>
              <w:t>При здійсненні робіт забезпечується дотримання правил протипожежної безпеки.</w:t>
            </w:r>
          </w:p>
        </w:tc>
      </w:tr>
      <w:tr w:rsidR="00F127E0" w:rsidRPr="00F64E69" w:rsidTr="00486E05">
        <w:tc>
          <w:tcPr>
            <w:tcW w:w="534"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hAnsi="Times New Roman" w:cs="Times New Roman"/>
                <w:lang w:val="uk-UA"/>
              </w:rPr>
            </w:pPr>
            <w:r w:rsidRPr="00F64E69">
              <w:rPr>
                <w:rFonts w:ascii="Times New Roman" w:hAnsi="Times New Roman" w:cs="Times New Roman"/>
                <w:lang w:val="uk-UA"/>
              </w:rPr>
              <w:t>1.1</w:t>
            </w:r>
          </w:p>
        </w:tc>
        <w:tc>
          <w:tcPr>
            <w:tcW w:w="3685"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hAnsi="Times New Roman" w:cs="Times New Roman"/>
                <w:lang w:val="uk-UA"/>
              </w:rPr>
            </w:pPr>
            <w:r w:rsidRPr="00F64E69">
              <w:rPr>
                <w:rFonts w:ascii="Times New Roman" w:hAnsi="Times New Roman" w:cs="Times New Roman"/>
                <w:lang w:val="uk-UA"/>
              </w:rPr>
              <w:t>збір водоростей</w:t>
            </w:r>
          </w:p>
        </w:tc>
        <w:tc>
          <w:tcPr>
            <w:tcW w:w="2517"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jc w:val="center"/>
              <w:rPr>
                <w:rFonts w:ascii="Times New Roman" w:hAnsi="Times New Roman" w:cs="Times New Roman"/>
                <w:lang w:val="uk-UA"/>
              </w:rPr>
            </w:pPr>
            <w:r w:rsidRPr="00F64E69">
              <w:rPr>
                <w:rFonts w:ascii="Times New Roman" w:hAnsi="Times New Roman" w:cs="Times New Roman"/>
                <w:lang w:val="uk-UA"/>
              </w:rPr>
              <w:t>- « -</w:t>
            </w:r>
          </w:p>
        </w:tc>
        <w:tc>
          <w:tcPr>
            <w:tcW w:w="1169"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hAnsi="Times New Roman" w:cs="Times New Roman"/>
                <w:lang w:val="uk-UA"/>
              </w:rPr>
            </w:pPr>
            <w:r w:rsidRPr="00F64E69">
              <w:rPr>
                <w:rFonts w:ascii="Times New Roman" w:hAnsi="Times New Roman" w:cs="Times New Roman"/>
                <w:lang w:val="uk-UA"/>
              </w:rPr>
              <w:t>екз.</w:t>
            </w:r>
          </w:p>
        </w:tc>
        <w:tc>
          <w:tcPr>
            <w:tcW w:w="992"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hAnsi="Times New Roman" w:cs="Times New Roman"/>
                <w:lang w:val="uk-UA"/>
              </w:rPr>
            </w:pPr>
            <w:r w:rsidRPr="00F64E69">
              <w:rPr>
                <w:rFonts w:ascii="Times New Roman" w:hAnsi="Times New Roman" w:cs="Times New Roman"/>
                <w:lang w:val="uk-UA"/>
              </w:rPr>
              <w:t>250</w:t>
            </w:r>
          </w:p>
        </w:tc>
        <w:tc>
          <w:tcPr>
            <w:tcW w:w="2268"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hAnsi="Times New Roman" w:cs="Times New Roman"/>
                <w:lang w:val="uk-UA"/>
              </w:rPr>
            </w:pPr>
            <w:r w:rsidRPr="00F64E69">
              <w:rPr>
                <w:rFonts w:ascii="Times New Roman" w:hAnsi="Times New Roman" w:cs="Times New Roman"/>
                <w:lang w:val="uk-UA"/>
              </w:rPr>
              <w:t>травень-жовтень</w:t>
            </w:r>
          </w:p>
        </w:tc>
        <w:tc>
          <w:tcPr>
            <w:tcW w:w="3856" w:type="dxa"/>
            <w:vMerge/>
            <w:tcBorders>
              <w:top w:val="single" w:sz="4" w:space="0" w:color="auto"/>
              <w:left w:val="single" w:sz="4" w:space="0" w:color="auto"/>
              <w:bottom w:val="single" w:sz="4" w:space="0" w:color="auto"/>
              <w:right w:val="single" w:sz="4" w:space="0" w:color="auto"/>
            </w:tcBorders>
            <w:vAlign w:val="center"/>
            <w:hideMark/>
          </w:tcPr>
          <w:p w:rsidR="00F127E0" w:rsidRPr="00F64E69" w:rsidRDefault="00F127E0" w:rsidP="00486E05">
            <w:pPr>
              <w:rPr>
                <w:rFonts w:ascii="Times New Roman" w:hAnsi="Times New Roman" w:cs="Times New Roman"/>
                <w:lang w:val="uk-UA"/>
              </w:rPr>
            </w:pPr>
          </w:p>
        </w:tc>
      </w:tr>
      <w:tr w:rsidR="00F127E0" w:rsidRPr="00F64E69" w:rsidTr="00486E05">
        <w:tc>
          <w:tcPr>
            <w:tcW w:w="534"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hAnsi="Times New Roman" w:cs="Times New Roman"/>
                <w:lang w:val="uk-UA"/>
              </w:rPr>
            </w:pPr>
            <w:r w:rsidRPr="00F64E69">
              <w:rPr>
                <w:rFonts w:ascii="Times New Roman" w:hAnsi="Times New Roman" w:cs="Times New Roman"/>
                <w:lang w:val="uk-UA"/>
              </w:rPr>
              <w:t>1.2</w:t>
            </w:r>
          </w:p>
        </w:tc>
        <w:tc>
          <w:tcPr>
            <w:tcW w:w="3685"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hAnsi="Times New Roman" w:cs="Times New Roman"/>
                <w:lang w:val="uk-UA"/>
              </w:rPr>
            </w:pPr>
            <w:r w:rsidRPr="00F64E69">
              <w:rPr>
                <w:rFonts w:ascii="Times New Roman" w:hAnsi="Times New Roman" w:cs="Times New Roman"/>
                <w:lang w:val="uk-UA"/>
              </w:rPr>
              <w:t>збір лишайників</w:t>
            </w:r>
          </w:p>
        </w:tc>
        <w:tc>
          <w:tcPr>
            <w:tcW w:w="2517"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jc w:val="center"/>
              <w:rPr>
                <w:rFonts w:ascii="Times New Roman" w:hAnsi="Times New Roman" w:cs="Times New Roman"/>
                <w:lang w:val="uk-UA"/>
              </w:rPr>
            </w:pPr>
            <w:r w:rsidRPr="00F64E69">
              <w:rPr>
                <w:rFonts w:ascii="Times New Roman" w:hAnsi="Times New Roman" w:cs="Times New Roman"/>
                <w:lang w:val="uk-UA"/>
              </w:rPr>
              <w:t>- « -</w:t>
            </w:r>
          </w:p>
        </w:tc>
        <w:tc>
          <w:tcPr>
            <w:tcW w:w="1169"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hAnsi="Times New Roman" w:cs="Times New Roman"/>
                <w:lang w:val="uk-UA"/>
              </w:rPr>
            </w:pPr>
            <w:r w:rsidRPr="00F64E69">
              <w:rPr>
                <w:rFonts w:ascii="Times New Roman" w:hAnsi="Times New Roman" w:cs="Times New Roman"/>
                <w:lang w:val="uk-UA"/>
              </w:rPr>
              <w:t>екз.</w:t>
            </w:r>
          </w:p>
        </w:tc>
        <w:tc>
          <w:tcPr>
            <w:tcW w:w="992"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hAnsi="Times New Roman" w:cs="Times New Roman"/>
                <w:lang w:val="uk-UA"/>
              </w:rPr>
            </w:pPr>
            <w:r w:rsidRPr="00F64E69">
              <w:rPr>
                <w:rFonts w:ascii="Times New Roman" w:hAnsi="Times New Roman" w:cs="Times New Roman"/>
                <w:lang w:val="uk-UA"/>
              </w:rPr>
              <w:t>250</w:t>
            </w:r>
          </w:p>
        </w:tc>
        <w:tc>
          <w:tcPr>
            <w:tcW w:w="2268"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hAnsi="Times New Roman" w:cs="Times New Roman"/>
                <w:lang w:val="uk-UA"/>
              </w:rPr>
            </w:pPr>
            <w:r w:rsidRPr="00F64E69">
              <w:rPr>
                <w:rFonts w:ascii="Times New Roman" w:hAnsi="Times New Roman" w:cs="Times New Roman"/>
                <w:lang w:val="uk-UA"/>
              </w:rPr>
              <w:t>липень-листопад</w:t>
            </w:r>
          </w:p>
        </w:tc>
        <w:tc>
          <w:tcPr>
            <w:tcW w:w="3856" w:type="dxa"/>
            <w:vMerge/>
            <w:tcBorders>
              <w:top w:val="single" w:sz="4" w:space="0" w:color="auto"/>
              <w:left w:val="single" w:sz="4" w:space="0" w:color="auto"/>
              <w:bottom w:val="single" w:sz="4" w:space="0" w:color="auto"/>
              <w:right w:val="single" w:sz="4" w:space="0" w:color="auto"/>
            </w:tcBorders>
            <w:vAlign w:val="center"/>
            <w:hideMark/>
          </w:tcPr>
          <w:p w:rsidR="00F127E0" w:rsidRPr="00F64E69" w:rsidRDefault="00F127E0" w:rsidP="00486E05">
            <w:pPr>
              <w:rPr>
                <w:rFonts w:ascii="Times New Roman" w:hAnsi="Times New Roman" w:cs="Times New Roman"/>
                <w:lang w:val="uk-UA"/>
              </w:rPr>
            </w:pPr>
          </w:p>
        </w:tc>
      </w:tr>
      <w:tr w:rsidR="00F127E0" w:rsidRPr="00F64E69" w:rsidTr="00486E05">
        <w:tc>
          <w:tcPr>
            <w:tcW w:w="534"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hAnsi="Times New Roman" w:cs="Times New Roman"/>
                <w:lang w:val="uk-UA"/>
              </w:rPr>
            </w:pPr>
            <w:r w:rsidRPr="00F64E69">
              <w:rPr>
                <w:rFonts w:ascii="Times New Roman" w:hAnsi="Times New Roman" w:cs="Times New Roman"/>
                <w:lang w:val="uk-UA"/>
              </w:rPr>
              <w:t>1.3</w:t>
            </w:r>
          </w:p>
        </w:tc>
        <w:tc>
          <w:tcPr>
            <w:tcW w:w="3685"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hAnsi="Times New Roman" w:cs="Times New Roman"/>
                <w:lang w:val="uk-UA"/>
              </w:rPr>
            </w:pPr>
            <w:r w:rsidRPr="00F64E69">
              <w:rPr>
                <w:rFonts w:ascii="Times New Roman" w:hAnsi="Times New Roman" w:cs="Times New Roman"/>
                <w:lang w:val="uk-UA"/>
              </w:rPr>
              <w:t xml:space="preserve">збір мохів </w:t>
            </w:r>
          </w:p>
        </w:tc>
        <w:tc>
          <w:tcPr>
            <w:tcW w:w="2517"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jc w:val="center"/>
              <w:rPr>
                <w:rFonts w:ascii="Times New Roman" w:hAnsi="Times New Roman" w:cs="Times New Roman"/>
                <w:lang w:val="uk-UA"/>
              </w:rPr>
            </w:pPr>
            <w:r w:rsidRPr="00F64E69">
              <w:rPr>
                <w:rFonts w:ascii="Times New Roman" w:hAnsi="Times New Roman" w:cs="Times New Roman"/>
                <w:lang w:val="uk-UA"/>
              </w:rPr>
              <w:t>- « -</w:t>
            </w:r>
          </w:p>
        </w:tc>
        <w:tc>
          <w:tcPr>
            <w:tcW w:w="1169"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hAnsi="Times New Roman" w:cs="Times New Roman"/>
                <w:lang w:val="uk-UA"/>
              </w:rPr>
            </w:pPr>
            <w:r w:rsidRPr="00F64E69">
              <w:rPr>
                <w:rFonts w:ascii="Times New Roman" w:hAnsi="Times New Roman" w:cs="Times New Roman"/>
                <w:lang w:val="uk-UA"/>
              </w:rPr>
              <w:t>екз.</w:t>
            </w:r>
          </w:p>
        </w:tc>
        <w:tc>
          <w:tcPr>
            <w:tcW w:w="992"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hAnsi="Times New Roman" w:cs="Times New Roman"/>
                <w:lang w:val="uk-UA"/>
              </w:rPr>
            </w:pPr>
            <w:r w:rsidRPr="00F64E69">
              <w:rPr>
                <w:rFonts w:ascii="Times New Roman" w:hAnsi="Times New Roman" w:cs="Times New Roman"/>
                <w:lang w:val="uk-UA"/>
              </w:rPr>
              <w:t>250</w:t>
            </w:r>
          </w:p>
        </w:tc>
        <w:tc>
          <w:tcPr>
            <w:tcW w:w="2268"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hAnsi="Times New Roman" w:cs="Times New Roman"/>
                <w:lang w:val="uk-UA"/>
              </w:rPr>
            </w:pPr>
            <w:r w:rsidRPr="00F64E69">
              <w:rPr>
                <w:rFonts w:ascii="Times New Roman" w:hAnsi="Times New Roman" w:cs="Times New Roman"/>
                <w:lang w:val="uk-UA"/>
              </w:rPr>
              <w:t>липень-листопад</w:t>
            </w:r>
          </w:p>
        </w:tc>
        <w:tc>
          <w:tcPr>
            <w:tcW w:w="3856" w:type="dxa"/>
            <w:vMerge/>
            <w:tcBorders>
              <w:top w:val="single" w:sz="4" w:space="0" w:color="auto"/>
              <w:left w:val="single" w:sz="4" w:space="0" w:color="auto"/>
              <w:bottom w:val="single" w:sz="4" w:space="0" w:color="auto"/>
              <w:right w:val="single" w:sz="4" w:space="0" w:color="auto"/>
            </w:tcBorders>
            <w:vAlign w:val="center"/>
            <w:hideMark/>
          </w:tcPr>
          <w:p w:rsidR="00F127E0" w:rsidRPr="00F64E69" w:rsidRDefault="00F127E0" w:rsidP="00486E05">
            <w:pPr>
              <w:rPr>
                <w:rFonts w:ascii="Times New Roman" w:hAnsi="Times New Roman" w:cs="Times New Roman"/>
                <w:lang w:val="uk-UA"/>
              </w:rPr>
            </w:pPr>
          </w:p>
        </w:tc>
      </w:tr>
      <w:tr w:rsidR="00F127E0" w:rsidRPr="00F64E69" w:rsidTr="00486E05">
        <w:tc>
          <w:tcPr>
            <w:tcW w:w="534"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hAnsi="Times New Roman" w:cs="Times New Roman"/>
                <w:lang w:val="uk-UA"/>
              </w:rPr>
            </w:pPr>
            <w:r w:rsidRPr="00F64E69">
              <w:rPr>
                <w:rFonts w:ascii="Times New Roman" w:hAnsi="Times New Roman" w:cs="Times New Roman"/>
                <w:lang w:val="uk-UA"/>
              </w:rPr>
              <w:t>1.4</w:t>
            </w:r>
          </w:p>
        </w:tc>
        <w:tc>
          <w:tcPr>
            <w:tcW w:w="3685"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hAnsi="Times New Roman" w:cs="Times New Roman"/>
                <w:lang w:val="uk-UA"/>
              </w:rPr>
            </w:pPr>
            <w:r w:rsidRPr="00F64E69">
              <w:rPr>
                <w:rFonts w:ascii="Times New Roman" w:hAnsi="Times New Roman" w:cs="Times New Roman"/>
                <w:lang w:val="uk-UA"/>
              </w:rPr>
              <w:t xml:space="preserve">збір вищих судинних рослин </w:t>
            </w:r>
          </w:p>
        </w:tc>
        <w:tc>
          <w:tcPr>
            <w:tcW w:w="2517"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jc w:val="center"/>
              <w:rPr>
                <w:rFonts w:ascii="Times New Roman" w:hAnsi="Times New Roman" w:cs="Times New Roman"/>
                <w:lang w:val="uk-UA"/>
              </w:rPr>
            </w:pPr>
            <w:r w:rsidRPr="00F64E69">
              <w:rPr>
                <w:rFonts w:ascii="Times New Roman" w:hAnsi="Times New Roman" w:cs="Times New Roman"/>
                <w:lang w:val="uk-UA"/>
              </w:rPr>
              <w:t>- « -</w:t>
            </w:r>
          </w:p>
        </w:tc>
        <w:tc>
          <w:tcPr>
            <w:tcW w:w="1169"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hAnsi="Times New Roman" w:cs="Times New Roman"/>
                <w:lang w:val="uk-UA"/>
              </w:rPr>
            </w:pPr>
            <w:r w:rsidRPr="00F64E69">
              <w:rPr>
                <w:rFonts w:ascii="Times New Roman" w:hAnsi="Times New Roman" w:cs="Times New Roman"/>
                <w:lang w:val="uk-UA"/>
              </w:rPr>
              <w:t>екз.</w:t>
            </w:r>
          </w:p>
        </w:tc>
        <w:tc>
          <w:tcPr>
            <w:tcW w:w="992"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hAnsi="Times New Roman" w:cs="Times New Roman"/>
                <w:lang w:val="uk-UA"/>
              </w:rPr>
            </w:pPr>
            <w:r w:rsidRPr="00F64E69">
              <w:rPr>
                <w:rFonts w:ascii="Times New Roman" w:hAnsi="Times New Roman" w:cs="Times New Roman"/>
                <w:lang w:val="uk-UA"/>
              </w:rPr>
              <w:t>300</w:t>
            </w:r>
          </w:p>
        </w:tc>
        <w:tc>
          <w:tcPr>
            <w:tcW w:w="2268"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hAnsi="Times New Roman" w:cs="Times New Roman"/>
                <w:lang w:val="uk-UA"/>
              </w:rPr>
            </w:pPr>
            <w:r w:rsidRPr="00F64E69">
              <w:rPr>
                <w:rFonts w:ascii="Times New Roman" w:hAnsi="Times New Roman" w:cs="Times New Roman"/>
                <w:lang w:val="uk-UA"/>
              </w:rPr>
              <w:t>травень-жовтень</w:t>
            </w:r>
          </w:p>
        </w:tc>
        <w:tc>
          <w:tcPr>
            <w:tcW w:w="3856" w:type="dxa"/>
            <w:vMerge/>
            <w:tcBorders>
              <w:top w:val="single" w:sz="4" w:space="0" w:color="auto"/>
              <w:left w:val="single" w:sz="4" w:space="0" w:color="auto"/>
              <w:bottom w:val="single" w:sz="4" w:space="0" w:color="auto"/>
              <w:right w:val="single" w:sz="4" w:space="0" w:color="auto"/>
            </w:tcBorders>
            <w:vAlign w:val="center"/>
            <w:hideMark/>
          </w:tcPr>
          <w:p w:rsidR="00F127E0" w:rsidRPr="00F64E69" w:rsidRDefault="00F127E0" w:rsidP="00486E05">
            <w:pPr>
              <w:rPr>
                <w:rFonts w:ascii="Times New Roman" w:hAnsi="Times New Roman" w:cs="Times New Roman"/>
                <w:lang w:val="uk-UA"/>
              </w:rPr>
            </w:pPr>
          </w:p>
        </w:tc>
      </w:tr>
      <w:tr w:rsidR="00F127E0" w:rsidRPr="00F64E69" w:rsidTr="00486E05">
        <w:trPr>
          <w:trHeight w:val="83"/>
        </w:trPr>
        <w:tc>
          <w:tcPr>
            <w:tcW w:w="534" w:type="dxa"/>
            <w:tcBorders>
              <w:top w:val="single" w:sz="4" w:space="0" w:color="auto"/>
              <w:left w:val="single" w:sz="4" w:space="0" w:color="auto"/>
              <w:bottom w:val="single" w:sz="4" w:space="0" w:color="auto"/>
              <w:right w:val="single" w:sz="4" w:space="0" w:color="auto"/>
            </w:tcBorders>
          </w:tcPr>
          <w:p w:rsidR="00F127E0" w:rsidRPr="00F64E69" w:rsidRDefault="00F127E0" w:rsidP="00486E05">
            <w:pPr>
              <w:rPr>
                <w:rFonts w:ascii="Times New Roman" w:hAnsi="Times New Roman" w:cs="Times New Roman"/>
                <w:lang w:val="uk-UA"/>
              </w:rPr>
            </w:pPr>
            <w:r w:rsidRPr="00F64E69">
              <w:rPr>
                <w:rFonts w:ascii="Times New Roman" w:hAnsi="Times New Roman" w:cs="Times New Roman"/>
                <w:lang w:val="uk-UA"/>
              </w:rPr>
              <w:t>1.5</w:t>
            </w:r>
          </w:p>
        </w:tc>
        <w:tc>
          <w:tcPr>
            <w:tcW w:w="3685"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hAnsi="Times New Roman" w:cs="Times New Roman"/>
                <w:lang w:val="uk-UA"/>
              </w:rPr>
            </w:pPr>
            <w:r w:rsidRPr="00F64E69">
              <w:rPr>
                <w:rFonts w:ascii="Times New Roman" w:hAnsi="Times New Roman" w:cs="Times New Roman"/>
                <w:lang w:val="uk-UA"/>
              </w:rPr>
              <w:t>збір грибів</w:t>
            </w:r>
          </w:p>
        </w:tc>
        <w:tc>
          <w:tcPr>
            <w:tcW w:w="2517"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jc w:val="center"/>
              <w:rPr>
                <w:rFonts w:ascii="Times New Roman" w:hAnsi="Times New Roman" w:cs="Times New Roman"/>
                <w:lang w:val="uk-UA"/>
              </w:rPr>
            </w:pPr>
            <w:r w:rsidRPr="00F64E69">
              <w:rPr>
                <w:rFonts w:ascii="Times New Roman" w:hAnsi="Times New Roman" w:cs="Times New Roman"/>
                <w:lang w:val="uk-UA"/>
              </w:rPr>
              <w:t>- « -</w:t>
            </w:r>
          </w:p>
        </w:tc>
        <w:tc>
          <w:tcPr>
            <w:tcW w:w="1169"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hAnsi="Times New Roman" w:cs="Times New Roman"/>
                <w:lang w:val="uk-UA"/>
              </w:rPr>
            </w:pPr>
            <w:r w:rsidRPr="00F64E69">
              <w:rPr>
                <w:rFonts w:ascii="Times New Roman" w:hAnsi="Times New Roman" w:cs="Times New Roman"/>
                <w:lang w:val="uk-UA"/>
              </w:rPr>
              <w:t>екз.</w:t>
            </w:r>
          </w:p>
        </w:tc>
        <w:tc>
          <w:tcPr>
            <w:tcW w:w="992"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hAnsi="Times New Roman" w:cs="Times New Roman"/>
                <w:lang w:val="uk-UA"/>
              </w:rPr>
            </w:pPr>
            <w:r w:rsidRPr="00F64E69">
              <w:rPr>
                <w:rFonts w:ascii="Times New Roman" w:hAnsi="Times New Roman" w:cs="Times New Roman"/>
                <w:lang w:val="uk-UA"/>
              </w:rPr>
              <w:t>150</w:t>
            </w:r>
          </w:p>
        </w:tc>
        <w:tc>
          <w:tcPr>
            <w:tcW w:w="2268"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hAnsi="Times New Roman" w:cs="Times New Roman"/>
                <w:lang w:val="uk-UA"/>
              </w:rPr>
            </w:pPr>
            <w:r w:rsidRPr="00F64E69">
              <w:rPr>
                <w:rFonts w:ascii="Times New Roman" w:hAnsi="Times New Roman" w:cs="Times New Roman"/>
                <w:lang w:val="uk-UA"/>
              </w:rPr>
              <w:t>травень-листопад</w:t>
            </w:r>
          </w:p>
        </w:tc>
        <w:tc>
          <w:tcPr>
            <w:tcW w:w="3856" w:type="dxa"/>
            <w:vMerge/>
            <w:tcBorders>
              <w:top w:val="single" w:sz="4" w:space="0" w:color="auto"/>
              <w:left w:val="single" w:sz="4" w:space="0" w:color="auto"/>
              <w:bottom w:val="single" w:sz="4" w:space="0" w:color="auto"/>
              <w:right w:val="single" w:sz="4" w:space="0" w:color="auto"/>
            </w:tcBorders>
            <w:vAlign w:val="center"/>
            <w:hideMark/>
          </w:tcPr>
          <w:p w:rsidR="00F127E0" w:rsidRPr="00F64E69" w:rsidRDefault="00F127E0" w:rsidP="00486E05">
            <w:pPr>
              <w:rPr>
                <w:rFonts w:ascii="Times New Roman" w:hAnsi="Times New Roman" w:cs="Times New Roman"/>
                <w:lang w:val="uk-UA"/>
              </w:rPr>
            </w:pPr>
          </w:p>
        </w:tc>
      </w:tr>
      <w:tr w:rsidR="00F127E0" w:rsidRPr="00074135" w:rsidTr="00486E05">
        <w:tc>
          <w:tcPr>
            <w:tcW w:w="534"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hAnsi="Times New Roman" w:cs="Times New Roman"/>
                <w:lang w:val="uk-UA"/>
              </w:rPr>
            </w:pPr>
            <w:r w:rsidRPr="00F64E69">
              <w:rPr>
                <w:rFonts w:ascii="Times New Roman" w:hAnsi="Times New Roman" w:cs="Times New Roman"/>
                <w:lang w:val="uk-UA"/>
              </w:rPr>
              <w:t>2.</w:t>
            </w:r>
          </w:p>
        </w:tc>
        <w:tc>
          <w:tcPr>
            <w:tcW w:w="3685"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hAnsi="Times New Roman" w:cs="Times New Roman"/>
                <w:lang w:val="uk-UA"/>
              </w:rPr>
            </w:pPr>
            <w:r w:rsidRPr="00F64E69">
              <w:rPr>
                <w:rFonts w:ascii="Times New Roman" w:hAnsi="Times New Roman" w:cs="Times New Roman"/>
                <w:lang w:val="uk-UA"/>
              </w:rPr>
              <w:t xml:space="preserve">Збір окремих зразків видів фауни (виконання програми Літопису природи, інвентаризація фауни – визначення видового складу та </w:t>
            </w:r>
            <w:r w:rsidRPr="00F64E69">
              <w:rPr>
                <w:rFonts w:ascii="Times New Roman" w:hAnsi="Times New Roman" w:cs="Times New Roman"/>
                <w:lang w:val="uk-UA"/>
              </w:rPr>
              <w:lastRenderedPageBreak/>
              <w:t>моніторинг за станом популяцій, створення наукових колекцій):</w:t>
            </w:r>
          </w:p>
        </w:tc>
        <w:tc>
          <w:tcPr>
            <w:tcW w:w="2517"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hAnsi="Times New Roman" w:cs="Times New Roman"/>
                <w:lang w:val="uk-UA"/>
              </w:rPr>
            </w:pPr>
            <w:r w:rsidRPr="00F64E69">
              <w:rPr>
                <w:rFonts w:ascii="Times New Roman" w:hAnsi="Times New Roman" w:cs="Times New Roman"/>
                <w:lang w:val="uk-UA"/>
              </w:rPr>
              <w:lastRenderedPageBreak/>
              <w:t>Територія  Парку  за виключенням заповідної зони</w:t>
            </w:r>
          </w:p>
        </w:tc>
        <w:tc>
          <w:tcPr>
            <w:tcW w:w="1169" w:type="dxa"/>
            <w:tcBorders>
              <w:top w:val="single" w:sz="4" w:space="0" w:color="auto"/>
              <w:left w:val="single" w:sz="4" w:space="0" w:color="auto"/>
              <w:bottom w:val="single" w:sz="4" w:space="0" w:color="auto"/>
              <w:right w:val="single" w:sz="4" w:space="0" w:color="auto"/>
            </w:tcBorders>
          </w:tcPr>
          <w:p w:rsidR="00F127E0" w:rsidRPr="00F64E69" w:rsidRDefault="00F127E0" w:rsidP="00486E05">
            <w:pPr>
              <w:rPr>
                <w:rFonts w:ascii="Times New Roman" w:hAnsi="Times New Roman" w:cs="Times New Roman"/>
                <w:lang w:val="uk-UA"/>
              </w:rPr>
            </w:pPr>
          </w:p>
        </w:tc>
        <w:tc>
          <w:tcPr>
            <w:tcW w:w="992" w:type="dxa"/>
            <w:tcBorders>
              <w:top w:val="single" w:sz="4" w:space="0" w:color="auto"/>
              <w:left w:val="single" w:sz="4" w:space="0" w:color="auto"/>
              <w:bottom w:val="single" w:sz="4" w:space="0" w:color="auto"/>
              <w:right w:val="single" w:sz="4" w:space="0" w:color="auto"/>
            </w:tcBorders>
          </w:tcPr>
          <w:p w:rsidR="00F127E0" w:rsidRPr="00F64E69" w:rsidRDefault="00F127E0" w:rsidP="00486E05">
            <w:pPr>
              <w:rPr>
                <w:rFonts w:ascii="Times New Roman" w:hAnsi="Times New Roman" w:cs="Times New Roman"/>
                <w:lang w:val="uk-UA"/>
              </w:rPr>
            </w:pPr>
          </w:p>
        </w:tc>
        <w:tc>
          <w:tcPr>
            <w:tcW w:w="2268" w:type="dxa"/>
            <w:tcBorders>
              <w:top w:val="single" w:sz="4" w:space="0" w:color="auto"/>
              <w:left w:val="single" w:sz="4" w:space="0" w:color="auto"/>
              <w:bottom w:val="single" w:sz="4" w:space="0" w:color="auto"/>
              <w:right w:val="single" w:sz="4" w:space="0" w:color="auto"/>
            </w:tcBorders>
          </w:tcPr>
          <w:p w:rsidR="00F127E0" w:rsidRPr="00F64E69" w:rsidRDefault="00F127E0" w:rsidP="00486E05">
            <w:pPr>
              <w:rPr>
                <w:rFonts w:ascii="Times New Roman" w:hAnsi="Times New Roman" w:cs="Times New Roman"/>
                <w:lang w:val="uk-UA"/>
              </w:rPr>
            </w:pPr>
          </w:p>
        </w:tc>
        <w:tc>
          <w:tcPr>
            <w:tcW w:w="3856" w:type="dxa"/>
            <w:vMerge w:val="restart"/>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hAnsi="Times New Roman" w:cs="Times New Roman"/>
                <w:lang w:val="uk-UA"/>
              </w:rPr>
            </w:pPr>
            <w:r w:rsidRPr="00F64E69">
              <w:rPr>
                <w:rFonts w:ascii="Times New Roman" w:hAnsi="Times New Roman" w:cs="Times New Roman"/>
                <w:lang w:val="uk-UA"/>
              </w:rPr>
              <w:t xml:space="preserve">Вилучення здійснюється відповідно до програми і плану наукових досліджень та прийнятих методик досліджень. Вилученню підлягають </w:t>
            </w:r>
            <w:r w:rsidRPr="00F64E69">
              <w:rPr>
                <w:rFonts w:ascii="Times New Roman" w:hAnsi="Times New Roman" w:cs="Times New Roman"/>
                <w:lang w:val="uk-UA"/>
              </w:rPr>
              <w:lastRenderedPageBreak/>
              <w:t>тільки фонові та звичайні для території Парку види тварин (заборонено вилов рідкісних і зникаючих видів тварин, занесених до Червоної книги України) та за умови виключення нанесення шкоди природним комплексам</w:t>
            </w:r>
          </w:p>
        </w:tc>
      </w:tr>
      <w:tr w:rsidR="00F127E0" w:rsidRPr="00F64E69" w:rsidTr="00486E05">
        <w:trPr>
          <w:trHeight w:val="1323"/>
        </w:trPr>
        <w:tc>
          <w:tcPr>
            <w:tcW w:w="534"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hAnsi="Times New Roman" w:cs="Times New Roman"/>
                <w:lang w:val="uk-UA"/>
              </w:rPr>
            </w:pPr>
            <w:r w:rsidRPr="00F64E69">
              <w:rPr>
                <w:rFonts w:ascii="Times New Roman" w:hAnsi="Times New Roman" w:cs="Times New Roman"/>
                <w:lang w:val="uk-UA"/>
              </w:rPr>
              <w:lastRenderedPageBreak/>
              <w:t>2.1</w:t>
            </w:r>
          </w:p>
        </w:tc>
        <w:tc>
          <w:tcPr>
            <w:tcW w:w="3685"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hAnsi="Times New Roman" w:cs="Times New Roman"/>
                <w:lang w:val="uk-UA"/>
              </w:rPr>
            </w:pPr>
            <w:r w:rsidRPr="00F64E69">
              <w:rPr>
                <w:rFonts w:ascii="Times New Roman" w:hAnsi="Times New Roman" w:cs="Times New Roman"/>
                <w:lang w:val="uk-UA"/>
              </w:rPr>
              <w:t>Безхребетні тварини</w:t>
            </w:r>
          </w:p>
        </w:tc>
        <w:tc>
          <w:tcPr>
            <w:tcW w:w="2517"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jc w:val="center"/>
              <w:rPr>
                <w:rFonts w:ascii="Times New Roman" w:hAnsi="Times New Roman" w:cs="Times New Roman"/>
                <w:lang w:val="uk-UA"/>
              </w:rPr>
            </w:pPr>
            <w:r w:rsidRPr="00F64E69">
              <w:rPr>
                <w:rFonts w:ascii="Times New Roman" w:hAnsi="Times New Roman" w:cs="Times New Roman"/>
                <w:lang w:val="uk-UA"/>
              </w:rPr>
              <w:t>- « -</w:t>
            </w:r>
          </w:p>
        </w:tc>
        <w:tc>
          <w:tcPr>
            <w:tcW w:w="1169"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hAnsi="Times New Roman" w:cs="Times New Roman"/>
                <w:lang w:val="uk-UA"/>
              </w:rPr>
            </w:pPr>
            <w:r w:rsidRPr="00F64E69">
              <w:rPr>
                <w:rFonts w:ascii="Times New Roman" w:hAnsi="Times New Roman" w:cs="Times New Roman"/>
                <w:lang w:val="uk-UA"/>
              </w:rPr>
              <w:t>екз.</w:t>
            </w:r>
          </w:p>
        </w:tc>
        <w:tc>
          <w:tcPr>
            <w:tcW w:w="992"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hAnsi="Times New Roman" w:cs="Times New Roman"/>
                <w:lang w:val="uk-UA"/>
              </w:rPr>
            </w:pPr>
            <w:r w:rsidRPr="00F64E69">
              <w:rPr>
                <w:rFonts w:ascii="Times New Roman" w:hAnsi="Times New Roman" w:cs="Times New Roman"/>
                <w:lang w:val="uk-UA"/>
              </w:rPr>
              <w:t>300 ос. кожної систематичної групи</w:t>
            </w:r>
          </w:p>
        </w:tc>
        <w:tc>
          <w:tcPr>
            <w:tcW w:w="2268"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hAnsi="Times New Roman" w:cs="Times New Roman"/>
                <w:lang w:val="uk-UA"/>
              </w:rPr>
            </w:pPr>
            <w:r w:rsidRPr="00F64E69">
              <w:rPr>
                <w:rFonts w:ascii="Times New Roman" w:hAnsi="Times New Roman" w:cs="Times New Roman"/>
                <w:lang w:val="uk-UA"/>
              </w:rPr>
              <w:t>березень-листопад</w:t>
            </w:r>
          </w:p>
        </w:tc>
        <w:tc>
          <w:tcPr>
            <w:tcW w:w="3856" w:type="dxa"/>
            <w:vMerge/>
            <w:tcBorders>
              <w:top w:val="single" w:sz="4" w:space="0" w:color="auto"/>
              <w:left w:val="single" w:sz="4" w:space="0" w:color="auto"/>
              <w:bottom w:val="single" w:sz="4" w:space="0" w:color="auto"/>
              <w:right w:val="single" w:sz="4" w:space="0" w:color="auto"/>
            </w:tcBorders>
            <w:vAlign w:val="center"/>
            <w:hideMark/>
          </w:tcPr>
          <w:p w:rsidR="00F127E0" w:rsidRPr="00F64E69" w:rsidRDefault="00F127E0" w:rsidP="00486E05">
            <w:pPr>
              <w:rPr>
                <w:rFonts w:ascii="Times New Roman" w:hAnsi="Times New Roman" w:cs="Times New Roman"/>
                <w:lang w:val="uk-UA"/>
              </w:rPr>
            </w:pPr>
          </w:p>
        </w:tc>
      </w:tr>
      <w:tr w:rsidR="00F127E0" w:rsidRPr="00F64E69" w:rsidTr="00486E05">
        <w:tc>
          <w:tcPr>
            <w:tcW w:w="534"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hAnsi="Times New Roman" w:cs="Times New Roman"/>
                <w:lang w:val="uk-UA"/>
              </w:rPr>
            </w:pPr>
            <w:r w:rsidRPr="00F64E69">
              <w:rPr>
                <w:rFonts w:ascii="Times New Roman" w:hAnsi="Times New Roman" w:cs="Times New Roman"/>
                <w:lang w:val="uk-UA"/>
              </w:rPr>
              <w:t>2.2</w:t>
            </w:r>
          </w:p>
        </w:tc>
        <w:tc>
          <w:tcPr>
            <w:tcW w:w="3685"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hAnsi="Times New Roman" w:cs="Times New Roman"/>
                <w:lang w:val="uk-UA"/>
              </w:rPr>
            </w:pPr>
            <w:r w:rsidRPr="00F64E69">
              <w:rPr>
                <w:rFonts w:ascii="Times New Roman" w:hAnsi="Times New Roman" w:cs="Times New Roman"/>
                <w:lang w:val="uk-UA"/>
              </w:rPr>
              <w:t xml:space="preserve">Хребетні тварини (земноводні, плазуни, дрібні ссавці – комахоїдні та мишовидні гризуни) </w:t>
            </w:r>
          </w:p>
        </w:tc>
        <w:tc>
          <w:tcPr>
            <w:tcW w:w="2517"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jc w:val="center"/>
              <w:rPr>
                <w:rFonts w:ascii="Times New Roman" w:hAnsi="Times New Roman" w:cs="Times New Roman"/>
                <w:lang w:val="uk-UA"/>
              </w:rPr>
            </w:pPr>
            <w:r w:rsidRPr="00F64E69">
              <w:rPr>
                <w:rFonts w:ascii="Times New Roman" w:hAnsi="Times New Roman" w:cs="Times New Roman"/>
                <w:lang w:val="uk-UA"/>
              </w:rPr>
              <w:t>- « -</w:t>
            </w:r>
          </w:p>
        </w:tc>
        <w:tc>
          <w:tcPr>
            <w:tcW w:w="1169"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hAnsi="Times New Roman" w:cs="Times New Roman"/>
                <w:lang w:val="uk-UA"/>
              </w:rPr>
            </w:pPr>
            <w:r w:rsidRPr="00F64E69">
              <w:rPr>
                <w:rFonts w:ascii="Times New Roman" w:hAnsi="Times New Roman" w:cs="Times New Roman"/>
                <w:lang w:val="uk-UA"/>
              </w:rPr>
              <w:t>екз.</w:t>
            </w:r>
          </w:p>
        </w:tc>
        <w:tc>
          <w:tcPr>
            <w:tcW w:w="992"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rPr>
                <w:rFonts w:ascii="Times New Roman" w:hAnsi="Times New Roman" w:cs="Times New Roman"/>
                <w:lang w:val="uk-UA"/>
              </w:rPr>
            </w:pPr>
            <w:r w:rsidRPr="00F64E69">
              <w:rPr>
                <w:rFonts w:ascii="Times New Roman" w:hAnsi="Times New Roman" w:cs="Times New Roman"/>
                <w:lang w:val="uk-UA"/>
              </w:rPr>
              <w:t>100</w:t>
            </w:r>
          </w:p>
        </w:tc>
        <w:tc>
          <w:tcPr>
            <w:tcW w:w="2268" w:type="dxa"/>
            <w:tcBorders>
              <w:top w:val="single" w:sz="4" w:space="0" w:color="auto"/>
              <w:left w:val="single" w:sz="4" w:space="0" w:color="auto"/>
              <w:bottom w:val="single" w:sz="4" w:space="0" w:color="auto"/>
              <w:right w:val="single" w:sz="4" w:space="0" w:color="auto"/>
            </w:tcBorders>
            <w:hideMark/>
          </w:tcPr>
          <w:p w:rsidR="00F127E0" w:rsidRPr="00F64E69" w:rsidRDefault="00F127E0" w:rsidP="00486E05">
            <w:pPr>
              <w:jc w:val="center"/>
              <w:rPr>
                <w:rFonts w:ascii="Times New Roman" w:hAnsi="Times New Roman" w:cs="Times New Roman"/>
                <w:lang w:val="uk-UA"/>
              </w:rPr>
            </w:pPr>
            <w:r w:rsidRPr="00F64E69">
              <w:rPr>
                <w:rFonts w:ascii="Times New Roman" w:hAnsi="Times New Roman" w:cs="Times New Roman"/>
                <w:lang w:val="uk-UA"/>
              </w:rPr>
              <w:t>- « -</w:t>
            </w:r>
          </w:p>
        </w:tc>
        <w:tc>
          <w:tcPr>
            <w:tcW w:w="3856" w:type="dxa"/>
            <w:vMerge/>
            <w:tcBorders>
              <w:top w:val="single" w:sz="4" w:space="0" w:color="auto"/>
              <w:left w:val="single" w:sz="4" w:space="0" w:color="auto"/>
              <w:bottom w:val="single" w:sz="4" w:space="0" w:color="auto"/>
              <w:right w:val="single" w:sz="4" w:space="0" w:color="auto"/>
            </w:tcBorders>
            <w:vAlign w:val="center"/>
            <w:hideMark/>
          </w:tcPr>
          <w:p w:rsidR="00F127E0" w:rsidRPr="00F64E69" w:rsidRDefault="00F127E0" w:rsidP="00486E05">
            <w:pPr>
              <w:rPr>
                <w:rFonts w:ascii="Times New Roman" w:hAnsi="Times New Roman" w:cs="Times New Roman"/>
                <w:lang w:val="uk-UA"/>
              </w:rPr>
            </w:pPr>
          </w:p>
        </w:tc>
      </w:tr>
    </w:tbl>
    <w:p w:rsidR="00F127E0" w:rsidRPr="00F64E69" w:rsidRDefault="00F127E0" w:rsidP="00F127E0">
      <w:pPr>
        <w:pBdr>
          <w:top w:val="nil"/>
          <w:left w:val="nil"/>
          <w:bottom w:val="nil"/>
          <w:right w:val="nil"/>
          <w:between w:val="nil"/>
        </w:pBdr>
        <w:rPr>
          <w:rFonts w:ascii="Times New Roman" w:hAnsi="Times New Roman" w:cs="Times New Roman"/>
          <w:b/>
          <w:sz w:val="28"/>
          <w:szCs w:val="28"/>
          <w:lang w:val="uk-UA" w:eastAsia="ru-RU"/>
        </w:rPr>
      </w:pPr>
    </w:p>
    <w:p w:rsidR="00F127E0" w:rsidRPr="00F64E69" w:rsidRDefault="00F127E0" w:rsidP="00F127E0">
      <w:pPr>
        <w:rPr>
          <w:rFonts w:ascii="Times New Roman" w:hAnsi="Times New Roman" w:cs="Times New Roman"/>
          <w:lang w:val="uk-UA"/>
        </w:rPr>
        <w:sectPr w:rsidR="00F127E0" w:rsidRPr="00F64E69" w:rsidSect="00486E05">
          <w:pgSz w:w="16838" w:h="11906" w:orient="landscape"/>
          <w:pgMar w:top="850" w:right="850" w:bottom="1417" w:left="850" w:header="708" w:footer="708" w:gutter="0"/>
          <w:cols w:space="720"/>
          <w:docGrid w:linePitch="299"/>
        </w:sectPr>
      </w:pPr>
    </w:p>
    <w:p w:rsidR="00F127E0" w:rsidRPr="00F64E69" w:rsidRDefault="00F127E0" w:rsidP="00F127E0">
      <w:pPr>
        <w:spacing w:after="0" w:line="240" w:lineRule="auto"/>
        <w:jc w:val="center"/>
        <w:rPr>
          <w:rFonts w:ascii="Times New Roman" w:hAnsi="Times New Roman" w:cs="Times New Roman"/>
          <w:b/>
          <w:sz w:val="24"/>
          <w:szCs w:val="24"/>
          <w:lang w:val="uk-UA"/>
        </w:rPr>
      </w:pPr>
      <w:r w:rsidRPr="00F64E69">
        <w:rPr>
          <w:rFonts w:ascii="Times New Roman" w:hAnsi="Times New Roman" w:cs="Times New Roman"/>
          <w:b/>
          <w:sz w:val="24"/>
          <w:szCs w:val="24"/>
          <w:lang w:val="uk-UA"/>
        </w:rPr>
        <w:lastRenderedPageBreak/>
        <w:t xml:space="preserve">Обґрунтування </w:t>
      </w:r>
      <w:r w:rsidRPr="00F64E69">
        <w:rPr>
          <w:rFonts w:ascii="Times New Roman" w:eastAsia="Times New Roman" w:hAnsi="Times New Roman" w:cs="Times New Roman"/>
          <w:b/>
          <w:sz w:val="24"/>
          <w:szCs w:val="24"/>
          <w:lang w:val="uk-UA"/>
        </w:rPr>
        <w:t>допустимого рекреаційного та еколого-освітнього</w:t>
      </w:r>
      <w:r w:rsidRPr="00F64E69">
        <w:rPr>
          <w:rFonts w:ascii="Times New Roman" w:hAnsi="Times New Roman" w:cs="Times New Roman"/>
          <w:b/>
          <w:sz w:val="24"/>
          <w:szCs w:val="24"/>
          <w:lang w:val="uk-UA"/>
        </w:rPr>
        <w:t xml:space="preserve"> навантаження на природні комплекси Парку</w:t>
      </w:r>
    </w:p>
    <w:p w:rsidR="00F127E0" w:rsidRPr="00F64E69" w:rsidRDefault="00F127E0" w:rsidP="00F127E0">
      <w:pPr>
        <w:spacing w:after="0" w:line="240" w:lineRule="auto"/>
        <w:jc w:val="center"/>
        <w:rPr>
          <w:rFonts w:ascii="Times New Roman" w:hAnsi="Times New Roman" w:cs="Times New Roman"/>
          <w:b/>
          <w:sz w:val="24"/>
          <w:szCs w:val="24"/>
          <w:lang w:val="uk-UA"/>
        </w:rPr>
      </w:pPr>
    </w:p>
    <w:p w:rsidR="00F127E0" w:rsidRPr="00F64E69" w:rsidRDefault="00F127E0" w:rsidP="00F127E0">
      <w:pPr>
        <w:spacing w:after="0" w:line="240" w:lineRule="auto"/>
        <w:ind w:firstLine="709"/>
        <w:jc w:val="both"/>
        <w:rPr>
          <w:rFonts w:ascii="Times New Roman" w:hAnsi="Times New Roman" w:cs="Times New Roman"/>
          <w:sz w:val="24"/>
          <w:szCs w:val="24"/>
          <w:lang w:val="uk-UA"/>
        </w:rPr>
      </w:pPr>
      <w:r w:rsidRPr="00F64E69">
        <w:rPr>
          <w:rFonts w:ascii="Times New Roman" w:hAnsi="Times New Roman" w:cs="Times New Roman"/>
          <w:sz w:val="24"/>
          <w:szCs w:val="24"/>
          <w:lang w:val="uk-UA"/>
        </w:rPr>
        <w:t>Згідно з чинним законодавством о</w:t>
      </w:r>
      <w:r w:rsidRPr="00F64E69">
        <w:rPr>
          <w:rFonts w:ascii="Times New Roman" w:hAnsi="Times New Roman" w:cs="Times New Roman"/>
          <w:iCs/>
          <w:sz w:val="24"/>
          <w:szCs w:val="24"/>
          <w:lang w:val="uk-UA" w:bidi="ug-CN"/>
        </w:rPr>
        <w:t>днією з о</w:t>
      </w:r>
      <w:r w:rsidRPr="00F64E69">
        <w:rPr>
          <w:rFonts w:ascii="Times New Roman" w:hAnsi="Times New Roman" w:cs="Times New Roman"/>
          <w:sz w:val="24"/>
          <w:szCs w:val="24"/>
          <w:lang w:val="uk-UA" w:bidi="ug-CN"/>
        </w:rPr>
        <w:t>сновних цільових функцій НПП, крім природоохоронної, (збереження цінних природних комплексів та об’єктів) є рекреаційна та екологічна освітньо-виховна</w:t>
      </w:r>
      <w:r w:rsidRPr="00F64E69">
        <w:rPr>
          <w:rFonts w:ascii="Times New Roman" w:hAnsi="Times New Roman" w:cs="Times New Roman"/>
          <w:b/>
          <w:sz w:val="24"/>
          <w:szCs w:val="24"/>
          <w:lang w:val="uk-UA" w:bidi="ug-CN"/>
        </w:rPr>
        <w:t xml:space="preserve"> </w:t>
      </w:r>
      <w:r w:rsidRPr="00F64E69">
        <w:rPr>
          <w:rFonts w:ascii="Times New Roman" w:hAnsi="Times New Roman" w:cs="Times New Roman"/>
          <w:sz w:val="24"/>
          <w:szCs w:val="24"/>
          <w:lang w:val="uk-UA" w:bidi="ug-CN"/>
        </w:rPr>
        <w:t>функція. Т</w:t>
      </w:r>
      <w:r w:rsidRPr="00F64E69">
        <w:rPr>
          <w:rFonts w:ascii="Times New Roman" w:hAnsi="Times New Roman" w:cs="Times New Roman"/>
          <w:sz w:val="24"/>
          <w:szCs w:val="24"/>
          <w:lang w:val="uk-UA"/>
        </w:rPr>
        <w:t>ериторія Парку може використовуватися в освітньо-виховних, оздоровчих та інших рекреаційних цілях (крім заповідної зони) згідно з Проєктом організації його території з додержанням режиму охорони заповідних природних комплексів та об’єктів.</w:t>
      </w:r>
    </w:p>
    <w:p w:rsidR="00F127E0" w:rsidRPr="00F64E69" w:rsidRDefault="00F127E0" w:rsidP="00F127E0">
      <w:pPr>
        <w:spacing w:after="0" w:line="240" w:lineRule="auto"/>
        <w:ind w:firstLine="709"/>
        <w:jc w:val="both"/>
        <w:rPr>
          <w:rFonts w:ascii="Times New Roman" w:hAnsi="Times New Roman" w:cs="Times New Roman"/>
          <w:sz w:val="24"/>
          <w:szCs w:val="24"/>
          <w:lang w:val="uk-UA"/>
        </w:rPr>
      </w:pPr>
      <w:r w:rsidRPr="00F64E69">
        <w:rPr>
          <w:rFonts w:ascii="Times New Roman" w:hAnsi="Times New Roman" w:cs="Times New Roman"/>
          <w:sz w:val="24"/>
          <w:szCs w:val="24"/>
          <w:lang w:val="uk-UA"/>
        </w:rPr>
        <w:t>Для території Парку характерно декілька видів використання території НПП та його природних ресурсів в оздоровчих та рекреаційних цілях. Це пішохідний туризм (похід туристичним маршрутом або екологічними стежками), автотуризм (короткочасний відпочинок на прилеглих до доріг ділянках лісу), відпочинок на водоймах Парку, любительське рибальство, відвідування лісу особами, що відпочивають у місцевих рекреаційних закладах та у приватних будинках місцевого населення («зелений» туризм), відвідування лісу місцевим населенням (в основному для збору ягід і грибів). Переважаючим на території Парку є загальнооздоровчий відпочинок в зоні стаціонарної рекреації біля р. Путилівка. Особливої уваги заслуговує створення туристичної дестинації біля водосховища на річці Путилівка, адже там сконцентровані декілька екостежок, а також запланована екостежка «Вікно в світ птахів», проходять піші, велосипедні та водні маршрути, знаходиться популярний пляж, неподалік водне джерело в с. Грем’яче</w:t>
      </w:r>
      <w:r w:rsidRPr="00F64E69">
        <w:rPr>
          <w:rFonts w:ascii="Times New Roman" w:hAnsi="Times New Roman" w:cs="Times New Roman"/>
          <w:sz w:val="28"/>
          <w:lang w:val="uk-UA"/>
        </w:rPr>
        <w:t xml:space="preserve">. </w:t>
      </w:r>
      <w:r w:rsidRPr="00F64E69">
        <w:rPr>
          <w:rFonts w:ascii="Times New Roman" w:hAnsi="Times New Roman" w:cs="Times New Roman"/>
          <w:sz w:val="24"/>
          <w:szCs w:val="24"/>
          <w:lang w:val="uk-UA"/>
        </w:rPr>
        <w:t>Тут розташований санаторій матері та дитини «Пролісок».</w:t>
      </w:r>
      <w:r w:rsidRPr="00F64E69">
        <w:rPr>
          <w:rFonts w:ascii="Times New Roman" w:hAnsi="Times New Roman" w:cs="Times New Roman"/>
          <w:color w:val="FF0000"/>
          <w:sz w:val="24"/>
          <w:szCs w:val="24"/>
          <w:lang w:val="uk-UA"/>
        </w:rPr>
        <w:t xml:space="preserve"> </w:t>
      </w:r>
      <w:r w:rsidRPr="00F64E69">
        <w:rPr>
          <w:rFonts w:ascii="Times New Roman" w:eastAsia="Times New Roman" w:hAnsi="Times New Roman" w:cs="Times New Roman"/>
          <w:color w:val="221F1F"/>
          <w:sz w:val="24"/>
          <w:szCs w:val="24"/>
          <w:lang w:val="uk-UA" w:eastAsia="uk-UA"/>
        </w:rPr>
        <w:t>Відвідувачі санаторію є постійними гостями на туристичних маршрутах Парку.</w:t>
      </w:r>
    </w:p>
    <w:p w:rsidR="00F127E0" w:rsidRPr="00F64E69" w:rsidRDefault="00F127E0" w:rsidP="00F127E0">
      <w:pPr>
        <w:spacing w:after="0" w:line="240" w:lineRule="auto"/>
        <w:ind w:firstLine="709"/>
        <w:jc w:val="both"/>
        <w:rPr>
          <w:rFonts w:ascii="Times New Roman" w:hAnsi="Times New Roman" w:cs="Times New Roman"/>
          <w:sz w:val="24"/>
          <w:szCs w:val="24"/>
          <w:lang w:val="uk-UA"/>
        </w:rPr>
      </w:pPr>
      <w:r w:rsidRPr="00F64E69">
        <w:rPr>
          <w:rFonts w:ascii="Times New Roman" w:hAnsi="Times New Roman" w:cs="Times New Roman"/>
          <w:sz w:val="24"/>
          <w:szCs w:val="24"/>
          <w:lang w:val="uk-UA"/>
        </w:rPr>
        <w:t>В середньому за останні роки (2017-2021 рр.) територію Парку щорічно відвідують біля 10000, найбільша кількість відвідувачів відмічається в літні місяці (липень-серпень).</w:t>
      </w:r>
    </w:p>
    <w:p w:rsidR="00F127E0" w:rsidRPr="00F64E69" w:rsidRDefault="00F127E0" w:rsidP="00F127E0">
      <w:pPr>
        <w:spacing w:after="0" w:line="240" w:lineRule="auto"/>
        <w:ind w:firstLine="709"/>
        <w:jc w:val="both"/>
        <w:rPr>
          <w:rFonts w:ascii="Times New Roman" w:hAnsi="Times New Roman" w:cs="Times New Roman"/>
          <w:sz w:val="24"/>
          <w:szCs w:val="24"/>
          <w:lang w:val="uk-UA"/>
        </w:rPr>
      </w:pPr>
      <w:r w:rsidRPr="00F64E69">
        <w:rPr>
          <w:rFonts w:ascii="Times New Roman" w:hAnsi="Times New Roman" w:cs="Times New Roman"/>
          <w:iCs/>
          <w:sz w:val="24"/>
          <w:szCs w:val="24"/>
          <w:lang w:val="uk-UA" w:bidi="ug-CN"/>
        </w:rPr>
        <w:t xml:space="preserve">Відповідно до завдань, що стоять перед Парком, в його межах має здійснюватися </w:t>
      </w:r>
      <w:r w:rsidRPr="00F64E69">
        <w:rPr>
          <w:rFonts w:ascii="Times New Roman" w:hAnsi="Times New Roman" w:cs="Times New Roman"/>
          <w:sz w:val="24"/>
          <w:szCs w:val="24"/>
          <w:lang w:val="uk-UA" w:bidi="ug-CN"/>
        </w:rPr>
        <w:t>організація відпочинку людей за умови збереження високих рекреаційних якостей середовища. Тому в</w:t>
      </w:r>
      <w:r w:rsidRPr="00F64E69">
        <w:rPr>
          <w:rFonts w:ascii="Times New Roman" w:hAnsi="Times New Roman" w:cs="Times New Roman"/>
          <w:sz w:val="24"/>
          <w:szCs w:val="24"/>
          <w:lang w:val="uk-UA"/>
        </w:rPr>
        <w:t xml:space="preserve">ідвідування його території має бути обов’язково регламентованим. Масове відвідування природної території може призвести до негативних наслідків – витоптування трав’яного покриву і зміни структури ґрунту, а також зменшення чисельності багатьох видів рослин і тварин. Особливо «вразливою» територія НПП є на ділянках біля населених пунктів, озер, доріг, туристичних маршрутів та, особливо, у весняний період, під час розмноження тварин та цвітіння ефемероїдів. Це слід враховувати при плануванні цих видів використання території НПП, враховувати період року та допустиме навантаження на природні комплекси при регламентації відвідування екологічних стежок та турмаршрутів, проведенні еколого-освітніх заходів тощо. </w:t>
      </w:r>
    </w:p>
    <w:p w:rsidR="00F127E0" w:rsidRPr="00F64E69" w:rsidRDefault="00F127E0" w:rsidP="00F127E0">
      <w:pPr>
        <w:spacing w:after="0" w:line="240" w:lineRule="auto"/>
        <w:ind w:firstLine="709"/>
        <w:jc w:val="both"/>
        <w:rPr>
          <w:rFonts w:ascii="Times New Roman" w:hAnsi="Times New Roman" w:cs="Times New Roman"/>
          <w:sz w:val="24"/>
          <w:szCs w:val="24"/>
          <w:lang w:val="uk-UA"/>
        </w:rPr>
      </w:pPr>
      <w:r w:rsidRPr="00F64E69">
        <w:rPr>
          <w:rFonts w:ascii="Times New Roman" w:hAnsi="Times New Roman" w:cs="Times New Roman"/>
          <w:sz w:val="24"/>
          <w:szCs w:val="24"/>
          <w:lang w:val="uk-UA"/>
        </w:rPr>
        <w:t xml:space="preserve">Адміністрація Парку має постійно здійснювати контроль за відвідуванням території та моніторинг змін в природних комплексах і відповідне реагування, тобто, за необхідності, обмеження обсягів певних видів рекреації, або «закриття» певних туристичних маршрутів на період, необхідний для відновлення природних комплексів. Використання території Парку в еколого-освітніх, оздоровчих та інших рекреаційних цілях може бути призупинено також у разі високої пожежної небезпеки, виникнення вогнищ шкідників і хвороб лісу та інших негативних факторів, що призводять до ослаблення природних комплексів НПП. </w:t>
      </w:r>
    </w:p>
    <w:p w:rsidR="00F127E0" w:rsidRPr="00F64E69" w:rsidRDefault="00F127E0" w:rsidP="00F127E0">
      <w:pPr>
        <w:spacing w:after="0" w:line="240" w:lineRule="auto"/>
        <w:ind w:firstLine="709"/>
        <w:jc w:val="both"/>
        <w:rPr>
          <w:rFonts w:ascii="Times New Roman" w:hAnsi="Times New Roman" w:cs="Times New Roman"/>
          <w:sz w:val="24"/>
          <w:szCs w:val="24"/>
          <w:lang w:val="uk-UA"/>
        </w:rPr>
      </w:pPr>
      <w:r w:rsidRPr="00F64E69">
        <w:rPr>
          <w:rFonts w:ascii="Times New Roman" w:hAnsi="Times New Roman" w:cs="Times New Roman"/>
          <w:sz w:val="24"/>
          <w:szCs w:val="24"/>
          <w:lang w:val="uk-UA"/>
        </w:rPr>
        <w:t>Мінімізації шкідливих впливів відвідування території Парку слугує встановлення контрольно-пропускних пунктів, облаштування оглядових майданчиків, майданчиків для стоянки автомобілів, встановлення інформаційних і охоронних знаків, протипожежних попереджувальних аншлагів, облаштування місць розведення багать та місць розміщення наметових містечок, місць для короткочасного відпочинку, пляжів. Здійснення благоустрою території може здійснюватися в спеціально виділених місцях зони регульованої рекреації та в межах зони стаціонарної рекреації і господарської зони.</w:t>
      </w:r>
    </w:p>
    <w:p w:rsidR="00F127E0" w:rsidRPr="00F64E69" w:rsidRDefault="00F127E0" w:rsidP="00F127E0">
      <w:pPr>
        <w:spacing w:after="0" w:line="240" w:lineRule="auto"/>
        <w:ind w:firstLine="709"/>
        <w:jc w:val="both"/>
        <w:rPr>
          <w:rFonts w:ascii="Times New Roman" w:hAnsi="Times New Roman" w:cs="Times New Roman"/>
          <w:sz w:val="24"/>
          <w:szCs w:val="24"/>
          <w:lang w:val="uk-UA"/>
        </w:rPr>
      </w:pPr>
      <w:r w:rsidRPr="00F64E69">
        <w:rPr>
          <w:rFonts w:ascii="Times New Roman" w:hAnsi="Times New Roman" w:cs="Times New Roman"/>
          <w:sz w:val="24"/>
          <w:szCs w:val="24"/>
          <w:lang w:val="uk-UA"/>
        </w:rPr>
        <w:lastRenderedPageBreak/>
        <w:t>Адміністрація НПП має працювати над створенням  лісового туристичного комплексу Парку і розвитком діяльності візит-центру, зважаючи на велику роль, яку вони відіграють в еколого-освітній і рекреаційній діяльності, забезпечувати розвиток їх функціонування, здійснювати їх рекламування з метою приваблювання туристів, регулювання туристичних потоків і зменшення рекреаційного навантаження на окремі природні комплекси Парку.</w:t>
      </w:r>
    </w:p>
    <w:p w:rsidR="00F127E0" w:rsidRPr="00F64E69" w:rsidRDefault="00F127E0" w:rsidP="00F127E0">
      <w:pPr>
        <w:spacing w:after="0" w:line="240" w:lineRule="auto"/>
        <w:ind w:firstLine="709"/>
        <w:jc w:val="both"/>
        <w:rPr>
          <w:rFonts w:ascii="Times New Roman" w:hAnsi="Times New Roman" w:cs="Times New Roman"/>
          <w:sz w:val="24"/>
          <w:szCs w:val="24"/>
          <w:lang w:val="uk-UA"/>
        </w:rPr>
      </w:pPr>
      <w:r w:rsidRPr="00F64E69">
        <w:rPr>
          <w:rFonts w:ascii="Times New Roman" w:hAnsi="Times New Roman" w:cs="Times New Roman"/>
          <w:iCs/>
          <w:sz w:val="24"/>
          <w:szCs w:val="24"/>
          <w:lang w:val="uk-UA"/>
        </w:rPr>
        <w:t xml:space="preserve">Територія </w:t>
      </w:r>
      <w:r w:rsidRPr="00F64E69">
        <w:rPr>
          <w:rFonts w:ascii="Times New Roman" w:hAnsi="Times New Roman" w:cs="Times New Roman"/>
          <w:sz w:val="24"/>
          <w:szCs w:val="24"/>
          <w:lang w:val="uk-UA"/>
        </w:rPr>
        <w:t>Парку</w:t>
      </w:r>
      <w:r w:rsidRPr="00F64E69">
        <w:rPr>
          <w:rFonts w:ascii="Times New Roman" w:hAnsi="Times New Roman" w:cs="Times New Roman"/>
          <w:iCs/>
          <w:sz w:val="24"/>
          <w:szCs w:val="24"/>
          <w:lang w:val="uk-UA"/>
        </w:rPr>
        <w:t xml:space="preserve"> розташована в межах Західно- та Центрально-поліського округу Західно-поліського ландшафтного району. </w:t>
      </w:r>
      <w:r w:rsidRPr="00F64E69">
        <w:rPr>
          <w:rFonts w:ascii="Times New Roman" w:hAnsi="Times New Roman" w:cs="Times New Roman"/>
          <w:sz w:val="24"/>
          <w:szCs w:val="24"/>
          <w:lang w:val="uk-UA"/>
        </w:rPr>
        <w:t xml:space="preserve">У межах </w:t>
      </w:r>
      <w:r w:rsidRPr="00F64E69">
        <w:rPr>
          <w:rFonts w:ascii="Times New Roman" w:hAnsi="Times New Roman" w:cs="Times New Roman"/>
          <w:iCs/>
          <w:sz w:val="24"/>
          <w:szCs w:val="24"/>
          <w:lang w:val="uk-UA"/>
        </w:rPr>
        <w:t>Західно-поліського ландшафтного району</w:t>
      </w:r>
      <w:r w:rsidRPr="00F64E69">
        <w:rPr>
          <w:rFonts w:ascii="Times New Roman" w:hAnsi="Times New Roman" w:cs="Times New Roman"/>
          <w:sz w:val="24"/>
          <w:szCs w:val="24"/>
          <w:lang w:val="uk-UA"/>
        </w:rPr>
        <w:t xml:space="preserve"> переважають соснові і дубово-соснові ліси та заплавні луки. </w:t>
      </w:r>
    </w:p>
    <w:p w:rsidR="00F127E0" w:rsidRPr="00F64E69" w:rsidRDefault="00F127E0" w:rsidP="00F127E0">
      <w:pPr>
        <w:spacing w:after="0" w:line="240" w:lineRule="auto"/>
        <w:ind w:firstLine="709"/>
        <w:jc w:val="both"/>
        <w:rPr>
          <w:rFonts w:ascii="Times New Roman" w:hAnsi="Times New Roman" w:cs="Times New Roman"/>
          <w:sz w:val="24"/>
          <w:szCs w:val="24"/>
          <w:lang w:val="uk-UA"/>
        </w:rPr>
      </w:pPr>
      <w:r w:rsidRPr="00F64E69">
        <w:rPr>
          <w:rFonts w:ascii="Times New Roman" w:hAnsi="Times New Roman" w:cs="Times New Roman"/>
          <w:sz w:val="24"/>
          <w:szCs w:val="24"/>
          <w:lang w:val="uk-UA"/>
        </w:rPr>
        <w:t>Показники максимального рекреаційного навантаження залежно від стадій дигресії та ступеню стійкості природних комплексів наведені за зазначеними Методичними рекомендаціями у таблиці 4. Найвища ступінь стійкості ландшафтів – перша, найнижча – п’ята. Стадії дигресії (І-V) також зростають від найменшої до найбільшої.</w:t>
      </w:r>
    </w:p>
    <w:p w:rsidR="00F127E0" w:rsidRPr="00F64E69" w:rsidRDefault="00F127E0" w:rsidP="00F127E0">
      <w:pPr>
        <w:spacing w:after="0" w:line="240" w:lineRule="auto"/>
        <w:jc w:val="right"/>
        <w:rPr>
          <w:rFonts w:ascii="Times New Roman" w:hAnsi="Times New Roman" w:cs="Times New Roman"/>
          <w:i/>
          <w:sz w:val="24"/>
          <w:szCs w:val="24"/>
          <w:lang w:val="uk-UA"/>
        </w:rPr>
      </w:pPr>
    </w:p>
    <w:p w:rsidR="00F127E0" w:rsidRPr="00F64E69" w:rsidRDefault="00F127E0" w:rsidP="00F127E0">
      <w:pPr>
        <w:spacing w:after="0" w:line="240" w:lineRule="auto"/>
        <w:jc w:val="right"/>
        <w:rPr>
          <w:rFonts w:ascii="Times New Roman" w:hAnsi="Times New Roman" w:cs="Times New Roman"/>
          <w:i/>
          <w:sz w:val="24"/>
          <w:szCs w:val="24"/>
          <w:lang w:val="uk-UA"/>
        </w:rPr>
      </w:pPr>
      <w:r w:rsidRPr="00F64E69">
        <w:rPr>
          <w:rFonts w:ascii="Times New Roman" w:hAnsi="Times New Roman" w:cs="Times New Roman"/>
          <w:i/>
          <w:sz w:val="24"/>
          <w:szCs w:val="24"/>
          <w:lang w:val="uk-UA"/>
        </w:rPr>
        <w:t>Таблиця 4</w:t>
      </w:r>
    </w:p>
    <w:p w:rsidR="00F127E0" w:rsidRPr="00F64E69" w:rsidRDefault="00F127E0" w:rsidP="00F127E0">
      <w:pPr>
        <w:spacing w:after="0" w:line="240" w:lineRule="auto"/>
        <w:ind w:firstLine="709"/>
        <w:jc w:val="center"/>
        <w:rPr>
          <w:rFonts w:ascii="Times New Roman" w:hAnsi="Times New Roman" w:cs="Times New Roman"/>
          <w:iCs/>
          <w:sz w:val="24"/>
          <w:szCs w:val="24"/>
          <w:lang w:val="uk-UA"/>
        </w:rPr>
      </w:pPr>
      <w:r w:rsidRPr="00F64E69">
        <w:rPr>
          <w:rFonts w:ascii="Times New Roman" w:hAnsi="Times New Roman" w:cs="Times New Roman"/>
          <w:sz w:val="24"/>
          <w:szCs w:val="24"/>
          <w:lang w:val="uk-UA"/>
        </w:rPr>
        <w:t>Дані для розрахунку максимального рекреаційного навантаження на природні комплекси в межах Західно-поліського ландшафтного району</w:t>
      </w:r>
    </w:p>
    <w:p w:rsidR="00F127E0" w:rsidRPr="00F64E69" w:rsidRDefault="00F127E0" w:rsidP="00F127E0">
      <w:pPr>
        <w:spacing w:after="0" w:line="240" w:lineRule="auto"/>
        <w:jc w:val="both"/>
        <w:rPr>
          <w:rFonts w:ascii="Times New Roman" w:hAnsi="Times New Roman" w:cs="Times New Roman"/>
          <w:sz w:val="24"/>
          <w:szCs w:val="24"/>
          <w:lang w:val="uk-U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52"/>
        <w:gridCol w:w="1361"/>
        <w:gridCol w:w="1321"/>
        <w:gridCol w:w="1322"/>
        <w:gridCol w:w="1322"/>
        <w:gridCol w:w="1321"/>
        <w:gridCol w:w="1321"/>
      </w:tblGrid>
      <w:tr w:rsidR="00F127E0" w:rsidRPr="00F64E69" w:rsidTr="00486E05">
        <w:tc>
          <w:tcPr>
            <w:tcW w:w="1553" w:type="dxa"/>
            <w:vMerge w:val="restart"/>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Тип ландшафту</w:t>
            </w:r>
          </w:p>
        </w:tc>
        <w:tc>
          <w:tcPr>
            <w:tcW w:w="1361" w:type="dxa"/>
            <w:vMerge w:val="restart"/>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Ступінь стійкості</w:t>
            </w:r>
          </w:p>
        </w:tc>
        <w:tc>
          <w:tcPr>
            <w:tcW w:w="6607" w:type="dxa"/>
            <w:gridSpan w:val="5"/>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Максимальне рекреаційне навантаження залежно від стадій дигресії, людино-день/га</w:t>
            </w:r>
          </w:p>
        </w:tc>
      </w:tr>
      <w:tr w:rsidR="00F127E0" w:rsidRPr="00F64E69" w:rsidTr="00486E05">
        <w:trPr>
          <w:trHeight w:val="28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127E0" w:rsidRPr="00F64E69" w:rsidRDefault="00F127E0" w:rsidP="00486E05">
            <w:pPr>
              <w:spacing w:after="0" w:line="240" w:lineRule="auto"/>
              <w:rPr>
                <w:rFonts w:ascii="Times New Roman" w:hAnsi="Times New Roman" w:cs="Times New Roman"/>
                <w:sz w:val="24"/>
                <w:szCs w:val="24"/>
                <w:lang w:val="uk-U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127E0" w:rsidRPr="00F64E69" w:rsidRDefault="00F127E0" w:rsidP="00486E05">
            <w:pPr>
              <w:spacing w:after="0" w:line="240" w:lineRule="auto"/>
              <w:rPr>
                <w:rFonts w:ascii="Times New Roman" w:hAnsi="Times New Roman" w:cs="Times New Roman"/>
                <w:sz w:val="24"/>
                <w:szCs w:val="24"/>
                <w:lang w:val="uk-UA"/>
              </w:rPr>
            </w:pPr>
          </w:p>
        </w:tc>
        <w:tc>
          <w:tcPr>
            <w:tcW w:w="1321"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І</w:t>
            </w:r>
          </w:p>
        </w:tc>
        <w:tc>
          <w:tcPr>
            <w:tcW w:w="1322"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ІІ</w:t>
            </w:r>
          </w:p>
        </w:tc>
        <w:tc>
          <w:tcPr>
            <w:tcW w:w="1322"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ІІІ</w:t>
            </w:r>
          </w:p>
        </w:tc>
        <w:tc>
          <w:tcPr>
            <w:tcW w:w="1321"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IV</w:t>
            </w:r>
          </w:p>
        </w:tc>
        <w:tc>
          <w:tcPr>
            <w:tcW w:w="1321"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V</w:t>
            </w:r>
          </w:p>
        </w:tc>
      </w:tr>
      <w:tr w:rsidR="00F127E0" w:rsidRPr="00F64E69" w:rsidTr="00486E05">
        <w:tc>
          <w:tcPr>
            <w:tcW w:w="9521" w:type="dxa"/>
            <w:gridSpan w:val="7"/>
            <w:tcBorders>
              <w:top w:val="single" w:sz="4" w:space="0" w:color="000000"/>
              <w:left w:val="single" w:sz="4" w:space="0" w:color="000000"/>
              <w:bottom w:val="single" w:sz="4" w:space="0" w:color="000000"/>
              <w:right w:val="single" w:sz="4" w:space="0" w:color="000000"/>
            </w:tcBorders>
          </w:tcPr>
          <w:p w:rsidR="00F127E0" w:rsidRPr="00F64E69" w:rsidRDefault="00F127E0" w:rsidP="00486E05">
            <w:pPr>
              <w:spacing w:after="0" w:line="240" w:lineRule="auto"/>
              <w:jc w:val="center"/>
              <w:rPr>
                <w:rFonts w:ascii="Times New Roman" w:hAnsi="Times New Roman" w:cs="Times New Roman"/>
                <w:sz w:val="24"/>
                <w:szCs w:val="24"/>
                <w:lang w:val="uk-UA"/>
              </w:rPr>
            </w:pPr>
          </w:p>
        </w:tc>
      </w:tr>
      <w:tr w:rsidR="00F127E0" w:rsidRPr="00F64E69" w:rsidTr="00486E05">
        <w:trPr>
          <w:trHeight w:val="299"/>
        </w:trPr>
        <w:tc>
          <w:tcPr>
            <w:tcW w:w="1553" w:type="dxa"/>
            <w:vMerge w:val="restart"/>
            <w:tcBorders>
              <w:top w:val="single" w:sz="4" w:space="0" w:color="000000"/>
              <w:left w:val="single" w:sz="4" w:space="0" w:color="000000"/>
              <w:bottom w:val="single" w:sz="4" w:space="0" w:color="000000"/>
              <w:right w:val="single" w:sz="4" w:space="0" w:color="000000"/>
            </w:tcBorders>
            <w:vAlign w:val="center"/>
            <w:hideMark/>
          </w:tcPr>
          <w:p w:rsidR="00F127E0" w:rsidRPr="00F64E69" w:rsidRDefault="00F127E0" w:rsidP="00486E05">
            <w:pPr>
              <w:spacing w:after="0" w:line="240" w:lineRule="auto"/>
              <w:jc w:val="both"/>
              <w:rPr>
                <w:rFonts w:ascii="Times New Roman" w:hAnsi="Times New Roman" w:cs="Times New Roman"/>
                <w:sz w:val="24"/>
                <w:szCs w:val="24"/>
                <w:lang w:val="uk-UA"/>
              </w:rPr>
            </w:pPr>
            <w:r w:rsidRPr="00F64E69">
              <w:rPr>
                <w:rFonts w:ascii="Times New Roman" w:hAnsi="Times New Roman" w:cs="Times New Roman"/>
                <w:sz w:val="24"/>
                <w:szCs w:val="24"/>
                <w:lang w:val="uk-UA"/>
              </w:rPr>
              <w:t>Лісовий</w:t>
            </w:r>
          </w:p>
        </w:tc>
        <w:tc>
          <w:tcPr>
            <w:tcW w:w="1361"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1</w:t>
            </w:r>
          </w:p>
        </w:tc>
        <w:tc>
          <w:tcPr>
            <w:tcW w:w="1321"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18,4</w:t>
            </w:r>
          </w:p>
        </w:tc>
        <w:tc>
          <w:tcPr>
            <w:tcW w:w="1322"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14,6</w:t>
            </w:r>
          </w:p>
        </w:tc>
        <w:tc>
          <w:tcPr>
            <w:tcW w:w="1322"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8,4</w:t>
            </w:r>
          </w:p>
        </w:tc>
        <w:tc>
          <w:tcPr>
            <w:tcW w:w="1321"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4,5</w:t>
            </w:r>
          </w:p>
        </w:tc>
        <w:tc>
          <w:tcPr>
            <w:tcW w:w="1321"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1,8</w:t>
            </w:r>
          </w:p>
        </w:tc>
      </w:tr>
      <w:tr w:rsidR="00F127E0" w:rsidRPr="00F64E69" w:rsidTr="00486E05">
        <w:trPr>
          <w:trHeight w:val="7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127E0" w:rsidRPr="00F64E69" w:rsidRDefault="00F127E0" w:rsidP="00486E05">
            <w:pPr>
              <w:spacing w:after="0" w:line="240" w:lineRule="auto"/>
              <w:rPr>
                <w:rFonts w:ascii="Times New Roman" w:hAnsi="Times New Roman" w:cs="Times New Roman"/>
                <w:sz w:val="24"/>
                <w:szCs w:val="24"/>
                <w:lang w:val="uk-UA"/>
              </w:rPr>
            </w:pPr>
          </w:p>
        </w:tc>
        <w:tc>
          <w:tcPr>
            <w:tcW w:w="1361"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2</w:t>
            </w:r>
          </w:p>
        </w:tc>
        <w:tc>
          <w:tcPr>
            <w:tcW w:w="1321"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11,5</w:t>
            </w:r>
          </w:p>
        </w:tc>
        <w:tc>
          <w:tcPr>
            <w:tcW w:w="1322"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9,1</w:t>
            </w:r>
          </w:p>
        </w:tc>
        <w:tc>
          <w:tcPr>
            <w:tcW w:w="1322"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5,2</w:t>
            </w:r>
          </w:p>
        </w:tc>
        <w:tc>
          <w:tcPr>
            <w:tcW w:w="1321"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2,8</w:t>
            </w:r>
          </w:p>
        </w:tc>
        <w:tc>
          <w:tcPr>
            <w:tcW w:w="1321"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1,2</w:t>
            </w:r>
          </w:p>
        </w:tc>
      </w:tr>
      <w:tr w:rsidR="00F127E0" w:rsidRPr="00F64E69" w:rsidTr="00486E0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127E0" w:rsidRPr="00F64E69" w:rsidRDefault="00F127E0" w:rsidP="00486E05">
            <w:pPr>
              <w:spacing w:after="0" w:line="240" w:lineRule="auto"/>
              <w:rPr>
                <w:rFonts w:ascii="Times New Roman" w:hAnsi="Times New Roman" w:cs="Times New Roman"/>
                <w:sz w:val="24"/>
                <w:szCs w:val="24"/>
                <w:lang w:val="uk-UA"/>
              </w:rPr>
            </w:pPr>
          </w:p>
        </w:tc>
        <w:tc>
          <w:tcPr>
            <w:tcW w:w="1361"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3</w:t>
            </w:r>
          </w:p>
        </w:tc>
        <w:tc>
          <w:tcPr>
            <w:tcW w:w="1321"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5,8</w:t>
            </w:r>
          </w:p>
        </w:tc>
        <w:tc>
          <w:tcPr>
            <w:tcW w:w="1322"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4,6</w:t>
            </w:r>
          </w:p>
        </w:tc>
        <w:tc>
          <w:tcPr>
            <w:tcW w:w="1322"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2,6</w:t>
            </w:r>
          </w:p>
        </w:tc>
        <w:tc>
          <w:tcPr>
            <w:tcW w:w="1321"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1,4</w:t>
            </w:r>
          </w:p>
        </w:tc>
        <w:tc>
          <w:tcPr>
            <w:tcW w:w="1321"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0,6</w:t>
            </w:r>
          </w:p>
        </w:tc>
      </w:tr>
      <w:tr w:rsidR="00F127E0" w:rsidRPr="00F64E69" w:rsidTr="00486E0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127E0" w:rsidRPr="00F64E69" w:rsidRDefault="00F127E0" w:rsidP="00486E05">
            <w:pPr>
              <w:spacing w:after="0" w:line="240" w:lineRule="auto"/>
              <w:rPr>
                <w:rFonts w:ascii="Times New Roman" w:hAnsi="Times New Roman" w:cs="Times New Roman"/>
                <w:sz w:val="24"/>
                <w:szCs w:val="24"/>
                <w:lang w:val="uk-UA"/>
              </w:rPr>
            </w:pPr>
          </w:p>
        </w:tc>
        <w:tc>
          <w:tcPr>
            <w:tcW w:w="1361"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4</w:t>
            </w:r>
          </w:p>
        </w:tc>
        <w:tc>
          <w:tcPr>
            <w:tcW w:w="1321"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1,8</w:t>
            </w:r>
          </w:p>
        </w:tc>
        <w:tc>
          <w:tcPr>
            <w:tcW w:w="1322"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1,5</w:t>
            </w:r>
          </w:p>
        </w:tc>
        <w:tc>
          <w:tcPr>
            <w:tcW w:w="1322"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0,8</w:t>
            </w:r>
          </w:p>
        </w:tc>
        <w:tc>
          <w:tcPr>
            <w:tcW w:w="1321"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0,4</w:t>
            </w:r>
          </w:p>
        </w:tc>
        <w:tc>
          <w:tcPr>
            <w:tcW w:w="1321"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0,2</w:t>
            </w:r>
          </w:p>
        </w:tc>
      </w:tr>
      <w:tr w:rsidR="00F127E0" w:rsidRPr="00F64E69" w:rsidTr="00486E0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127E0" w:rsidRPr="00F64E69" w:rsidRDefault="00F127E0" w:rsidP="00486E05">
            <w:pPr>
              <w:spacing w:after="0" w:line="240" w:lineRule="auto"/>
              <w:rPr>
                <w:rFonts w:ascii="Times New Roman" w:hAnsi="Times New Roman" w:cs="Times New Roman"/>
                <w:sz w:val="24"/>
                <w:szCs w:val="24"/>
                <w:lang w:val="uk-UA"/>
              </w:rPr>
            </w:pPr>
          </w:p>
        </w:tc>
        <w:tc>
          <w:tcPr>
            <w:tcW w:w="1361"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5</w:t>
            </w:r>
          </w:p>
        </w:tc>
        <w:tc>
          <w:tcPr>
            <w:tcW w:w="1321"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0,9</w:t>
            </w:r>
          </w:p>
        </w:tc>
        <w:tc>
          <w:tcPr>
            <w:tcW w:w="1322"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0,7</w:t>
            </w:r>
          </w:p>
        </w:tc>
        <w:tc>
          <w:tcPr>
            <w:tcW w:w="1322"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0,4</w:t>
            </w:r>
          </w:p>
        </w:tc>
        <w:tc>
          <w:tcPr>
            <w:tcW w:w="1321"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0,2</w:t>
            </w:r>
          </w:p>
        </w:tc>
        <w:tc>
          <w:tcPr>
            <w:tcW w:w="1321"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0,1</w:t>
            </w:r>
          </w:p>
        </w:tc>
      </w:tr>
      <w:tr w:rsidR="00F127E0" w:rsidRPr="00F64E69" w:rsidTr="00486E05">
        <w:tc>
          <w:tcPr>
            <w:tcW w:w="1553" w:type="dxa"/>
            <w:vMerge w:val="restart"/>
            <w:tcBorders>
              <w:top w:val="single" w:sz="4" w:space="0" w:color="000000"/>
              <w:left w:val="single" w:sz="4" w:space="0" w:color="000000"/>
              <w:bottom w:val="single" w:sz="4" w:space="0" w:color="000000"/>
              <w:right w:val="single" w:sz="4" w:space="0" w:color="000000"/>
            </w:tcBorders>
            <w:vAlign w:val="center"/>
            <w:hideMark/>
          </w:tcPr>
          <w:p w:rsidR="00F127E0" w:rsidRPr="00F64E69" w:rsidRDefault="00F127E0" w:rsidP="00486E05">
            <w:pPr>
              <w:spacing w:after="0" w:line="240" w:lineRule="auto"/>
              <w:jc w:val="both"/>
              <w:rPr>
                <w:rFonts w:ascii="Times New Roman" w:hAnsi="Times New Roman" w:cs="Times New Roman"/>
                <w:sz w:val="24"/>
                <w:szCs w:val="24"/>
                <w:lang w:val="uk-UA"/>
              </w:rPr>
            </w:pPr>
            <w:r w:rsidRPr="00F64E69">
              <w:rPr>
                <w:rFonts w:ascii="Times New Roman" w:hAnsi="Times New Roman" w:cs="Times New Roman"/>
                <w:sz w:val="24"/>
                <w:szCs w:val="24"/>
                <w:lang w:val="uk-UA"/>
              </w:rPr>
              <w:t>Нелісовий</w:t>
            </w:r>
          </w:p>
        </w:tc>
        <w:tc>
          <w:tcPr>
            <w:tcW w:w="1361"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1</w:t>
            </w:r>
          </w:p>
        </w:tc>
        <w:tc>
          <w:tcPr>
            <w:tcW w:w="1321"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36,2</w:t>
            </w:r>
          </w:p>
        </w:tc>
        <w:tc>
          <w:tcPr>
            <w:tcW w:w="1322"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28,7</w:t>
            </w:r>
          </w:p>
        </w:tc>
        <w:tc>
          <w:tcPr>
            <w:tcW w:w="1322"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16,5</w:t>
            </w:r>
          </w:p>
        </w:tc>
        <w:tc>
          <w:tcPr>
            <w:tcW w:w="1321"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8,8</w:t>
            </w:r>
          </w:p>
        </w:tc>
        <w:tc>
          <w:tcPr>
            <w:tcW w:w="1321"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3,6</w:t>
            </w:r>
          </w:p>
        </w:tc>
      </w:tr>
      <w:tr w:rsidR="00F127E0" w:rsidRPr="00F64E69" w:rsidTr="00486E0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127E0" w:rsidRPr="00F64E69" w:rsidRDefault="00F127E0" w:rsidP="00486E05">
            <w:pPr>
              <w:spacing w:after="0" w:line="240" w:lineRule="auto"/>
              <w:rPr>
                <w:rFonts w:ascii="Times New Roman" w:hAnsi="Times New Roman" w:cs="Times New Roman"/>
                <w:sz w:val="24"/>
                <w:szCs w:val="24"/>
                <w:lang w:val="uk-UA"/>
              </w:rPr>
            </w:pPr>
          </w:p>
        </w:tc>
        <w:tc>
          <w:tcPr>
            <w:tcW w:w="1361"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2</w:t>
            </w:r>
          </w:p>
        </w:tc>
        <w:tc>
          <w:tcPr>
            <w:tcW w:w="1321"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22,6</w:t>
            </w:r>
          </w:p>
        </w:tc>
        <w:tc>
          <w:tcPr>
            <w:tcW w:w="1322"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18,0</w:t>
            </w:r>
          </w:p>
        </w:tc>
        <w:tc>
          <w:tcPr>
            <w:tcW w:w="1322"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10,3</w:t>
            </w:r>
          </w:p>
        </w:tc>
        <w:tc>
          <w:tcPr>
            <w:tcW w:w="1321"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5,5</w:t>
            </w:r>
          </w:p>
        </w:tc>
        <w:tc>
          <w:tcPr>
            <w:tcW w:w="1321"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2,3</w:t>
            </w:r>
          </w:p>
        </w:tc>
      </w:tr>
      <w:tr w:rsidR="00F127E0" w:rsidRPr="00F64E69" w:rsidTr="00486E0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127E0" w:rsidRPr="00F64E69" w:rsidRDefault="00F127E0" w:rsidP="00486E05">
            <w:pPr>
              <w:spacing w:after="0" w:line="240" w:lineRule="auto"/>
              <w:rPr>
                <w:rFonts w:ascii="Times New Roman" w:hAnsi="Times New Roman" w:cs="Times New Roman"/>
                <w:sz w:val="24"/>
                <w:szCs w:val="24"/>
                <w:lang w:val="uk-UA"/>
              </w:rPr>
            </w:pPr>
          </w:p>
        </w:tc>
        <w:tc>
          <w:tcPr>
            <w:tcW w:w="1361"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3</w:t>
            </w:r>
          </w:p>
        </w:tc>
        <w:tc>
          <w:tcPr>
            <w:tcW w:w="1321"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11,3</w:t>
            </w:r>
          </w:p>
        </w:tc>
        <w:tc>
          <w:tcPr>
            <w:tcW w:w="1322"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9,0</w:t>
            </w:r>
          </w:p>
        </w:tc>
        <w:tc>
          <w:tcPr>
            <w:tcW w:w="1322"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5,1</w:t>
            </w:r>
          </w:p>
        </w:tc>
        <w:tc>
          <w:tcPr>
            <w:tcW w:w="1321"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2,8</w:t>
            </w:r>
          </w:p>
        </w:tc>
        <w:tc>
          <w:tcPr>
            <w:tcW w:w="1321"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1,1</w:t>
            </w:r>
          </w:p>
        </w:tc>
      </w:tr>
      <w:tr w:rsidR="00F127E0" w:rsidRPr="00F64E69" w:rsidTr="00486E0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127E0" w:rsidRPr="00F64E69" w:rsidRDefault="00F127E0" w:rsidP="00486E05">
            <w:pPr>
              <w:spacing w:after="0" w:line="240" w:lineRule="auto"/>
              <w:rPr>
                <w:rFonts w:ascii="Times New Roman" w:hAnsi="Times New Roman" w:cs="Times New Roman"/>
                <w:sz w:val="24"/>
                <w:szCs w:val="24"/>
                <w:lang w:val="uk-UA"/>
              </w:rPr>
            </w:pPr>
          </w:p>
        </w:tc>
        <w:tc>
          <w:tcPr>
            <w:tcW w:w="1361"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4</w:t>
            </w:r>
          </w:p>
        </w:tc>
        <w:tc>
          <w:tcPr>
            <w:tcW w:w="1321"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3,6</w:t>
            </w:r>
          </w:p>
        </w:tc>
        <w:tc>
          <w:tcPr>
            <w:tcW w:w="1322"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2,9</w:t>
            </w:r>
          </w:p>
        </w:tc>
        <w:tc>
          <w:tcPr>
            <w:tcW w:w="1322"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1,6</w:t>
            </w:r>
          </w:p>
        </w:tc>
        <w:tc>
          <w:tcPr>
            <w:tcW w:w="1321"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0,9</w:t>
            </w:r>
          </w:p>
        </w:tc>
        <w:tc>
          <w:tcPr>
            <w:tcW w:w="1321" w:type="dxa"/>
            <w:tcBorders>
              <w:top w:val="single" w:sz="4" w:space="0" w:color="000000"/>
              <w:left w:val="single" w:sz="4" w:space="0" w:color="000000"/>
              <w:bottom w:val="single" w:sz="4" w:space="0" w:color="000000"/>
              <w:right w:val="single" w:sz="4" w:space="0" w:color="000000"/>
            </w:tcBorders>
            <w:hideMark/>
          </w:tcPr>
          <w:p w:rsidR="00F127E0" w:rsidRPr="00F64E69" w:rsidRDefault="00F127E0" w:rsidP="00486E05">
            <w:pPr>
              <w:spacing w:after="0" w:line="240" w:lineRule="auto"/>
              <w:jc w:val="center"/>
              <w:rPr>
                <w:rFonts w:ascii="Times New Roman" w:hAnsi="Times New Roman" w:cs="Times New Roman"/>
                <w:sz w:val="24"/>
                <w:szCs w:val="24"/>
                <w:lang w:val="uk-UA"/>
              </w:rPr>
            </w:pPr>
            <w:r w:rsidRPr="00F64E69">
              <w:rPr>
                <w:rFonts w:ascii="Times New Roman" w:hAnsi="Times New Roman" w:cs="Times New Roman"/>
                <w:sz w:val="24"/>
                <w:szCs w:val="24"/>
                <w:lang w:val="uk-UA"/>
              </w:rPr>
              <w:t>0,4</w:t>
            </w:r>
          </w:p>
        </w:tc>
      </w:tr>
    </w:tbl>
    <w:p w:rsidR="00F127E0" w:rsidRPr="00F64E69" w:rsidRDefault="00F127E0" w:rsidP="00F127E0">
      <w:pPr>
        <w:spacing w:after="0" w:line="240" w:lineRule="auto"/>
        <w:jc w:val="both"/>
        <w:rPr>
          <w:rFonts w:ascii="Times New Roman" w:hAnsi="Times New Roman" w:cs="Times New Roman"/>
          <w:sz w:val="24"/>
          <w:szCs w:val="24"/>
          <w:lang w:val="uk-UA"/>
        </w:rPr>
      </w:pPr>
    </w:p>
    <w:p w:rsidR="00F127E0" w:rsidRPr="00F64E69" w:rsidRDefault="00F127E0" w:rsidP="00F127E0">
      <w:pPr>
        <w:spacing w:after="0" w:line="240" w:lineRule="auto"/>
        <w:ind w:firstLine="709"/>
        <w:jc w:val="both"/>
        <w:rPr>
          <w:rFonts w:ascii="Times New Roman" w:hAnsi="Times New Roman" w:cs="Times New Roman"/>
          <w:sz w:val="24"/>
          <w:szCs w:val="24"/>
          <w:lang w:val="uk-UA"/>
        </w:rPr>
      </w:pPr>
      <w:r w:rsidRPr="00F64E69">
        <w:rPr>
          <w:rFonts w:ascii="Times New Roman" w:hAnsi="Times New Roman" w:cs="Times New Roman"/>
          <w:sz w:val="24"/>
          <w:szCs w:val="24"/>
          <w:lang w:val="uk-UA"/>
        </w:rPr>
        <w:t>Розрахунок величини максимального рекреаційного навантаження на територію Парку в розрізі функціональних зон представлено в таблиці 5.</w:t>
      </w:r>
    </w:p>
    <w:p w:rsidR="00F127E0" w:rsidRPr="00F64E69" w:rsidRDefault="00F127E0" w:rsidP="00F127E0">
      <w:pPr>
        <w:spacing w:after="0" w:line="240" w:lineRule="auto"/>
        <w:ind w:firstLine="709"/>
        <w:jc w:val="both"/>
        <w:rPr>
          <w:rFonts w:ascii="Times New Roman" w:hAnsi="Times New Roman" w:cs="Times New Roman"/>
          <w:sz w:val="24"/>
          <w:szCs w:val="24"/>
          <w:lang w:val="uk-UA"/>
        </w:rPr>
      </w:pPr>
      <w:r w:rsidRPr="00F64E69">
        <w:rPr>
          <w:rFonts w:ascii="Times New Roman" w:hAnsi="Times New Roman" w:cs="Times New Roman"/>
          <w:sz w:val="24"/>
          <w:szCs w:val="24"/>
          <w:lang w:val="uk-UA"/>
        </w:rPr>
        <w:t>Для розрахунку нами прийнято такі показники: площа лісових земель та площа нелісових земель, придатних для рекреаційного використання. За Методичними рекомендаціями (2003) та Матеріалами лісовпорядкування території Парку (2018) визначена четверта ступінь стійкості природних комплексів до рекреаційних навантажень і перша стадія рекреаційної дигресії для земель зони регульованої рекреації та господарської зони і друга стадія – для земель зони стаціонарної рекреації. Максимальне рекреаційне навантаження відповідно до зазначених показників визначене за основними типами ландшафту: лісовий і нелісовий. При розрахунках не враховувалися землі, віднесені до заповідної зони НПП, а також площі озер, боліт, забудовані землі, траси, рілля.</w:t>
      </w:r>
    </w:p>
    <w:p w:rsidR="00F127E0" w:rsidRPr="00F64E69" w:rsidRDefault="00F127E0" w:rsidP="00F127E0">
      <w:pPr>
        <w:spacing w:after="0" w:line="240" w:lineRule="auto"/>
        <w:ind w:firstLine="709"/>
        <w:jc w:val="both"/>
        <w:rPr>
          <w:rFonts w:ascii="Times New Roman" w:hAnsi="Times New Roman" w:cs="Times New Roman"/>
          <w:sz w:val="24"/>
          <w:szCs w:val="24"/>
          <w:lang w:val="uk-UA"/>
        </w:rPr>
      </w:pPr>
    </w:p>
    <w:p w:rsidR="00F127E0" w:rsidRPr="00F64E69" w:rsidRDefault="00F127E0" w:rsidP="00F127E0">
      <w:pPr>
        <w:spacing w:after="0" w:line="240" w:lineRule="auto"/>
        <w:ind w:firstLine="709"/>
        <w:jc w:val="both"/>
        <w:rPr>
          <w:rFonts w:ascii="Times New Roman" w:hAnsi="Times New Roman" w:cs="Times New Roman"/>
          <w:sz w:val="24"/>
          <w:szCs w:val="24"/>
          <w:lang w:val="uk-UA"/>
        </w:rPr>
      </w:pPr>
    </w:p>
    <w:p w:rsidR="00F127E0" w:rsidRPr="00F64E69" w:rsidRDefault="00F127E0" w:rsidP="00F127E0">
      <w:pPr>
        <w:spacing w:after="0" w:line="240" w:lineRule="auto"/>
        <w:ind w:firstLine="709"/>
        <w:jc w:val="both"/>
        <w:rPr>
          <w:rFonts w:ascii="Times New Roman" w:hAnsi="Times New Roman" w:cs="Times New Roman"/>
          <w:sz w:val="24"/>
          <w:szCs w:val="24"/>
          <w:lang w:val="uk-UA"/>
        </w:rPr>
      </w:pPr>
    </w:p>
    <w:p w:rsidR="00F127E0" w:rsidRPr="00F64E69" w:rsidRDefault="00F127E0" w:rsidP="00F127E0">
      <w:pPr>
        <w:spacing w:after="0" w:line="240" w:lineRule="auto"/>
        <w:ind w:firstLine="709"/>
        <w:jc w:val="both"/>
        <w:rPr>
          <w:rFonts w:ascii="Times New Roman" w:hAnsi="Times New Roman" w:cs="Times New Roman"/>
          <w:sz w:val="24"/>
          <w:szCs w:val="24"/>
          <w:lang w:val="uk-UA"/>
        </w:rPr>
      </w:pPr>
    </w:p>
    <w:p w:rsidR="001E3C6E" w:rsidRPr="00F64E69" w:rsidRDefault="001E3C6E" w:rsidP="00F127E0">
      <w:pPr>
        <w:spacing w:after="0" w:line="240" w:lineRule="auto"/>
        <w:ind w:firstLine="7938"/>
        <w:jc w:val="both"/>
        <w:rPr>
          <w:rFonts w:ascii="Times New Roman" w:hAnsi="Times New Roman" w:cs="Times New Roman"/>
          <w:i/>
          <w:sz w:val="24"/>
          <w:szCs w:val="24"/>
          <w:lang w:val="uk-UA"/>
        </w:rPr>
      </w:pPr>
    </w:p>
    <w:p w:rsidR="001E3C6E" w:rsidRPr="00F64E69" w:rsidRDefault="001E3C6E" w:rsidP="00F127E0">
      <w:pPr>
        <w:spacing w:after="0" w:line="240" w:lineRule="auto"/>
        <w:ind w:firstLine="7938"/>
        <w:jc w:val="both"/>
        <w:rPr>
          <w:rFonts w:ascii="Times New Roman" w:hAnsi="Times New Roman" w:cs="Times New Roman"/>
          <w:i/>
          <w:sz w:val="24"/>
          <w:szCs w:val="24"/>
          <w:lang w:val="uk-UA"/>
        </w:rPr>
      </w:pPr>
    </w:p>
    <w:p w:rsidR="001E3C6E" w:rsidRPr="00F64E69" w:rsidRDefault="001E3C6E" w:rsidP="00F127E0">
      <w:pPr>
        <w:spacing w:after="0" w:line="240" w:lineRule="auto"/>
        <w:ind w:firstLine="7938"/>
        <w:jc w:val="both"/>
        <w:rPr>
          <w:rFonts w:ascii="Times New Roman" w:hAnsi="Times New Roman" w:cs="Times New Roman"/>
          <w:i/>
          <w:sz w:val="24"/>
          <w:szCs w:val="24"/>
          <w:lang w:val="uk-UA"/>
        </w:rPr>
      </w:pPr>
    </w:p>
    <w:p w:rsidR="001E3C6E" w:rsidRPr="00F64E69" w:rsidRDefault="004456F3" w:rsidP="004456F3">
      <w:pPr>
        <w:tabs>
          <w:tab w:val="left" w:pos="9375"/>
        </w:tabs>
        <w:spacing w:after="0" w:line="240" w:lineRule="auto"/>
        <w:ind w:firstLine="7938"/>
        <w:jc w:val="both"/>
        <w:rPr>
          <w:rFonts w:ascii="Times New Roman" w:hAnsi="Times New Roman" w:cs="Times New Roman"/>
          <w:i/>
          <w:sz w:val="24"/>
          <w:szCs w:val="24"/>
          <w:lang w:val="uk-UA"/>
        </w:rPr>
      </w:pPr>
      <w:r w:rsidRPr="00F64E69">
        <w:rPr>
          <w:rFonts w:ascii="Times New Roman" w:hAnsi="Times New Roman" w:cs="Times New Roman"/>
          <w:i/>
          <w:sz w:val="24"/>
          <w:szCs w:val="24"/>
          <w:lang w:val="uk-UA"/>
        </w:rPr>
        <w:tab/>
      </w:r>
    </w:p>
    <w:p w:rsidR="00F127E0" w:rsidRPr="00F64E69" w:rsidRDefault="00F127E0" w:rsidP="00F127E0">
      <w:pPr>
        <w:spacing w:after="0" w:line="240" w:lineRule="auto"/>
        <w:ind w:firstLine="7938"/>
        <w:jc w:val="both"/>
        <w:rPr>
          <w:rFonts w:ascii="Times New Roman" w:hAnsi="Times New Roman" w:cs="Times New Roman"/>
          <w:i/>
          <w:sz w:val="24"/>
          <w:szCs w:val="24"/>
          <w:lang w:val="uk-UA"/>
        </w:rPr>
      </w:pPr>
      <w:r w:rsidRPr="00F64E69">
        <w:rPr>
          <w:rFonts w:ascii="Times New Roman" w:hAnsi="Times New Roman" w:cs="Times New Roman"/>
          <w:i/>
          <w:sz w:val="24"/>
          <w:szCs w:val="24"/>
          <w:lang w:val="uk-UA"/>
        </w:rPr>
        <w:lastRenderedPageBreak/>
        <w:t>Таблиця 5</w:t>
      </w:r>
    </w:p>
    <w:p w:rsidR="00F127E0" w:rsidRPr="00F64E69" w:rsidRDefault="00F127E0" w:rsidP="00F127E0">
      <w:pPr>
        <w:spacing w:after="0" w:line="240" w:lineRule="auto"/>
        <w:ind w:left="709"/>
        <w:jc w:val="center"/>
        <w:rPr>
          <w:rFonts w:ascii="Times New Roman" w:hAnsi="Times New Roman" w:cs="Times New Roman"/>
          <w:b/>
          <w:sz w:val="24"/>
          <w:szCs w:val="24"/>
          <w:lang w:val="uk-UA"/>
        </w:rPr>
      </w:pPr>
      <w:r w:rsidRPr="00F64E69">
        <w:rPr>
          <w:rFonts w:ascii="Times New Roman" w:hAnsi="Times New Roman" w:cs="Times New Roman"/>
          <w:b/>
          <w:sz w:val="24"/>
          <w:szCs w:val="24"/>
          <w:lang w:val="uk-UA"/>
        </w:rPr>
        <w:t>Максимальне рекреаційне навантаження на територію Парку</w:t>
      </w:r>
    </w:p>
    <w:p w:rsidR="00F127E0" w:rsidRPr="00F64E69" w:rsidRDefault="00F127E0" w:rsidP="00F127E0">
      <w:pPr>
        <w:spacing w:after="120" w:line="240" w:lineRule="auto"/>
        <w:ind w:left="709"/>
        <w:jc w:val="center"/>
        <w:rPr>
          <w:rFonts w:ascii="Times New Roman" w:hAnsi="Times New Roman" w:cs="Times New Roman"/>
          <w:b/>
          <w:sz w:val="24"/>
          <w:szCs w:val="24"/>
          <w:lang w:val="uk-UA"/>
        </w:rPr>
      </w:pPr>
      <w:r w:rsidRPr="00F64E69">
        <w:rPr>
          <w:rFonts w:ascii="Times New Roman" w:hAnsi="Times New Roman" w:cs="Times New Roman"/>
          <w:b/>
          <w:sz w:val="24"/>
          <w:szCs w:val="24"/>
          <w:lang w:val="uk-UA"/>
        </w:rPr>
        <w:t>(лісовий і нелісовий ландшафт)</w:t>
      </w:r>
    </w:p>
    <w:tbl>
      <w:tblPr>
        <w:tblW w:w="499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4"/>
        <w:gridCol w:w="3207"/>
        <w:gridCol w:w="3207"/>
      </w:tblGrid>
      <w:tr w:rsidR="00F127E0" w:rsidRPr="00F64E69" w:rsidTr="00486E05">
        <w:tc>
          <w:tcPr>
            <w:tcW w:w="1666" w:type="pct"/>
            <w:tcBorders>
              <w:top w:val="single" w:sz="4" w:space="0" w:color="auto"/>
              <w:left w:val="single" w:sz="4" w:space="0" w:color="auto"/>
              <w:bottom w:val="single" w:sz="4" w:space="0" w:color="auto"/>
              <w:right w:val="single" w:sz="4" w:space="0" w:color="auto"/>
            </w:tcBorders>
            <w:shd w:val="clear" w:color="auto" w:fill="auto"/>
            <w:hideMark/>
          </w:tcPr>
          <w:p w:rsidR="00F127E0" w:rsidRPr="00F64E69" w:rsidRDefault="00F127E0" w:rsidP="00486E05">
            <w:pPr>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Функціональні зони</w:t>
            </w:r>
          </w:p>
        </w:tc>
        <w:tc>
          <w:tcPr>
            <w:tcW w:w="1667" w:type="pct"/>
            <w:tcBorders>
              <w:top w:val="single" w:sz="4" w:space="0" w:color="auto"/>
              <w:left w:val="single" w:sz="4" w:space="0" w:color="auto"/>
              <w:bottom w:val="single" w:sz="4" w:space="0" w:color="auto"/>
              <w:right w:val="single" w:sz="4" w:space="0" w:color="auto"/>
            </w:tcBorders>
            <w:shd w:val="clear" w:color="auto" w:fill="auto"/>
            <w:hideMark/>
          </w:tcPr>
          <w:p w:rsidR="00F127E0" w:rsidRPr="00F64E69" w:rsidRDefault="00F127E0" w:rsidP="00486E05">
            <w:pPr>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Площа, га</w:t>
            </w:r>
          </w:p>
        </w:tc>
        <w:tc>
          <w:tcPr>
            <w:tcW w:w="1667" w:type="pct"/>
            <w:tcBorders>
              <w:top w:val="single" w:sz="4" w:space="0" w:color="auto"/>
              <w:left w:val="single" w:sz="4" w:space="0" w:color="auto"/>
              <w:bottom w:val="single" w:sz="4" w:space="0" w:color="auto"/>
              <w:right w:val="single" w:sz="4" w:space="0" w:color="auto"/>
            </w:tcBorders>
            <w:shd w:val="clear" w:color="auto" w:fill="auto"/>
            <w:hideMark/>
          </w:tcPr>
          <w:p w:rsidR="00F127E0" w:rsidRPr="00F64E69" w:rsidRDefault="00F127E0" w:rsidP="00486E05">
            <w:pPr>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Максимальне рекреаційне навантаження, чол/день</w:t>
            </w:r>
          </w:p>
        </w:tc>
      </w:tr>
      <w:tr w:rsidR="00F127E0" w:rsidRPr="00F64E69" w:rsidTr="00486E05">
        <w:tc>
          <w:tcPr>
            <w:tcW w:w="1666" w:type="pct"/>
            <w:tcBorders>
              <w:top w:val="single" w:sz="4" w:space="0" w:color="auto"/>
              <w:left w:val="single" w:sz="4" w:space="0" w:color="auto"/>
              <w:bottom w:val="single" w:sz="4" w:space="0" w:color="auto"/>
              <w:right w:val="single" w:sz="4" w:space="0" w:color="auto"/>
            </w:tcBorders>
            <w:shd w:val="clear" w:color="auto" w:fill="auto"/>
            <w:hideMark/>
          </w:tcPr>
          <w:p w:rsidR="00F127E0" w:rsidRPr="00F64E69" w:rsidRDefault="00F127E0" w:rsidP="00486E05">
            <w:pPr>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 xml:space="preserve">Зона регульованої рекреації </w:t>
            </w:r>
          </w:p>
        </w:tc>
        <w:tc>
          <w:tcPr>
            <w:tcW w:w="1667" w:type="pct"/>
            <w:tcBorders>
              <w:top w:val="single" w:sz="4" w:space="0" w:color="auto"/>
              <w:left w:val="single" w:sz="4" w:space="0" w:color="auto"/>
              <w:bottom w:val="single" w:sz="4" w:space="0" w:color="auto"/>
              <w:right w:val="single" w:sz="4" w:space="0" w:color="auto"/>
            </w:tcBorders>
            <w:shd w:val="clear" w:color="auto" w:fill="auto"/>
            <w:hideMark/>
          </w:tcPr>
          <w:p w:rsidR="00F127E0" w:rsidRPr="00F64E69" w:rsidRDefault="00F127E0" w:rsidP="00486E05">
            <w:pPr>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2035,7</w:t>
            </w:r>
          </w:p>
        </w:tc>
        <w:tc>
          <w:tcPr>
            <w:tcW w:w="1667" w:type="pct"/>
            <w:tcBorders>
              <w:top w:val="single" w:sz="4" w:space="0" w:color="auto"/>
              <w:left w:val="single" w:sz="4" w:space="0" w:color="auto"/>
              <w:bottom w:val="single" w:sz="4" w:space="0" w:color="auto"/>
              <w:right w:val="single" w:sz="4" w:space="0" w:color="auto"/>
            </w:tcBorders>
            <w:shd w:val="clear" w:color="auto" w:fill="auto"/>
            <w:hideMark/>
          </w:tcPr>
          <w:p w:rsidR="00F127E0" w:rsidRPr="00F64E69" w:rsidRDefault="00F127E0" w:rsidP="00486E05">
            <w:pPr>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 xml:space="preserve">1001 </w:t>
            </w:r>
          </w:p>
        </w:tc>
      </w:tr>
      <w:tr w:rsidR="00F127E0" w:rsidRPr="00F64E69" w:rsidTr="00486E05">
        <w:tc>
          <w:tcPr>
            <w:tcW w:w="1666" w:type="pct"/>
            <w:tcBorders>
              <w:top w:val="single" w:sz="4" w:space="0" w:color="auto"/>
              <w:left w:val="single" w:sz="4" w:space="0" w:color="auto"/>
              <w:bottom w:val="single" w:sz="4" w:space="0" w:color="auto"/>
              <w:right w:val="single" w:sz="4" w:space="0" w:color="auto"/>
            </w:tcBorders>
            <w:shd w:val="clear" w:color="auto" w:fill="auto"/>
            <w:hideMark/>
          </w:tcPr>
          <w:p w:rsidR="00F127E0" w:rsidRPr="00F64E69" w:rsidRDefault="00F127E0" w:rsidP="00486E05">
            <w:pPr>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 xml:space="preserve">Зона стаціонарної рекреації </w:t>
            </w:r>
          </w:p>
        </w:tc>
        <w:tc>
          <w:tcPr>
            <w:tcW w:w="1667" w:type="pct"/>
            <w:tcBorders>
              <w:top w:val="single" w:sz="4" w:space="0" w:color="auto"/>
              <w:left w:val="single" w:sz="4" w:space="0" w:color="auto"/>
              <w:bottom w:val="single" w:sz="4" w:space="0" w:color="auto"/>
              <w:right w:val="single" w:sz="4" w:space="0" w:color="auto"/>
            </w:tcBorders>
            <w:shd w:val="clear" w:color="auto" w:fill="auto"/>
            <w:hideMark/>
          </w:tcPr>
          <w:p w:rsidR="00F127E0" w:rsidRPr="00F64E69" w:rsidRDefault="00F127E0" w:rsidP="00486E05">
            <w:pPr>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63,2</w:t>
            </w:r>
          </w:p>
        </w:tc>
        <w:tc>
          <w:tcPr>
            <w:tcW w:w="1667" w:type="pct"/>
            <w:tcBorders>
              <w:top w:val="single" w:sz="4" w:space="0" w:color="auto"/>
              <w:left w:val="single" w:sz="4" w:space="0" w:color="auto"/>
              <w:bottom w:val="single" w:sz="4" w:space="0" w:color="auto"/>
              <w:right w:val="single" w:sz="4" w:space="0" w:color="auto"/>
            </w:tcBorders>
            <w:shd w:val="clear" w:color="auto" w:fill="auto"/>
            <w:hideMark/>
          </w:tcPr>
          <w:p w:rsidR="00F127E0" w:rsidRPr="00F64E69" w:rsidRDefault="00F127E0" w:rsidP="00486E05">
            <w:pPr>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31</w:t>
            </w:r>
          </w:p>
        </w:tc>
      </w:tr>
      <w:tr w:rsidR="00F127E0" w:rsidRPr="00F64E69" w:rsidTr="00486E05">
        <w:tc>
          <w:tcPr>
            <w:tcW w:w="1666" w:type="pct"/>
            <w:tcBorders>
              <w:top w:val="single" w:sz="4" w:space="0" w:color="auto"/>
              <w:left w:val="single" w:sz="4" w:space="0" w:color="auto"/>
              <w:bottom w:val="single" w:sz="4" w:space="0" w:color="auto"/>
              <w:right w:val="single" w:sz="4" w:space="0" w:color="auto"/>
            </w:tcBorders>
            <w:shd w:val="clear" w:color="auto" w:fill="auto"/>
            <w:hideMark/>
          </w:tcPr>
          <w:p w:rsidR="00F127E0" w:rsidRPr="00F64E69" w:rsidRDefault="00F127E0" w:rsidP="00486E05">
            <w:pPr>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Господарська зона</w:t>
            </w:r>
          </w:p>
        </w:tc>
        <w:tc>
          <w:tcPr>
            <w:tcW w:w="1667" w:type="pct"/>
            <w:tcBorders>
              <w:top w:val="single" w:sz="4" w:space="0" w:color="auto"/>
              <w:left w:val="single" w:sz="4" w:space="0" w:color="auto"/>
              <w:bottom w:val="single" w:sz="4" w:space="0" w:color="auto"/>
              <w:right w:val="single" w:sz="4" w:space="0" w:color="auto"/>
            </w:tcBorders>
            <w:shd w:val="clear" w:color="auto" w:fill="auto"/>
            <w:hideMark/>
          </w:tcPr>
          <w:p w:rsidR="00F127E0" w:rsidRPr="00F64E69" w:rsidRDefault="00F127E0" w:rsidP="00486E05">
            <w:pPr>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22269,84</w:t>
            </w:r>
          </w:p>
        </w:tc>
        <w:tc>
          <w:tcPr>
            <w:tcW w:w="1667" w:type="pct"/>
            <w:tcBorders>
              <w:top w:val="single" w:sz="4" w:space="0" w:color="auto"/>
              <w:left w:val="single" w:sz="4" w:space="0" w:color="auto"/>
              <w:bottom w:val="single" w:sz="4" w:space="0" w:color="auto"/>
              <w:right w:val="single" w:sz="4" w:space="0" w:color="auto"/>
            </w:tcBorders>
            <w:shd w:val="clear" w:color="auto" w:fill="auto"/>
            <w:hideMark/>
          </w:tcPr>
          <w:p w:rsidR="00F127E0" w:rsidRPr="00F64E69" w:rsidRDefault="00F127E0" w:rsidP="00486E05">
            <w:pPr>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11135</w:t>
            </w:r>
          </w:p>
        </w:tc>
      </w:tr>
      <w:tr w:rsidR="00F127E0" w:rsidRPr="00F64E69" w:rsidTr="00486E05">
        <w:trPr>
          <w:trHeight w:val="200"/>
        </w:trPr>
        <w:tc>
          <w:tcPr>
            <w:tcW w:w="1666" w:type="pct"/>
            <w:tcBorders>
              <w:top w:val="single" w:sz="4" w:space="0" w:color="auto"/>
              <w:left w:val="single" w:sz="4" w:space="0" w:color="auto"/>
              <w:bottom w:val="single" w:sz="4" w:space="0" w:color="auto"/>
              <w:right w:val="single" w:sz="4" w:space="0" w:color="auto"/>
            </w:tcBorders>
            <w:shd w:val="clear" w:color="auto" w:fill="auto"/>
            <w:hideMark/>
          </w:tcPr>
          <w:p w:rsidR="00F127E0" w:rsidRPr="00F64E69" w:rsidRDefault="00F127E0" w:rsidP="00486E05">
            <w:pPr>
              <w:jc w:val="both"/>
              <w:rPr>
                <w:rFonts w:ascii="Times New Roman" w:eastAsia="Times New Roman" w:hAnsi="Times New Roman" w:cs="Times New Roman"/>
                <w:b/>
                <w:sz w:val="24"/>
                <w:szCs w:val="24"/>
                <w:lang w:val="uk-UA"/>
              </w:rPr>
            </w:pPr>
            <w:r w:rsidRPr="00F64E69">
              <w:rPr>
                <w:rFonts w:ascii="Times New Roman" w:eastAsia="Times New Roman" w:hAnsi="Times New Roman" w:cs="Times New Roman"/>
                <w:b/>
                <w:sz w:val="24"/>
                <w:szCs w:val="24"/>
                <w:lang w:val="uk-UA"/>
              </w:rPr>
              <w:t>Разом</w:t>
            </w:r>
          </w:p>
        </w:tc>
        <w:tc>
          <w:tcPr>
            <w:tcW w:w="1667" w:type="pct"/>
            <w:tcBorders>
              <w:top w:val="single" w:sz="4" w:space="0" w:color="auto"/>
              <w:left w:val="single" w:sz="4" w:space="0" w:color="auto"/>
              <w:bottom w:val="single" w:sz="4" w:space="0" w:color="auto"/>
              <w:right w:val="single" w:sz="4" w:space="0" w:color="auto"/>
            </w:tcBorders>
            <w:shd w:val="clear" w:color="auto" w:fill="auto"/>
            <w:hideMark/>
          </w:tcPr>
          <w:p w:rsidR="00F127E0" w:rsidRPr="00F64E69" w:rsidRDefault="00F127E0" w:rsidP="00486E05">
            <w:pPr>
              <w:jc w:val="center"/>
              <w:rPr>
                <w:rFonts w:ascii="Times New Roman" w:eastAsia="Times New Roman" w:hAnsi="Times New Roman" w:cs="Times New Roman"/>
                <w:b/>
                <w:sz w:val="24"/>
                <w:szCs w:val="24"/>
                <w:lang w:val="uk-UA"/>
              </w:rPr>
            </w:pPr>
            <w:r w:rsidRPr="00F64E69">
              <w:rPr>
                <w:rFonts w:ascii="Times New Roman" w:eastAsia="Times New Roman" w:hAnsi="Times New Roman" w:cs="Times New Roman"/>
                <w:b/>
                <w:sz w:val="24"/>
                <w:szCs w:val="24"/>
                <w:lang w:val="uk-UA"/>
              </w:rPr>
              <w:t>24368,74</w:t>
            </w:r>
          </w:p>
        </w:tc>
        <w:tc>
          <w:tcPr>
            <w:tcW w:w="1667" w:type="pct"/>
            <w:tcBorders>
              <w:top w:val="single" w:sz="4" w:space="0" w:color="auto"/>
              <w:left w:val="single" w:sz="4" w:space="0" w:color="auto"/>
              <w:bottom w:val="single" w:sz="4" w:space="0" w:color="auto"/>
              <w:right w:val="single" w:sz="4" w:space="0" w:color="auto"/>
            </w:tcBorders>
            <w:shd w:val="clear" w:color="auto" w:fill="auto"/>
            <w:hideMark/>
          </w:tcPr>
          <w:p w:rsidR="00F127E0" w:rsidRPr="00F64E69" w:rsidRDefault="00F127E0" w:rsidP="00486E05">
            <w:pPr>
              <w:jc w:val="center"/>
              <w:rPr>
                <w:rFonts w:ascii="Times New Roman" w:eastAsia="Times New Roman" w:hAnsi="Times New Roman" w:cs="Times New Roman"/>
                <w:b/>
                <w:sz w:val="24"/>
                <w:szCs w:val="24"/>
                <w:lang w:val="uk-UA"/>
              </w:rPr>
            </w:pPr>
            <w:r w:rsidRPr="00F64E69">
              <w:rPr>
                <w:rFonts w:ascii="Times New Roman" w:eastAsia="Times New Roman" w:hAnsi="Times New Roman" w:cs="Times New Roman"/>
                <w:b/>
                <w:sz w:val="24"/>
                <w:szCs w:val="24"/>
                <w:lang w:val="uk-UA"/>
              </w:rPr>
              <w:t>12167</w:t>
            </w:r>
          </w:p>
        </w:tc>
      </w:tr>
    </w:tbl>
    <w:p w:rsidR="00F127E0" w:rsidRPr="00F64E69" w:rsidRDefault="00F127E0" w:rsidP="00F127E0">
      <w:pPr>
        <w:spacing w:after="0" w:line="240" w:lineRule="auto"/>
        <w:jc w:val="both"/>
        <w:rPr>
          <w:rFonts w:ascii="Times New Roman" w:hAnsi="Times New Roman" w:cs="Times New Roman"/>
          <w:sz w:val="24"/>
          <w:szCs w:val="24"/>
          <w:lang w:val="uk-UA"/>
        </w:rPr>
      </w:pPr>
    </w:p>
    <w:p w:rsidR="00F127E0" w:rsidRPr="00F64E69" w:rsidRDefault="00F127E0" w:rsidP="00F127E0">
      <w:pPr>
        <w:spacing w:after="0" w:line="240" w:lineRule="auto"/>
        <w:ind w:firstLine="709"/>
        <w:jc w:val="both"/>
        <w:rPr>
          <w:rFonts w:ascii="Times New Roman" w:hAnsi="Times New Roman" w:cs="Times New Roman"/>
          <w:color w:val="000000"/>
          <w:sz w:val="24"/>
          <w:szCs w:val="24"/>
          <w:lang w:val="uk-UA"/>
        </w:rPr>
      </w:pPr>
      <w:r w:rsidRPr="00F64E69">
        <w:rPr>
          <w:rFonts w:ascii="Times New Roman" w:hAnsi="Times New Roman" w:cs="Times New Roman"/>
          <w:sz w:val="24"/>
          <w:szCs w:val="24"/>
          <w:lang w:val="uk-UA"/>
        </w:rPr>
        <w:t xml:space="preserve">Перелік існуючих та </w:t>
      </w:r>
      <w:r w:rsidRPr="00F64E69">
        <w:rPr>
          <w:rFonts w:ascii="Times New Roman" w:hAnsi="Times New Roman" w:cs="Times New Roman"/>
          <w:color w:val="000000"/>
          <w:sz w:val="24"/>
          <w:szCs w:val="24"/>
          <w:lang w:val="uk-UA"/>
        </w:rPr>
        <w:t>запланованих до створення рекреаційних об’єктів Парку та розрахунок їх місткості (рекреаційних пунктів та місць для короткотермінового відпочинку автотуристів) представлено в табл. 6.</w:t>
      </w:r>
    </w:p>
    <w:p w:rsidR="00F127E0" w:rsidRPr="00F64E69" w:rsidRDefault="00F127E0" w:rsidP="00F127E0">
      <w:pPr>
        <w:spacing w:after="0" w:line="240" w:lineRule="auto"/>
        <w:ind w:firstLine="709"/>
        <w:jc w:val="both"/>
        <w:rPr>
          <w:rFonts w:ascii="Times New Roman" w:hAnsi="Times New Roman" w:cs="Times New Roman"/>
          <w:color w:val="000000"/>
          <w:sz w:val="24"/>
          <w:szCs w:val="24"/>
          <w:lang w:val="uk-UA"/>
        </w:rPr>
      </w:pPr>
      <w:r w:rsidRPr="00F64E69">
        <w:rPr>
          <w:rFonts w:ascii="Times New Roman" w:hAnsi="Times New Roman" w:cs="Times New Roman"/>
          <w:color w:val="000000"/>
          <w:sz w:val="24"/>
          <w:szCs w:val="24"/>
          <w:lang w:val="uk-UA"/>
        </w:rPr>
        <w:t>На даний час в рекреаційних пунктах Парку (беремо за основу санаторій «Пролісок») можуть відпочивати 200 осіб/день та 30000 осіб/сезон, в тому числі:</w:t>
      </w:r>
    </w:p>
    <w:p w:rsidR="00F127E0" w:rsidRPr="00F64E69" w:rsidRDefault="00F127E0" w:rsidP="00F127E0">
      <w:pPr>
        <w:spacing w:after="0" w:line="240" w:lineRule="auto"/>
        <w:ind w:firstLine="709"/>
        <w:jc w:val="both"/>
        <w:rPr>
          <w:rFonts w:ascii="Times New Roman" w:hAnsi="Times New Roman" w:cs="Times New Roman"/>
          <w:color w:val="000000"/>
          <w:sz w:val="24"/>
          <w:szCs w:val="24"/>
          <w:lang w:val="uk-UA"/>
        </w:rPr>
      </w:pPr>
      <w:r w:rsidRPr="00F64E69">
        <w:rPr>
          <w:rFonts w:ascii="Times New Roman" w:hAnsi="Times New Roman" w:cs="Times New Roman"/>
          <w:color w:val="000000"/>
          <w:sz w:val="24"/>
          <w:szCs w:val="24"/>
          <w:lang w:val="uk-UA"/>
        </w:rPr>
        <w:t>В місцях короткотермінового відпочинку автотуристів, влаштованих біля доріг загального користування, одночасно може відпочивати 352 особи/день та 52800 осіб/сезон.</w:t>
      </w:r>
    </w:p>
    <w:p w:rsidR="00F127E0" w:rsidRPr="00F64E69" w:rsidRDefault="00F127E0" w:rsidP="00F127E0">
      <w:pPr>
        <w:spacing w:after="0" w:line="240" w:lineRule="auto"/>
        <w:ind w:firstLine="709"/>
        <w:jc w:val="both"/>
        <w:rPr>
          <w:rFonts w:ascii="Times New Roman" w:hAnsi="Times New Roman" w:cs="Times New Roman"/>
          <w:sz w:val="24"/>
          <w:szCs w:val="24"/>
          <w:lang w:val="uk-UA"/>
        </w:rPr>
      </w:pPr>
      <w:r w:rsidRPr="00F64E69">
        <w:rPr>
          <w:rFonts w:ascii="Times New Roman" w:hAnsi="Times New Roman" w:cs="Times New Roman"/>
          <w:color w:val="000000"/>
          <w:sz w:val="24"/>
          <w:szCs w:val="24"/>
          <w:lang w:val="uk-UA"/>
        </w:rPr>
        <w:t>Цим Проєктом заплановано здійснення заходів з розвитку рекреаційної інфраструктури Парку, а саме влаштування відпочинкового комплексу з 4 будиночків, еко-колиби, паркінгу, конюшні, альтанок, дитячого майданчика, мангалів, туалетів, смітників. Також передбачено облаштування місця стоянки для автобудиночків з інфраструктурою: дитячий майданчик, мангали,</w:t>
      </w:r>
      <w:r w:rsidRPr="00F64E69">
        <w:rPr>
          <w:rFonts w:ascii="Times New Roman" w:hAnsi="Times New Roman" w:cs="Times New Roman"/>
          <w:sz w:val="24"/>
          <w:szCs w:val="24"/>
          <w:lang w:val="uk-UA"/>
        </w:rPr>
        <w:t xml:space="preserve"> туалет, смітники, альтанки. Передбачається будівництво сучасного візит-центру з безбар’єрним простором, що включатиме  будівлю візит-центру, три альтанки для відпочинку, дитячий майданчик, паркінг та облаштування наметового містечка. </w:t>
      </w:r>
    </w:p>
    <w:p w:rsidR="00F127E0" w:rsidRPr="00F64E69" w:rsidRDefault="00F127E0" w:rsidP="00F127E0">
      <w:pPr>
        <w:spacing w:after="0" w:line="240" w:lineRule="auto"/>
        <w:ind w:firstLine="709"/>
        <w:jc w:val="both"/>
        <w:rPr>
          <w:rFonts w:ascii="Times New Roman" w:hAnsi="Times New Roman" w:cs="Times New Roman"/>
          <w:sz w:val="24"/>
          <w:szCs w:val="24"/>
          <w:lang w:val="uk-UA"/>
        </w:rPr>
      </w:pPr>
      <w:r w:rsidRPr="00F64E69">
        <w:rPr>
          <w:rFonts w:ascii="Times New Roman" w:hAnsi="Times New Roman" w:cs="Times New Roman"/>
          <w:sz w:val="24"/>
          <w:szCs w:val="24"/>
          <w:lang w:val="uk-UA"/>
        </w:rPr>
        <w:t>Максимальне рекреаційне навантаження:</w:t>
      </w:r>
    </w:p>
    <w:p w:rsidR="00F127E0" w:rsidRPr="00F64E69" w:rsidRDefault="00F127E0" w:rsidP="00F127E0">
      <w:pPr>
        <w:spacing w:after="0" w:line="240" w:lineRule="auto"/>
        <w:ind w:firstLine="709"/>
        <w:jc w:val="both"/>
        <w:rPr>
          <w:rFonts w:ascii="Times New Roman" w:hAnsi="Times New Roman" w:cs="Times New Roman"/>
          <w:sz w:val="24"/>
          <w:szCs w:val="24"/>
          <w:lang w:val="uk-UA"/>
        </w:rPr>
      </w:pPr>
      <w:r w:rsidRPr="00F64E69">
        <w:rPr>
          <w:rFonts w:ascii="Times New Roman" w:hAnsi="Times New Roman" w:cs="Times New Roman"/>
          <w:sz w:val="24"/>
          <w:szCs w:val="24"/>
          <w:lang w:val="uk-UA"/>
        </w:rPr>
        <w:t>в наметових містечках – 40 осіб/день та 3600 осіб/сезон;</w:t>
      </w:r>
    </w:p>
    <w:p w:rsidR="00F127E0" w:rsidRPr="00F64E69" w:rsidRDefault="00F127E0" w:rsidP="00F127E0">
      <w:pPr>
        <w:spacing w:after="0" w:line="240" w:lineRule="auto"/>
        <w:ind w:firstLine="709"/>
        <w:jc w:val="both"/>
        <w:rPr>
          <w:rFonts w:ascii="Times New Roman" w:hAnsi="Times New Roman" w:cs="Times New Roman"/>
          <w:sz w:val="24"/>
          <w:szCs w:val="24"/>
          <w:lang w:val="uk-UA"/>
        </w:rPr>
      </w:pPr>
      <w:r w:rsidRPr="00F64E69">
        <w:rPr>
          <w:rFonts w:ascii="Times New Roman" w:hAnsi="Times New Roman" w:cs="Times New Roman"/>
          <w:sz w:val="24"/>
          <w:szCs w:val="24"/>
          <w:lang w:val="uk-UA"/>
        </w:rPr>
        <w:t>візит-центр - 40 осіб/день та 3600 осіб/сезон;</w:t>
      </w:r>
    </w:p>
    <w:p w:rsidR="00F127E0" w:rsidRPr="00F64E69" w:rsidRDefault="00F127E0" w:rsidP="00F127E0">
      <w:pPr>
        <w:spacing w:after="0" w:line="240" w:lineRule="auto"/>
        <w:ind w:firstLine="709"/>
        <w:jc w:val="both"/>
        <w:rPr>
          <w:rFonts w:ascii="Times New Roman" w:hAnsi="Times New Roman" w:cs="Times New Roman"/>
          <w:sz w:val="24"/>
          <w:szCs w:val="24"/>
          <w:lang w:val="uk-UA"/>
        </w:rPr>
      </w:pPr>
      <w:r w:rsidRPr="00F64E69">
        <w:rPr>
          <w:rFonts w:ascii="Times New Roman" w:hAnsi="Times New Roman" w:cs="Times New Roman"/>
          <w:sz w:val="24"/>
          <w:szCs w:val="24"/>
          <w:lang w:val="uk-UA"/>
        </w:rPr>
        <w:t>містечко для автобудиночків - 40 осіб/день та 3600 осіб/сезон;</w:t>
      </w:r>
    </w:p>
    <w:p w:rsidR="00F127E0" w:rsidRPr="00F64E69" w:rsidRDefault="00F127E0" w:rsidP="00F127E0">
      <w:pPr>
        <w:spacing w:after="0" w:line="240" w:lineRule="auto"/>
        <w:ind w:firstLine="709"/>
        <w:jc w:val="both"/>
        <w:rPr>
          <w:rFonts w:ascii="Times New Roman" w:hAnsi="Times New Roman" w:cs="Times New Roman"/>
          <w:sz w:val="24"/>
          <w:szCs w:val="24"/>
          <w:lang w:val="uk-UA"/>
        </w:rPr>
      </w:pPr>
      <w:r w:rsidRPr="00F64E69">
        <w:rPr>
          <w:rFonts w:ascii="Times New Roman" w:hAnsi="Times New Roman" w:cs="Times New Roman"/>
          <w:sz w:val="24"/>
          <w:szCs w:val="24"/>
          <w:lang w:val="uk-UA"/>
        </w:rPr>
        <w:t>в літніх будиночках рекреаційних пунктів – 40 осіб/день та 3600 осіб/сезон;</w:t>
      </w:r>
    </w:p>
    <w:p w:rsidR="00F127E0" w:rsidRPr="00F64E69" w:rsidRDefault="00F127E0" w:rsidP="00F127E0">
      <w:pPr>
        <w:spacing w:after="0" w:line="240" w:lineRule="auto"/>
        <w:ind w:firstLine="709"/>
        <w:jc w:val="both"/>
        <w:rPr>
          <w:rFonts w:ascii="Times New Roman" w:hAnsi="Times New Roman" w:cs="Times New Roman"/>
          <w:sz w:val="24"/>
          <w:szCs w:val="24"/>
          <w:lang w:val="uk-UA"/>
        </w:rPr>
      </w:pPr>
      <w:r w:rsidRPr="00F64E69">
        <w:rPr>
          <w:rFonts w:ascii="Times New Roman" w:hAnsi="Times New Roman" w:cs="Times New Roman"/>
          <w:sz w:val="24"/>
          <w:szCs w:val="24"/>
          <w:lang w:val="uk-UA"/>
        </w:rPr>
        <w:t>в місцях короткотермінового відпочинку автотуристів – 52 осіб/день та 7800 осіб/сезон.</w:t>
      </w:r>
    </w:p>
    <w:p w:rsidR="00F127E0" w:rsidRPr="00F64E69" w:rsidRDefault="00F127E0" w:rsidP="00F127E0">
      <w:pPr>
        <w:spacing w:after="0" w:line="240" w:lineRule="auto"/>
        <w:ind w:firstLine="709"/>
        <w:jc w:val="both"/>
        <w:rPr>
          <w:rFonts w:ascii="Times New Roman" w:hAnsi="Times New Roman" w:cs="Times New Roman"/>
          <w:color w:val="FF0000"/>
          <w:sz w:val="24"/>
          <w:szCs w:val="24"/>
          <w:lang w:val="uk-UA"/>
        </w:rPr>
      </w:pPr>
      <w:r w:rsidRPr="00F64E69">
        <w:rPr>
          <w:rFonts w:ascii="Times New Roman" w:hAnsi="Times New Roman" w:cs="Times New Roman"/>
          <w:sz w:val="24"/>
          <w:szCs w:val="24"/>
          <w:lang w:val="uk-UA"/>
        </w:rPr>
        <w:t>Після виконання, запланованих цим Проєктом заходів щодо розвитку рекреаційної інфраструктури загальна місткість зазначених вище рекреаційних об’єктів Парку буде становити 764 осіб/день та 114,600осіб/сезон.</w:t>
      </w:r>
    </w:p>
    <w:p w:rsidR="00F127E0" w:rsidRPr="00F64E69" w:rsidRDefault="00F127E0" w:rsidP="00F127E0">
      <w:pPr>
        <w:spacing w:after="0" w:line="240" w:lineRule="auto"/>
        <w:ind w:firstLine="709"/>
        <w:jc w:val="both"/>
        <w:rPr>
          <w:rFonts w:ascii="Times New Roman" w:hAnsi="Times New Roman" w:cs="Times New Roman"/>
          <w:sz w:val="24"/>
          <w:szCs w:val="24"/>
          <w:lang w:val="uk-UA"/>
        </w:rPr>
      </w:pPr>
      <w:r w:rsidRPr="00F64E69">
        <w:rPr>
          <w:rFonts w:ascii="Times New Roman" w:hAnsi="Times New Roman" w:cs="Times New Roman"/>
          <w:sz w:val="24"/>
          <w:szCs w:val="24"/>
          <w:lang w:val="uk-UA"/>
        </w:rPr>
        <w:t>Допустимі рекреаційні навантаження при використанні в екологічних освітньо-виховних і рекреаційних цілях екологічних стежок і туристичних маршрутів представлені в таблиці 7.</w:t>
      </w:r>
    </w:p>
    <w:p w:rsidR="00F127E0" w:rsidRPr="00F64E69" w:rsidRDefault="00F127E0" w:rsidP="00F127E0">
      <w:pPr>
        <w:spacing w:after="0" w:line="240" w:lineRule="auto"/>
        <w:ind w:firstLine="12474"/>
        <w:jc w:val="right"/>
        <w:rPr>
          <w:rFonts w:ascii="Times New Roman" w:hAnsi="Times New Roman" w:cs="Times New Roman"/>
          <w:i/>
          <w:sz w:val="24"/>
          <w:szCs w:val="24"/>
          <w:lang w:val="uk-UA"/>
        </w:rPr>
      </w:pPr>
    </w:p>
    <w:p w:rsidR="00F127E0" w:rsidRPr="00F64E69" w:rsidRDefault="00F127E0" w:rsidP="00F127E0">
      <w:pPr>
        <w:spacing w:after="0" w:line="240" w:lineRule="auto"/>
        <w:ind w:firstLine="12474"/>
        <w:jc w:val="right"/>
        <w:rPr>
          <w:rFonts w:ascii="Times New Roman" w:hAnsi="Times New Roman" w:cs="Times New Roman"/>
          <w:i/>
          <w:sz w:val="24"/>
          <w:szCs w:val="24"/>
          <w:lang w:val="uk-UA"/>
        </w:rPr>
      </w:pPr>
    </w:p>
    <w:p w:rsidR="00F127E0" w:rsidRPr="00F64E69" w:rsidRDefault="00F127E0" w:rsidP="00F127E0">
      <w:pPr>
        <w:spacing w:after="0" w:line="240" w:lineRule="auto"/>
        <w:ind w:firstLine="12474"/>
        <w:jc w:val="right"/>
        <w:rPr>
          <w:rFonts w:ascii="Times New Roman" w:hAnsi="Times New Roman" w:cs="Times New Roman"/>
          <w:i/>
          <w:sz w:val="24"/>
          <w:szCs w:val="24"/>
          <w:lang w:val="uk-UA"/>
        </w:rPr>
      </w:pPr>
    </w:p>
    <w:p w:rsidR="00F127E0" w:rsidRPr="00F64E69" w:rsidRDefault="00F127E0" w:rsidP="00F127E0">
      <w:pPr>
        <w:spacing w:after="0" w:line="240" w:lineRule="auto"/>
        <w:ind w:firstLine="12474"/>
        <w:jc w:val="right"/>
        <w:rPr>
          <w:rFonts w:ascii="Times New Roman" w:hAnsi="Times New Roman" w:cs="Times New Roman"/>
          <w:i/>
          <w:sz w:val="24"/>
          <w:szCs w:val="24"/>
          <w:lang w:val="uk-UA"/>
        </w:rPr>
      </w:pPr>
    </w:p>
    <w:p w:rsidR="00F127E0" w:rsidRPr="00F64E69" w:rsidRDefault="00F127E0" w:rsidP="00F127E0">
      <w:pPr>
        <w:spacing w:after="0" w:line="240" w:lineRule="auto"/>
        <w:ind w:firstLine="12474"/>
        <w:jc w:val="right"/>
        <w:rPr>
          <w:rFonts w:ascii="Times New Roman" w:hAnsi="Times New Roman" w:cs="Times New Roman"/>
          <w:i/>
          <w:sz w:val="24"/>
          <w:szCs w:val="24"/>
          <w:lang w:val="uk-UA"/>
        </w:rPr>
      </w:pPr>
    </w:p>
    <w:p w:rsidR="00F127E0" w:rsidRPr="00F64E69" w:rsidRDefault="00F127E0" w:rsidP="00F127E0">
      <w:pPr>
        <w:spacing w:after="0" w:line="240" w:lineRule="auto"/>
        <w:ind w:firstLine="12474"/>
        <w:jc w:val="right"/>
        <w:rPr>
          <w:rFonts w:ascii="Times New Roman" w:hAnsi="Times New Roman" w:cs="Times New Roman"/>
          <w:i/>
          <w:sz w:val="24"/>
          <w:szCs w:val="24"/>
          <w:lang w:val="uk-UA"/>
        </w:rPr>
      </w:pPr>
    </w:p>
    <w:p w:rsidR="001E3C6E" w:rsidRPr="00F64E69" w:rsidRDefault="001E3C6E" w:rsidP="00F127E0">
      <w:pPr>
        <w:spacing w:after="0" w:line="240" w:lineRule="auto"/>
        <w:ind w:firstLine="12474"/>
        <w:jc w:val="right"/>
        <w:rPr>
          <w:rFonts w:ascii="Times New Roman" w:hAnsi="Times New Roman" w:cs="Times New Roman"/>
          <w:i/>
          <w:sz w:val="24"/>
          <w:szCs w:val="24"/>
          <w:lang w:val="uk-UA"/>
        </w:rPr>
      </w:pPr>
    </w:p>
    <w:p w:rsidR="001E3C6E" w:rsidRPr="00F64E69" w:rsidRDefault="001E3C6E" w:rsidP="00F127E0">
      <w:pPr>
        <w:spacing w:after="0" w:line="240" w:lineRule="auto"/>
        <w:ind w:firstLine="12474"/>
        <w:jc w:val="right"/>
        <w:rPr>
          <w:rFonts w:ascii="Times New Roman" w:hAnsi="Times New Roman" w:cs="Times New Roman"/>
          <w:i/>
          <w:sz w:val="24"/>
          <w:szCs w:val="24"/>
          <w:lang w:val="uk-UA"/>
        </w:rPr>
      </w:pPr>
    </w:p>
    <w:p w:rsidR="001E3C6E" w:rsidRPr="00F64E69" w:rsidRDefault="001E3C6E" w:rsidP="00F127E0">
      <w:pPr>
        <w:spacing w:after="0" w:line="240" w:lineRule="auto"/>
        <w:ind w:firstLine="12474"/>
        <w:jc w:val="right"/>
        <w:rPr>
          <w:rFonts w:ascii="Times New Roman" w:hAnsi="Times New Roman" w:cs="Times New Roman"/>
          <w:i/>
          <w:sz w:val="24"/>
          <w:szCs w:val="24"/>
          <w:lang w:val="uk-UA"/>
        </w:rPr>
      </w:pPr>
    </w:p>
    <w:p w:rsidR="001E3C6E" w:rsidRPr="00F64E69" w:rsidRDefault="001E3C6E" w:rsidP="00F127E0">
      <w:pPr>
        <w:spacing w:after="0" w:line="240" w:lineRule="auto"/>
        <w:ind w:firstLine="12474"/>
        <w:jc w:val="right"/>
        <w:rPr>
          <w:rFonts w:ascii="Times New Roman" w:hAnsi="Times New Roman" w:cs="Times New Roman"/>
          <w:i/>
          <w:sz w:val="24"/>
          <w:szCs w:val="24"/>
          <w:lang w:val="uk-UA"/>
        </w:rPr>
      </w:pPr>
    </w:p>
    <w:p w:rsidR="001E3C6E" w:rsidRPr="00F64E69" w:rsidRDefault="001E3C6E" w:rsidP="00F127E0">
      <w:pPr>
        <w:spacing w:after="0" w:line="240" w:lineRule="auto"/>
        <w:ind w:firstLine="12474"/>
        <w:jc w:val="right"/>
        <w:rPr>
          <w:rFonts w:ascii="Times New Roman" w:hAnsi="Times New Roman" w:cs="Times New Roman"/>
          <w:i/>
          <w:sz w:val="24"/>
          <w:szCs w:val="24"/>
          <w:lang w:val="uk-UA"/>
        </w:rPr>
      </w:pPr>
    </w:p>
    <w:p w:rsidR="00F127E0" w:rsidRPr="00F64E69" w:rsidRDefault="00F127E0" w:rsidP="00F127E0">
      <w:pPr>
        <w:spacing w:after="0" w:line="240" w:lineRule="auto"/>
        <w:ind w:firstLine="12474"/>
        <w:jc w:val="right"/>
        <w:rPr>
          <w:rFonts w:ascii="Times New Roman" w:hAnsi="Times New Roman" w:cs="Times New Roman"/>
          <w:i/>
          <w:sz w:val="24"/>
          <w:szCs w:val="24"/>
          <w:lang w:val="uk-UA"/>
        </w:rPr>
      </w:pPr>
      <w:r w:rsidRPr="00F64E69">
        <w:rPr>
          <w:rFonts w:ascii="Times New Roman" w:hAnsi="Times New Roman" w:cs="Times New Roman"/>
          <w:i/>
          <w:sz w:val="24"/>
          <w:szCs w:val="24"/>
          <w:lang w:val="uk-UA"/>
        </w:rPr>
        <w:t>ТТаблиця 6</w:t>
      </w:r>
    </w:p>
    <w:p w:rsidR="00F127E0" w:rsidRPr="00F64E69" w:rsidRDefault="00F127E0" w:rsidP="00F127E0">
      <w:pPr>
        <w:spacing w:after="120" w:line="240" w:lineRule="auto"/>
        <w:jc w:val="center"/>
        <w:rPr>
          <w:rFonts w:ascii="Times New Roman" w:hAnsi="Times New Roman" w:cs="Times New Roman"/>
          <w:b/>
          <w:sz w:val="24"/>
          <w:szCs w:val="24"/>
          <w:lang w:val="uk-UA"/>
        </w:rPr>
      </w:pPr>
      <w:r w:rsidRPr="00F64E69">
        <w:rPr>
          <w:rFonts w:ascii="Times New Roman" w:hAnsi="Times New Roman" w:cs="Times New Roman"/>
          <w:b/>
          <w:sz w:val="24"/>
          <w:szCs w:val="24"/>
          <w:lang w:val="uk-UA"/>
        </w:rPr>
        <w:t>Місткість рекреаційних пунктів та місць для короткотермінового відпочинку автотуристів Парку (існуючих та запланованих до створення)</w:t>
      </w:r>
    </w:p>
    <w:tbl>
      <w:tblPr>
        <w:tblW w:w="509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0"/>
        <w:gridCol w:w="2443"/>
        <w:gridCol w:w="986"/>
        <w:gridCol w:w="1888"/>
        <w:gridCol w:w="2330"/>
        <w:gridCol w:w="504"/>
        <w:gridCol w:w="206"/>
        <w:gridCol w:w="928"/>
      </w:tblGrid>
      <w:tr w:rsidR="00F127E0" w:rsidRPr="00F64E69" w:rsidTr="00486E05">
        <w:trPr>
          <w:jc w:val="center"/>
        </w:trPr>
        <w:tc>
          <w:tcPr>
            <w:tcW w:w="265" w:type="pct"/>
            <w:vMerge w:val="restart"/>
            <w:shd w:val="clear" w:color="auto" w:fill="auto"/>
          </w:tcPr>
          <w:p w:rsidR="00F127E0" w:rsidRPr="00F64E69" w:rsidRDefault="00F127E0" w:rsidP="00486E05">
            <w:pPr>
              <w:spacing w:line="240" w:lineRule="auto"/>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 з/п</w:t>
            </w:r>
          </w:p>
        </w:tc>
        <w:tc>
          <w:tcPr>
            <w:tcW w:w="1246" w:type="pct"/>
            <w:vMerge w:val="restart"/>
            <w:shd w:val="clear" w:color="auto" w:fill="auto"/>
          </w:tcPr>
          <w:p w:rsidR="00F127E0" w:rsidRPr="00F64E69" w:rsidRDefault="00F127E0" w:rsidP="00486E05">
            <w:pPr>
              <w:spacing w:line="240" w:lineRule="auto"/>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Рекреаційний об’єкт</w:t>
            </w:r>
          </w:p>
        </w:tc>
        <w:tc>
          <w:tcPr>
            <w:tcW w:w="503" w:type="pct"/>
            <w:vMerge w:val="restart"/>
            <w:shd w:val="clear" w:color="auto" w:fill="auto"/>
          </w:tcPr>
          <w:p w:rsidR="00F127E0" w:rsidRPr="00F64E69" w:rsidRDefault="00F127E0" w:rsidP="00486E05">
            <w:pPr>
              <w:spacing w:line="240" w:lineRule="auto"/>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Площа, га</w:t>
            </w:r>
          </w:p>
        </w:tc>
        <w:tc>
          <w:tcPr>
            <w:tcW w:w="963" w:type="pct"/>
            <w:vMerge w:val="restart"/>
            <w:shd w:val="clear" w:color="auto" w:fill="auto"/>
          </w:tcPr>
          <w:p w:rsidR="00F127E0" w:rsidRPr="00F64E69" w:rsidRDefault="00F127E0" w:rsidP="00486E05">
            <w:pPr>
              <w:spacing w:line="240" w:lineRule="auto"/>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Розташування, функціональна зона</w:t>
            </w:r>
          </w:p>
        </w:tc>
        <w:tc>
          <w:tcPr>
            <w:tcW w:w="1188" w:type="pct"/>
            <w:vMerge w:val="restart"/>
            <w:shd w:val="clear" w:color="auto" w:fill="auto"/>
          </w:tcPr>
          <w:p w:rsidR="00F127E0" w:rsidRPr="00F64E69" w:rsidRDefault="00F127E0" w:rsidP="00486E05">
            <w:pPr>
              <w:spacing w:line="240" w:lineRule="auto"/>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Опис</w:t>
            </w:r>
          </w:p>
        </w:tc>
        <w:tc>
          <w:tcPr>
            <w:tcW w:w="835" w:type="pct"/>
            <w:gridSpan w:val="3"/>
            <w:shd w:val="clear" w:color="auto" w:fill="auto"/>
          </w:tcPr>
          <w:p w:rsidR="00F127E0" w:rsidRPr="00F64E69" w:rsidRDefault="00F127E0" w:rsidP="00486E05">
            <w:pPr>
              <w:spacing w:line="240" w:lineRule="auto"/>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Місткість</w:t>
            </w:r>
          </w:p>
        </w:tc>
      </w:tr>
      <w:tr w:rsidR="00F127E0" w:rsidRPr="00F64E69" w:rsidTr="00486E05">
        <w:trPr>
          <w:jc w:val="center"/>
        </w:trPr>
        <w:tc>
          <w:tcPr>
            <w:tcW w:w="265" w:type="pct"/>
            <w:vMerge/>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p>
        </w:tc>
        <w:tc>
          <w:tcPr>
            <w:tcW w:w="1246" w:type="pct"/>
            <w:vMerge/>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p>
        </w:tc>
        <w:tc>
          <w:tcPr>
            <w:tcW w:w="503" w:type="pct"/>
            <w:vMerge/>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p>
        </w:tc>
        <w:tc>
          <w:tcPr>
            <w:tcW w:w="963" w:type="pct"/>
            <w:vMerge/>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p>
        </w:tc>
        <w:tc>
          <w:tcPr>
            <w:tcW w:w="1188" w:type="pct"/>
            <w:vMerge/>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p>
        </w:tc>
        <w:tc>
          <w:tcPr>
            <w:tcW w:w="362" w:type="pct"/>
            <w:gridSpan w:val="2"/>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осіб/ день</w:t>
            </w:r>
          </w:p>
        </w:tc>
        <w:tc>
          <w:tcPr>
            <w:tcW w:w="473"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осіб/ се-зон (150 дн.)</w:t>
            </w:r>
          </w:p>
        </w:tc>
      </w:tr>
      <w:tr w:rsidR="00F127E0" w:rsidRPr="00F64E69" w:rsidTr="00486E05">
        <w:trPr>
          <w:jc w:val="center"/>
        </w:trPr>
        <w:tc>
          <w:tcPr>
            <w:tcW w:w="5000" w:type="pct"/>
            <w:gridSpan w:val="8"/>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Існуючі</w:t>
            </w:r>
          </w:p>
        </w:tc>
      </w:tr>
      <w:tr w:rsidR="00F127E0" w:rsidRPr="00F64E69" w:rsidTr="00486E05">
        <w:trPr>
          <w:jc w:val="center"/>
        </w:trPr>
        <w:tc>
          <w:tcPr>
            <w:tcW w:w="265"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1.</w:t>
            </w:r>
          </w:p>
        </w:tc>
        <w:tc>
          <w:tcPr>
            <w:tcW w:w="1246"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Санатоорій матері та дитини «Пролісок»</w:t>
            </w:r>
          </w:p>
        </w:tc>
        <w:tc>
          <w:tcPr>
            <w:tcW w:w="503"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8 га</w:t>
            </w:r>
          </w:p>
        </w:tc>
        <w:tc>
          <w:tcPr>
            <w:tcW w:w="963"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Олицько-Цуманське ПНДВ</w:t>
            </w:r>
          </w:p>
        </w:tc>
        <w:tc>
          <w:tcPr>
            <w:tcW w:w="1188"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 xml:space="preserve">Санаторій включає в себе готельний комплекс, 13 сімейних будиночків, </w:t>
            </w:r>
            <w:r w:rsidRPr="00F64E69">
              <w:rPr>
                <w:rFonts w:ascii="Times New Roman" w:eastAsia="Times New Roman" w:hAnsi="Times New Roman" w:cs="Times New Roman"/>
                <w:color w:val="221F1F"/>
                <w:sz w:val="24"/>
                <w:szCs w:val="24"/>
                <w:shd w:val="clear" w:color="auto" w:fill="FFFFFF"/>
                <w:lang w:val="uk-UA"/>
              </w:rPr>
              <w:t>лікувальний та водолікувальні корпуси, альтанки, дитячі майданчики, спортивні майданчики</w:t>
            </w:r>
          </w:p>
        </w:tc>
        <w:tc>
          <w:tcPr>
            <w:tcW w:w="362" w:type="pct"/>
            <w:gridSpan w:val="2"/>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200</w:t>
            </w:r>
          </w:p>
        </w:tc>
        <w:tc>
          <w:tcPr>
            <w:tcW w:w="473"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30000</w:t>
            </w:r>
          </w:p>
        </w:tc>
      </w:tr>
      <w:tr w:rsidR="00F127E0" w:rsidRPr="00F64E69" w:rsidTr="00486E05">
        <w:trPr>
          <w:jc w:val="center"/>
        </w:trPr>
        <w:tc>
          <w:tcPr>
            <w:tcW w:w="265" w:type="pct"/>
            <w:shd w:val="clear" w:color="auto" w:fill="auto"/>
          </w:tcPr>
          <w:p w:rsidR="00F127E0" w:rsidRPr="00F64E69" w:rsidRDefault="00F127E0" w:rsidP="00486E05">
            <w:pPr>
              <w:spacing w:line="240" w:lineRule="auto"/>
              <w:jc w:val="both"/>
              <w:rPr>
                <w:rFonts w:ascii="Times New Roman" w:eastAsia="Times New Roman" w:hAnsi="Times New Roman" w:cs="Times New Roman"/>
                <w:b/>
                <w:sz w:val="24"/>
                <w:szCs w:val="24"/>
                <w:lang w:val="uk-UA"/>
              </w:rPr>
            </w:pPr>
          </w:p>
        </w:tc>
        <w:tc>
          <w:tcPr>
            <w:tcW w:w="1246" w:type="pct"/>
            <w:shd w:val="clear" w:color="auto" w:fill="auto"/>
          </w:tcPr>
          <w:p w:rsidR="00F127E0" w:rsidRPr="00F64E69" w:rsidRDefault="00F127E0" w:rsidP="00486E05">
            <w:pPr>
              <w:spacing w:line="240" w:lineRule="auto"/>
              <w:jc w:val="both"/>
              <w:rPr>
                <w:rFonts w:ascii="Times New Roman" w:eastAsia="Times New Roman" w:hAnsi="Times New Roman" w:cs="Times New Roman"/>
                <w:b/>
                <w:sz w:val="24"/>
                <w:szCs w:val="24"/>
                <w:lang w:val="uk-UA"/>
              </w:rPr>
            </w:pPr>
            <w:r w:rsidRPr="00F64E69">
              <w:rPr>
                <w:rFonts w:ascii="Times New Roman" w:eastAsia="Times New Roman" w:hAnsi="Times New Roman" w:cs="Times New Roman"/>
                <w:b/>
                <w:sz w:val="24"/>
                <w:szCs w:val="24"/>
                <w:lang w:val="uk-UA"/>
              </w:rPr>
              <w:t>Разом в існуючих рекреаційних пунктах</w:t>
            </w:r>
          </w:p>
        </w:tc>
        <w:tc>
          <w:tcPr>
            <w:tcW w:w="503" w:type="pct"/>
            <w:shd w:val="clear" w:color="auto" w:fill="auto"/>
          </w:tcPr>
          <w:p w:rsidR="00F127E0" w:rsidRPr="00F64E69" w:rsidRDefault="00F127E0" w:rsidP="00486E05">
            <w:pPr>
              <w:spacing w:line="240" w:lineRule="auto"/>
              <w:jc w:val="both"/>
              <w:rPr>
                <w:rFonts w:ascii="Times New Roman" w:eastAsia="Times New Roman" w:hAnsi="Times New Roman" w:cs="Times New Roman"/>
                <w:b/>
                <w:sz w:val="24"/>
                <w:szCs w:val="24"/>
                <w:lang w:val="uk-UA"/>
              </w:rPr>
            </w:pPr>
          </w:p>
        </w:tc>
        <w:tc>
          <w:tcPr>
            <w:tcW w:w="963" w:type="pct"/>
            <w:shd w:val="clear" w:color="auto" w:fill="auto"/>
          </w:tcPr>
          <w:p w:rsidR="00F127E0" w:rsidRPr="00F64E69" w:rsidRDefault="00F127E0" w:rsidP="00486E05">
            <w:pPr>
              <w:spacing w:line="240" w:lineRule="auto"/>
              <w:jc w:val="both"/>
              <w:rPr>
                <w:rFonts w:ascii="Times New Roman" w:eastAsia="Times New Roman" w:hAnsi="Times New Roman" w:cs="Times New Roman"/>
                <w:b/>
                <w:sz w:val="24"/>
                <w:szCs w:val="24"/>
                <w:lang w:val="uk-UA"/>
              </w:rPr>
            </w:pPr>
          </w:p>
        </w:tc>
        <w:tc>
          <w:tcPr>
            <w:tcW w:w="1188" w:type="pct"/>
            <w:shd w:val="clear" w:color="auto" w:fill="auto"/>
          </w:tcPr>
          <w:p w:rsidR="00F127E0" w:rsidRPr="00F64E69" w:rsidRDefault="00F127E0" w:rsidP="00486E05">
            <w:pPr>
              <w:spacing w:line="240" w:lineRule="auto"/>
              <w:jc w:val="both"/>
              <w:rPr>
                <w:rFonts w:ascii="Times New Roman" w:eastAsia="Times New Roman" w:hAnsi="Times New Roman" w:cs="Times New Roman"/>
                <w:b/>
                <w:sz w:val="24"/>
                <w:szCs w:val="24"/>
                <w:lang w:val="uk-UA"/>
              </w:rPr>
            </w:pPr>
          </w:p>
        </w:tc>
        <w:tc>
          <w:tcPr>
            <w:tcW w:w="362" w:type="pct"/>
            <w:gridSpan w:val="2"/>
            <w:shd w:val="clear" w:color="auto" w:fill="auto"/>
          </w:tcPr>
          <w:p w:rsidR="00F127E0" w:rsidRPr="00F64E69" w:rsidRDefault="00F127E0" w:rsidP="00486E05">
            <w:pPr>
              <w:spacing w:line="240" w:lineRule="auto"/>
              <w:jc w:val="both"/>
              <w:rPr>
                <w:rFonts w:ascii="Times New Roman" w:eastAsia="Times New Roman" w:hAnsi="Times New Roman" w:cs="Times New Roman"/>
                <w:b/>
                <w:sz w:val="24"/>
                <w:szCs w:val="24"/>
                <w:lang w:val="uk-UA"/>
              </w:rPr>
            </w:pPr>
            <w:r w:rsidRPr="00F64E69">
              <w:rPr>
                <w:rFonts w:ascii="Times New Roman" w:eastAsia="Times New Roman" w:hAnsi="Times New Roman" w:cs="Times New Roman"/>
                <w:b/>
                <w:sz w:val="24"/>
                <w:szCs w:val="24"/>
                <w:lang w:val="uk-UA"/>
              </w:rPr>
              <w:t>200</w:t>
            </w:r>
          </w:p>
        </w:tc>
        <w:tc>
          <w:tcPr>
            <w:tcW w:w="473" w:type="pct"/>
            <w:shd w:val="clear" w:color="auto" w:fill="auto"/>
          </w:tcPr>
          <w:p w:rsidR="00F127E0" w:rsidRPr="00F64E69" w:rsidRDefault="00F127E0" w:rsidP="00486E05">
            <w:pPr>
              <w:spacing w:line="240" w:lineRule="auto"/>
              <w:jc w:val="both"/>
              <w:rPr>
                <w:rFonts w:ascii="Times New Roman" w:eastAsia="Times New Roman" w:hAnsi="Times New Roman" w:cs="Times New Roman"/>
                <w:b/>
                <w:sz w:val="24"/>
                <w:szCs w:val="24"/>
                <w:lang w:val="uk-UA"/>
              </w:rPr>
            </w:pPr>
            <w:r w:rsidRPr="00F64E69">
              <w:rPr>
                <w:rFonts w:ascii="Times New Roman" w:eastAsia="Times New Roman" w:hAnsi="Times New Roman" w:cs="Times New Roman"/>
                <w:b/>
                <w:sz w:val="24"/>
                <w:szCs w:val="24"/>
                <w:lang w:val="uk-UA"/>
              </w:rPr>
              <w:t>30000</w:t>
            </w:r>
          </w:p>
        </w:tc>
      </w:tr>
      <w:tr w:rsidR="00F127E0" w:rsidRPr="00F64E69" w:rsidTr="00486E05">
        <w:trPr>
          <w:jc w:val="center"/>
        </w:trPr>
        <w:tc>
          <w:tcPr>
            <w:tcW w:w="5000" w:type="pct"/>
            <w:gridSpan w:val="8"/>
            <w:shd w:val="clear" w:color="auto" w:fill="auto"/>
          </w:tcPr>
          <w:p w:rsidR="00F127E0" w:rsidRPr="00F64E69" w:rsidRDefault="00F127E0" w:rsidP="00486E05">
            <w:pPr>
              <w:spacing w:line="240" w:lineRule="auto"/>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Заплановані до створення</w:t>
            </w:r>
          </w:p>
        </w:tc>
      </w:tr>
      <w:tr w:rsidR="00F127E0" w:rsidRPr="00F64E69" w:rsidTr="00486E05">
        <w:trPr>
          <w:trHeight w:val="1158"/>
          <w:jc w:val="center"/>
        </w:trPr>
        <w:tc>
          <w:tcPr>
            <w:tcW w:w="265"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1.</w:t>
            </w:r>
          </w:p>
        </w:tc>
        <w:tc>
          <w:tcPr>
            <w:tcW w:w="1246"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Рекреаційний пункт № 1</w:t>
            </w:r>
          </w:p>
        </w:tc>
        <w:tc>
          <w:tcPr>
            <w:tcW w:w="503"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100 га</w:t>
            </w:r>
          </w:p>
        </w:tc>
        <w:tc>
          <w:tcPr>
            <w:tcW w:w="963"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Лопатенське ПНДВ</w:t>
            </w:r>
          </w:p>
        </w:tc>
        <w:tc>
          <w:tcPr>
            <w:tcW w:w="1188"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Відпочинковий комплекс з будиночків, екоколиби, паркінг, конюшні,  альтанки, дитячий майданчик, мангали, туалет, смітники</w:t>
            </w:r>
          </w:p>
        </w:tc>
        <w:tc>
          <w:tcPr>
            <w:tcW w:w="362" w:type="pct"/>
            <w:gridSpan w:val="2"/>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40</w:t>
            </w:r>
          </w:p>
        </w:tc>
        <w:tc>
          <w:tcPr>
            <w:tcW w:w="473"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3600</w:t>
            </w:r>
          </w:p>
        </w:tc>
      </w:tr>
      <w:tr w:rsidR="00F127E0" w:rsidRPr="00F64E69" w:rsidTr="00486E05">
        <w:trPr>
          <w:jc w:val="center"/>
        </w:trPr>
        <w:tc>
          <w:tcPr>
            <w:tcW w:w="265"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2.</w:t>
            </w:r>
          </w:p>
        </w:tc>
        <w:tc>
          <w:tcPr>
            <w:tcW w:w="1246" w:type="pct"/>
            <w:shd w:val="clear" w:color="auto" w:fill="auto"/>
          </w:tcPr>
          <w:p w:rsidR="00F127E0" w:rsidRPr="00F64E69" w:rsidRDefault="00F127E0" w:rsidP="00486E05">
            <w:pPr>
              <w:spacing w:after="0"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 xml:space="preserve">Рекреаційний пункт </w:t>
            </w:r>
          </w:p>
          <w:p w:rsidR="00F127E0" w:rsidRPr="00F64E69" w:rsidRDefault="00F127E0" w:rsidP="00486E05">
            <w:pPr>
              <w:spacing w:after="0"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№2</w:t>
            </w:r>
          </w:p>
        </w:tc>
        <w:tc>
          <w:tcPr>
            <w:tcW w:w="503" w:type="pct"/>
            <w:shd w:val="clear" w:color="auto" w:fill="auto"/>
          </w:tcPr>
          <w:p w:rsidR="00F127E0" w:rsidRPr="00F64E69" w:rsidRDefault="00F127E0" w:rsidP="00486E05">
            <w:pPr>
              <w:spacing w:line="240" w:lineRule="auto"/>
              <w:jc w:val="both"/>
              <w:rPr>
                <w:rFonts w:ascii="Times New Roman" w:eastAsia="Times New Roman" w:hAnsi="Times New Roman" w:cs="Times New Roman"/>
                <w:color w:val="FF0000"/>
                <w:sz w:val="24"/>
                <w:szCs w:val="24"/>
                <w:lang w:val="uk-UA"/>
              </w:rPr>
            </w:pPr>
            <w:r w:rsidRPr="00F64E69">
              <w:rPr>
                <w:rFonts w:ascii="Times New Roman" w:eastAsia="Times New Roman" w:hAnsi="Times New Roman" w:cs="Times New Roman"/>
                <w:sz w:val="24"/>
                <w:szCs w:val="24"/>
                <w:lang w:val="uk-UA"/>
              </w:rPr>
              <w:t>100 га</w:t>
            </w:r>
          </w:p>
        </w:tc>
        <w:tc>
          <w:tcPr>
            <w:tcW w:w="963" w:type="pct"/>
            <w:shd w:val="clear" w:color="auto" w:fill="auto"/>
          </w:tcPr>
          <w:p w:rsidR="00F127E0" w:rsidRPr="00F64E69" w:rsidRDefault="00F127E0" w:rsidP="00486E05">
            <w:pPr>
              <w:spacing w:line="240" w:lineRule="auto"/>
              <w:jc w:val="both"/>
              <w:rPr>
                <w:rFonts w:ascii="Times New Roman" w:eastAsia="Times New Roman" w:hAnsi="Times New Roman" w:cs="Times New Roman"/>
                <w:color w:val="FF0000"/>
                <w:sz w:val="24"/>
                <w:szCs w:val="24"/>
                <w:lang w:val="uk-UA"/>
              </w:rPr>
            </w:pPr>
            <w:r w:rsidRPr="00F64E69">
              <w:rPr>
                <w:rFonts w:ascii="Times New Roman" w:eastAsia="Times New Roman" w:hAnsi="Times New Roman" w:cs="Times New Roman"/>
                <w:sz w:val="24"/>
                <w:szCs w:val="24"/>
                <w:lang w:val="uk-UA"/>
              </w:rPr>
              <w:t>Лопатенське ПНДВ</w:t>
            </w:r>
          </w:p>
        </w:tc>
        <w:tc>
          <w:tcPr>
            <w:tcW w:w="1188"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 xml:space="preserve">Місце стоянки для автобудиночків; </w:t>
            </w:r>
            <w:r w:rsidRPr="00F64E69">
              <w:rPr>
                <w:rFonts w:ascii="Times New Roman" w:eastAsia="Times New Roman" w:hAnsi="Times New Roman" w:cs="Times New Roman"/>
                <w:color w:val="FF0000"/>
                <w:sz w:val="24"/>
                <w:szCs w:val="24"/>
                <w:lang w:val="uk-UA"/>
              </w:rPr>
              <w:t xml:space="preserve"> </w:t>
            </w:r>
            <w:r w:rsidRPr="00F64E69">
              <w:rPr>
                <w:rFonts w:ascii="Times New Roman" w:eastAsia="Times New Roman" w:hAnsi="Times New Roman" w:cs="Times New Roman"/>
                <w:sz w:val="24"/>
                <w:szCs w:val="24"/>
                <w:lang w:val="uk-UA"/>
              </w:rPr>
              <w:t xml:space="preserve">відпочинку автотуристів, роз-ташоване біля дороги загального користування. Інфраструктура: ди-тячий майданчик, мангали, туалет, </w:t>
            </w:r>
            <w:r w:rsidRPr="00F64E69">
              <w:rPr>
                <w:rFonts w:ascii="Times New Roman" w:eastAsia="Times New Roman" w:hAnsi="Times New Roman" w:cs="Times New Roman"/>
                <w:sz w:val="24"/>
                <w:szCs w:val="24"/>
                <w:lang w:val="uk-UA"/>
              </w:rPr>
              <w:lastRenderedPageBreak/>
              <w:t>смітники. 4 альтанки, розраховані на шість осіб кожна</w:t>
            </w:r>
          </w:p>
        </w:tc>
        <w:tc>
          <w:tcPr>
            <w:tcW w:w="362" w:type="pct"/>
            <w:gridSpan w:val="2"/>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lastRenderedPageBreak/>
              <w:t>40</w:t>
            </w:r>
          </w:p>
        </w:tc>
        <w:tc>
          <w:tcPr>
            <w:tcW w:w="473"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3600</w:t>
            </w:r>
          </w:p>
        </w:tc>
      </w:tr>
      <w:tr w:rsidR="00F127E0" w:rsidRPr="00F64E69" w:rsidTr="00486E05">
        <w:trPr>
          <w:jc w:val="center"/>
        </w:trPr>
        <w:tc>
          <w:tcPr>
            <w:tcW w:w="265"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lastRenderedPageBreak/>
              <w:t>3.</w:t>
            </w:r>
          </w:p>
        </w:tc>
        <w:tc>
          <w:tcPr>
            <w:tcW w:w="1246"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Рекреаційний пункт №3</w:t>
            </w:r>
          </w:p>
        </w:tc>
        <w:tc>
          <w:tcPr>
            <w:tcW w:w="503"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100га</w:t>
            </w:r>
          </w:p>
        </w:tc>
        <w:tc>
          <w:tcPr>
            <w:tcW w:w="963"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69 кв</w:t>
            </w:r>
          </w:p>
        </w:tc>
        <w:tc>
          <w:tcPr>
            <w:tcW w:w="1188"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Сучасний візит-центр з безбар’єрним простором; три альтанки для відпочинку 6-ти осіб; дитячий майданчик; паркінг</w:t>
            </w:r>
          </w:p>
        </w:tc>
        <w:tc>
          <w:tcPr>
            <w:tcW w:w="362" w:type="pct"/>
            <w:gridSpan w:val="2"/>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40</w:t>
            </w:r>
          </w:p>
        </w:tc>
        <w:tc>
          <w:tcPr>
            <w:tcW w:w="473"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3600</w:t>
            </w:r>
          </w:p>
        </w:tc>
      </w:tr>
      <w:tr w:rsidR="00F127E0" w:rsidRPr="00F64E69" w:rsidTr="00486E05">
        <w:trPr>
          <w:jc w:val="center"/>
        </w:trPr>
        <w:tc>
          <w:tcPr>
            <w:tcW w:w="265"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4.</w:t>
            </w:r>
          </w:p>
        </w:tc>
        <w:tc>
          <w:tcPr>
            <w:tcW w:w="1246"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Рекреаційний пункт № 4</w:t>
            </w:r>
          </w:p>
        </w:tc>
        <w:tc>
          <w:tcPr>
            <w:tcW w:w="503"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100га</w:t>
            </w:r>
          </w:p>
        </w:tc>
        <w:tc>
          <w:tcPr>
            <w:tcW w:w="963"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Лопатенське ПНДВ</w:t>
            </w:r>
          </w:p>
        </w:tc>
        <w:tc>
          <w:tcPr>
            <w:tcW w:w="1188"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Наметове містечко з усіма необхідними комунікаціями (електроенергія, доступ до питної води), альтанки, ман-гали, туалети, смітники</w:t>
            </w:r>
          </w:p>
        </w:tc>
        <w:tc>
          <w:tcPr>
            <w:tcW w:w="362" w:type="pct"/>
            <w:gridSpan w:val="2"/>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40</w:t>
            </w:r>
          </w:p>
        </w:tc>
        <w:tc>
          <w:tcPr>
            <w:tcW w:w="473"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3600</w:t>
            </w:r>
          </w:p>
        </w:tc>
      </w:tr>
      <w:tr w:rsidR="00F127E0" w:rsidRPr="00F64E69" w:rsidTr="00486E05">
        <w:trPr>
          <w:jc w:val="center"/>
        </w:trPr>
        <w:tc>
          <w:tcPr>
            <w:tcW w:w="265" w:type="pct"/>
            <w:shd w:val="clear" w:color="auto" w:fill="auto"/>
          </w:tcPr>
          <w:p w:rsidR="00F127E0" w:rsidRPr="00F64E69" w:rsidRDefault="00F127E0" w:rsidP="00486E05">
            <w:pPr>
              <w:spacing w:line="240" w:lineRule="auto"/>
              <w:jc w:val="both"/>
              <w:rPr>
                <w:rFonts w:ascii="Times New Roman" w:eastAsia="Times New Roman" w:hAnsi="Times New Roman" w:cs="Times New Roman"/>
                <w:b/>
                <w:sz w:val="24"/>
                <w:szCs w:val="24"/>
                <w:lang w:val="uk-UA"/>
              </w:rPr>
            </w:pPr>
          </w:p>
        </w:tc>
        <w:tc>
          <w:tcPr>
            <w:tcW w:w="1246" w:type="pct"/>
            <w:shd w:val="clear" w:color="auto" w:fill="auto"/>
          </w:tcPr>
          <w:p w:rsidR="00F127E0" w:rsidRPr="00F64E69" w:rsidRDefault="00F127E0" w:rsidP="00486E05">
            <w:pPr>
              <w:spacing w:line="240" w:lineRule="auto"/>
              <w:jc w:val="both"/>
              <w:rPr>
                <w:rFonts w:ascii="Times New Roman" w:eastAsia="Times New Roman" w:hAnsi="Times New Roman" w:cs="Times New Roman"/>
                <w:b/>
                <w:sz w:val="24"/>
                <w:szCs w:val="24"/>
                <w:lang w:val="uk-UA"/>
              </w:rPr>
            </w:pPr>
            <w:r w:rsidRPr="00F64E69">
              <w:rPr>
                <w:rFonts w:ascii="Times New Roman" w:eastAsia="Times New Roman" w:hAnsi="Times New Roman" w:cs="Times New Roman"/>
                <w:b/>
                <w:sz w:val="24"/>
                <w:szCs w:val="24"/>
                <w:lang w:val="uk-UA"/>
              </w:rPr>
              <w:t>Разом у запланова-них рекреаційних пунктах</w:t>
            </w:r>
          </w:p>
        </w:tc>
        <w:tc>
          <w:tcPr>
            <w:tcW w:w="503" w:type="pct"/>
            <w:shd w:val="clear" w:color="auto" w:fill="auto"/>
          </w:tcPr>
          <w:p w:rsidR="00F127E0" w:rsidRPr="00F64E69" w:rsidRDefault="00F127E0" w:rsidP="00486E05">
            <w:pPr>
              <w:spacing w:line="240" w:lineRule="auto"/>
              <w:jc w:val="both"/>
              <w:rPr>
                <w:rFonts w:ascii="Times New Roman" w:eastAsia="Times New Roman" w:hAnsi="Times New Roman" w:cs="Times New Roman"/>
                <w:b/>
                <w:sz w:val="24"/>
                <w:szCs w:val="24"/>
                <w:lang w:val="uk-UA"/>
              </w:rPr>
            </w:pPr>
          </w:p>
        </w:tc>
        <w:tc>
          <w:tcPr>
            <w:tcW w:w="963" w:type="pct"/>
            <w:shd w:val="clear" w:color="auto" w:fill="auto"/>
          </w:tcPr>
          <w:p w:rsidR="00F127E0" w:rsidRPr="00F64E69" w:rsidRDefault="00F127E0" w:rsidP="00486E05">
            <w:pPr>
              <w:spacing w:line="240" w:lineRule="auto"/>
              <w:jc w:val="both"/>
              <w:rPr>
                <w:rFonts w:ascii="Times New Roman" w:eastAsia="Times New Roman" w:hAnsi="Times New Roman" w:cs="Times New Roman"/>
                <w:b/>
                <w:sz w:val="24"/>
                <w:szCs w:val="24"/>
                <w:lang w:val="uk-UA"/>
              </w:rPr>
            </w:pPr>
          </w:p>
        </w:tc>
        <w:tc>
          <w:tcPr>
            <w:tcW w:w="1188" w:type="pct"/>
            <w:shd w:val="clear" w:color="auto" w:fill="auto"/>
          </w:tcPr>
          <w:p w:rsidR="00F127E0" w:rsidRPr="00F64E69" w:rsidRDefault="00F127E0" w:rsidP="00486E05">
            <w:pPr>
              <w:spacing w:line="240" w:lineRule="auto"/>
              <w:jc w:val="both"/>
              <w:rPr>
                <w:rFonts w:ascii="Times New Roman" w:eastAsia="Times New Roman" w:hAnsi="Times New Roman" w:cs="Times New Roman"/>
                <w:b/>
                <w:sz w:val="24"/>
                <w:szCs w:val="24"/>
                <w:lang w:val="uk-UA"/>
              </w:rPr>
            </w:pPr>
          </w:p>
        </w:tc>
        <w:tc>
          <w:tcPr>
            <w:tcW w:w="362" w:type="pct"/>
            <w:gridSpan w:val="2"/>
            <w:shd w:val="clear" w:color="auto" w:fill="auto"/>
          </w:tcPr>
          <w:p w:rsidR="00F127E0" w:rsidRPr="00F64E69" w:rsidRDefault="00F127E0" w:rsidP="00486E05">
            <w:pPr>
              <w:spacing w:line="240" w:lineRule="auto"/>
              <w:jc w:val="both"/>
              <w:rPr>
                <w:rFonts w:ascii="Times New Roman" w:eastAsia="Times New Roman" w:hAnsi="Times New Roman" w:cs="Times New Roman"/>
                <w:b/>
                <w:sz w:val="24"/>
                <w:szCs w:val="24"/>
                <w:lang w:val="uk-UA"/>
              </w:rPr>
            </w:pPr>
            <w:r w:rsidRPr="00F64E69">
              <w:rPr>
                <w:rFonts w:ascii="Times New Roman" w:eastAsia="Times New Roman" w:hAnsi="Times New Roman" w:cs="Times New Roman"/>
                <w:b/>
                <w:sz w:val="24"/>
                <w:szCs w:val="24"/>
                <w:lang w:val="uk-UA"/>
              </w:rPr>
              <w:t>160</w:t>
            </w:r>
          </w:p>
        </w:tc>
        <w:tc>
          <w:tcPr>
            <w:tcW w:w="473" w:type="pct"/>
            <w:shd w:val="clear" w:color="auto" w:fill="auto"/>
          </w:tcPr>
          <w:p w:rsidR="00F127E0" w:rsidRPr="00F64E69" w:rsidRDefault="00F127E0" w:rsidP="00486E05">
            <w:pPr>
              <w:spacing w:line="240" w:lineRule="auto"/>
              <w:jc w:val="both"/>
              <w:rPr>
                <w:rFonts w:ascii="Times New Roman" w:eastAsia="Times New Roman" w:hAnsi="Times New Roman" w:cs="Times New Roman"/>
                <w:b/>
                <w:sz w:val="24"/>
                <w:szCs w:val="24"/>
                <w:lang w:val="uk-UA"/>
              </w:rPr>
            </w:pPr>
            <w:r w:rsidRPr="00F64E69">
              <w:rPr>
                <w:rFonts w:ascii="Times New Roman" w:eastAsia="Times New Roman" w:hAnsi="Times New Roman" w:cs="Times New Roman"/>
                <w:b/>
                <w:sz w:val="24"/>
                <w:szCs w:val="24"/>
                <w:lang w:val="uk-UA"/>
              </w:rPr>
              <w:t>14400</w:t>
            </w:r>
          </w:p>
        </w:tc>
      </w:tr>
      <w:tr w:rsidR="00F127E0" w:rsidRPr="00F64E69" w:rsidTr="00486E05">
        <w:trPr>
          <w:jc w:val="center"/>
        </w:trPr>
        <w:tc>
          <w:tcPr>
            <w:tcW w:w="5000" w:type="pct"/>
            <w:gridSpan w:val="8"/>
            <w:shd w:val="clear" w:color="auto" w:fill="auto"/>
          </w:tcPr>
          <w:p w:rsidR="00F127E0" w:rsidRPr="00F64E69" w:rsidRDefault="00F127E0" w:rsidP="00486E05">
            <w:pPr>
              <w:spacing w:line="240" w:lineRule="auto"/>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Місця для короткотермінового відпочинку автотуристів</w:t>
            </w:r>
          </w:p>
        </w:tc>
      </w:tr>
      <w:tr w:rsidR="00F127E0" w:rsidRPr="00F64E69" w:rsidTr="00486E05">
        <w:trPr>
          <w:trHeight w:val="83"/>
          <w:jc w:val="center"/>
        </w:trPr>
        <w:tc>
          <w:tcPr>
            <w:tcW w:w="5000" w:type="pct"/>
            <w:gridSpan w:val="8"/>
            <w:shd w:val="clear" w:color="auto" w:fill="auto"/>
          </w:tcPr>
          <w:p w:rsidR="00F127E0" w:rsidRPr="00F64E69" w:rsidRDefault="00F127E0" w:rsidP="00486E05">
            <w:pPr>
              <w:tabs>
                <w:tab w:val="left" w:pos="3420"/>
                <w:tab w:val="center" w:pos="6580"/>
              </w:tabs>
              <w:spacing w:line="240" w:lineRule="auto"/>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Існуючі</w:t>
            </w:r>
          </w:p>
        </w:tc>
      </w:tr>
      <w:tr w:rsidR="00F127E0" w:rsidRPr="00F64E69" w:rsidTr="00486E05">
        <w:trPr>
          <w:trHeight w:val="2005"/>
          <w:jc w:val="center"/>
        </w:trPr>
        <w:tc>
          <w:tcPr>
            <w:tcW w:w="265" w:type="pct"/>
            <w:shd w:val="clear" w:color="auto" w:fill="auto"/>
          </w:tcPr>
          <w:p w:rsidR="00F127E0" w:rsidRPr="00F64E69" w:rsidRDefault="00F127E0" w:rsidP="00486E05">
            <w:pPr>
              <w:spacing w:line="240" w:lineRule="auto"/>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 з/п</w:t>
            </w:r>
          </w:p>
        </w:tc>
        <w:tc>
          <w:tcPr>
            <w:tcW w:w="1246" w:type="pct"/>
            <w:shd w:val="clear" w:color="auto" w:fill="auto"/>
          </w:tcPr>
          <w:p w:rsidR="00F127E0" w:rsidRPr="00F64E69" w:rsidRDefault="00F127E0" w:rsidP="00486E05">
            <w:pPr>
              <w:spacing w:line="240" w:lineRule="auto"/>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Місця відпочинку</w:t>
            </w:r>
          </w:p>
        </w:tc>
        <w:tc>
          <w:tcPr>
            <w:tcW w:w="503" w:type="pct"/>
            <w:shd w:val="clear" w:color="auto" w:fill="auto"/>
          </w:tcPr>
          <w:p w:rsidR="00F127E0" w:rsidRPr="00F64E69" w:rsidRDefault="00F127E0" w:rsidP="00486E05">
            <w:pPr>
              <w:spacing w:line="240" w:lineRule="auto"/>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Площа, га</w:t>
            </w:r>
          </w:p>
        </w:tc>
        <w:tc>
          <w:tcPr>
            <w:tcW w:w="963" w:type="pct"/>
            <w:shd w:val="clear" w:color="auto" w:fill="auto"/>
          </w:tcPr>
          <w:p w:rsidR="00F127E0" w:rsidRPr="00F64E69" w:rsidRDefault="00F127E0" w:rsidP="00486E05">
            <w:pPr>
              <w:spacing w:line="240" w:lineRule="auto"/>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Розташування, функціональна зона</w:t>
            </w:r>
          </w:p>
        </w:tc>
        <w:tc>
          <w:tcPr>
            <w:tcW w:w="1445" w:type="pct"/>
            <w:gridSpan w:val="2"/>
            <w:shd w:val="clear" w:color="auto" w:fill="auto"/>
          </w:tcPr>
          <w:p w:rsidR="00F127E0" w:rsidRPr="00F64E69" w:rsidRDefault="00F127E0" w:rsidP="00486E05">
            <w:pPr>
              <w:spacing w:line="240" w:lineRule="auto"/>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Опис</w:t>
            </w:r>
          </w:p>
        </w:tc>
        <w:tc>
          <w:tcPr>
            <w:tcW w:w="578" w:type="pct"/>
            <w:gridSpan w:val="2"/>
            <w:shd w:val="clear" w:color="auto" w:fill="auto"/>
          </w:tcPr>
          <w:p w:rsidR="00F127E0" w:rsidRPr="00F64E69" w:rsidRDefault="00F127E0" w:rsidP="00486E05">
            <w:pPr>
              <w:spacing w:line="240" w:lineRule="auto"/>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Кількі-сть від-відува-чів, осіб (одно-часне пере-бування)</w:t>
            </w:r>
          </w:p>
        </w:tc>
      </w:tr>
      <w:tr w:rsidR="00F127E0" w:rsidRPr="00F64E69" w:rsidTr="00486E05">
        <w:trPr>
          <w:jc w:val="center"/>
        </w:trPr>
        <w:tc>
          <w:tcPr>
            <w:tcW w:w="265"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1.</w:t>
            </w:r>
          </w:p>
        </w:tc>
        <w:tc>
          <w:tcPr>
            <w:tcW w:w="1246"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«Узлісся»</w:t>
            </w:r>
          </w:p>
        </w:tc>
        <w:tc>
          <w:tcPr>
            <w:tcW w:w="503"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0,3</w:t>
            </w:r>
          </w:p>
        </w:tc>
        <w:tc>
          <w:tcPr>
            <w:tcW w:w="963" w:type="pct"/>
            <w:shd w:val="clear" w:color="auto" w:fill="auto"/>
          </w:tcPr>
          <w:p w:rsidR="00F127E0" w:rsidRPr="00F64E69" w:rsidRDefault="00F127E0" w:rsidP="00486E05">
            <w:pPr>
              <w:spacing w:line="240" w:lineRule="auto"/>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с. Журавичі</w:t>
            </w:r>
          </w:p>
        </w:tc>
        <w:tc>
          <w:tcPr>
            <w:tcW w:w="1445" w:type="pct"/>
            <w:gridSpan w:val="2"/>
            <w:shd w:val="clear" w:color="auto" w:fill="auto"/>
          </w:tcPr>
          <w:p w:rsidR="00F127E0" w:rsidRPr="00F64E69" w:rsidRDefault="00F127E0" w:rsidP="00486E05">
            <w:pPr>
              <w:spacing w:line="240" w:lineRule="auto"/>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Місце короткотривалого відпочинку автотуристів біля дороги загального користування. Інфраструктура: альтанки, дитячий майданчик, мангали, туалет, смітники</w:t>
            </w:r>
          </w:p>
        </w:tc>
        <w:tc>
          <w:tcPr>
            <w:tcW w:w="578" w:type="pct"/>
            <w:gridSpan w:val="2"/>
            <w:shd w:val="clear" w:color="auto" w:fill="auto"/>
          </w:tcPr>
          <w:p w:rsidR="00F127E0" w:rsidRPr="00F64E69" w:rsidRDefault="00F127E0" w:rsidP="00486E05">
            <w:pPr>
              <w:spacing w:line="240" w:lineRule="auto"/>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18</w:t>
            </w:r>
          </w:p>
        </w:tc>
      </w:tr>
      <w:tr w:rsidR="00F127E0" w:rsidRPr="00F64E69" w:rsidTr="00486E05">
        <w:trPr>
          <w:jc w:val="center"/>
        </w:trPr>
        <w:tc>
          <w:tcPr>
            <w:tcW w:w="265"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2.</w:t>
            </w:r>
          </w:p>
        </w:tc>
        <w:tc>
          <w:tcPr>
            <w:tcW w:w="1246"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«Привал»</w:t>
            </w:r>
          </w:p>
        </w:tc>
        <w:tc>
          <w:tcPr>
            <w:tcW w:w="503"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0,5</w:t>
            </w:r>
          </w:p>
        </w:tc>
        <w:tc>
          <w:tcPr>
            <w:tcW w:w="963" w:type="pct"/>
            <w:shd w:val="clear" w:color="auto" w:fill="auto"/>
          </w:tcPr>
          <w:p w:rsidR="00F127E0" w:rsidRPr="00F64E69" w:rsidRDefault="00F127E0" w:rsidP="00486E05">
            <w:pPr>
              <w:spacing w:line="240" w:lineRule="auto"/>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с. Журавичі</w:t>
            </w:r>
          </w:p>
        </w:tc>
        <w:tc>
          <w:tcPr>
            <w:tcW w:w="1445" w:type="pct"/>
            <w:gridSpan w:val="2"/>
            <w:shd w:val="clear" w:color="auto" w:fill="auto"/>
          </w:tcPr>
          <w:p w:rsidR="00F127E0" w:rsidRPr="00F64E69" w:rsidRDefault="00F127E0" w:rsidP="00486E05">
            <w:pPr>
              <w:spacing w:line="240" w:lineRule="auto"/>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 xml:space="preserve">Місце короткотривалого відпочинку автотуристів. Інфраструктура: </w:t>
            </w:r>
            <w:r w:rsidRPr="00F64E69">
              <w:rPr>
                <w:rFonts w:ascii="Times New Roman" w:eastAsia="Times New Roman" w:hAnsi="Times New Roman" w:cs="Times New Roman"/>
                <w:sz w:val="24"/>
                <w:szCs w:val="24"/>
                <w:lang w:val="uk-UA"/>
              </w:rPr>
              <w:lastRenderedPageBreak/>
              <w:t>альтанки, дитячий майданчик мангали, туалет, смітники</w:t>
            </w:r>
          </w:p>
        </w:tc>
        <w:tc>
          <w:tcPr>
            <w:tcW w:w="578" w:type="pct"/>
            <w:gridSpan w:val="2"/>
            <w:shd w:val="clear" w:color="auto" w:fill="auto"/>
          </w:tcPr>
          <w:p w:rsidR="00F127E0" w:rsidRPr="00F64E69" w:rsidRDefault="00F127E0" w:rsidP="00486E05">
            <w:pPr>
              <w:spacing w:line="240" w:lineRule="auto"/>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lastRenderedPageBreak/>
              <w:t>24</w:t>
            </w:r>
          </w:p>
        </w:tc>
      </w:tr>
      <w:tr w:rsidR="00F127E0" w:rsidRPr="00F64E69" w:rsidTr="00486E05">
        <w:trPr>
          <w:jc w:val="center"/>
        </w:trPr>
        <w:tc>
          <w:tcPr>
            <w:tcW w:w="265"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lastRenderedPageBreak/>
              <w:t>3.</w:t>
            </w:r>
          </w:p>
        </w:tc>
        <w:tc>
          <w:tcPr>
            <w:tcW w:w="1246"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«Дубки»</w:t>
            </w:r>
          </w:p>
        </w:tc>
        <w:tc>
          <w:tcPr>
            <w:tcW w:w="503"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0,3</w:t>
            </w:r>
          </w:p>
        </w:tc>
        <w:tc>
          <w:tcPr>
            <w:tcW w:w="963"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с. Берестяне</w:t>
            </w:r>
          </w:p>
        </w:tc>
        <w:tc>
          <w:tcPr>
            <w:tcW w:w="1445" w:type="pct"/>
            <w:gridSpan w:val="2"/>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Місце короткотривалого відпочинку автотуристів біля дороги загального користування. Інфраструктура: альтанки, дитячий майданчик, мангали, туалет, смітники.</w:t>
            </w:r>
          </w:p>
        </w:tc>
        <w:tc>
          <w:tcPr>
            <w:tcW w:w="578" w:type="pct"/>
            <w:gridSpan w:val="2"/>
            <w:shd w:val="clear" w:color="auto" w:fill="auto"/>
          </w:tcPr>
          <w:p w:rsidR="00F127E0" w:rsidRPr="00F64E69" w:rsidRDefault="00F127E0" w:rsidP="00486E05">
            <w:pPr>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18</w:t>
            </w:r>
          </w:p>
        </w:tc>
      </w:tr>
      <w:tr w:rsidR="00F127E0" w:rsidRPr="00F64E69" w:rsidTr="00486E05">
        <w:trPr>
          <w:jc w:val="center"/>
        </w:trPr>
        <w:tc>
          <w:tcPr>
            <w:tcW w:w="265"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4.</w:t>
            </w:r>
          </w:p>
        </w:tc>
        <w:tc>
          <w:tcPr>
            <w:tcW w:w="1246"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«Затишшя»</w:t>
            </w:r>
          </w:p>
        </w:tc>
        <w:tc>
          <w:tcPr>
            <w:tcW w:w="503"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0,3</w:t>
            </w:r>
          </w:p>
        </w:tc>
        <w:tc>
          <w:tcPr>
            <w:tcW w:w="963"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с. Берестяне</w:t>
            </w:r>
          </w:p>
        </w:tc>
        <w:tc>
          <w:tcPr>
            <w:tcW w:w="1445" w:type="pct"/>
            <w:gridSpan w:val="2"/>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 xml:space="preserve">Місце короткотривалого відпочинку автотуристів, розташовано біля дороги загального користування. Інфраструктура: альтанки, дитячий майданчик, мангали, туалет, смітники </w:t>
            </w:r>
          </w:p>
        </w:tc>
        <w:tc>
          <w:tcPr>
            <w:tcW w:w="578" w:type="pct"/>
            <w:gridSpan w:val="2"/>
            <w:shd w:val="clear" w:color="auto" w:fill="auto"/>
          </w:tcPr>
          <w:p w:rsidR="00F127E0" w:rsidRPr="00F64E69" w:rsidRDefault="00F127E0" w:rsidP="00486E05">
            <w:pPr>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24</w:t>
            </w:r>
          </w:p>
        </w:tc>
      </w:tr>
      <w:tr w:rsidR="00F127E0" w:rsidRPr="00F64E69" w:rsidTr="00486E05">
        <w:trPr>
          <w:trHeight w:val="1602"/>
          <w:jc w:val="center"/>
        </w:trPr>
        <w:tc>
          <w:tcPr>
            <w:tcW w:w="265"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5.</w:t>
            </w:r>
          </w:p>
        </w:tc>
        <w:tc>
          <w:tcPr>
            <w:tcW w:w="1246"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«Березове»</w:t>
            </w:r>
          </w:p>
        </w:tc>
        <w:tc>
          <w:tcPr>
            <w:tcW w:w="503"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0,3</w:t>
            </w:r>
          </w:p>
        </w:tc>
        <w:tc>
          <w:tcPr>
            <w:tcW w:w="963"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с. Сильне</w:t>
            </w:r>
          </w:p>
        </w:tc>
        <w:tc>
          <w:tcPr>
            <w:tcW w:w="1445" w:type="pct"/>
            <w:gridSpan w:val="2"/>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 xml:space="preserve">Місце короткотривалого відпочинку автотуристів біля дороги загального користування. Інфраструктура: альтанки, дитячий майданчик, мангали, туалет, смітники </w:t>
            </w:r>
          </w:p>
        </w:tc>
        <w:tc>
          <w:tcPr>
            <w:tcW w:w="578" w:type="pct"/>
            <w:gridSpan w:val="2"/>
            <w:shd w:val="clear" w:color="auto" w:fill="auto"/>
          </w:tcPr>
          <w:p w:rsidR="00F127E0" w:rsidRPr="00F64E69" w:rsidRDefault="00F127E0" w:rsidP="00486E05">
            <w:pPr>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24</w:t>
            </w:r>
          </w:p>
        </w:tc>
      </w:tr>
      <w:tr w:rsidR="00F127E0" w:rsidRPr="00F64E69" w:rsidTr="00486E05">
        <w:trPr>
          <w:jc w:val="center"/>
        </w:trPr>
        <w:tc>
          <w:tcPr>
            <w:tcW w:w="265"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6.</w:t>
            </w:r>
          </w:p>
        </w:tc>
        <w:tc>
          <w:tcPr>
            <w:tcW w:w="1246"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«Холодок»</w:t>
            </w:r>
          </w:p>
        </w:tc>
        <w:tc>
          <w:tcPr>
            <w:tcW w:w="503"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0,5</w:t>
            </w:r>
          </w:p>
        </w:tc>
        <w:tc>
          <w:tcPr>
            <w:tcW w:w="963"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Траса Цумань-Берестяне</w:t>
            </w:r>
          </w:p>
        </w:tc>
        <w:tc>
          <w:tcPr>
            <w:tcW w:w="1445" w:type="pct"/>
            <w:gridSpan w:val="2"/>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Місце короткотривалого відпочинку автотуристів біля дороги загального користування. Інфраструктура: аль-танки, дитячий майданчик, мангали, туалет, смітники</w:t>
            </w:r>
          </w:p>
        </w:tc>
        <w:tc>
          <w:tcPr>
            <w:tcW w:w="578" w:type="pct"/>
            <w:gridSpan w:val="2"/>
            <w:shd w:val="clear" w:color="auto" w:fill="auto"/>
          </w:tcPr>
          <w:p w:rsidR="00F127E0" w:rsidRPr="00F64E69" w:rsidRDefault="00F127E0" w:rsidP="00486E05">
            <w:pPr>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24</w:t>
            </w:r>
          </w:p>
        </w:tc>
      </w:tr>
      <w:tr w:rsidR="00F127E0" w:rsidRPr="00F64E69" w:rsidTr="00486E05">
        <w:trPr>
          <w:jc w:val="center"/>
        </w:trPr>
        <w:tc>
          <w:tcPr>
            <w:tcW w:w="265"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7.</w:t>
            </w:r>
          </w:p>
        </w:tc>
        <w:tc>
          <w:tcPr>
            <w:tcW w:w="1246"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«Діброва»</w:t>
            </w:r>
          </w:p>
        </w:tc>
        <w:tc>
          <w:tcPr>
            <w:tcW w:w="503"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0,5</w:t>
            </w:r>
          </w:p>
        </w:tc>
        <w:tc>
          <w:tcPr>
            <w:tcW w:w="963"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Траса Цумань-Берестяне</w:t>
            </w:r>
          </w:p>
        </w:tc>
        <w:tc>
          <w:tcPr>
            <w:tcW w:w="1445" w:type="pct"/>
            <w:gridSpan w:val="2"/>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Місце короткотривалого відпочинку автотуристів біля дороги загального користування. Інфраструктура: аль-танки, дитячий майданчик, мангали, туалет, смітники</w:t>
            </w:r>
          </w:p>
        </w:tc>
        <w:tc>
          <w:tcPr>
            <w:tcW w:w="578" w:type="pct"/>
            <w:gridSpan w:val="2"/>
            <w:shd w:val="clear" w:color="auto" w:fill="auto"/>
          </w:tcPr>
          <w:p w:rsidR="00F127E0" w:rsidRPr="00F64E69" w:rsidRDefault="00F127E0" w:rsidP="00486E05">
            <w:pPr>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24</w:t>
            </w:r>
          </w:p>
        </w:tc>
      </w:tr>
      <w:tr w:rsidR="00F127E0" w:rsidRPr="00F64E69" w:rsidTr="00486E05">
        <w:trPr>
          <w:jc w:val="center"/>
        </w:trPr>
        <w:tc>
          <w:tcPr>
            <w:tcW w:w="265"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8.</w:t>
            </w:r>
          </w:p>
        </w:tc>
        <w:tc>
          <w:tcPr>
            <w:tcW w:w="1246"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«Явір»</w:t>
            </w:r>
          </w:p>
        </w:tc>
        <w:tc>
          <w:tcPr>
            <w:tcW w:w="503"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1 га</w:t>
            </w:r>
          </w:p>
        </w:tc>
        <w:tc>
          <w:tcPr>
            <w:tcW w:w="963" w:type="pct"/>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с. Кадище</w:t>
            </w:r>
          </w:p>
        </w:tc>
        <w:tc>
          <w:tcPr>
            <w:tcW w:w="1445" w:type="pct"/>
            <w:gridSpan w:val="2"/>
            <w:shd w:val="clear" w:color="auto" w:fill="auto"/>
          </w:tcPr>
          <w:p w:rsidR="00F127E0" w:rsidRPr="00F64E69" w:rsidRDefault="00F127E0" w:rsidP="00486E05">
            <w:pPr>
              <w:spacing w:line="240" w:lineRule="auto"/>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 xml:space="preserve">Місце короткотривалого відпочинку автотуристів біля дороги загального </w:t>
            </w:r>
            <w:r w:rsidRPr="00F64E69">
              <w:rPr>
                <w:rFonts w:ascii="Times New Roman" w:eastAsia="Times New Roman" w:hAnsi="Times New Roman" w:cs="Times New Roman"/>
                <w:sz w:val="24"/>
                <w:szCs w:val="24"/>
                <w:lang w:val="uk-UA"/>
              </w:rPr>
              <w:lastRenderedPageBreak/>
              <w:t xml:space="preserve">користування Інфраструктура: ресто-ран, альтанки, дитячий майданчик, мангали, туалет, смітники </w:t>
            </w:r>
          </w:p>
        </w:tc>
        <w:tc>
          <w:tcPr>
            <w:tcW w:w="578" w:type="pct"/>
            <w:gridSpan w:val="2"/>
            <w:shd w:val="clear" w:color="auto" w:fill="auto"/>
          </w:tcPr>
          <w:p w:rsidR="00F127E0" w:rsidRPr="00F64E69" w:rsidRDefault="00F127E0" w:rsidP="00486E05">
            <w:pPr>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lastRenderedPageBreak/>
              <w:t>100</w:t>
            </w:r>
          </w:p>
        </w:tc>
      </w:tr>
      <w:tr w:rsidR="00F127E0" w:rsidRPr="00F64E69" w:rsidTr="00486E05">
        <w:trPr>
          <w:jc w:val="center"/>
        </w:trPr>
        <w:tc>
          <w:tcPr>
            <w:tcW w:w="265" w:type="pct"/>
            <w:shd w:val="clear" w:color="auto" w:fill="auto"/>
          </w:tcPr>
          <w:p w:rsidR="00F127E0" w:rsidRPr="00F64E69" w:rsidRDefault="00F127E0" w:rsidP="00486E05">
            <w:pPr>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lastRenderedPageBreak/>
              <w:t>9.</w:t>
            </w:r>
          </w:p>
        </w:tc>
        <w:tc>
          <w:tcPr>
            <w:tcW w:w="1246" w:type="pct"/>
            <w:shd w:val="clear" w:color="auto" w:fill="auto"/>
          </w:tcPr>
          <w:p w:rsidR="00F127E0" w:rsidRPr="00F64E69" w:rsidRDefault="00F127E0" w:rsidP="00486E05">
            <w:pPr>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«Холодок»</w:t>
            </w:r>
          </w:p>
        </w:tc>
        <w:tc>
          <w:tcPr>
            <w:tcW w:w="503" w:type="pct"/>
            <w:shd w:val="clear" w:color="auto" w:fill="auto"/>
          </w:tcPr>
          <w:p w:rsidR="00F127E0" w:rsidRPr="00F64E69" w:rsidRDefault="00F127E0" w:rsidP="00486E05">
            <w:pPr>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0,3</w:t>
            </w:r>
          </w:p>
        </w:tc>
        <w:tc>
          <w:tcPr>
            <w:tcW w:w="963" w:type="pct"/>
            <w:shd w:val="clear" w:color="auto" w:fill="auto"/>
          </w:tcPr>
          <w:p w:rsidR="00F127E0" w:rsidRPr="00F64E69" w:rsidRDefault="00F127E0" w:rsidP="00486E05">
            <w:pPr>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Траса Грем'яче-Деражне</w:t>
            </w:r>
          </w:p>
        </w:tc>
        <w:tc>
          <w:tcPr>
            <w:tcW w:w="1445" w:type="pct"/>
            <w:gridSpan w:val="2"/>
            <w:shd w:val="clear" w:color="auto" w:fill="auto"/>
          </w:tcPr>
          <w:p w:rsidR="00F127E0" w:rsidRPr="00F64E69" w:rsidRDefault="00F127E0" w:rsidP="00486E05">
            <w:pPr>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 xml:space="preserve">Місце короткотривалого відпочинку автотуристів біля дороги загального користування. Інфраструктура: аль-танки, дитячий майданчик, мангали, туалет, смітники </w:t>
            </w:r>
          </w:p>
        </w:tc>
        <w:tc>
          <w:tcPr>
            <w:tcW w:w="578" w:type="pct"/>
            <w:gridSpan w:val="2"/>
            <w:shd w:val="clear" w:color="auto" w:fill="auto"/>
          </w:tcPr>
          <w:p w:rsidR="00F127E0" w:rsidRPr="00F64E69" w:rsidRDefault="00F127E0" w:rsidP="00486E05">
            <w:pPr>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18</w:t>
            </w:r>
          </w:p>
        </w:tc>
      </w:tr>
      <w:tr w:rsidR="00F127E0" w:rsidRPr="00F64E69" w:rsidTr="00486E05">
        <w:trPr>
          <w:jc w:val="center"/>
        </w:trPr>
        <w:tc>
          <w:tcPr>
            <w:tcW w:w="265" w:type="pct"/>
            <w:shd w:val="clear" w:color="auto" w:fill="auto"/>
          </w:tcPr>
          <w:p w:rsidR="00F127E0" w:rsidRPr="00F64E69" w:rsidRDefault="00F127E0" w:rsidP="00486E05">
            <w:pPr>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10.</w:t>
            </w:r>
          </w:p>
        </w:tc>
        <w:tc>
          <w:tcPr>
            <w:tcW w:w="1246" w:type="pct"/>
            <w:shd w:val="clear" w:color="auto" w:fill="auto"/>
          </w:tcPr>
          <w:p w:rsidR="00F127E0" w:rsidRPr="00F64E69" w:rsidRDefault="00F127E0" w:rsidP="00486E05">
            <w:pPr>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«Юганів»</w:t>
            </w:r>
          </w:p>
        </w:tc>
        <w:tc>
          <w:tcPr>
            <w:tcW w:w="503" w:type="pct"/>
            <w:shd w:val="clear" w:color="auto" w:fill="auto"/>
          </w:tcPr>
          <w:p w:rsidR="00F127E0" w:rsidRPr="00F64E69" w:rsidRDefault="00F127E0" w:rsidP="00486E05">
            <w:pPr>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0,3</w:t>
            </w:r>
          </w:p>
        </w:tc>
        <w:tc>
          <w:tcPr>
            <w:tcW w:w="963" w:type="pct"/>
            <w:shd w:val="clear" w:color="auto" w:fill="auto"/>
          </w:tcPr>
          <w:p w:rsidR="00F127E0" w:rsidRPr="00F64E69" w:rsidRDefault="00F127E0" w:rsidP="00486E05">
            <w:pPr>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Озерська ПНДВ, Муравищанське лісництво, кв 22</w:t>
            </w:r>
          </w:p>
        </w:tc>
        <w:tc>
          <w:tcPr>
            <w:tcW w:w="1445" w:type="pct"/>
            <w:gridSpan w:val="2"/>
            <w:shd w:val="clear" w:color="auto" w:fill="auto"/>
          </w:tcPr>
          <w:p w:rsidR="00F127E0" w:rsidRPr="00F64E69" w:rsidRDefault="00F127E0" w:rsidP="00486E05">
            <w:pPr>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Місце короткотривалого відпочинку автотуристів у лісовому масиві. Інфраструктура: альтанки, дитячий майданчик, мангали, туалет, смітники</w:t>
            </w:r>
          </w:p>
        </w:tc>
        <w:tc>
          <w:tcPr>
            <w:tcW w:w="578" w:type="pct"/>
            <w:gridSpan w:val="2"/>
            <w:shd w:val="clear" w:color="auto" w:fill="auto"/>
          </w:tcPr>
          <w:p w:rsidR="00F127E0" w:rsidRPr="00F64E69" w:rsidRDefault="00F127E0" w:rsidP="00486E05">
            <w:pPr>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24</w:t>
            </w:r>
          </w:p>
        </w:tc>
      </w:tr>
      <w:tr w:rsidR="00F127E0" w:rsidRPr="00F64E69" w:rsidTr="00486E05">
        <w:trPr>
          <w:jc w:val="center"/>
        </w:trPr>
        <w:tc>
          <w:tcPr>
            <w:tcW w:w="265" w:type="pct"/>
            <w:shd w:val="clear" w:color="auto" w:fill="auto"/>
          </w:tcPr>
          <w:p w:rsidR="00F127E0" w:rsidRPr="00F64E69" w:rsidRDefault="00F127E0" w:rsidP="00486E05">
            <w:pPr>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11.</w:t>
            </w:r>
          </w:p>
        </w:tc>
        <w:tc>
          <w:tcPr>
            <w:tcW w:w="1246" w:type="pct"/>
            <w:shd w:val="clear" w:color="auto" w:fill="auto"/>
          </w:tcPr>
          <w:p w:rsidR="00F127E0" w:rsidRPr="00F64E69" w:rsidRDefault="00F127E0" w:rsidP="00486E05">
            <w:pPr>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«У Мазяра»</w:t>
            </w:r>
          </w:p>
        </w:tc>
        <w:tc>
          <w:tcPr>
            <w:tcW w:w="503" w:type="pct"/>
            <w:shd w:val="clear" w:color="auto" w:fill="auto"/>
          </w:tcPr>
          <w:p w:rsidR="00F127E0" w:rsidRPr="00F64E69" w:rsidRDefault="00F127E0" w:rsidP="00486E05">
            <w:pPr>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0,5</w:t>
            </w:r>
          </w:p>
        </w:tc>
        <w:tc>
          <w:tcPr>
            <w:tcW w:w="963" w:type="pct"/>
            <w:shd w:val="clear" w:color="auto" w:fill="auto"/>
          </w:tcPr>
          <w:p w:rsidR="00F127E0" w:rsidRPr="00F64E69" w:rsidRDefault="00F127E0" w:rsidP="00486E05">
            <w:pPr>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Озерська ПНДВ, Мура-вищанське ліс-ництво, кв. 46</w:t>
            </w:r>
          </w:p>
        </w:tc>
        <w:tc>
          <w:tcPr>
            <w:tcW w:w="1445" w:type="pct"/>
            <w:gridSpan w:val="2"/>
            <w:shd w:val="clear" w:color="auto" w:fill="auto"/>
          </w:tcPr>
          <w:p w:rsidR="00F127E0" w:rsidRPr="00F64E69" w:rsidRDefault="00F127E0" w:rsidP="00486E05">
            <w:pPr>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 xml:space="preserve">Місце короткотривалого відпочинку автотуристів у лісовому масиві. Інфраструктура: альтанки, дитячий майданчик, мангали, туалет, смітники </w:t>
            </w:r>
          </w:p>
        </w:tc>
        <w:tc>
          <w:tcPr>
            <w:tcW w:w="578" w:type="pct"/>
            <w:gridSpan w:val="2"/>
            <w:shd w:val="clear" w:color="auto" w:fill="auto"/>
          </w:tcPr>
          <w:p w:rsidR="00F127E0" w:rsidRPr="00F64E69" w:rsidRDefault="00F127E0" w:rsidP="00486E05">
            <w:pPr>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24</w:t>
            </w:r>
          </w:p>
        </w:tc>
      </w:tr>
      <w:tr w:rsidR="00F127E0" w:rsidRPr="00F64E69" w:rsidTr="00486E05">
        <w:trPr>
          <w:jc w:val="center"/>
        </w:trPr>
        <w:tc>
          <w:tcPr>
            <w:tcW w:w="265" w:type="pct"/>
            <w:shd w:val="clear" w:color="auto" w:fill="auto"/>
          </w:tcPr>
          <w:p w:rsidR="00F127E0" w:rsidRPr="00F64E69" w:rsidRDefault="00F127E0" w:rsidP="00486E05">
            <w:pPr>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12.</w:t>
            </w:r>
          </w:p>
        </w:tc>
        <w:tc>
          <w:tcPr>
            <w:tcW w:w="1246" w:type="pct"/>
            <w:shd w:val="clear" w:color="auto" w:fill="auto"/>
          </w:tcPr>
          <w:p w:rsidR="00F127E0" w:rsidRPr="00F64E69" w:rsidRDefault="00F127E0" w:rsidP="00486E05">
            <w:pPr>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«Пролісок»</w:t>
            </w:r>
          </w:p>
        </w:tc>
        <w:tc>
          <w:tcPr>
            <w:tcW w:w="503" w:type="pct"/>
            <w:shd w:val="clear" w:color="auto" w:fill="auto"/>
          </w:tcPr>
          <w:p w:rsidR="00F127E0" w:rsidRPr="00F64E69" w:rsidRDefault="00F127E0" w:rsidP="00486E05">
            <w:pPr>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0,5</w:t>
            </w:r>
          </w:p>
        </w:tc>
        <w:tc>
          <w:tcPr>
            <w:tcW w:w="963" w:type="pct"/>
            <w:shd w:val="clear" w:color="auto" w:fill="auto"/>
          </w:tcPr>
          <w:p w:rsidR="00F127E0" w:rsidRPr="00F64E69" w:rsidRDefault="00F127E0" w:rsidP="00486E05">
            <w:pPr>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Траса Луцьк-Маневичі, Озерська ПНДВ</w:t>
            </w:r>
          </w:p>
          <w:p w:rsidR="00F127E0" w:rsidRPr="00F64E69" w:rsidRDefault="00F127E0" w:rsidP="00486E05">
            <w:pPr>
              <w:jc w:val="both"/>
              <w:rPr>
                <w:rFonts w:ascii="Times New Roman" w:eastAsia="Times New Roman" w:hAnsi="Times New Roman" w:cs="Times New Roman"/>
                <w:sz w:val="24"/>
                <w:szCs w:val="24"/>
                <w:lang w:val="uk-UA"/>
              </w:rPr>
            </w:pPr>
          </w:p>
        </w:tc>
        <w:tc>
          <w:tcPr>
            <w:tcW w:w="1445" w:type="pct"/>
            <w:gridSpan w:val="2"/>
            <w:shd w:val="clear" w:color="auto" w:fill="auto"/>
          </w:tcPr>
          <w:p w:rsidR="00F127E0" w:rsidRPr="00F64E69" w:rsidRDefault="00F127E0" w:rsidP="00486E05">
            <w:pPr>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Місце короткотривалого відпочинку автотуристів, розташовано біля дороги загального користування. Інфраструктура: магазин «Лісовичок», 4 альтанки, дитячий майданчик, мангали, туалет, смітники</w:t>
            </w:r>
          </w:p>
        </w:tc>
        <w:tc>
          <w:tcPr>
            <w:tcW w:w="578" w:type="pct"/>
            <w:gridSpan w:val="2"/>
            <w:shd w:val="clear" w:color="auto" w:fill="auto"/>
          </w:tcPr>
          <w:p w:rsidR="00F127E0" w:rsidRPr="00F64E69" w:rsidRDefault="00F127E0" w:rsidP="00486E05">
            <w:pPr>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30</w:t>
            </w:r>
          </w:p>
        </w:tc>
      </w:tr>
      <w:tr w:rsidR="00F127E0" w:rsidRPr="00F64E69" w:rsidTr="00486E05">
        <w:trPr>
          <w:jc w:val="center"/>
        </w:trPr>
        <w:tc>
          <w:tcPr>
            <w:tcW w:w="265" w:type="pct"/>
            <w:shd w:val="clear" w:color="auto" w:fill="auto"/>
          </w:tcPr>
          <w:p w:rsidR="00F127E0" w:rsidRPr="00F64E69" w:rsidRDefault="00F127E0" w:rsidP="00486E05">
            <w:pPr>
              <w:jc w:val="both"/>
              <w:rPr>
                <w:rFonts w:ascii="Times New Roman" w:eastAsia="Times New Roman" w:hAnsi="Times New Roman" w:cs="Times New Roman"/>
                <w:sz w:val="24"/>
                <w:szCs w:val="24"/>
                <w:lang w:val="uk-UA"/>
              </w:rPr>
            </w:pPr>
          </w:p>
        </w:tc>
        <w:tc>
          <w:tcPr>
            <w:tcW w:w="1246" w:type="pct"/>
            <w:shd w:val="clear" w:color="auto" w:fill="auto"/>
          </w:tcPr>
          <w:p w:rsidR="00F127E0" w:rsidRPr="00F64E69" w:rsidRDefault="00F127E0" w:rsidP="00486E05">
            <w:pPr>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Всього:</w:t>
            </w:r>
          </w:p>
        </w:tc>
        <w:tc>
          <w:tcPr>
            <w:tcW w:w="503" w:type="pct"/>
            <w:shd w:val="clear" w:color="auto" w:fill="auto"/>
          </w:tcPr>
          <w:p w:rsidR="00F127E0" w:rsidRPr="00F64E69" w:rsidRDefault="00F127E0" w:rsidP="00486E05">
            <w:pPr>
              <w:jc w:val="both"/>
              <w:rPr>
                <w:rFonts w:ascii="Times New Roman" w:eastAsia="Times New Roman" w:hAnsi="Times New Roman" w:cs="Times New Roman"/>
                <w:sz w:val="24"/>
                <w:szCs w:val="24"/>
                <w:lang w:val="uk-UA"/>
              </w:rPr>
            </w:pPr>
          </w:p>
        </w:tc>
        <w:tc>
          <w:tcPr>
            <w:tcW w:w="963" w:type="pct"/>
            <w:shd w:val="clear" w:color="auto" w:fill="auto"/>
          </w:tcPr>
          <w:p w:rsidR="00F127E0" w:rsidRPr="00F64E69" w:rsidRDefault="00F127E0" w:rsidP="00486E05">
            <w:pPr>
              <w:jc w:val="both"/>
              <w:rPr>
                <w:rFonts w:ascii="Times New Roman" w:eastAsia="Times New Roman" w:hAnsi="Times New Roman" w:cs="Times New Roman"/>
                <w:sz w:val="24"/>
                <w:szCs w:val="24"/>
                <w:lang w:val="uk-UA"/>
              </w:rPr>
            </w:pPr>
          </w:p>
        </w:tc>
        <w:tc>
          <w:tcPr>
            <w:tcW w:w="1445" w:type="pct"/>
            <w:gridSpan w:val="2"/>
            <w:shd w:val="clear" w:color="auto" w:fill="auto"/>
          </w:tcPr>
          <w:p w:rsidR="00F127E0" w:rsidRPr="00F64E69" w:rsidRDefault="00F127E0" w:rsidP="00486E05">
            <w:pPr>
              <w:jc w:val="both"/>
              <w:rPr>
                <w:rFonts w:ascii="Times New Roman" w:eastAsia="Times New Roman" w:hAnsi="Times New Roman" w:cs="Times New Roman"/>
                <w:sz w:val="24"/>
                <w:szCs w:val="24"/>
                <w:lang w:val="uk-UA"/>
              </w:rPr>
            </w:pPr>
          </w:p>
        </w:tc>
        <w:tc>
          <w:tcPr>
            <w:tcW w:w="578" w:type="pct"/>
            <w:gridSpan w:val="2"/>
            <w:shd w:val="clear" w:color="auto" w:fill="auto"/>
          </w:tcPr>
          <w:p w:rsidR="00F127E0" w:rsidRPr="00F64E69" w:rsidRDefault="00F127E0" w:rsidP="00486E05">
            <w:pPr>
              <w:jc w:val="center"/>
              <w:rPr>
                <w:rFonts w:ascii="Times New Roman" w:eastAsia="Times New Roman" w:hAnsi="Times New Roman" w:cs="Times New Roman"/>
                <w:b/>
                <w:sz w:val="24"/>
                <w:szCs w:val="24"/>
                <w:lang w:val="uk-UA"/>
              </w:rPr>
            </w:pPr>
            <w:r w:rsidRPr="00F64E69">
              <w:rPr>
                <w:rFonts w:ascii="Times New Roman" w:eastAsia="Times New Roman" w:hAnsi="Times New Roman" w:cs="Times New Roman"/>
                <w:b/>
                <w:sz w:val="24"/>
                <w:szCs w:val="24"/>
                <w:lang w:val="uk-UA"/>
              </w:rPr>
              <w:t>352</w:t>
            </w:r>
          </w:p>
        </w:tc>
      </w:tr>
      <w:tr w:rsidR="00F127E0" w:rsidRPr="00F64E69" w:rsidTr="00486E05">
        <w:trPr>
          <w:jc w:val="center"/>
        </w:trPr>
        <w:tc>
          <w:tcPr>
            <w:tcW w:w="5000" w:type="pct"/>
            <w:gridSpan w:val="8"/>
            <w:shd w:val="clear" w:color="auto" w:fill="auto"/>
          </w:tcPr>
          <w:p w:rsidR="00F127E0" w:rsidRPr="00F64E69" w:rsidRDefault="00F127E0" w:rsidP="00486E05">
            <w:pPr>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Заплановані до створення</w:t>
            </w:r>
          </w:p>
        </w:tc>
      </w:tr>
      <w:tr w:rsidR="00F127E0" w:rsidRPr="00F64E69" w:rsidTr="00486E05">
        <w:trPr>
          <w:jc w:val="center"/>
        </w:trPr>
        <w:tc>
          <w:tcPr>
            <w:tcW w:w="265" w:type="pct"/>
            <w:shd w:val="clear" w:color="auto" w:fill="auto"/>
          </w:tcPr>
          <w:p w:rsidR="00F127E0" w:rsidRPr="00F64E69" w:rsidRDefault="00F127E0" w:rsidP="00486E05">
            <w:pPr>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lastRenderedPageBreak/>
              <w:t>1.</w:t>
            </w:r>
          </w:p>
        </w:tc>
        <w:tc>
          <w:tcPr>
            <w:tcW w:w="1246" w:type="pct"/>
            <w:shd w:val="clear" w:color="auto" w:fill="auto"/>
          </w:tcPr>
          <w:p w:rsidR="00F127E0" w:rsidRPr="00F64E69" w:rsidRDefault="00F127E0" w:rsidP="00486E05">
            <w:pPr>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Рекреаційний пункт № 1 «Сплав»</w:t>
            </w:r>
          </w:p>
        </w:tc>
        <w:tc>
          <w:tcPr>
            <w:tcW w:w="503" w:type="pct"/>
            <w:shd w:val="clear" w:color="auto" w:fill="auto"/>
          </w:tcPr>
          <w:p w:rsidR="00F127E0" w:rsidRPr="00F64E69" w:rsidRDefault="00F127E0" w:rsidP="00486E05">
            <w:pPr>
              <w:jc w:val="both"/>
              <w:rPr>
                <w:rFonts w:ascii="Times New Roman" w:eastAsia="Times New Roman" w:hAnsi="Times New Roman" w:cs="Times New Roman"/>
                <w:sz w:val="24"/>
                <w:szCs w:val="24"/>
                <w:lang w:val="uk-UA"/>
              </w:rPr>
            </w:pPr>
          </w:p>
        </w:tc>
        <w:tc>
          <w:tcPr>
            <w:tcW w:w="963" w:type="pct"/>
            <w:shd w:val="clear" w:color="auto" w:fill="auto"/>
          </w:tcPr>
          <w:p w:rsidR="00F127E0" w:rsidRPr="00F64E69" w:rsidRDefault="00F127E0" w:rsidP="00486E05">
            <w:pPr>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 xml:space="preserve"> ПНДВ</w:t>
            </w:r>
          </w:p>
        </w:tc>
        <w:tc>
          <w:tcPr>
            <w:tcW w:w="1445" w:type="pct"/>
            <w:gridSpan w:val="2"/>
            <w:shd w:val="clear" w:color="auto" w:fill="auto"/>
          </w:tcPr>
          <w:p w:rsidR="00F127E0" w:rsidRPr="00F64E69" w:rsidRDefault="00F127E0" w:rsidP="00486E05">
            <w:pPr>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В акваторії р. Путилівка створити стеціально облаштоване місце для проведення сплавів, пірс, 2 альтанки для проведення інструктажів та відпочинку на 8 чол. кожна, мангал, смітники, туалет</w:t>
            </w:r>
          </w:p>
        </w:tc>
        <w:tc>
          <w:tcPr>
            <w:tcW w:w="578" w:type="pct"/>
            <w:gridSpan w:val="2"/>
            <w:shd w:val="clear" w:color="auto" w:fill="auto"/>
          </w:tcPr>
          <w:p w:rsidR="00F127E0" w:rsidRPr="00F64E69" w:rsidRDefault="00F127E0" w:rsidP="00486E05">
            <w:pPr>
              <w:jc w:val="center"/>
              <w:rPr>
                <w:rFonts w:ascii="Times New Roman" w:eastAsia="Times New Roman" w:hAnsi="Times New Roman" w:cs="Times New Roman"/>
                <w:color w:val="FF0000"/>
                <w:sz w:val="24"/>
                <w:szCs w:val="24"/>
                <w:lang w:val="uk-UA"/>
              </w:rPr>
            </w:pPr>
            <w:r w:rsidRPr="00F64E69">
              <w:rPr>
                <w:rFonts w:ascii="Times New Roman" w:eastAsia="Times New Roman" w:hAnsi="Times New Roman" w:cs="Times New Roman"/>
                <w:sz w:val="24"/>
                <w:szCs w:val="24"/>
                <w:lang w:val="uk-UA"/>
              </w:rPr>
              <w:t>16</w:t>
            </w:r>
          </w:p>
        </w:tc>
      </w:tr>
      <w:tr w:rsidR="00F127E0" w:rsidRPr="00F64E69" w:rsidTr="00486E05">
        <w:trPr>
          <w:jc w:val="center"/>
        </w:trPr>
        <w:tc>
          <w:tcPr>
            <w:tcW w:w="265" w:type="pct"/>
            <w:shd w:val="clear" w:color="auto" w:fill="auto"/>
          </w:tcPr>
          <w:p w:rsidR="00F127E0" w:rsidRPr="00F64E69" w:rsidRDefault="00F127E0" w:rsidP="00486E05">
            <w:pPr>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2.</w:t>
            </w:r>
          </w:p>
        </w:tc>
        <w:tc>
          <w:tcPr>
            <w:tcW w:w="1246" w:type="pct"/>
            <w:shd w:val="clear" w:color="auto" w:fill="auto"/>
          </w:tcPr>
          <w:p w:rsidR="00F127E0" w:rsidRPr="00F64E69" w:rsidRDefault="00F127E0" w:rsidP="00486E05">
            <w:pPr>
              <w:jc w:val="both"/>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t xml:space="preserve">Рекреаційний пункт №2 </w:t>
            </w:r>
          </w:p>
          <w:p w:rsidR="00F127E0" w:rsidRPr="00F64E69" w:rsidRDefault="00F127E0" w:rsidP="00486E05">
            <w:pPr>
              <w:jc w:val="both"/>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t>«Територія риболовлі»</w:t>
            </w:r>
          </w:p>
        </w:tc>
        <w:tc>
          <w:tcPr>
            <w:tcW w:w="503" w:type="pct"/>
            <w:shd w:val="clear" w:color="auto" w:fill="auto"/>
          </w:tcPr>
          <w:p w:rsidR="00F127E0" w:rsidRPr="00F64E69" w:rsidRDefault="00F127E0" w:rsidP="00486E05">
            <w:pPr>
              <w:jc w:val="both"/>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t>100га</w:t>
            </w:r>
          </w:p>
        </w:tc>
        <w:tc>
          <w:tcPr>
            <w:tcW w:w="963" w:type="pct"/>
            <w:shd w:val="clear" w:color="auto" w:fill="auto"/>
          </w:tcPr>
          <w:p w:rsidR="00F127E0" w:rsidRPr="00F64E69" w:rsidRDefault="00F127E0" w:rsidP="00486E05">
            <w:pPr>
              <w:jc w:val="both"/>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t>Лопатенське ПНДВ</w:t>
            </w:r>
          </w:p>
        </w:tc>
        <w:tc>
          <w:tcPr>
            <w:tcW w:w="1445" w:type="pct"/>
            <w:gridSpan w:val="2"/>
            <w:shd w:val="clear" w:color="auto" w:fill="auto"/>
          </w:tcPr>
          <w:p w:rsidR="00F127E0" w:rsidRPr="00F64E69" w:rsidRDefault="00F127E0" w:rsidP="00486E05">
            <w:pPr>
              <w:jc w:val="both"/>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t>Облаштувати довкола каскаду ставків місця для риболовлі та відпочинку: 4 бесідки на 6 чол. кожна, смітники, мангали, туалет</w:t>
            </w:r>
          </w:p>
        </w:tc>
        <w:tc>
          <w:tcPr>
            <w:tcW w:w="578" w:type="pct"/>
            <w:gridSpan w:val="2"/>
            <w:shd w:val="clear" w:color="auto" w:fill="auto"/>
          </w:tcPr>
          <w:p w:rsidR="00F127E0" w:rsidRPr="00F64E69" w:rsidRDefault="00F127E0" w:rsidP="00486E05">
            <w:pPr>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24</w:t>
            </w:r>
          </w:p>
        </w:tc>
      </w:tr>
      <w:tr w:rsidR="00F127E0" w:rsidRPr="00F64E69" w:rsidTr="00486E05">
        <w:trPr>
          <w:jc w:val="center"/>
        </w:trPr>
        <w:tc>
          <w:tcPr>
            <w:tcW w:w="265" w:type="pct"/>
            <w:shd w:val="clear" w:color="auto" w:fill="auto"/>
          </w:tcPr>
          <w:p w:rsidR="00F127E0" w:rsidRPr="00F64E69" w:rsidRDefault="00F127E0" w:rsidP="00486E05">
            <w:pPr>
              <w:jc w:val="both"/>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3.</w:t>
            </w:r>
          </w:p>
        </w:tc>
        <w:tc>
          <w:tcPr>
            <w:tcW w:w="1246" w:type="pct"/>
            <w:shd w:val="clear" w:color="auto" w:fill="auto"/>
          </w:tcPr>
          <w:p w:rsidR="00F127E0" w:rsidRPr="00F64E69" w:rsidRDefault="00F127E0" w:rsidP="00486E05">
            <w:pPr>
              <w:spacing w:after="0"/>
              <w:jc w:val="both"/>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t xml:space="preserve">Рекреаційний пункт </w:t>
            </w:r>
          </w:p>
          <w:p w:rsidR="00F127E0" w:rsidRPr="00F64E69" w:rsidRDefault="00F127E0" w:rsidP="00486E05">
            <w:pPr>
              <w:spacing w:after="0"/>
              <w:jc w:val="both"/>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t xml:space="preserve">№3 </w:t>
            </w:r>
          </w:p>
          <w:p w:rsidR="00F127E0" w:rsidRPr="00F64E69" w:rsidRDefault="00F127E0" w:rsidP="00486E05">
            <w:pPr>
              <w:jc w:val="both"/>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t>«Вулик»</w:t>
            </w:r>
          </w:p>
        </w:tc>
        <w:tc>
          <w:tcPr>
            <w:tcW w:w="503" w:type="pct"/>
            <w:shd w:val="clear" w:color="auto" w:fill="auto"/>
          </w:tcPr>
          <w:p w:rsidR="00F127E0" w:rsidRPr="00F64E69" w:rsidRDefault="00F127E0" w:rsidP="00486E05">
            <w:pPr>
              <w:jc w:val="both"/>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t>100га</w:t>
            </w:r>
          </w:p>
        </w:tc>
        <w:tc>
          <w:tcPr>
            <w:tcW w:w="963" w:type="pct"/>
            <w:shd w:val="clear" w:color="auto" w:fill="auto"/>
          </w:tcPr>
          <w:p w:rsidR="00F127E0" w:rsidRPr="00F64E69" w:rsidRDefault="00F127E0" w:rsidP="00486E05">
            <w:pPr>
              <w:jc w:val="both"/>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t>Лопатенське ПНДВ</w:t>
            </w:r>
          </w:p>
        </w:tc>
        <w:tc>
          <w:tcPr>
            <w:tcW w:w="1445" w:type="pct"/>
            <w:gridSpan w:val="2"/>
            <w:shd w:val="clear" w:color="auto" w:fill="auto"/>
          </w:tcPr>
          <w:p w:rsidR="00F127E0" w:rsidRPr="00F64E69" w:rsidRDefault="00F127E0" w:rsidP="00486E05">
            <w:pPr>
              <w:jc w:val="both"/>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t>Будинок апітерапії, пасіка на 100 вуликів, альтанка на 12 чоловік</w:t>
            </w:r>
          </w:p>
        </w:tc>
        <w:tc>
          <w:tcPr>
            <w:tcW w:w="578" w:type="pct"/>
            <w:gridSpan w:val="2"/>
            <w:shd w:val="clear" w:color="auto" w:fill="auto"/>
          </w:tcPr>
          <w:p w:rsidR="00F127E0" w:rsidRPr="00F64E69" w:rsidRDefault="00F127E0" w:rsidP="00486E05">
            <w:pPr>
              <w:jc w:val="center"/>
              <w:rPr>
                <w:rFonts w:ascii="Times New Roman" w:eastAsia="Times New Roman" w:hAnsi="Times New Roman" w:cs="Times New Roman"/>
                <w:sz w:val="24"/>
                <w:szCs w:val="24"/>
                <w:lang w:val="uk-UA"/>
              </w:rPr>
            </w:pPr>
            <w:r w:rsidRPr="00F64E69">
              <w:rPr>
                <w:rFonts w:ascii="Times New Roman" w:eastAsia="Times New Roman" w:hAnsi="Times New Roman" w:cs="Times New Roman"/>
                <w:sz w:val="24"/>
                <w:szCs w:val="24"/>
                <w:lang w:val="uk-UA"/>
              </w:rPr>
              <w:t>12</w:t>
            </w:r>
          </w:p>
        </w:tc>
      </w:tr>
      <w:tr w:rsidR="00F127E0" w:rsidRPr="00F64E69" w:rsidTr="00486E05">
        <w:trPr>
          <w:jc w:val="center"/>
        </w:trPr>
        <w:tc>
          <w:tcPr>
            <w:tcW w:w="265" w:type="pct"/>
            <w:shd w:val="clear" w:color="auto" w:fill="auto"/>
          </w:tcPr>
          <w:p w:rsidR="00F127E0" w:rsidRPr="00F64E69" w:rsidRDefault="00F127E0" w:rsidP="00486E05">
            <w:pPr>
              <w:jc w:val="both"/>
              <w:rPr>
                <w:rFonts w:ascii="Times New Roman" w:eastAsia="Times New Roman" w:hAnsi="Times New Roman" w:cs="Times New Roman"/>
                <w:b/>
                <w:sz w:val="24"/>
                <w:szCs w:val="24"/>
                <w:lang w:val="uk-UA"/>
              </w:rPr>
            </w:pPr>
          </w:p>
        </w:tc>
        <w:tc>
          <w:tcPr>
            <w:tcW w:w="1246" w:type="pct"/>
            <w:shd w:val="clear" w:color="auto" w:fill="auto"/>
          </w:tcPr>
          <w:p w:rsidR="00F127E0" w:rsidRPr="00F64E69" w:rsidRDefault="00F127E0" w:rsidP="00486E05">
            <w:pPr>
              <w:jc w:val="both"/>
              <w:rPr>
                <w:rFonts w:ascii="Times New Roman" w:eastAsia="Times New Roman" w:hAnsi="Times New Roman" w:cs="Times New Roman"/>
                <w:b/>
                <w:sz w:val="24"/>
                <w:szCs w:val="24"/>
                <w:lang w:val="uk-UA"/>
              </w:rPr>
            </w:pPr>
            <w:r w:rsidRPr="00F64E69">
              <w:rPr>
                <w:rFonts w:ascii="Times New Roman" w:eastAsia="Times New Roman" w:hAnsi="Times New Roman" w:cs="Times New Roman"/>
                <w:b/>
                <w:sz w:val="24"/>
                <w:szCs w:val="24"/>
                <w:lang w:val="uk-UA"/>
              </w:rPr>
              <w:t>Всього в місцях для короткотермінового відпочинку автотуристів</w:t>
            </w:r>
          </w:p>
        </w:tc>
        <w:tc>
          <w:tcPr>
            <w:tcW w:w="503" w:type="pct"/>
            <w:shd w:val="clear" w:color="auto" w:fill="auto"/>
          </w:tcPr>
          <w:p w:rsidR="00F127E0" w:rsidRPr="00F64E69" w:rsidRDefault="00F127E0" w:rsidP="00486E05">
            <w:pPr>
              <w:jc w:val="both"/>
              <w:rPr>
                <w:rFonts w:ascii="Times New Roman" w:eastAsia="Times New Roman" w:hAnsi="Times New Roman" w:cs="Times New Roman"/>
                <w:b/>
                <w:sz w:val="24"/>
                <w:szCs w:val="24"/>
                <w:lang w:val="uk-UA"/>
              </w:rPr>
            </w:pPr>
          </w:p>
        </w:tc>
        <w:tc>
          <w:tcPr>
            <w:tcW w:w="963" w:type="pct"/>
            <w:shd w:val="clear" w:color="auto" w:fill="auto"/>
          </w:tcPr>
          <w:p w:rsidR="00F127E0" w:rsidRPr="00F64E69" w:rsidRDefault="00F127E0" w:rsidP="00486E05">
            <w:pPr>
              <w:jc w:val="both"/>
              <w:rPr>
                <w:rFonts w:ascii="Times New Roman" w:eastAsia="Times New Roman" w:hAnsi="Times New Roman" w:cs="Times New Roman"/>
                <w:b/>
                <w:sz w:val="24"/>
                <w:szCs w:val="24"/>
                <w:lang w:val="uk-UA"/>
              </w:rPr>
            </w:pPr>
          </w:p>
        </w:tc>
        <w:tc>
          <w:tcPr>
            <w:tcW w:w="1445" w:type="pct"/>
            <w:gridSpan w:val="2"/>
            <w:shd w:val="clear" w:color="auto" w:fill="auto"/>
          </w:tcPr>
          <w:p w:rsidR="00F127E0" w:rsidRPr="00F64E69" w:rsidRDefault="00F127E0" w:rsidP="00486E05">
            <w:pPr>
              <w:jc w:val="both"/>
              <w:rPr>
                <w:rFonts w:ascii="Times New Roman" w:eastAsia="Times New Roman" w:hAnsi="Times New Roman" w:cs="Times New Roman"/>
                <w:b/>
                <w:sz w:val="24"/>
                <w:szCs w:val="24"/>
                <w:lang w:val="uk-UA"/>
              </w:rPr>
            </w:pPr>
          </w:p>
        </w:tc>
        <w:tc>
          <w:tcPr>
            <w:tcW w:w="578" w:type="pct"/>
            <w:gridSpan w:val="2"/>
            <w:shd w:val="clear" w:color="auto" w:fill="auto"/>
          </w:tcPr>
          <w:p w:rsidR="00F127E0" w:rsidRPr="00F64E69" w:rsidRDefault="00F127E0" w:rsidP="00486E05">
            <w:pPr>
              <w:jc w:val="center"/>
              <w:rPr>
                <w:rFonts w:ascii="Times New Roman" w:eastAsia="Times New Roman" w:hAnsi="Times New Roman" w:cs="Times New Roman"/>
                <w:b/>
                <w:sz w:val="24"/>
                <w:szCs w:val="24"/>
                <w:lang w:val="uk-UA"/>
              </w:rPr>
            </w:pPr>
            <w:r w:rsidRPr="00F64E69">
              <w:rPr>
                <w:rFonts w:ascii="Times New Roman" w:eastAsia="Times New Roman" w:hAnsi="Times New Roman" w:cs="Times New Roman"/>
                <w:b/>
                <w:sz w:val="24"/>
                <w:szCs w:val="24"/>
                <w:lang w:val="uk-UA"/>
              </w:rPr>
              <w:t>52</w:t>
            </w:r>
          </w:p>
        </w:tc>
      </w:tr>
    </w:tbl>
    <w:p w:rsidR="00F127E0" w:rsidRPr="00F64E69" w:rsidRDefault="00F127E0" w:rsidP="00F127E0">
      <w:pPr>
        <w:spacing w:after="0" w:line="240" w:lineRule="auto"/>
        <w:jc w:val="both"/>
        <w:rPr>
          <w:rFonts w:ascii="Times New Roman" w:hAnsi="Times New Roman" w:cs="Times New Roman"/>
          <w:sz w:val="24"/>
          <w:szCs w:val="24"/>
          <w:lang w:val="uk-UA"/>
        </w:rPr>
      </w:pPr>
    </w:p>
    <w:p w:rsidR="00F127E0" w:rsidRPr="00F64E69" w:rsidRDefault="00F127E0" w:rsidP="00F127E0">
      <w:pPr>
        <w:spacing w:after="0" w:line="240" w:lineRule="auto"/>
        <w:ind w:firstLine="1276"/>
        <w:jc w:val="both"/>
        <w:rPr>
          <w:rFonts w:ascii="Times New Roman" w:hAnsi="Times New Roman" w:cs="Times New Roman"/>
          <w:color w:val="000000"/>
          <w:sz w:val="24"/>
          <w:szCs w:val="24"/>
          <w:lang w:val="uk-UA"/>
        </w:rPr>
      </w:pPr>
      <w:r w:rsidRPr="00F64E69">
        <w:rPr>
          <w:rFonts w:ascii="Times New Roman" w:hAnsi="Times New Roman" w:cs="Times New Roman"/>
          <w:color w:val="000000"/>
          <w:sz w:val="24"/>
          <w:szCs w:val="24"/>
          <w:lang w:val="uk-UA"/>
        </w:rPr>
        <w:t xml:space="preserve">Примітка. В середньому тривалість перебування рекреантів в рекреаційних пунктах становить 4 дні. </w:t>
      </w:r>
    </w:p>
    <w:p w:rsidR="00F127E0" w:rsidRPr="00F64E69" w:rsidRDefault="00F127E0" w:rsidP="00F127E0">
      <w:pPr>
        <w:spacing w:after="0" w:line="240" w:lineRule="auto"/>
        <w:ind w:firstLine="1276"/>
        <w:jc w:val="both"/>
        <w:rPr>
          <w:rFonts w:ascii="Times New Roman" w:hAnsi="Times New Roman" w:cs="Times New Roman"/>
          <w:color w:val="000000"/>
          <w:sz w:val="24"/>
          <w:szCs w:val="24"/>
          <w:lang w:val="uk-UA"/>
        </w:rPr>
      </w:pPr>
      <w:r w:rsidRPr="00F64E69">
        <w:rPr>
          <w:rFonts w:ascii="Times New Roman" w:hAnsi="Times New Roman" w:cs="Times New Roman"/>
          <w:color w:val="000000"/>
          <w:sz w:val="24"/>
          <w:szCs w:val="24"/>
          <w:lang w:val="uk-UA"/>
        </w:rPr>
        <w:t>За сезон відпочинку в рекреаційних пунктах прийнято вважати 90 днів (червень-серпень), площа ділянки для встановлення одного намету – приблизно 500 кв.м.</w:t>
      </w:r>
    </w:p>
    <w:p w:rsidR="00F127E0" w:rsidRPr="00F64E69" w:rsidRDefault="00F127E0" w:rsidP="00F127E0">
      <w:pPr>
        <w:spacing w:after="0" w:line="240" w:lineRule="auto"/>
        <w:ind w:firstLine="1276"/>
        <w:jc w:val="both"/>
        <w:rPr>
          <w:rFonts w:ascii="Times New Roman" w:hAnsi="Times New Roman" w:cs="Times New Roman"/>
          <w:color w:val="000000"/>
          <w:sz w:val="24"/>
          <w:szCs w:val="24"/>
          <w:lang w:val="uk-UA"/>
        </w:rPr>
      </w:pPr>
    </w:p>
    <w:p w:rsidR="00F127E0" w:rsidRPr="00F64E69" w:rsidRDefault="00F127E0" w:rsidP="00F127E0">
      <w:pPr>
        <w:spacing w:after="0" w:line="240" w:lineRule="auto"/>
        <w:ind w:firstLine="1276"/>
        <w:jc w:val="both"/>
        <w:rPr>
          <w:rFonts w:ascii="Times New Roman" w:hAnsi="Times New Roman" w:cs="Times New Roman"/>
          <w:color w:val="000000"/>
          <w:sz w:val="24"/>
          <w:szCs w:val="24"/>
          <w:lang w:val="uk-UA"/>
        </w:rPr>
      </w:pPr>
    </w:p>
    <w:p w:rsidR="00F127E0" w:rsidRPr="00F64E69" w:rsidRDefault="00F127E0" w:rsidP="00F127E0">
      <w:pPr>
        <w:spacing w:after="0" w:line="240" w:lineRule="auto"/>
        <w:ind w:firstLine="1276"/>
        <w:jc w:val="both"/>
        <w:rPr>
          <w:rFonts w:ascii="Times New Roman" w:hAnsi="Times New Roman" w:cs="Times New Roman"/>
          <w:color w:val="000000"/>
          <w:sz w:val="24"/>
          <w:szCs w:val="24"/>
          <w:lang w:val="uk-UA"/>
        </w:rPr>
      </w:pPr>
    </w:p>
    <w:p w:rsidR="00DF6F3B" w:rsidRPr="00F64E69" w:rsidRDefault="00DF6F3B" w:rsidP="00F127E0">
      <w:pPr>
        <w:spacing w:after="0" w:line="240" w:lineRule="auto"/>
        <w:ind w:firstLine="1276"/>
        <w:jc w:val="both"/>
        <w:rPr>
          <w:rFonts w:ascii="Times New Roman" w:hAnsi="Times New Roman" w:cs="Times New Roman"/>
          <w:color w:val="000000"/>
          <w:sz w:val="24"/>
          <w:szCs w:val="24"/>
          <w:lang w:val="uk-UA"/>
        </w:rPr>
      </w:pPr>
    </w:p>
    <w:p w:rsidR="00DF6F3B" w:rsidRPr="00F64E69" w:rsidRDefault="00DF6F3B" w:rsidP="00F127E0">
      <w:pPr>
        <w:spacing w:after="0" w:line="240" w:lineRule="auto"/>
        <w:ind w:firstLine="1276"/>
        <w:jc w:val="both"/>
        <w:rPr>
          <w:rFonts w:ascii="Times New Roman" w:hAnsi="Times New Roman" w:cs="Times New Roman"/>
          <w:color w:val="000000"/>
          <w:sz w:val="24"/>
          <w:szCs w:val="24"/>
          <w:lang w:val="uk-UA"/>
        </w:rPr>
      </w:pPr>
    </w:p>
    <w:p w:rsidR="00DF6F3B" w:rsidRPr="00F64E69" w:rsidRDefault="00DF6F3B" w:rsidP="00F127E0">
      <w:pPr>
        <w:spacing w:after="0" w:line="240" w:lineRule="auto"/>
        <w:ind w:firstLine="1276"/>
        <w:jc w:val="both"/>
        <w:rPr>
          <w:rFonts w:ascii="Times New Roman" w:hAnsi="Times New Roman" w:cs="Times New Roman"/>
          <w:color w:val="000000"/>
          <w:sz w:val="24"/>
          <w:szCs w:val="24"/>
          <w:lang w:val="uk-UA"/>
        </w:rPr>
      </w:pPr>
    </w:p>
    <w:p w:rsidR="00DF6F3B" w:rsidRPr="00F64E69" w:rsidRDefault="00DF6F3B" w:rsidP="00F127E0">
      <w:pPr>
        <w:spacing w:after="0" w:line="240" w:lineRule="auto"/>
        <w:ind w:firstLine="1276"/>
        <w:jc w:val="both"/>
        <w:rPr>
          <w:rFonts w:ascii="Times New Roman" w:hAnsi="Times New Roman" w:cs="Times New Roman"/>
          <w:color w:val="000000"/>
          <w:sz w:val="24"/>
          <w:szCs w:val="24"/>
          <w:lang w:val="uk-UA"/>
        </w:rPr>
      </w:pPr>
    </w:p>
    <w:p w:rsidR="00DF6F3B" w:rsidRPr="00F64E69" w:rsidRDefault="00DF6F3B" w:rsidP="00F127E0">
      <w:pPr>
        <w:spacing w:after="0" w:line="240" w:lineRule="auto"/>
        <w:ind w:firstLine="1276"/>
        <w:jc w:val="both"/>
        <w:rPr>
          <w:rFonts w:ascii="Times New Roman" w:hAnsi="Times New Roman" w:cs="Times New Roman"/>
          <w:color w:val="000000"/>
          <w:sz w:val="24"/>
          <w:szCs w:val="24"/>
          <w:lang w:val="uk-UA"/>
        </w:rPr>
      </w:pPr>
    </w:p>
    <w:p w:rsidR="00DF6F3B" w:rsidRPr="00F64E69" w:rsidRDefault="00DF6F3B" w:rsidP="00F127E0">
      <w:pPr>
        <w:spacing w:after="0" w:line="240" w:lineRule="auto"/>
        <w:ind w:firstLine="1276"/>
        <w:jc w:val="both"/>
        <w:rPr>
          <w:rFonts w:ascii="Times New Roman" w:hAnsi="Times New Roman" w:cs="Times New Roman"/>
          <w:color w:val="000000"/>
          <w:sz w:val="24"/>
          <w:szCs w:val="24"/>
          <w:lang w:val="uk-UA"/>
        </w:rPr>
      </w:pPr>
    </w:p>
    <w:p w:rsidR="00DF6F3B" w:rsidRPr="00F64E69" w:rsidRDefault="00DF6F3B" w:rsidP="00F127E0">
      <w:pPr>
        <w:spacing w:after="0" w:line="240" w:lineRule="auto"/>
        <w:ind w:firstLine="1276"/>
        <w:jc w:val="both"/>
        <w:rPr>
          <w:rFonts w:ascii="Times New Roman" w:hAnsi="Times New Roman" w:cs="Times New Roman"/>
          <w:color w:val="000000"/>
          <w:sz w:val="24"/>
          <w:szCs w:val="24"/>
          <w:lang w:val="uk-UA"/>
        </w:rPr>
      </w:pPr>
    </w:p>
    <w:p w:rsidR="00DF6F3B" w:rsidRPr="00F64E69" w:rsidRDefault="00DF6F3B" w:rsidP="00F127E0">
      <w:pPr>
        <w:spacing w:after="0" w:line="240" w:lineRule="auto"/>
        <w:ind w:firstLine="1276"/>
        <w:jc w:val="both"/>
        <w:rPr>
          <w:rFonts w:ascii="Times New Roman" w:hAnsi="Times New Roman" w:cs="Times New Roman"/>
          <w:color w:val="000000"/>
          <w:sz w:val="24"/>
          <w:szCs w:val="24"/>
          <w:lang w:val="uk-UA"/>
        </w:rPr>
      </w:pPr>
    </w:p>
    <w:p w:rsidR="00DF6F3B" w:rsidRPr="00F64E69" w:rsidRDefault="00DF6F3B" w:rsidP="00F127E0">
      <w:pPr>
        <w:spacing w:after="0" w:line="240" w:lineRule="auto"/>
        <w:ind w:firstLine="1276"/>
        <w:jc w:val="both"/>
        <w:rPr>
          <w:rFonts w:ascii="Times New Roman" w:hAnsi="Times New Roman" w:cs="Times New Roman"/>
          <w:color w:val="000000"/>
          <w:sz w:val="24"/>
          <w:szCs w:val="24"/>
          <w:lang w:val="uk-UA"/>
        </w:rPr>
      </w:pPr>
    </w:p>
    <w:p w:rsidR="00DF6F3B" w:rsidRPr="00F64E69" w:rsidRDefault="00DF6F3B" w:rsidP="00F127E0">
      <w:pPr>
        <w:spacing w:after="0" w:line="240" w:lineRule="auto"/>
        <w:ind w:firstLine="1276"/>
        <w:jc w:val="both"/>
        <w:rPr>
          <w:rFonts w:ascii="Times New Roman" w:hAnsi="Times New Roman" w:cs="Times New Roman"/>
          <w:color w:val="000000"/>
          <w:sz w:val="24"/>
          <w:szCs w:val="24"/>
          <w:lang w:val="uk-UA"/>
        </w:rPr>
      </w:pPr>
    </w:p>
    <w:p w:rsidR="00DF6F3B" w:rsidRPr="00F64E69" w:rsidRDefault="00DF6F3B" w:rsidP="00F127E0">
      <w:pPr>
        <w:spacing w:after="0" w:line="240" w:lineRule="auto"/>
        <w:ind w:firstLine="1276"/>
        <w:jc w:val="both"/>
        <w:rPr>
          <w:rFonts w:ascii="Times New Roman" w:hAnsi="Times New Roman" w:cs="Times New Roman"/>
          <w:color w:val="000000"/>
          <w:sz w:val="24"/>
          <w:szCs w:val="24"/>
          <w:lang w:val="uk-UA"/>
        </w:rPr>
      </w:pPr>
    </w:p>
    <w:p w:rsidR="00F127E0" w:rsidRPr="00F64E69" w:rsidRDefault="00F127E0" w:rsidP="00F127E0">
      <w:pPr>
        <w:spacing w:after="0" w:line="240" w:lineRule="auto"/>
        <w:ind w:firstLine="1276"/>
        <w:jc w:val="both"/>
        <w:rPr>
          <w:rFonts w:ascii="Times New Roman" w:hAnsi="Times New Roman" w:cs="Times New Roman"/>
          <w:color w:val="000000"/>
          <w:sz w:val="24"/>
          <w:szCs w:val="24"/>
          <w:lang w:val="uk-UA"/>
        </w:rPr>
      </w:pPr>
    </w:p>
    <w:p w:rsidR="00F127E0" w:rsidRPr="00F64E69" w:rsidRDefault="00F127E0" w:rsidP="00F127E0">
      <w:pPr>
        <w:spacing w:after="0" w:line="240" w:lineRule="auto"/>
        <w:ind w:firstLine="1276"/>
        <w:jc w:val="both"/>
        <w:rPr>
          <w:rFonts w:ascii="Times New Roman" w:hAnsi="Times New Roman" w:cs="Times New Roman"/>
          <w:color w:val="000000"/>
          <w:sz w:val="24"/>
          <w:szCs w:val="24"/>
          <w:lang w:val="uk-UA"/>
        </w:rPr>
      </w:pPr>
    </w:p>
    <w:p w:rsidR="00F127E0" w:rsidRPr="00F64E69" w:rsidRDefault="00F127E0" w:rsidP="00F127E0">
      <w:pPr>
        <w:spacing w:after="0" w:line="240" w:lineRule="auto"/>
        <w:ind w:firstLine="12758"/>
        <w:jc w:val="right"/>
        <w:rPr>
          <w:rFonts w:ascii="Times New Roman" w:hAnsi="Times New Roman" w:cs="Times New Roman"/>
          <w:i/>
          <w:color w:val="000000"/>
          <w:sz w:val="24"/>
          <w:szCs w:val="24"/>
          <w:lang w:val="uk-UA"/>
        </w:rPr>
      </w:pPr>
      <w:r w:rsidRPr="00F64E69">
        <w:rPr>
          <w:rFonts w:ascii="Times New Roman" w:hAnsi="Times New Roman" w:cs="Times New Roman"/>
          <w:i/>
          <w:color w:val="000000"/>
          <w:sz w:val="24"/>
          <w:szCs w:val="24"/>
          <w:lang w:val="uk-UA"/>
        </w:rPr>
        <w:lastRenderedPageBreak/>
        <w:t>ТТаблиця 7</w:t>
      </w:r>
    </w:p>
    <w:p w:rsidR="00F127E0" w:rsidRPr="00F64E69" w:rsidRDefault="00F127E0" w:rsidP="00F127E0">
      <w:pPr>
        <w:spacing w:after="0" w:line="240" w:lineRule="auto"/>
        <w:jc w:val="center"/>
        <w:rPr>
          <w:rFonts w:ascii="Times New Roman" w:hAnsi="Times New Roman" w:cs="Times New Roman"/>
          <w:b/>
          <w:color w:val="000000"/>
          <w:sz w:val="24"/>
          <w:szCs w:val="24"/>
          <w:lang w:val="uk-UA"/>
        </w:rPr>
      </w:pPr>
      <w:r w:rsidRPr="00F64E69">
        <w:rPr>
          <w:rFonts w:ascii="Times New Roman" w:hAnsi="Times New Roman" w:cs="Times New Roman"/>
          <w:b/>
          <w:color w:val="000000"/>
          <w:sz w:val="24"/>
          <w:szCs w:val="24"/>
          <w:lang w:val="uk-UA"/>
        </w:rPr>
        <w:t>Обґрунтування допустимого екологічного освітньо-виховного та рекреаційного навантаження на природні комплекси Парку</w:t>
      </w:r>
    </w:p>
    <w:p w:rsidR="00F127E0" w:rsidRPr="00F64E69" w:rsidRDefault="00F127E0" w:rsidP="00F127E0">
      <w:pPr>
        <w:spacing w:after="0" w:line="240" w:lineRule="auto"/>
        <w:ind w:left="720"/>
        <w:contextualSpacing/>
        <w:jc w:val="center"/>
        <w:rPr>
          <w:rFonts w:ascii="Times New Roman" w:eastAsia="Times New Roman" w:hAnsi="Times New Roman" w:cs="Times New Roman"/>
          <w:b/>
          <w:color w:val="000000"/>
          <w:sz w:val="24"/>
          <w:szCs w:val="24"/>
          <w:lang w:val="uk-UA" w:eastAsia="ru-RU"/>
        </w:rPr>
      </w:pPr>
      <w:r w:rsidRPr="00F64E69">
        <w:rPr>
          <w:rFonts w:ascii="Times New Roman" w:eastAsia="Times New Roman" w:hAnsi="Times New Roman" w:cs="Times New Roman"/>
          <w:b/>
          <w:color w:val="000000"/>
          <w:sz w:val="24"/>
          <w:szCs w:val="24"/>
          <w:lang w:val="uk-UA" w:eastAsia="ru-RU"/>
        </w:rPr>
        <w:t>(екологічні стежки і туристичні маршрути)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664"/>
        <w:gridCol w:w="3388"/>
        <w:gridCol w:w="1223"/>
        <w:gridCol w:w="1311"/>
      </w:tblGrid>
      <w:tr w:rsidR="00F127E0" w:rsidRPr="00F64E69" w:rsidTr="00486E05">
        <w:tc>
          <w:tcPr>
            <w:tcW w:w="1984" w:type="dxa"/>
            <w:shd w:val="clear" w:color="auto" w:fill="auto"/>
          </w:tcPr>
          <w:p w:rsidR="00F127E0" w:rsidRPr="00F64E69" w:rsidRDefault="00F127E0" w:rsidP="00486E05">
            <w:pPr>
              <w:jc w:val="center"/>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t>Назва</w:t>
            </w:r>
          </w:p>
        </w:tc>
        <w:tc>
          <w:tcPr>
            <w:tcW w:w="1664" w:type="dxa"/>
            <w:shd w:val="clear" w:color="auto" w:fill="auto"/>
          </w:tcPr>
          <w:p w:rsidR="00F127E0" w:rsidRPr="00F64E69" w:rsidRDefault="00F127E0" w:rsidP="00486E05">
            <w:pPr>
              <w:jc w:val="center"/>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t>Час проходження та протяжність</w:t>
            </w:r>
          </w:p>
        </w:tc>
        <w:tc>
          <w:tcPr>
            <w:tcW w:w="3388" w:type="dxa"/>
            <w:shd w:val="clear" w:color="auto" w:fill="auto"/>
          </w:tcPr>
          <w:p w:rsidR="00F127E0" w:rsidRPr="00F64E69" w:rsidRDefault="00F127E0" w:rsidP="00486E05">
            <w:pPr>
              <w:jc w:val="center"/>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t>Опис</w:t>
            </w:r>
          </w:p>
        </w:tc>
        <w:tc>
          <w:tcPr>
            <w:tcW w:w="1223" w:type="dxa"/>
            <w:shd w:val="clear" w:color="auto" w:fill="auto"/>
          </w:tcPr>
          <w:p w:rsidR="00F127E0" w:rsidRPr="00F64E69" w:rsidRDefault="00F127E0" w:rsidP="00486E05">
            <w:pPr>
              <w:jc w:val="center"/>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t>Осіб/день</w:t>
            </w:r>
          </w:p>
        </w:tc>
        <w:tc>
          <w:tcPr>
            <w:tcW w:w="1311" w:type="dxa"/>
            <w:shd w:val="clear" w:color="auto" w:fill="auto"/>
          </w:tcPr>
          <w:p w:rsidR="00F127E0" w:rsidRPr="00F64E69" w:rsidRDefault="00F127E0" w:rsidP="00486E05">
            <w:pPr>
              <w:jc w:val="center"/>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t>Осіб/сезон</w:t>
            </w:r>
          </w:p>
        </w:tc>
      </w:tr>
      <w:tr w:rsidR="00F127E0" w:rsidRPr="00F64E69" w:rsidTr="00486E05">
        <w:tc>
          <w:tcPr>
            <w:tcW w:w="1984" w:type="dxa"/>
            <w:shd w:val="clear" w:color="auto" w:fill="auto"/>
          </w:tcPr>
          <w:p w:rsidR="00F127E0" w:rsidRPr="00F64E69" w:rsidRDefault="00F127E0" w:rsidP="00486E05">
            <w:pPr>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t>1. «Берегами двох річок»</w:t>
            </w:r>
          </w:p>
        </w:tc>
        <w:tc>
          <w:tcPr>
            <w:tcW w:w="1664" w:type="dxa"/>
            <w:shd w:val="clear" w:color="auto" w:fill="auto"/>
          </w:tcPr>
          <w:p w:rsidR="00F127E0" w:rsidRPr="00F64E69" w:rsidRDefault="00F127E0" w:rsidP="00486E05">
            <w:pPr>
              <w:rPr>
                <w:rFonts w:ascii="Times New Roman" w:eastAsia="Times New Roman" w:hAnsi="Times New Roman" w:cs="Times New Roman"/>
                <w:color w:val="000000"/>
                <w:lang w:val="uk-UA"/>
              </w:rPr>
            </w:pPr>
            <w:r w:rsidRPr="00F64E69">
              <w:rPr>
                <w:rFonts w:ascii="Times New Roman" w:eastAsia="Times New Roman" w:hAnsi="Times New Roman" w:cs="Times New Roman"/>
                <w:color w:val="000000"/>
                <w:sz w:val="24"/>
                <w:szCs w:val="24"/>
                <w:shd w:val="clear" w:color="auto" w:fill="FFFFFF"/>
                <w:lang w:val="uk-UA"/>
              </w:rPr>
              <w:t>Одноденний пішохідно-велосипедний маршрут. Протяжність– 16,5 км</w:t>
            </w:r>
          </w:p>
        </w:tc>
        <w:tc>
          <w:tcPr>
            <w:tcW w:w="3388" w:type="dxa"/>
            <w:shd w:val="clear" w:color="auto" w:fill="auto"/>
          </w:tcPr>
          <w:p w:rsidR="00F127E0" w:rsidRPr="00F64E69" w:rsidRDefault="00F127E0" w:rsidP="00486E05">
            <w:pPr>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shd w:val="clear" w:color="auto" w:fill="FFFFFF"/>
                <w:lang w:val="uk-UA"/>
              </w:rPr>
              <w:t>Маршрут проходить вздовж річок Путилівка та Горинь. Він об’єднує три екологічні стежки: «Вікно у світ птахів», «Подорож над річкою Путилівка», «До Горинських крутосхилів» та інші цікаві об’єкти на межі Волинської та Рівненської областей</w:t>
            </w:r>
          </w:p>
        </w:tc>
        <w:tc>
          <w:tcPr>
            <w:tcW w:w="1223" w:type="dxa"/>
            <w:shd w:val="clear" w:color="auto" w:fill="auto"/>
          </w:tcPr>
          <w:p w:rsidR="00F127E0" w:rsidRPr="00F64E69" w:rsidRDefault="00F127E0" w:rsidP="00486E05">
            <w:pPr>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t>20</w:t>
            </w:r>
          </w:p>
        </w:tc>
        <w:tc>
          <w:tcPr>
            <w:tcW w:w="1311" w:type="dxa"/>
            <w:shd w:val="clear" w:color="auto" w:fill="auto"/>
          </w:tcPr>
          <w:p w:rsidR="00F127E0" w:rsidRPr="00F64E69" w:rsidRDefault="00F127E0" w:rsidP="00486E05">
            <w:pPr>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t>3000</w:t>
            </w:r>
          </w:p>
        </w:tc>
      </w:tr>
      <w:tr w:rsidR="00F127E0" w:rsidRPr="00F64E69" w:rsidTr="00486E05">
        <w:tc>
          <w:tcPr>
            <w:tcW w:w="1984" w:type="dxa"/>
            <w:shd w:val="clear" w:color="auto" w:fill="auto"/>
          </w:tcPr>
          <w:p w:rsidR="00F127E0" w:rsidRPr="00F64E69" w:rsidRDefault="00F127E0" w:rsidP="00486E05">
            <w:pPr>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t>2. «Довкола Цуманської Пущі»</w:t>
            </w:r>
          </w:p>
        </w:tc>
        <w:tc>
          <w:tcPr>
            <w:tcW w:w="1664" w:type="dxa"/>
            <w:shd w:val="clear" w:color="auto" w:fill="auto"/>
          </w:tcPr>
          <w:p w:rsidR="00F127E0" w:rsidRPr="00F64E69" w:rsidRDefault="00F127E0" w:rsidP="00486E05">
            <w:pPr>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t>Одно-дводенний автомаршрут 230 км.</w:t>
            </w:r>
          </w:p>
        </w:tc>
        <w:tc>
          <w:tcPr>
            <w:tcW w:w="3388" w:type="dxa"/>
            <w:shd w:val="clear" w:color="auto" w:fill="auto"/>
          </w:tcPr>
          <w:p w:rsidR="00F127E0" w:rsidRPr="00F64E69" w:rsidRDefault="00F127E0" w:rsidP="00486E05">
            <w:pPr>
              <w:pStyle w:val="Web"/>
              <w:shd w:val="clear" w:color="auto" w:fill="FFFFFF"/>
              <w:spacing w:before="0" w:beforeAutospacing="0" w:after="150" w:afterAutospacing="0"/>
              <w:jc w:val="both"/>
              <w:rPr>
                <w:color w:val="000000"/>
                <w:lang w:val="uk-UA"/>
              </w:rPr>
            </w:pPr>
            <w:r w:rsidRPr="00F64E69">
              <w:rPr>
                <w:color w:val="000000"/>
                <w:shd w:val="clear" w:color="auto" w:fill="FFFFFF"/>
                <w:lang w:val="uk-UA"/>
              </w:rPr>
              <w:t>Нитка</w:t>
            </w:r>
            <w:r w:rsidRPr="00F64E69">
              <w:rPr>
                <w:color w:val="000000"/>
                <w:lang w:val="uk-UA"/>
              </w:rPr>
              <w:t xml:space="preserve"> маршруту: м. Луцьк – с. Піддубці – смт. Олика (замок Радзивилів, костел-колегіум Святої Трійці, Петропавлівсь-кий костел, церква Стрітення Господнього, Луцька брама) – с. Пересопниця (культурно-археологічний комплекс Пересопницького Євангеліє) – смт. Клевань (замок князів Чорторийських, міст-віадук, Благовіщенський костел, Тунель кохання) – водосховище на річці Путилівка в санаторії "Пролісок" – комплексна пам`ятка природи "Горинські крутосхили" – джерело в с. Грем`яче – смт. Цумань – урочище Богуславка – с. Берестяни – музей лісу в ур. Лопатень – джерело в с. Журавичі – с. Омельне – с. Тростянець – с. Озеро – озеро в с. Озерце – с. Жидичин – м. Луцьк. Ви зможете побачити як історико-культурні пам`ятки, так і мальовничі місця природи</w:t>
            </w:r>
          </w:p>
        </w:tc>
        <w:tc>
          <w:tcPr>
            <w:tcW w:w="1223" w:type="dxa"/>
            <w:shd w:val="clear" w:color="auto" w:fill="auto"/>
          </w:tcPr>
          <w:p w:rsidR="00F127E0" w:rsidRPr="00F64E69" w:rsidRDefault="00F127E0" w:rsidP="00486E05">
            <w:pPr>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t>200</w:t>
            </w:r>
          </w:p>
        </w:tc>
        <w:tc>
          <w:tcPr>
            <w:tcW w:w="1311" w:type="dxa"/>
            <w:shd w:val="clear" w:color="auto" w:fill="auto"/>
          </w:tcPr>
          <w:p w:rsidR="00F127E0" w:rsidRPr="00F64E69" w:rsidRDefault="00F127E0" w:rsidP="00486E05">
            <w:pPr>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t>30000</w:t>
            </w:r>
          </w:p>
        </w:tc>
      </w:tr>
      <w:tr w:rsidR="00F127E0" w:rsidRPr="00F64E69" w:rsidTr="00486E05">
        <w:tc>
          <w:tcPr>
            <w:tcW w:w="1984" w:type="dxa"/>
            <w:shd w:val="clear" w:color="auto" w:fill="auto"/>
          </w:tcPr>
          <w:p w:rsidR="00F127E0" w:rsidRPr="00F64E69" w:rsidRDefault="00F127E0" w:rsidP="00486E05">
            <w:pPr>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lastRenderedPageBreak/>
              <w:t>3. «До Горинських крутосхилів»</w:t>
            </w:r>
          </w:p>
        </w:tc>
        <w:tc>
          <w:tcPr>
            <w:tcW w:w="1664" w:type="dxa"/>
            <w:shd w:val="clear" w:color="auto" w:fill="auto"/>
          </w:tcPr>
          <w:p w:rsidR="00F127E0" w:rsidRPr="00F64E69" w:rsidRDefault="00F127E0" w:rsidP="00486E05">
            <w:pPr>
              <w:rPr>
                <w:rFonts w:ascii="Times New Roman" w:eastAsia="Times New Roman" w:hAnsi="Times New Roman" w:cs="Times New Roman"/>
                <w:color w:val="000000"/>
                <w:lang w:val="uk-UA"/>
              </w:rPr>
            </w:pPr>
            <w:r w:rsidRPr="00F64E69">
              <w:rPr>
                <w:rFonts w:ascii="Times New Roman" w:eastAsia="Times New Roman" w:hAnsi="Times New Roman" w:cs="Times New Roman"/>
                <w:color w:val="000000"/>
                <w:sz w:val="24"/>
                <w:szCs w:val="24"/>
                <w:shd w:val="clear" w:color="auto" w:fill="FFFFFF"/>
                <w:lang w:val="uk-UA"/>
              </w:rPr>
              <w:t>Одно- або дводенний водний маршрут. Протяжність маршруту близько 27 км</w:t>
            </w:r>
          </w:p>
        </w:tc>
        <w:tc>
          <w:tcPr>
            <w:tcW w:w="3388" w:type="dxa"/>
            <w:shd w:val="clear" w:color="auto" w:fill="auto"/>
          </w:tcPr>
          <w:p w:rsidR="00F127E0" w:rsidRPr="00F64E69" w:rsidRDefault="00F127E0" w:rsidP="00486E05">
            <w:pPr>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shd w:val="clear" w:color="auto" w:fill="FFFFFF"/>
                <w:lang w:val="uk-UA"/>
              </w:rPr>
              <w:t>Пролягає річками Устя та Горинь. Нитка маршруту: річка Устя (с. Грабів  – с. Оржів)  – річка Горинь (с. Оржів  – с. Суськ – с. Жобрин – с. Дюксин – с. Углище – комплексна пам'ятка природи «Горинські крутосхили» – с. Деражне). Одним з головних об'єктів водного маршруту є комплексна пам'ятка природи загальнодержавного значення «Горинські крутосхили», через яку прокладена екологічна стежка</w:t>
            </w:r>
          </w:p>
        </w:tc>
        <w:tc>
          <w:tcPr>
            <w:tcW w:w="1223" w:type="dxa"/>
            <w:shd w:val="clear" w:color="auto" w:fill="auto"/>
          </w:tcPr>
          <w:p w:rsidR="00F127E0" w:rsidRPr="00F64E69" w:rsidRDefault="00F127E0" w:rsidP="00486E05">
            <w:pPr>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t>30</w:t>
            </w:r>
          </w:p>
        </w:tc>
        <w:tc>
          <w:tcPr>
            <w:tcW w:w="1311" w:type="dxa"/>
            <w:shd w:val="clear" w:color="auto" w:fill="auto"/>
          </w:tcPr>
          <w:p w:rsidR="00F127E0" w:rsidRPr="00F64E69" w:rsidRDefault="00F127E0" w:rsidP="00486E05">
            <w:pPr>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t>4500</w:t>
            </w:r>
          </w:p>
        </w:tc>
      </w:tr>
      <w:tr w:rsidR="00F127E0" w:rsidRPr="00F64E69" w:rsidTr="00486E05">
        <w:tc>
          <w:tcPr>
            <w:tcW w:w="1984" w:type="dxa"/>
            <w:shd w:val="clear" w:color="auto" w:fill="auto"/>
          </w:tcPr>
          <w:p w:rsidR="00F127E0" w:rsidRPr="00F64E69" w:rsidRDefault="00F127E0" w:rsidP="00486E05">
            <w:pPr>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t>4. «До Городищенських дубів»</w:t>
            </w:r>
          </w:p>
        </w:tc>
        <w:tc>
          <w:tcPr>
            <w:tcW w:w="1664" w:type="dxa"/>
            <w:shd w:val="clear" w:color="auto" w:fill="auto"/>
          </w:tcPr>
          <w:p w:rsidR="00F127E0" w:rsidRPr="00F64E69" w:rsidRDefault="00F127E0" w:rsidP="00486E05">
            <w:pPr>
              <w:rPr>
                <w:rFonts w:ascii="Times New Roman" w:eastAsia="Times New Roman" w:hAnsi="Times New Roman" w:cs="Times New Roman"/>
                <w:color w:val="000000"/>
                <w:lang w:val="uk-UA"/>
              </w:rPr>
            </w:pPr>
            <w:r w:rsidRPr="00F64E69">
              <w:rPr>
                <w:rFonts w:ascii="Times New Roman" w:eastAsia="Times New Roman" w:hAnsi="Times New Roman" w:cs="Times New Roman"/>
                <w:color w:val="000000"/>
                <w:sz w:val="24"/>
                <w:szCs w:val="24"/>
                <w:shd w:val="clear" w:color="auto" w:fill="FFFFFF"/>
                <w:lang w:val="uk-UA"/>
              </w:rPr>
              <w:t>Одноденний піший маршрут. Протяжність – близько 20 км</w:t>
            </w:r>
          </w:p>
        </w:tc>
        <w:tc>
          <w:tcPr>
            <w:tcW w:w="3388" w:type="dxa"/>
            <w:shd w:val="clear" w:color="auto" w:fill="auto"/>
          </w:tcPr>
          <w:p w:rsidR="00F127E0" w:rsidRPr="00F64E69" w:rsidRDefault="00F127E0" w:rsidP="00486E05">
            <w:pPr>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shd w:val="clear" w:color="auto" w:fill="FFFFFF"/>
                <w:lang w:val="uk-UA"/>
              </w:rPr>
              <w:t>Розпочинається в кінці села Гайове, закінчується в селі Городище. На маршруті зустрічаються як природні, так і історико-культурні пам’ятки, зокрема, ботанічна пам'ятка природи  місцевого значення  «Городищенські дуби», давньоруське городище XII – XIII ст., польське військове кладовище, пам’ятник та меморіал на місці спаленого під час Другої світової війни містечка Трохимбрід, місця боїв УПА, червоних партизанів та військ польської самооборони</w:t>
            </w:r>
          </w:p>
        </w:tc>
        <w:tc>
          <w:tcPr>
            <w:tcW w:w="1223" w:type="dxa"/>
            <w:shd w:val="clear" w:color="auto" w:fill="auto"/>
          </w:tcPr>
          <w:p w:rsidR="00F127E0" w:rsidRPr="00F64E69" w:rsidRDefault="00F127E0" w:rsidP="00486E05">
            <w:pPr>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t>25</w:t>
            </w:r>
          </w:p>
        </w:tc>
        <w:tc>
          <w:tcPr>
            <w:tcW w:w="1311" w:type="dxa"/>
            <w:shd w:val="clear" w:color="auto" w:fill="auto"/>
          </w:tcPr>
          <w:p w:rsidR="00F127E0" w:rsidRPr="00F64E69" w:rsidRDefault="00F127E0" w:rsidP="00486E05">
            <w:pPr>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t>3750</w:t>
            </w:r>
          </w:p>
        </w:tc>
      </w:tr>
      <w:tr w:rsidR="00F127E0" w:rsidRPr="00F64E69" w:rsidTr="00486E05">
        <w:tc>
          <w:tcPr>
            <w:tcW w:w="1984" w:type="dxa"/>
            <w:shd w:val="clear" w:color="auto" w:fill="auto"/>
          </w:tcPr>
          <w:p w:rsidR="00F127E0" w:rsidRPr="00F64E69" w:rsidRDefault="00F127E0" w:rsidP="00486E05">
            <w:pPr>
              <w:rPr>
                <w:rFonts w:ascii="Times New Roman" w:eastAsia="Times New Roman" w:hAnsi="Times New Roman" w:cs="Times New Roman"/>
                <w:color w:val="000000"/>
                <w:lang w:val="uk-UA"/>
              </w:rPr>
            </w:pPr>
            <w:r w:rsidRPr="00F64E69">
              <w:rPr>
                <w:rFonts w:ascii="Times New Roman" w:eastAsia="Times New Roman" w:hAnsi="Times New Roman" w:cs="Times New Roman"/>
                <w:color w:val="000000"/>
                <w:lang w:val="uk-UA"/>
              </w:rPr>
              <w:t>5</w:t>
            </w:r>
            <w:r w:rsidRPr="00F64E69">
              <w:rPr>
                <w:rFonts w:ascii="Times New Roman" w:eastAsia="Times New Roman" w:hAnsi="Times New Roman" w:cs="Times New Roman"/>
                <w:color w:val="000000"/>
                <w:sz w:val="24"/>
                <w:szCs w:val="24"/>
                <w:lang w:val="uk-UA"/>
              </w:rPr>
              <w:t>. «З Богуславки до Лопатня»</w:t>
            </w:r>
          </w:p>
        </w:tc>
        <w:tc>
          <w:tcPr>
            <w:tcW w:w="1664" w:type="dxa"/>
            <w:shd w:val="clear" w:color="auto" w:fill="auto"/>
          </w:tcPr>
          <w:p w:rsidR="00F127E0" w:rsidRPr="00F64E69" w:rsidRDefault="00F127E0" w:rsidP="00486E05">
            <w:pPr>
              <w:rPr>
                <w:rFonts w:ascii="Times New Roman" w:eastAsia="Times New Roman" w:hAnsi="Times New Roman" w:cs="Times New Roman"/>
                <w:color w:val="000000"/>
                <w:sz w:val="24"/>
                <w:szCs w:val="24"/>
                <w:shd w:val="clear" w:color="auto" w:fill="FFFFFF"/>
                <w:lang w:val="uk-UA"/>
              </w:rPr>
            </w:pPr>
            <w:r w:rsidRPr="00F64E69">
              <w:rPr>
                <w:rFonts w:ascii="Times New Roman" w:eastAsia="Times New Roman" w:hAnsi="Times New Roman" w:cs="Times New Roman"/>
                <w:color w:val="000000"/>
                <w:sz w:val="24"/>
                <w:szCs w:val="24"/>
                <w:shd w:val="clear" w:color="auto" w:fill="FFFFFF"/>
                <w:lang w:val="uk-UA"/>
              </w:rPr>
              <w:t>Одноденний піший маршрут.</w:t>
            </w:r>
          </w:p>
          <w:p w:rsidR="00F127E0" w:rsidRPr="00F64E69" w:rsidRDefault="00F127E0" w:rsidP="00486E05">
            <w:pPr>
              <w:rPr>
                <w:rFonts w:ascii="Times New Roman" w:eastAsia="Times New Roman" w:hAnsi="Times New Roman" w:cs="Times New Roman"/>
                <w:color w:val="000000"/>
                <w:lang w:val="uk-UA"/>
              </w:rPr>
            </w:pPr>
            <w:r w:rsidRPr="00F64E69">
              <w:rPr>
                <w:rFonts w:ascii="Times New Roman" w:eastAsia="Times New Roman" w:hAnsi="Times New Roman" w:cs="Times New Roman"/>
                <w:color w:val="000000"/>
                <w:sz w:val="24"/>
                <w:szCs w:val="24"/>
                <w:shd w:val="clear" w:color="auto" w:fill="FFFFFF"/>
                <w:lang w:val="uk-UA"/>
              </w:rPr>
              <w:t>Протяжність - 13км.</w:t>
            </w:r>
          </w:p>
        </w:tc>
        <w:tc>
          <w:tcPr>
            <w:tcW w:w="3388" w:type="dxa"/>
            <w:shd w:val="clear" w:color="auto" w:fill="auto"/>
          </w:tcPr>
          <w:p w:rsidR="00F127E0" w:rsidRPr="00F64E69" w:rsidRDefault="00F127E0" w:rsidP="00486E05">
            <w:pPr>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shd w:val="clear" w:color="auto" w:fill="FFFFFF"/>
                <w:lang w:val="uk-UA"/>
              </w:rPr>
              <w:t xml:space="preserve">Раніше тут була прокладена вузькоколійна залізниця, по якій вивозили деревину в Цумань та Клевань. Основні пункти маршруту: ур. Богу-славка – рекреаційний пункт – насип колишньої вузькоко-лійної залізниці – болото та мостик на лісовій річці </w:t>
            </w:r>
            <w:r w:rsidRPr="00F64E69">
              <w:rPr>
                <w:rFonts w:ascii="Times New Roman" w:eastAsia="Times New Roman" w:hAnsi="Times New Roman" w:cs="Times New Roman"/>
                <w:color w:val="000000"/>
                <w:sz w:val="24"/>
                <w:szCs w:val="24"/>
                <w:shd w:val="clear" w:color="auto" w:fill="FFFFFF"/>
                <w:lang w:val="uk-UA"/>
              </w:rPr>
              <w:lastRenderedPageBreak/>
              <w:t>Млинок – Музей волинського лісу в ур. Лопатень</w:t>
            </w:r>
          </w:p>
        </w:tc>
        <w:tc>
          <w:tcPr>
            <w:tcW w:w="1223" w:type="dxa"/>
            <w:shd w:val="clear" w:color="auto" w:fill="auto"/>
          </w:tcPr>
          <w:p w:rsidR="00F127E0" w:rsidRPr="00F64E69" w:rsidRDefault="00F127E0" w:rsidP="00486E05">
            <w:pPr>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lastRenderedPageBreak/>
              <w:t>20</w:t>
            </w:r>
          </w:p>
        </w:tc>
        <w:tc>
          <w:tcPr>
            <w:tcW w:w="1311" w:type="dxa"/>
            <w:shd w:val="clear" w:color="auto" w:fill="auto"/>
          </w:tcPr>
          <w:p w:rsidR="00F127E0" w:rsidRPr="00F64E69" w:rsidRDefault="00F127E0" w:rsidP="00486E05">
            <w:pPr>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t>3000</w:t>
            </w:r>
          </w:p>
        </w:tc>
      </w:tr>
      <w:tr w:rsidR="00F127E0" w:rsidRPr="00F64E69" w:rsidTr="00486E05">
        <w:tc>
          <w:tcPr>
            <w:tcW w:w="1984" w:type="dxa"/>
            <w:shd w:val="clear" w:color="auto" w:fill="auto"/>
          </w:tcPr>
          <w:p w:rsidR="00F127E0" w:rsidRPr="00F64E69" w:rsidRDefault="00F127E0" w:rsidP="00486E05">
            <w:pPr>
              <w:rPr>
                <w:rFonts w:ascii="Times New Roman" w:eastAsia="Times New Roman" w:hAnsi="Times New Roman" w:cs="Times New Roman"/>
                <w:color w:val="000000"/>
                <w:lang w:val="uk-UA"/>
              </w:rPr>
            </w:pPr>
            <w:r w:rsidRPr="00F64E69">
              <w:rPr>
                <w:rFonts w:ascii="Times New Roman" w:eastAsia="Times New Roman" w:hAnsi="Times New Roman" w:cs="Times New Roman"/>
                <w:color w:val="000000"/>
                <w:lang w:val="uk-UA"/>
              </w:rPr>
              <w:lastRenderedPageBreak/>
              <w:t xml:space="preserve">6. </w:t>
            </w:r>
            <w:r w:rsidRPr="00F64E69">
              <w:rPr>
                <w:rFonts w:ascii="Times New Roman" w:eastAsia="Times New Roman" w:hAnsi="Times New Roman" w:cs="Times New Roman"/>
                <w:color w:val="000000"/>
                <w:sz w:val="24"/>
                <w:szCs w:val="24"/>
                <w:lang w:val="uk-UA"/>
              </w:rPr>
              <w:t>«Олика – володіння князів Радзивілів»</w:t>
            </w:r>
          </w:p>
        </w:tc>
        <w:tc>
          <w:tcPr>
            <w:tcW w:w="1664" w:type="dxa"/>
            <w:shd w:val="clear" w:color="auto" w:fill="auto"/>
          </w:tcPr>
          <w:p w:rsidR="00F127E0" w:rsidRPr="00F64E69" w:rsidRDefault="00F127E0" w:rsidP="00486E05">
            <w:pPr>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t>Одноденний велосипедний маршрут. Протяжність – 26 км.</w:t>
            </w:r>
          </w:p>
        </w:tc>
        <w:tc>
          <w:tcPr>
            <w:tcW w:w="3388" w:type="dxa"/>
            <w:shd w:val="clear" w:color="auto" w:fill="auto"/>
          </w:tcPr>
          <w:p w:rsidR="00F127E0" w:rsidRPr="00F64E69" w:rsidRDefault="00F127E0" w:rsidP="00486E05">
            <w:pPr>
              <w:shd w:val="clear" w:color="auto" w:fill="FFFFFF"/>
              <w:spacing w:after="150"/>
              <w:jc w:val="both"/>
              <w:rPr>
                <w:rFonts w:ascii="Times New Roman" w:eastAsia="Times New Roman" w:hAnsi="Times New Roman" w:cs="Times New Roman"/>
                <w:color w:val="000000"/>
                <w:sz w:val="24"/>
                <w:szCs w:val="24"/>
                <w:lang w:val="uk-UA" w:eastAsia="uk-UA"/>
              </w:rPr>
            </w:pPr>
            <w:r w:rsidRPr="00F64E69">
              <w:rPr>
                <w:rFonts w:ascii="Times New Roman" w:eastAsia="Times New Roman" w:hAnsi="Times New Roman" w:cs="Times New Roman"/>
                <w:color w:val="000000"/>
                <w:sz w:val="24"/>
                <w:szCs w:val="24"/>
                <w:lang w:val="uk-UA" w:eastAsia="uk-UA"/>
              </w:rPr>
              <w:t xml:space="preserve">Маршрут цікавий історико-культурними та природними об’єктами, що пов’язані з історією князів Радзивіллів, які володіли довколишніми землями починаючи з поч. XVI ст. і до 1939 р. Прокладений прилеглими до національного парку територіями. Безпосередньо до Ківерцівського НПП «Цуманська пуща» входять території заповідного урочища місцевого значення «Божетарня і Культура». </w:t>
            </w:r>
          </w:p>
        </w:tc>
        <w:tc>
          <w:tcPr>
            <w:tcW w:w="1223" w:type="dxa"/>
            <w:shd w:val="clear" w:color="auto" w:fill="auto"/>
          </w:tcPr>
          <w:p w:rsidR="00F127E0" w:rsidRPr="00F64E69" w:rsidRDefault="00F127E0" w:rsidP="00486E05">
            <w:pPr>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t>30</w:t>
            </w:r>
          </w:p>
        </w:tc>
        <w:tc>
          <w:tcPr>
            <w:tcW w:w="1311" w:type="dxa"/>
            <w:shd w:val="clear" w:color="auto" w:fill="auto"/>
          </w:tcPr>
          <w:p w:rsidR="00F127E0" w:rsidRPr="00F64E69" w:rsidRDefault="00F127E0" w:rsidP="00486E05">
            <w:pPr>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t>4500</w:t>
            </w:r>
          </w:p>
        </w:tc>
      </w:tr>
      <w:tr w:rsidR="00F127E0" w:rsidRPr="00F64E69" w:rsidTr="00486E05">
        <w:tc>
          <w:tcPr>
            <w:tcW w:w="1984" w:type="dxa"/>
            <w:shd w:val="clear" w:color="auto" w:fill="auto"/>
          </w:tcPr>
          <w:p w:rsidR="00F127E0" w:rsidRPr="00F64E69" w:rsidRDefault="00F127E0" w:rsidP="00486E05">
            <w:pPr>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t>7. «По річці Путилівка»</w:t>
            </w:r>
          </w:p>
        </w:tc>
        <w:tc>
          <w:tcPr>
            <w:tcW w:w="1664" w:type="dxa"/>
            <w:shd w:val="clear" w:color="auto" w:fill="auto"/>
          </w:tcPr>
          <w:p w:rsidR="00F127E0" w:rsidRPr="00F64E69" w:rsidRDefault="00F127E0" w:rsidP="00486E05">
            <w:pPr>
              <w:rPr>
                <w:rFonts w:ascii="Times New Roman" w:eastAsia="Times New Roman" w:hAnsi="Times New Roman" w:cs="Times New Roman"/>
                <w:color w:val="000000"/>
                <w:lang w:val="uk-UA"/>
              </w:rPr>
            </w:pPr>
            <w:r w:rsidRPr="00F64E69">
              <w:rPr>
                <w:rFonts w:ascii="Times New Roman" w:eastAsia="Times New Roman" w:hAnsi="Times New Roman" w:cs="Times New Roman"/>
                <w:color w:val="000000"/>
                <w:sz w:val="24"/>
                <w:szCs w:val="24"/>
                <w:lang w:val="uk-UA" w:eastAsia="uk-UA"/>
              </w:rPr>
              <w:t>Одноденний водний маршрут (лише для байдарок). Протяжність – 14 км. </w:t>
            </w:r>
          </w:p>
        </w:tc>
        <w:tc>
          <w:tcPr>
            <w:tcW w:w="3388" w:type="dxa"/>
            <w:shd w:val="clear" w:color="auto" w:fill="auto"/>
          </w:tcPr>
          <w:p w:rsidR="00F127E0" w:rsidRPr="00F64E69" w:rsidRDefault="00F127E0" w:rsidP="00486E05">
            <w:pPr>
              <w:shd w:val="clear" w:color="auto" w:fill="FFFFFF"/>
              <w:spacing w:after="150"/>
              <w:jc w:val="both"/>
              <w:rPr>
                <w:rFonts w:ascii="Times New Roman" w:eastAsia="Times New Roman" w:hAnsi="Times New Roman" w:cs="Times New Roman"/>
                <w:color w:val="000000"/>
                <w:sz w:val="24"/>
                <w:szCs w:val="24"/>
                <w:lang w:val="uk-UA" w:eastAsia="uk-UA"/>
              </w:rPr>
            </w:pPr>
            <w:r w:rsidRPr="00F64E69">
              <w:rPr>
                <w:rFonts w:ascii="Times New Roman" w:eastAsia="Times New Roman" w:hAnsi="Times New Roman" w:cs="Times New Roman"/>
                <w:color w:val="000000"/>
                <w:sz w:val="24"/>
                <w:szCs w:val="24"/>
                <w:lang w:val="uk-UA" w:eastAsia="uk-UA"/>
              </w:rPr>
              <w:t>Нитка маршруту: смт Цумань – с. Грем`яче – с. Яківці – с. Мочулки – водосховище біля санаторію «Пролісок» – дамба водосховища. На маршруті можна побачити, почути та сфотографувати велику кількість птахів. Цей водний маршрут може привернути увагу любителів природи до орнітологічного туризму, адже у долині Путилівки птахи є найбільш різноманітною групою хребетних.</w:t>
            </w:r>
          </w:p>
        </w:tc>
        <w:tc>
          <w:tcPr>
            <w:tcW w:w="1223" w:type="dxa"/>
            <w:shd w:val="clear" w:color="auto" w:fill="auto"/>
          </w:tcPr>
          <w:p w:rsidR="00F127E0" w:rsidRPr="00F64E69" w:rsidRDefault="00F127E0" w:rsidP="00486E05">
            <w:pPr>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t>20</w:t>
            </w:r>
          </w:p>
        </w:tc>
        <w:tc>
          <w:tcPr>
            <w:tcW w:w="1311" w:type="dxa"/>
            <w:shd w:val="clear" w:color="auto" w:fill="auto"/>
          </w:tcPr>
          <w:p w:rsidR="00F127E0" w:rsidRPr="00F64E69" w:rsidRDefault="00F127E0" w:rsidP="00486E05">
            <w:pPr>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t>3000</w:t>
            </w:r>
          </w:p>
        </w:tc>
      </w:tr>
      <w:tr w:rsidR="00F127E0" w:rsidRPr="00F64E69" w:rsidTr="00486E05">
        <w:tc>
          <w:tcPr>
            <w:tcW w:w="1984" w:type="dxa"/>
            <w:shd w:val="clear" w:color="auto" w:fill="auto"/>
          </w:tcPr>
          <w:p w:rsidR="00F127E0" w:rsidRPr="00F64E69" w:rsidRDefault="00F127E0" w:rsidP="00486E05">
            <w:pPr>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t>8. «Старими шляхами Ківерцівщини»</w:t>
            </w:r>
          </w:p>
        </w:tc>
        <w:tc>
          <w:tcPr>
            <w:tcW w:w="1664" w:type="dxa"/>
            <w:shd w:val="clear" w:color="auto" w:fill="auto"/>
          </w:tcPr>
          <w:p w:rsidR="00F127E0" w:rsidRPr="00F64E69" w:rsidRDefault="00F127E0" w:rsidP="00486E05">
            <w:pPr>
              <w:rPr>
                <w:rFonts w:ascii="Times New Roman" w:eastAsia="Times New Roman" w:hAnsi="Times New Roman" w:cs="Times New Roman"/>
                <w:color w:val="000000"/>
                <w:lang w:val="uk-UA"/>
              </w:rPr>
            </w:pPr>
            <w:r w:rsidRPr="00F64E69">
              <w:rPr>
                <w:rFonts w:ascii="Times New Roman" w:eastAsia="Times New Roman" w:hAnsi="Times New Roman" w:cs="Times New Roman"/>
                <w:color w:val="000000"/>
                <w:sz w:val="24"/>
                <w:szCs w:val="24"/>
                <w:lang w:val="uk-UA" w:eastAsia="uk-UA"/>
              </w:rPr>
              <w:t>Одноденний велосипедний маршрут. Протяжність  45-50 км.</w:t>
            </w:r>
          </w:p>
        </w:tc>
        <w:tc>
          <w:tcPr>
            <w:tcW w:w="3388" w:type="dxa"/>
            <w:shd w:val="clear" w:color="auto" w:fill="auto"/>
          </w:tcPr>
          <w:p w:rsidR="00F127E0" w:rsidRPr="00F64E69" w:rsidRDefault="00F127E0" w:rsidP="00486E05">
            <w:pPr>
              <w:shd w:val="clear" w:color="auto" w:fill="FFFFFF"/>
              <w:spacing w:after="150"/>
              <w:jc w:val="both"/>
              <w:rPr>
                <w:rFonts w:ascii="Times New Roman" w:eastAsia="Times New Roman" w:hAnsi="Times New Roman" w:cs="Times New Roman"/>
                <w:color w:val="000000"/>
                <w:sz w:val="24"/>
                <w:szCs w:val="24"/>
                <w:lang w:val="uk-UA" w:eastAsia="uk-UA"/>
              </w:rPr>
            </w:pPr>
            <w:r w:rsidRPr="00F64E69">
              <w:rPr>
                <w:rFonts w:ascii="Times New Roman" w:eastAsia="Times New Roman" w:hAnsi="Times New Roman" w:cs="Times New Roman"/>
                <w:color w:val="000000"/>
                <w:sz w:val="24"/>
                <w:szCs w:val="24"/>
                <w:lang w:val="uk-UA" w:eastAsia="uk-UA"/>
              </w:rPr>
              <w:t xml:space="preserve">Маршрут об’єднує різні історико-культурні та краєзнавчі пам’ятки, а також цікаві місця природи. Серед історико-культурних пам’яток: архітектурний комплекс Свято-Миколаївського монастиря, джерело «Святий Дух», руїни  маєтку письменниці Габрієли Запольської, старий </w:t>
            </w:r>
            <w:r w:rsidRPr="00F64E69">
              <w:rPr>
                <w:rFonts w:ascii="Times New Roman" w:eastAsia="Times New Roman" w:hAnsi="Times New Roman" w:cs="Times New Roman"/>
                <w:color w:val="000000"/>
                <w:sz w:val="24"/>
                <w:szCs w:val="24"/>
                <w:lang w:val="uk-UA" w:eastAsia="uk-UA"/>
              </w:rPr>
              <w:lastRenderedPageBreak/>
              <w:t>млин в с. Кульчин, пам’ятний знак на братській могилі воїнам І-ої Світової війни. Серед цікавих місць природи: гідрологічна пам’ятка природи місцевого значення «Озерце», ботанічна пам'ятка природи місцевого значення «Ділянка лісу-2» (крутосхили над річкою Стир з віковими дубами та соснами), ботанічна пам’ятка природи «Дубово-соснове насадження», урочище  Панський ліс</w:t>
            </w:r>
          </w:p>
        </w:tc>
        <w:tc>
          <w:tcPr>
            <w:tcW w:w="1223" w:type="dxa"/>
            <w:shd w:val="clear" w:color="auto" w:fill="auto"/>
          </w:tcPr>
          <w:p w:rsidR="00F127E0" w:rsidRPr="00F64E69" w:rsidRDefault="00F127E0" w:rsidP="00486E05">
            <w:pPr>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lastRenderedPageBreak/>
              <w:t>50</w:t>
            </w:r>
          </w:p>
        </w:tc>
        <w:tc>
          <w:tcPr>
            <w:tcW w:w="1311" w:type="dxa"/>
            <w:shd w:val="clear" w:color="auto" w:fill="auto"/>
          </w:tcPr>
          <w:p w:rsidR="00F127E0" w:rsidRPr="00F64E69" w:rsidRDefault="00F127E0" w:rsidP="00486E05">
            <w:pPr>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t>7500</w:t>
            </w:r>
          </w:p>
        </w:tc>
      </w:tr>
      <w:tr w:rsidR="00F127E0" w:rsidRPr="00F64E69" w:rsidTr="00486E05">
        <w:tc>
          <w:tcPr>
            <w:tcW w:w="1984" w:type="dxa"/>
            <w:shd w:val="clear" w:color="auto" w:fill="auto"/>
          </w:tcPr>
          <w:p w:rsidR="00F127E0" w:rsidRPr="00F64E69" w:rsidRDefault="00F127E0" w:rsidP="00486E05">
            <w:pPr>
              <w:rPr>
                <w:rFonts w:ascii="Times New Roman" w:eastAsia="Times New Roman" w:hAnsi="Times New Roman" w:cs="Times New Roman"/>
                <w:color w:val="000000"/>
                <w:lang w:val="uk-UA"/>
              </w:rPr>
            </w:pPr>
            <w:r w:rsidRPr="00F64E69">
              <w:rPr>
                <w:rFonts w:ascii="Times New Roman" w:eastAsia="Times New Roman" w:hAnsi="Times New Roman" w:cs="Times New Roman"/>
                <w:color w:val="000000"/>
                <w:lang w:val="uk-UA"/>
              </w:rPr>
              <w:lastRenderedPageBreak/>
              <w:t>9. «Стежками Полісся»</w:t>
            </w:r>
          </w:p>
        </w:tc>
        <w:tc>
          <w:tcPr>
            <w:tcW w:w="1664" w:type="dxa"/>
            <w:shd w:val="clear" w:color="auto" w:fill="auto"/>
          </w:tcPr>
          <w:p w:rsidR="00F127E0" w:rsidRPr="00F64E69" w:rsidRDefault="00F127E0" w:rsidP="00486E05">
            <w:pPr>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eastAsia="uk-UA"/>
              </w:rPr>
              <w:t>Одно- або дводенний велосипедний маршрут. Протяжність - близько 55 км.</w:t>
            </w:r>
          </w:p>
        </w:tc>
        <w:tc>
          <w:tcPr>
            <w:tcW w:w="3388" w:type="dxa"/>
            <w:shd w:val="clear" w:color="auto" w:fill="auto"/>
          </w:tcPr>
          <w:p w:rsidR="00F127E0" w:rsidRPr="00F64E69" w:rsidRDefault="00F127E0" w:rsidP="00486E05">
            <w:pPr>
              <w:shd w:val="clear" w:color="auto" w:fill="FFFFFF"/>
              <w:spacing w:after="150"/>
              <w:jc w:val="both"/>
              <w:rPr>
                <w:rFonts w:ascii="Times New Roman" w:eastAsia="Times New Roman" w:hAnsi="Times New Roman" w:cs="Times New Roman"/>
                <w:color w:val="000000"/>
                <w:sz w:val="24"/>
                <w:szCs w:val="24"/>
                <w:lang w:val="uk-UA" w:eastAsia="uk-UA"/>
              </w:rPr>
            </w:pPr>
            <w:r w:rsidRPr="00F64E69">
              <w:rPr>
                <w:rFonts w:ascii="Times New Roman" w:eastAsia="Times New Roman" w:hAnsi="Times New Roman" w:cs="Times New Roman"/>
                <w:color w:val="000000"/>
                <w:sz w:val="24"/>
                <w:szCs w:val="24"/>
                <w:lang w:val="uk-UA" w:eastAsia="uk-UA"/>
              </w:rPr>
              <w:t>Маршрут включає заповідне урочище місцевого значення «Цуманська пуща» зі старовіковими дібровами та багатим флористичним та фауністичним різноманіттям, заплави річок Путилівка та Кормин, урочище Богуславка з історичними пам`ятками. Цікавими є археологічні пам’ятки в околицях с. Берестяни, залишки укріплень лінії фронту Першої світової війни 1915-16 рр., місця боїв та діяльності УПА тощо.</w:t>
            </w:r>
          </w:p>
        </w:tc>
        <w:tc>
          <w:tcPr>
            <w:tcW w:w="1223" w:type="dxa"/>
            <w:shd w:val="clear" w:color="auto" w:fill="auto"/>
          </w:tcPr>
          <w:p w:rsidR="00F127E0" w:rsidRPr="00F64E69" w:rsidRDefault="00F127E0" w:rsidP="00486E05">
            <w:pPr>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t>60</w:t>
            </w:r>
          </w:p>
        </w:tc>
        <w:tc>
          <w:tcPr>
            <w:tcW w:w="1311" w:type="dxa"/>
            <w:shd w:val="clear" w:color="auto" w:fill="auto"/>
          </w:tcPr>
          <w:p w:rsidR="00F127E0" w:rsidRPr="00F64E69" w:rsidRDefault="00F127E0" w:rsidP="00486E05">
            <w:pPr>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t>9000</w:t>
            </w:r>
          </w:p>
        </w:tc>
      </w:tr>
      <w:tr w:rsidR="00F127E0" w:rsidRPr="00F64E69" w:rsidTr="00486E05">
        <w:tc>
          <w:tcPr>
            <w:tcW w:w="1984" w:type="dxa"/>
            <w:shd w:val="clear" w:color="auto" w:fill="auto"/>
          </w:tcPr>
          <w:p w:rsidR="00F127E0" w:rsidRPr="00F64E69" w:rsidRDefault="00F127E0" w:rsidP="00486E05">
            <w:pPr>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t>10. «Цуманськими дібровами-1»</w:t>
            </w:r>
          </w:p>
        </w:tc>
        <w:tc>
          <w:tcPr>
            <w:tcW w:w="1664" w:type="dxa"/>
            <w:shd w:val="clear" w:color="auto" w:fill="auto"/>
          </w:tcPr>
          <w:p w:rsidR="00F127E0" w:rsidRPr="00F64E69" w:rsidRDefault="00F127E0" w:rsidP="00486E05">
            <w:pPr>
              <w:rPr>
                <w:rFonts w:ascii="Times New Roman" w:eastAsia="Times New Roman" w:hAnsi="Times New Roman" w:cs="Times New Roman"/>
                <w:color w:val="000000"/>
                <w:lang w:val="uk-UA"/>
              </w:rPr>
            </w:pPr>
            <w:r w:rsidRPr="00F64E69">
              <w:rPr>
                <w:rFonts w:ascii="Times New Roman" w:eastAsia="Times New Roman" w:hAnsi="Times New Roman" w:cs="Times New Roman"/>
                <w:color w:val="000000"/>
                <w:sz w:val="24"/>
                <w:szCs w:val="24"/>
                <w:lang w:val="uk-UA" w:eastAsia="uk-UA"/>
              </w:rPr>
              <w:t>Одно- або дводенний велосипедний маршрут. Протяжність – 65 км.</w:t>
            </w:r>
          </w:p>
        </w:tc>
        <w:tc>
          <w:tcPr>
            <w:tcW w:w="3388" w:type="dxa"/>
            <w:shd w:val="clear" w:color="auto" w:fill="auto"/>
          </w:tcPr>
          <w:p w:rsidR="00F127E0" w:rsidRPr="00F64E69" w:rsidRDefault="00F127E0" w:rsidP="00486E05">
            <w:pPr>
              <w:shd w:val="clear" w:color="auto" w:fill="FFFFFF"/>
              <w:spacing w:after="150"/>
              <w:rPr>
                <w:rFonts w:ascii="Times New Roman" w:eastAsia="Times New Roman" w:hAnsi="Times New Roman" w:cs="Times New Roman"/>
                <w:color w:val="000000"/>
                <w:sz w:val="24"/>
                <w:szCs w:val="24"/>
                <w:lang w:val="uk-UA" w:eastAsia="uk-UA"/>
              </w:rPr>
            </w:pPr>
            <w:r w:rsidRPr="00F64E69">
              <w:rPr>
                <w:rFonts w:ascii="Times New Roman" w:eastAsia="Times New Roman" w:hAnsi="Times New Roman" w:cs="Times New Roman"/>
                <w:color w:val="000000"/>
                <w:sz w:val="24"/>
                <w:szCs w:val="24"/>
                <w:lang w:val="uk-UA" w:eastAsia="uk-UA"/>
              </w:rPr>
              <w:t>Маршрут включає наступні цікаві об'єкти та локації: водосховище на річці Путилівка, комплексну пам’ятку п</w:t>
            </w:r>
            <w:r w:rsidR="00A536D5" w:rsidRPr="00F64E69">
              <w:rPr>
                <w:rFonts w:ascii="Times New Roman" w:eastAsia="Times New Roman" w:hAnsi="Times New Roman" w:cs="Times New Roman"/>
                <w:color w:val="000000"/>
                <w:sz w:val="24"/>
                <w:szCs w:val="24"/>
                <w:lang w:val="uk-UA" w:eastAsia="uk-UA"/>
              </w:rPr>
              <w:t>рироди «Горинські крутосхили», «Парк забутих фігур»</w:t>
            </w:r>
            <w:r w:rsidRPr="00F64E69">
              <w:rPr>
                <w:rFonts w:ascii="Times New Roman" w:eastAsia="Times New Roman" w:hAnsi="Times New Roman" w:cs="Times New Roman"/>
                <w:color w:val="000000"/>
                <w:sz w:val="24"/>
                <w:szCs w:val="24"/>
                <w:lang w:val="uk-UA" w:eastAsia="uk-UA"/>
              </w:rPr>
              <w:t xml:space="preserve"> та іншу історичну спадщину с. Деражне, старовікові діброви біля річки Кормин, залишки систем окопів та бліндажів часів Першої світової війни. Вздовж усього маршруту знаходиться багато бесідок, </w:t>
            </w:r>
            <w:r w:rsidRPr="00F64E69">
              <w:rPr>
                <w:rFonts w:ascii="Times New Roman" w:eastAsia="Times New Roman" w:hAnsi="Times New Roman" w:cs="Times New Roman"/>
                <w:color w:val="000000"/>
                <w:sz w:val="24"/>
                <w:szCs w:val="24"/>
                <w:lang w:val="uk-UA" w:eastAsia="uk-UA"/>
              </w:rPr>
              <w:lastRenderedPageBreak/>
              <w:t>рекреаційних пунктів, де можна зручно відпочити і заночувати у наметах</w:t>
            </w:r>
          </w:p>
        </w:tc>
        <w:tc>
          <w:tcPr>
            <w:tcW w:w="1223" w:type="dxa"/>
            <w:shd w:val="clear" w:color="auto" w:fill="auto"/>
          </w:tcPr>
          <w:p w:rsidR="00F127E0" w:rsidRPr="00F64E69" w:rsidRDefault="00F127E0" w:rsidP="00486E05">
            <w:pPr>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lastRenderedPageBreak/>
              <w:t>70</w:t>
            </w:r>
          </w:p>
        </w:tc>
        <w:tc>
          <w:tcPr>
            <w:tcW w:w="1311" w:type="dxa"/>
            <w:shd w:val="clear" w:color="auto" w:fill="auto"/>
          </w:tcPr>
          <w:p w:rsidR="00F127E0" w:rsidRPr="00F64E69" w:rsidRDefault="00F127E0" w:rsidP="00486E05">
            <w:pPr>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t>10500</w:t>
            </w:r>
          </w:p>
        </w:tc>
      </w:tr>
      <w:tr w:rsidR="00F127E0" w:rsidRPr="00F64E69" w:rsidTr="00486E05">
        <w:tc>
          <w:tcPr>
            <w:tcW w:w="1984" w:type="dxa"/>
            <w:shd w:val="clear" w:color="auto" w:fill="auto"/>
          </w:tcPr>
          <w:p w:rsidR="00F127E0" w:rsidRPr="00F64E69" w:rsidRDefault="00F127E0" w:rsidP="00486E05">
            <w:pPr>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lastRenderedPageBreak/>
              <w:t>11. «Цуманськими дібровами-2»</w:t>
            </w:r>
          </w:p>
        </w:tc>
        <w:tc>
          <w:tcPr>
            <w:tcW w:w="1664" w:type="dxa"/>
            <w:shd w:val="clear" w:color="auto" w:fill="auto"/>
          </w:tcPr>
          <w:p w:rsidR="00F127E0" w:rsidRPr="00F64E69" w:rsidRDefault="00F127E0" w:rsidP="00486E05">
            <w:pPr>
              <w:rPr>
                <w:rFonts w:ascii="Times New Roman" w:eastAsia="Times New Roman" w:hAnsi="Times New Roman" w:cs="Times New Roman"/>
                <w:color w:val="000000"/>
                <w:sz w:val="24"/>
                <w:szCs w:val="24"/>
                <w:lang w:val="uk-UA" w:eastAsia="uk-UA"/>
              </w:rPr>
            </w:pPr>
            <w:r w:rsidRPr="00F64E69">
              <w:rPr>
                <w:rFonts w:ascii="Times New Roman" w:eastAsia="Times New Roman" w:hAnsi="Times New Roman" w:cs="Times New Roman"/>
                <w:color w:val="000000"/>
                <w:sz w:val="24"/>
                <w:szCs w:val="24"/>
                <w:lang w:val="uk-UA" w:eastAsia="uk-UA"/>
              </w:rPr>
              <w:t>Одноденний велосипедний маршрут.</w:t>
            </w:r>
          </w:p>
          <w:p w:rsidR="00F127E0" w:rsidRPr="00F64E69" w:rsidRDefault="00F127E0" w:rsidP="00486E05">
            <w:pPr>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eastAsia="uk-UA"/>
              </w:rPr>
              <w:t>Протяжність – близько 45 км. </w:t>
            </w:r>
          </w:p>
        </w:tc>
        <w:tc>
          <w:tcPr>
            <w:tcW w:w="3388" w:type="dxa"/>
            <w:shd w:val="clear" w:color="auto" w:fill="auto"/>
          </w:tcPr>
          <w:p w:rsidR="00F127E0" w:rsidRPr="00F64E69" w:rsidRDefault="00F127E0" w:rsidP="00486E05">
            <w:pPr>
              <w:shd w:val="clear" w:color="auto" w:fill="FFFFFF"/>
              <w:spacing w:after="150"/>
              <w:jc w:val="both"/>
              <w:rPr>
                <w:rFonts w:ascii="Times New Roman" w:eastAsia="Times New Roman" w:hAnsi="Times New Roman" w:cs="Times New Roman"/>
                <w:color w:val="000000"/>
                <w:sz w:val="24"/>
                <w:szCs w:val="24"/>
                <w:lang w:val="uk-UA" w:eastAsia="uk-UA"/>
              </w:rPr>
            </w:pPr>
            <w:r w:rsidRPr="00F64E69">
              <w:rPr>
                <w:rFonts w:ascii="Times New Roman" w:eastAsia="Times New Roman" w:hAnsi="Times New Roman" w:cs="Times New Roman"/>
                <w:color w:val="000000"/>
                <w:sz w:val="24"/>
                <w:szCs w:val="24"/>
                <w:lang w:val="uk-UA" w:eastAsia="uk-UA"/>
              </w:rPr>
              <w:t xml:space="preserve">Скорочений варіант велосипедного маршруту "Цуманськими дібровами - 1" </w:t>
            </w:r>
          </w:p>
          <w:p w:rsidR="00F127E0" w:rsidRPr="00F64E69" w:rsidRDefault="00F127E0" w:rsidP="00486E05">
            <w:pPr>
              <w:shd w:val="clear" w:color="auto" w:fill="FFFFFF"/>
              <w:spacing w:after="150"/>
              <w:jc w:val="both"/>
              <w:rPr>
                <w:rFonts w:ascii="Times New Roman" w:eastAsia="Times New Roman" w:hAnsi="Times New Roman" w:cs="Times New Roman"/>
                <w:color w:val="000000"/>
                <w:lang w:val="uk-UA"/>
              </w:rPr>
            </w:pPr>
          </w:p>
        </w:tc>
        <w:tc>
          <w:tcPr>
            <w:tcW w:w="1223" w:type="dxa"/>
            <w:shd w:val="clear" w:color="auto" w:fill="auto"/>
          </w:tcPr>
          <w:p w:rsidR="00F127E0" w:rsidRPr="00F64E69" w:rsidRDefault="00F127E0" w:rsidP="00486E05">
            <w:pPr>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t>50</w:t>
            </w:r>
          </w:p>
        </w:tc>
        <w:tc>
          <w:tcPr>
            <w:tcW w:w="1311" w:type="dxa"/>
            <w:shd w:val="clear" w:color="auto" w:fill="auto"/>
          </w:tcPr>
          <w:p w:rsidR="00F127E0" w:rsidRPr="00F64E69" w:rsidRDefault="00F127E0" w:rsidP="00486E05">
            <w:pPr>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t>7500</w:t>
            </w:r>
          </w:p>
        </w:tc>
      </w:tr>
      <w:tr w:rsidR="00F127E0" w:rsidRPr="00F64E69" w:rsidTr="00486E05">
        <w:tc>
          <w:tcPr>
            <w:tcW w:w="1984" w:type="dxa"/>
            <w:shd w:val="clear" w:color="auto" w:fill="auto"/>
          </w:tcPr>
          <w:p w:rsidR="00F127E0" w:rsidRPr="00F64E69" w:rsidRDefault="00F127E0" w:rsidP="00486E05">
            <w:pPr>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t>12. «Повстанська слава Цуманських лісів»</w:t>
            </w:r>
          </w:p>
        </w:tc>
        <w:tc>
          <w:tcPr>
            <w:tcW w:w="1664" w:type="dxa"/>
            <w:shd w:val="clear" w:color="auto" w:fill="auto"/>
          </w:tcPr>
          <w:p w:rsidR="00F127E0" w:rsidRPr="00F64E69" w:rsidRDefault="00F127E0" w:rsidP="00486E05">
            <w:pPr>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t>Одноденний авто-вело-піший маршрут. Протяжність – 43-50 км</w:t>
            </w:r>
          </w:p>
        </w:tc>
        <w:tc>
          <w:tcPr>
            <w:tcW w:w="3388" w:type="dxa"/>
            <w:shd w:val="clear" w:color="auto" w:fill="auto"/>
          </w:tcPr>
          <w:p w:rsidR="00F127E0" w:rsidRPr="00F64E69" w:rsidRDefault="00F127E0" w:rsidP="00486E05">
            <w:pPr>
              <w:shd w:val="clear" w:color="auto" w:fill="FFFFFF"/>
              <w:spacing w:after="150"/>
              <w:rPr>
                <w:rFonts w:ascii="Times New Roman" w:eastAsia="Times New Roman" w:hAnsi="Times New Roman" w:cs="Times New Roman"/>
                <w:color w:val="000000"/>
                <w:sz w:val="24"/>
                <w:szCs w:val="24"/>
                <w:lang w:val="uk-UA" w:eastAsia="uk-UA"/>
              </w:rPr>
            </w:pPr>
            <w:r w:rsidRPr="00F64E69">
              <w:rPr>
                <w:rFonts w:ascii="Times New Roman" w:eastAsia="Times New Roman" w:hAnsi="Times New Roman" w:cs="Times New Roman"/>
                <w:color w:val="000000"/>
                <w:sz w:val="24"/>
                <w:szCs w:val="24"/>
                <w:lang w:val="uk-UA" w:eastAsia="uk-UA"/>
              </w:rPr>
              <w:t>Маршрут проходить місцями подій, у яких брали участь воїни Української повстанської армії: місця проживань (криївки, будинки, бункери), боїв, загибелі та поховань упівців. Маршрут пролягає як територією Ківерцівського національного природно</w:t>
            </w:r>
            <w:r w:rsidR="00A536D5" w:rsidRPr="00F64E69">
              <w:rPr>
                <w:rFonts w:ascii="Times New Roman" w:eastAsia="Times New Roman" w:hAnsi="Times New Roman" w:cs="Times New Roman"/>
                <w:color w:val="000000"/>
                <w:sz w:val="24"/>
                <w:szCs w:val="24"/>
                <w:lang w:val="uk-UA" w:eastAsia="uk-UA"/>
              </w:rPr>
              <w:t>го парку «Цуманська пуща»</w:t>
            </w:r>
            <w:r w:rsidRPr="00F64E69">
              <w:rPr>
                <w:rFonts w:ascii="Times New Roman" w:eastAsia="Times New Roman" w:hAnsi="Times New Roman" w:cs="Times New Roman"/>
                <w:color w:val="000000"/>
                <w:sz w:val="24"/>
                <w:szCs w:val="24"/>
                <w:lang w:val="uk-UA" w:eastAsia="uk-UA"/>
              </w:rPr>
              <w:t>, так і прилеглими територіями. Розрахований на учнів шкіл (середні та старші класи), студентів та дорослих, які цікавляться історією Волині та УПА.</w:t>
            </w:r>
          </w:p>
        </w:tc>
        <w:tc>
          <w:tcPr>
            <w:tcW w:w="1223" w:type="dxa"/>
            <w:shd w:val="clear" w:color="auto" w:fill="auto"/>
          </w:tcPr>
          <w:p w:rsidR="00F127E0" w:rsidRPr="00F64E69" w:rsidRDefault="00F127E0" w:rsidP="00486E05">
            <w:pPr>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t>50</w:t>
            </w:r>
          </w:p>
        </w:tc>
        <w:tc>
          <w:tcPr>
            <w:tcW w:w="1311" w:type="dxa"/>
            <w:shd w:val="clear" w:color="auto" w:fill="auto"/>
          </w:tcPr>
          <w:p w:rsidR="00F127E0" w:rsidRPr="00F64E69" w:rsidRDefault="00F127E0" w:rsidP="00486E05">
            <w:pPr>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t>7500</w:t>
            </w:r>
          </w:p>
        </w:tc>
      </w:tr>
      <w:tr w:rsidR="00F127E0" w:rsidRPr="00F64E69" w:rsidTr="00486E05">
        <w:trPr>
          <w:trHeight w:val="2268"/>
        </w:trPr>
        <w:tc>
          <w:tcPr>
            <w:tcW w:w="1984" w:type="dxa"/>
            <w:shd w:val="clear" w:color="auto" w:fill="auto"/>
          </w:tcPr>
          <w:p w:rsidR="00F127E0" w:rsidRPr="00F64E69" w:rsidRDefault="00F127E0" w:rsidP="00486E05">
            <w:pPr>
              <w:rPr>
                <w:rFonts w:ascii="Times New Roman" w:eastAsia="Times New Roman" w:hAnsi="Times New Roman" w:cs="Times New Roman"/>
                <w:color w:val="000000"/>
                <w:lang w:val="uk-UA"/>
              </w:rPr>
            </w:pPr>
            <w:r w:rsidRPr="00F64E69">
              <w:rPr>
                <w:rFonts w:ascii="Times New Roman" w:eastAsia="Times New Roman" w:hAnsi="Times New Roman" w:cs="Times New Roman"/>
                <w:color w:val="000000"/>
                <w:sz w:val="24"/>
                <w:szCs w:val="24"/>
                <w:lang w:val="uk-UA"/>
              </w:rPr>
              <w:t>13. «Лісами Ківерцівщини</w:t>
            </w:r>
            <w:r w:rsidRPr="00F64E69">
              <w:rPr>
                <w:rFonts w:ascii="Times New Roman" w:eastAsia="Times New Roman" w:hAnsi="Times New Roman" w:cs="Times New Roman"/>
                <w:color w:val="000000"/>
                <w:lang w:val="uk-UA"/>
              </w:rPr>
              <w:t xml:space="preserve">» </w:t>
            </w:r>
          </w:p>
        </w:tc>
        <w:tc>
          <w:tcPr>
            <w:tcW w:w="1664" w:type="dxa"/>
            <w:shd w:val="clear" w:color="auto" w:fill="auto"/>
          </w:tcPr>
          <w:p w:rsidR="00F127E0" w:rsidRPr="00F64E69" w:rsidRDefault="00F127E0" w:rsidP="00486E05">
            <w:pPr>
              <w:rPr>
                <w:rFonts w:ascii="Times New Roman" w:eastAsia="Times New Roman" w:hAnsi="Times New Roman" w:cs="Times New Roman"/>
                <w:color w:val="000000"/>
                <w:lang w:val="uk-UA"/>
              </w:rPr>
            </w:pPr>
            <w:r w:rsidRPr="00F64E69">
              <w:rPr>
                <w:rFonts w:ascii="Times New Roman" w:eastAsia="Times New Roman" w:hAnsi="Times New Roman" w:cs="Times New Roman"/>
                <w:color w:val="000000"/>
                <w:sz w:val="24"/>
                <w:szCs w:val="24"/>
                <w:lang w:val="uk-UA" w:eastAsia="uk-UA"/>
              </w:rPr>
              <w:t>Одноденний велосипедний маршрут. Протяжність 15-20 км.</w:t>
            </w:r>
          </w:p>
        </w:tc>
        <w:tc>
          <w:tcPr>
            <w:tcW w:w="3388" w:type="dxa"/>
            <w:shd w:val="clear" w:color="auto" w:fill="auto"/>
          </w:tcPr>
          <w:p w:rsidR="00F127E0" w:rsidRPr="00F64E69" w:rsidRDefault="00F127E0" w:rsidP="00486E05">
            <w:pPr>
              <w:shd w:val="clear" w:color="auto" w:fill="FFFFFF"/>
              <w:spacing w:after="150"/>
              <w:jc w:val="both"/>
              <w:rPr>
                <w:rFonts w:ascii="Times New Roman" w:eastAsia="Times New Roman" w:hAnsi="Times New Roman" w:cs="Times New Roman"/>
                <w:color w:val="000000"/>
                <w:lang w:val="uk-UA"/>
              </w:rPr>
            </w:pPr>
            <w:r w:rsidRPr="00F64E69">
              <w:rPr>
                <w:rFonts w:ascii="Times New Roman" w:eastAsia="Times New Roman" w:hAnsi="Times New Roman" w:cs="Times New Roman"/>
                <w:color w:val="000000"/>
                <w:sz w:val="24"/>
                <w:szCs w:val="24"/>
                <w:lang w:val="uk-UA" w:eastAsia="uk-UA"/>
              </w:rPr>
              <w:t>Маршрут об’єднує різні краєзнавчі пам’ятки, а також цікаві місця природи. Маршрут пролягає цікавими місцями природи. Серед цікавих місць природи: озеро Запрєтка та заповідне урочище Ківерцівське, дуб Патріарх, заповідне урочище Зозулині черевички. Розрахований на початківців та велосипедистів із середнім рівнем підготовки.</w:t>
            </w:r>
          </w:p>
        </w:tc>
        <w:tc>
          <w:tcPr>
            <w:tcW w:w="1223" w:type="dxa"/>
            <w:shd w:val="clear" w:color="auto" w:fill="auto"/>
          </w:tcPr>
          <w:p w:rsidR="00F127E0" w:rsidRPr="00F64E69" w:rsidRDefault="00F127E0" w:rsidP="00486E05">
            <w:pPr>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t>30</w:t>
            </w:r>
          </w:p>
        </w:tc>
        <w:tc>
          <w:tcPr>
            <w:tcW w:w="1311" w:type="dxa"/>
            <w:shd w:val="clear" w:color="auto" w:fill="auto"/>
          </w:tcPr>
          <w:p w:rsidR="00F127E0" w:rsidRPr="00F64E69" w:rsidRDefault="00F127E0" w:rsidP="00486E05">
            <w:pPr>
              <w:rPr>
                <w:rFonts w:ascii="Times New Roman" w:eastAsia="Times New Roman" w:hAnsi="Times New Roman" w:cs="Times New Roman"/>
                <w:color w:val="000000"/>
                <w:sz w:val="24"/>
                <w:szCs w:val="24"/>
                <w:lang w:val="uk-UA"/>
              </w:rPr>
            </w:pPr>
            <w:r w:rsidRPr="00F64E69">
              <w:rPr>
                <w:rFonts w:ascii="Times New Roman" w:eastAsia="Times New Roman" w:hAnsi="Times New Roman" w:cs="Times New Roman"/>
                <w:color w:val="000000"/>
                <w:sz w:val="24"/>
                <w:szCs w:val="24"/>
                <w:lang w:val="uk-UA"/>
              </w:rPr>
              <w:t>4500</w:t>
            </w:r>
          </w:p>
        </w:tc>
      </w:tr>
      <w:tr w:rsidR="00F127E0" w:rsidRPr="00F64E69" w:rsidTr="00486E05">
        <w:tc>
          <w:tcPr>
            <w:tcW w:w="1984" w:type="dxa"/>
            <w:shd w:val="clear" w:color="auto" w:fill="auto"/>
          </w:tcPr>
          <w:p w:rsidR="00F127E0" w:rsidRPr="00F64E69" w:rsidRDefault="00F127E0" w:rsidP="00486E05">
            <w:pPr>
              <w:rPr>
                <w:rFonts w:ascii="Times New Roman" w:eastAsia="Times New Roman" w:hAnsi="Times New Roman" w:cs="Times New Roman"/>
                <w:b/>
                <w:color w:val="000000"/>
                <w:lang w:val="uk-UA"/>
              </w:rPr>
            </w:pPr>
            <w:r w:rsidRPr="00F64E69">
              <w:rPr>
                <w:rFonts w:ascii="Times New Roman" w:eastAsia="Times New Roman" w:hAnsi="Times New Roman" w:cs="Times New Roman"/>
                <w:b/>
                <w:color w:val="000000"/>
                <w:lang w:val="uk-UA"/>
              </w:rPr>
              <w:t>Всього:</w:t>
            </w:r>
          </w:p>
        </w:tc>
        <w:tc>
          <w:tcPr>
            <w:tcW w:w="1664" w:type="dxa"/>
            <w:shd w:val="clear" w:color="auto" w:fill="auto"/>
          </w:tcPr>
          <w:p w:rsidR="00F127E0" w:rsidRPr="00F64E69" w:rsidRDefault="00F127E0" w:rsidP="00486E05">
            <w:pPr>
              <w:rPr>
                <w:rFonts w:ascii="Times New Roman" w:eastAsia="Times New Roman" w:hAnsi="Times New Roman" w:cs="Times New Roman"/>
                <w:color w:val="000000"/>
                <w:lang w:val="uk-UA"/>
              </w:rPr>
            </w:pPr>
          </w:p>
        </w:tc>
        <w:tc>
          <w:tcPr>
            <w:tcW w:w="3388" w:type="dxa"/>
            <w:shd w:val="clear" w:color="auto" w:fill="auto"/>
          </w:tcPr>
          <w:p w:rsidR="00F127E0" w:rsidRPr="00F64E69" w:rsidRDefault="00F127E0" w:rsidP="00486E05">
            <w:pPr>
              <w:rPr>
                <w:rFonts w:ascii="Times New Roman" w:eastAsia="Times New Roman" w:hAnsi="Times New Roman" w:cs="Times New Roman"/>
                <w:b/>
                <w:color w:val="000000"/>
                <w:lang w:val="uk-UA"/>
              </w:rPr>
            </w:pPr>
          </w:p>
        </w:tc>
        <w:tc>
          <w:tcPr>
            <w:tcW w:w="1223" w:type="dxa"/>
            <w:shd w:val="clear" w:color="auto" w:fill="auto"/>
          </w:tcPr>
          <w:p w:rsidR="00F127E0" w:rsidRPr="00F64E69" w:rsidRDefault="00F127E0" w:rsidP="00486E05">
            <w:pPr>
              <w:rPr>
                <w:rFonts w:ascii="Times New Roman" w:eastAsia="Times New Roman" w:hAnsi="Times New Roman" w:cs="Times New Roman"/>
                <w:b/>
                <w:color w:val="000000"/>
                <w:sz w:val="24"/>
                <w:szCs w:val="24"/>
                <w:lang w:val="uk-UA"/>
              </w:rPr>
            </w:pPr>
            <w:r w:rsidRPr="00F64E69">
              <w:rPr>
                <w:rFonts w:ascii="Times New Roman" w:eastAsia="Times New Roman" w:hAnsi="Times New Roman" w:cs="Times New Roman"/>
                <w:b/>
                <w:color w:val="000000"/>
                <w:sz w:val="24"/>
                <w:szCs w:val="24"/>
                <w:lang w:val="uk-UA"/>
              </w:rPr>
              <w:t>655</w:t>
            </w:r>
          </w:p>
        </w:tc>
        <w:tc>
          <w:tcPr>
            <w:tcW w:w="1311" w:type="dxa"/>
            <w:shd w:val="clear" w:color="auto" w:fill="auto"/>
          </w:tcPr>
          <w:p w:rsidR="00F127E0" w:rsidRPr="00F64E69" w:rsidRDefault="00F127E0" w:rsidP="00486E05">
            <w:pPr>
              <w:rPr>
                <w:rFonts w:ascii="Times New Roman" w:eastAsia="Times New Roman" w:hAnsi="Times New Roman" w:cs="Times New Roman"/>
                <w:b/>
                <w:color w:val="000000"/>
                <w:sz w:val="24"/>
                <w:szCs w:val="24"/>
                <w:lang w:val="uk-UA"/>
              </w:rPr>
            </w:pPr>
            <w:r w:rsidRPr="00F64E69">
              <w:rPr>
                <w:rFonts w:ascii="Times New Roman" w:eastAsia="Times New Roman" w:hAnsi="Times New Roman" w:cs="Times New Roman"/>
                <w:b/>
                <w:color w:val="000000"/>
                <w:sz w:val="24"/>
                <w:szCs w:val="24"/>
                <w:lang w:val="uk-UA"/>
              </w:rPr>
              <w:t>98250</w:t>
            </w:r>
          </w:p>
        </w:tc>
      </w:tr>
    </w:tbl>
    <w:p w:rsidR="00F127E0" w:rsidRPr="00F64E69" w:rsidRDefault="00F127E0" w:rsidP="00F127E0">
      <w:pPr>
        <w:spacing w:after="0" w:line="240" w:lineRule="auto"/>
        <w:jc w:val="both"/>
        <w:rPr>
          <w:rFonts w:ascii="Times New Roman" w:hAnsi="Times New Roman" w:cs="Times New Roman"/>
          <w:color w:val="000000"/>
          <w:sz w:val="24"/>
          <w:szCs w:val="24"/>
          <w:lang w:val="uk-UA"/>
        </w:rPr>
      </w:pPr>
    </w:p>
    <w:p w:rsidR="00F127E0" w:rsidRPr="00F64E69" w:rsidRDefault="00F127E0" w:rsidP="00F127E0">
      <w:pPr>
        <w:spacing w:after="0" w:line="240" w:lineRule="auto"/>
        <w:jc w:val="both"/>
        <w:rPr>
          <w:rFonts w:ascii="Times New Roman" w:hAnsi="Times New Roman" w:cs="Times New Roman"/>
          <w:color w:val="000000"/>
          <w:sz w:val="24"/>
          <w:szCs w:val="24"/>
          <w:lang w:val="uk-UA"/>
        </w:rPr>
      </w:pPr>
      <w:r w:rsidRPr="00F64E69">
        <w:rPr>
          <w:rFonts w:ascii="Times New Roman" w:hAnsi="Times New Roman" w:cs="Times New Roman"/>
          <w:color w:val="000000"/>
          <w:sz w:val="24"/>
          <w:szCs w:val="24"/>
          <w:lang w:val="uk-UA"/>
        </w:rPr>
        <w:t>Примітки:</w:t>
      </w:r>
    </w:p>
    <w:p w:rsidR="00F127E0" w:rsidRPr="00F64E69" w:rsidRDefault="00F127E0" w:rsidP="00F127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textAlignment w:val="baseline"/>
        <w:rPr>
          <w:rFonts w:ascii="Times New Roman" w:hAnsi="Times New Roman" w:cs="Times New Roman"/>
          <w:color w:val="000000"/>
          <w:sz w:val="24"/>
          <w:szCs w:val="24"/>
          <w:lang w:val="uk-UA"/>
        </w:rPr>
      </w:pPr>
      <w:r w:rsidRPr="00F64E69">
        <w:rPr>
          <w:rFonts w:ascii="Times New Roman" w:hAnsi="Times New Roman" w:cs="Times New Roman"/>
          <w:color w:val="000000"/>
          <w:sz w:val="24"/>
          <w:szCs w:val="24"/>
          <w:lang w:val="uk-UA"/>
        </w:rPr>
        <w:lastRenderedPageBreak/>
        <w:t>1. Обсяги використання природних ресурсів та перелік видів використання природних ресурсів (здійснення заходів у природоохоронних, науково-дослідних, оздоровчих та інших рекреаційних, освітньо-виховних цілях, для потреб моніторингу навколишнього природного середовища, тощо) в конкретні роки можуть змінюватися в залежності від потреби та особливих умов року згідно з відповідним обґрунтуванням і за рішенням НТР Парку. Використання природних ресурсів у разі їх виснаження, різкого зменшення популяційної та ценотичної різноманітності тощо може бути обмежено або заборонено в установленому порядку.</w:t>
      </w:r>
    </w:p>
    <w:p w:rsidR="00F127E0" w:rsidRPr="00F64E69" w:rsidRDefault="00F127E0" w:rsidP="00F127E0">
      <w:pPr>
        <w:spacing w:after="0" w:line="240" w:lineRule="auto"/>
        <w:ind w:firstLine="919"/>
        <w:jc w:val="both"/>
        <w:rPr>
          <w:rFonts w:ascii="Times New Roman" w:hAnsi="Times New Roman" w:cs="Times New Roman"/>
          <w:color w:val="000000"/>
          <w:sz w:val="24"/>
          <w:szCs w:val="24"/>
          <w:lang w:val="uk-UA"/>
        </w:rPr>
      </w:pPr>
      <w:r w:rsidRPr="00F64E69">
        <w:rPr>
          <w:rFonts w:ascii="Times New Roman" w:hAnsi="Times New Roman" w:cs="Times New Roman"/>
          <w:color w:val="000000"/>
          <w:sz w:val="24"/>
          <w:szCs w:val="24"/>
          <w:lang w:val="uk-UA"/>
        </w:rPr>
        <w:t>2. Всі екологічні стежки і туристичні маршрути проходять зоною регульованої рекреації, зоною стаціонарної рекреації та господарською зоною Парку.</w:t>
      </w:r>
    </w:p>
    <w:p w:rsidR="00F127E0" w:rsidRPr="00F64E69" w:rsidRDefault="00F127E0" w:rsidP="00F127E0">
      <w:pPr>
        <w:spacing w:after="0" w:line="240" w:lineRule="auto"/>
        <w:ind w:firstLine="919"/>
        <w:jc w:val="both"/>
        <w:rPr>
          <w:rFonts w:ascii="Times New Roman" w:hAnsi="Times New Roman" w:cs="Times New Roman"/>
          <w:color w:val="000000"/>
          <w:sz w:val="24"/>
          <w:szCs w:val="24"/>
          <w:lang w:val="uk-UA"/>
        </w:rPr>
      </w:pPr>
      <w:r w:rsidRPr="00F64E69">
        <w:rPr>
          <w:rFonts w:ascii="Times New Roman" w:hAnsi="Times New Roman" w:cs="Times New Roman"/>
          <w:color w:val="000000"/>
          <w:sz w:val="24"/>
          <w:szCs w:val="24"/>
          <w:lang w:val="uk-UA"/>
        </w:rPr>
        <w:t>3. Кількість відвідувачів для пішохідних маршрутів за сезон розрахована виходячи з допустимого навантаження 1 чол.-день/га (тобто перебування 1-ї людини впродовж 8 годин щоденно на 1 га впродовж комфортного періоду). Ширину стежки та зони можливого впливу піших туристів на природні комплекси прийнято за 15 м. За комфортний період (сезон</w:t>
      </w:r>
      <w:r w:rsidRPr="00F64E69">
        <w:rPr>
          <w:rFonts w:ascii="Times New Roman" w:hAnsi="Times New Roman" w:cs="Times New Roman"/>
          <w:color w:val="000000"/>
          <w:spacing w:val="-2"/>
          <w:sz w:val="24"/>
          <w:szCs w:val="24"/>
          <w:lang w:val="uk-UA"/>
        </w:rPr>
        <w:t>)</w:t>
      </w:r>
      <w:r w:rsidRPr="00F64E69">
        <w:rPr>
          <w:rFonts w:ascii="Times New Roman" w:hAnsi="Times New Roman" w:cs="Times New Roman"/>
          <w:color w:val="000000"/>
          <w:sz w:val="24"/>
          <w:szCs w:val="24"/>
          <w:lang w:val="uk-UA"/>
        </w:rPr>
        <w:t xml:space="preserve"> прийнято 150 днів (у травні - жовтні).</w:t>
      </w:r>
    </w:p>
    <w:p w:rsidR="000E0551" w:rsidRPr="00F64E69" w:rsidRDefault="00F127E0" w:rsidP="000E0551">
      <w:pPr>
        <w:spacing w:after="0" w:line="240" w:lineRule="auto"/>
        <w:ind w:firstLine="919"/>
        <w:jc w:val="both"/>
        <w:rPr>
          <w:rFonts w:ascii="Times New Roman" w:hAnsi="Times New Roman" w:cs="Times New Roman"/>
          <w:color w:val="000000"/>
          <w:sz w:val="24"/>
          <w:szCs w:val="24"/>
          <w:lang w:val="uk-UA"/>
        </w:rPr>
      </w:pPr>
      <w:r w:rsidRPr="00F64E69">
        <w:rPr>
          <w:rFonts w:ascii="Times New Roman" w:hAnsi="Times New Roman" w:cs="Times New Roman"/>
          <w:color w:val="000000"/>
          <w:sz w:val="24"/>
          <w:szCs w:val="24"/>
          <w:lang w:val="uk-UA"/>
        </w:rPr>
        <w:t>4. При визначенні допустимого рекреаційного навантаження не враховуються особи (місцеве населення), що перебувають на маршрутах з метою здійснення будь-якої господарської діяль</w:t>
      </w:r>
      <w:r w:rsidR="000E0551" w:rsidRPr="00F64E69">
        <w:rPr>
          <w:rFonts w:ascii="Times New Roman" w:hAnsi="Times New Roman" w:cs="Times New Roman"/>
          <w:color w:val="000000"/>
          <w:sz w:val="24"/>
          <w:szCs w:val="24"/>
          <w:lang w:val="uk-UA"/>
        </w:rPr>
        <w:t>ності та аматорських промислів.</w:t>
      </w:r>
    </w:p>
    <w:p w:rsidR="00E15962" w:rsidRPr="00F64E69" w:rsidRDefault="00F127E0" w:rsidP="000E0551">
      <w:pPr>
        <w:spacing w:after="0" w:line="240" w:lineRule="auto"/>
        <w:ind w:firstLine="919"/>
        <w:jc w:val="both"/>
        <w:rPr>
          <w:rFonts w:ascii="Times New Roman" w:hAnsi="Times New Roman" w:cs="Times New Roman"/>
          <w:sz w:val="24"/>
          <w:szCs w:val="24"/>
          <w:lang w:val="uk-UA"/>
        </w:rPr>
      </w:pPr>
      <w:r w:rsidRPr="00F64E69">
        <w:rPr>
          <w:rFonts w:ascii="Times New Roman" w:hAnsi="Times New Roman" w:cs="Times New Roman"/>
          <w:color w:val="000000"/>
          <w:sz w:val="24"/>
          <w:szCs w:val="24"/>
          <w:lang w:val="uk-UA"/>
        </w:rPr>
        <w:t>5. В межах встановлених рекреаційних навантажень (чол/рік) відвідування туристичних маршрутів може відбуватися і в інші</w:t>
      </w:r>
      <w:r w:rsidRPr="00F64E69">
        <w:rPr>
          <w:rFonts w:ascii="Times New Roman" w:hAnsi="Times New Roman" w:cs="Times New Roman"/>
          <w:sz w:val="24"/>
          <w:szCs w:val="24"/>
          <w:lang w:val="uk-UA"/>
        </w:rPr>
        <w:t xml:space="preserve"> місяці впродовж року.</w:t>
      </w:r>
    </w:p>
    <w:p w:rsidR="00E15962" w:rsidRPr="00F64E69" w:rsidRDefault="00E15962" w:rsidP="000E0551">
      <w:pPr>
        <w:spacing w:after="0" w:line="240" w:lineRule="auto"/>
        <w:ind w:firstLine="919"/>
        <w:jc w:val="both"/>
        <w:rPr>
          <w:rFonts w:ascii="Times New Roman" w:hAnsi="Times New Roman" w:cs="Times New Roman"/>
          <w:sz w:val="24"/>
          <w:szCs w:val="24"/>
          <w:lang w:val="uk-UA"/>
        </w:rPr>
      </w:pPr>
    </w:p>
    <w:p w:rsidR="00E15962" w:rsidRPr="00F64E69" w:rsidRDefault="00E15962" w:rsidP="000E0551">
      <w:pPr>
        <w:spacing w:after="0" w:line="240" w:lineRule="auto"/>
        <w:ind w:firstLine="919"/>
        <w:jc w:val="both"/>
        <w:rPr>
          <w:rFonts w:ascii="Times New Roman" w:hAnsi="Times New Roman" w:cs="Times New Roman"/>
          <w:sz w:val="24"/>
          <w:szCs w:val="24"/>
          <w:lang w:val="uk-UA"/>
        </w:rPr>
      </w:pPr>
    </w:p>
    <w:p w:rsidR="00E15962" w:rsidRPr="00F64E69" w:rsidRDefault="00E15962" w:rsidP="000E0551">
      <w:pPr>
        <w:spacing w:after="0" w:line="240" w:lineRule="auto"/>
        <w:ind w:firstLine="919"/>
        <w:jc w:val="both"/>
        <w:rPr>
          <w:rFonts w:ascii="Times New Roman" w:hAnsi="Times New Roman" w:cs="Times New Roman"/>
          <w:sz w:val="24"/>
          <w:szCs w:val="24"/>
          <w:lang w:val="uk-UA"/>
        </w:rPr>
      </w:pPr>
    </w:p>
    <w:p w:rsidR="00E15962" w:rsidRPr="00F64E69" w:rsidRDefault="00E15962" w:rsidP="000E0551">
      <w:pPr>
        <w:spacing w:after="0" w:line="240" w:lineRule="auto"/>
        <w:ind w:firstLine="919"/>
        <w:jc w:val="both"/>
        <w:rPr>
          <w:rFonts w:ascii="Times New Roman" w:hAnsi="Times New Roman" w:cs="Times New Roman"/>
          <w:sz w:val="24"/>
          <w:szCs w:val="24"/>
          <w:lang w:val="uk-UA"/>
        </w:rPr>
      </w:pPr>
    </w:p>
    <w:p w:rsidR="00E15962" w:rsidRPr="00F64E69" w:rsidRDefault="00E15962" w:rsidP="000E0551">
      <w:pPr>
        <w:spacing w:after="0" w:line="240" w:lineRule="auto"/>
        <w:ind w:firstLine="919"/>
        <w:jc w:val="both"/>
        <w:rPr>
          <w:rFonts w:ascii="Times New Roman" w:hAnsi="Times New Roman" w:cs="Times New Roman"/>
          <w:sz w:val="24"/>
          <w:szCs w:val="24"/>
          <w:lang w:val="uk-UA"/>
        </w:rPr>
      </w:pPr>
    </w:p>
    <w:p w:rsidR="00F127E0" w:rsidRPr="00F64E69" w:rsidRDefault="00F127E0" w:rsidP="00E15962">
      <w:pPr>
        <w:spacing w:after="0" w:line="240" w:lineRule="auto"/>
        <w:ind w:firstLine="919"/>
        <w:jc w:val="right"/>
        <w:rPr>
          <w:rFonts w:ascii="Times New Roman" w:hAnsi="Times New Roman" w:cs="Times New Roman"/>
          <w:color w:val="000000"/>
          <w:sz w:val="24"/>
          <w:szCs w:val="24"/>
          <w:lang w:val="uk-UA"/>
        </w:rPr>
      </w:pPr>
      <w:r w:rsidRPr="00F64E69">
        <w:rPr>
          <w:rFonts w:ascii="Times New Roman" w:hAnsi="Times New Roman" w:cs="Times New Roman"/>
          <w:b/>
          <w:sz w:val="28"/>
          <w:szCs w:val="28"/>
          <w:lang w:val="uk-UA" w:eastAsia="ru-RU"/>
        </w:rPr>
        <w:br w:type="page"/>
      </w:r>
      <w:r w:rsidRPr="00F64E69">
        <w:rPr>
          <w:rFonts w:ascii="Times New Roman" w:hAnsi="Times New Roman" w:cs="Times New Roman"/>
          <w:b/>
          <w:sz w:val="28"/>
          <w:szCs w:val="28"/>
          <w:lang w:val="uk-UA" w:eastAsia="ru-RU"/>
        </w:rPr>
        <w:lastRenderedPageBreak/>
        <w:t>Додаток 23</w:t>
      </w:r>
    </w:p>
    <w:p w:rsidR="00F127E0" w:rsidRPr="00F64E69" w:rsidRDefault="00F127E0" w:rsidP="00F127E0">
      <w:pPr>
        <w:pBdr>
          <w:top w:val="nil"/>
          <w:left w:val="nil"/>
          <w:bottom w:val="nil"/>
          <w:right w:val="nil"/>
          <w:between w:val="nil"/>
        </w:pBdr>
        <w:spacing w:line="240" w:lineRule="auto"/>
        <w:jc w:val="center"/>
        <w:rPr>
          <w:rFonts w:ascii="Times New Roman" w:hAnsi="Times New Roman" w:cs="Times New Roman"/>
          <w:iCs/>
          <w:lang w:val="uk-UA"/>
        </w:rPr>
      </w:pPr>
      <w:r w:rsidRPr="00F64E69">
        <w:rPr>
          <w:rFonts w:ascii="Times New Roman" w:hAnsi="Times New Roman" w:cs="Times New Roman"/>
          <w:noProof/>
          <w:lang w:val="uk-UA" w:eastAsia="uk-UA"/>
        </w:rPr>
        <w:drawing>
          <wp:inline distT="0" distB="0" distL="0" distR="0">
            <wp:extent cx="5867400" cy="8343900"/>
            <wp:effectExtent l="0" t="0" r="0" b="0"/>
            <wp:docPr id="91" name="Рисунок 91" descr="Описание: D:\КНППЦП\проект орг\КНППЦП-Том-3\92-img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Описание: D:\КНППЦП\проект орг\КНППЦП-Том-3\92-img326.jpg"/>
                    <pic:cNvPicPr>
                      <a:picLocks noChangeAspect="1" noChangeArrowheads="1"/>
                    </pic:cNvPicPr>
                  </pic:nvPicPr>
                  <pic:blipFill>
                    <a:blip r:embed="rId77" cstate="print">
                      <a:extLst>
                        <a:ext uri="{28A0092B-C50C-407E-A947-70E740481C1C}">
                          <a14:useLocalDpi xmlns:a14="http://schemas.microsoft.com/office/drawing/2010/main" val="0"/>
                        </a:ext>
                      </a:extLst>
                    </a:blip>
                    <a:srcRect l="4219" t="-414"/>
                    <a:stretch>
                      <a:fillRect/>
                    </a:stretch>
                  </pic:blipFill>
                  <pic:spPr bwMode="auto">
                    <a:xfrm>
                      <a:off x="0" y="0"/>
                      <a:ext cx="5867400" cy="8343900"/>
                    </a:xfrm>
                    <a:prstGeom prst="rect">
                      <a:avLst/>
                    </a:prstGeom>
                    <a:noFill/>
                    <a:ln>
                      <a:noFill/>
                    </a:ln>
                  </pic:spPr>
                </pic:pic>
              </a:graphicData>
            </a:graphic>
          </wp:inline>
        </w:drawing>
      </w:r>
    </w:p>
    <w:p w:rsidR="00F127E0" w:rsidRPr="00F64E69" w:rsidRDefault="00F127E0" w:rsidP="00F127E0">
      <w:pPr>
        <w:pBdr>
          <w:top w:val="nil"/>
          <w:left w:val="nil"/>
          <w:bottom w:val="nil"/>
          <w:right w:val="nil"/>
          <w:between w:val="nil"/>
        </w:pBdr>
        <w:spacing w:line="240" w:lineRule="auto"/>
        <w:jc w:val="right"/>
        <w:rPr>
          <w:rFonts w:ascii="Times New Roman" w:eastAsia="Times New Roman" w:hAnsi="Times New Roman" w:cs="Times New Roman"/>
          <w:snapToGrid w:val="0"/>
          <w:color w:val="000000"/>
          <w:w w:val="0"/>
          <w:u w:color="000000"/>
          <w:bdr w:val="none" w:sz="0" w:space="0" w:color="000000"/>
          <w:shd w:val="clear" w:color="000000" w:fill="000000"/>
          <w:lang w:val="uk-UA" w:eastAsia="x-none" w:bidi="x-none"/>
        </w:rPr>
      </w:pPr>
      <w:r w:rsidRPr="00F64E69">
        <w:rPr>
          <w:rFonts w:ascii="Times New Roman" w:hAnsi="Times New Roman" w:cs="Times New Roman"/>
          <w:noProof/>
          <w:lang w:val="uk-UA" w:eastAsia="uk-UA"/>
        </w:rPr>
        <w:lastRenderedPageBreak/>
        <w:drawing>
          <wp:inline distT="0" distB="0" distL="0" distR="0">
            <wp:extent cx="5905500" cy="8362950"/>
            <wp:effectExtent l="0" t="0" r="0" b="0"/>
            <wp:docPr id="90" name="Рисунок 90" descr="Описание: D:\КНППЦП\проект орг\КНППЦП-Том-3\93-img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Описание: D:\КНППЦП\проект орг\КНППЦП-Том-3\93-img327.jpg"/>
                    <pic:cNvPicPr>
                      <a:picLocks noChangeAspect="1" noChangeArrowheads="1"/>
                    </pic:cNvPicPr>
                  </pic:nvPicPr>
                  <pic:blipFill>
                    <a:blip r:embed="rId78" cstate="print">
                      <a:extLst>
                        <a:ext uri="{28A0092B-C50C-407E-A947-70E740481C1C}">
                          <a14:useLocalDpi xmlns:a14="http://schemas.microsoft.com/office/drawing/2010/main" val="0"/>
                        </a:ext>
                      </a:extLst>
                    </a:blip>
                    <a:srcRect l="3661" t="-313"/>
                    <a:stretch>
                      <a:fillRect/>
                    </a:stretch>
                  </pic:blipFill>
                  <pic:spPr bwMode="auto">
                    <a:xfrm>
                      <a:off x="0" y="0"/>
                      <a:ext cx="5905500" cy="8362950"/>
                    </a:xfrm>
                    <a:prstGeom prst="rect">
                      <a:avLst/>
                    </a:prstGeom>
                    <a:noFill/>
                    <a:ln>
                      <a:noFill/>
                    </a:ln>
                  </pic:spPr>
                </pic:pic>
              </a:graphicData>
            </a:graphic>
          </wp:inline>
        </w:drawing>
      </w:r>
      <w:r w:rsidRPr="00F64E69">
        <w:rPr>
          <w:rFonts w:ascii="Times New Roman" w:hAnsi="Times New Roman" w:cs="Times New Roman"/>
          <w:noProof/>
          <w:lang w:val="uk-UA" w:eastAsia="uk-UA"/>
        </w:rPr>
        <w:lastRenderedPageBreak/>
        <w:drawing>
          <wp:inline distT="0" distB="0" distL="0" distR="0">
            <wp:extent cx="5829300" cy="8296275"/>
            <wp:effectExtent l="0" t="0" r="0" b="9525"/>
            <wp:docPr id="89" name="Рисунок 89" descr="Описание: D:\КНППЦП\проект орг\КНППЦП-Том-3\94-img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Описание: D:\КНППЦП\проект орг\КНППЦП-Том-3\94-img328.jpg"/>
                    <pic:cNvPicPr>
                      <a:picLocks noChangeAspect="1" noChangeArrowheads="1"/>
                    </pic:cNvPicPr>
                  </pic:nvPicPr>
                  <pic:blipFill>
                    <a:blip r:embed="rId79" cstate="print">
                      <a:extLst>
                        <a:ext uri="{28A0092B-C50C-407E-A947-70E740481C1C}">
                          <a14:useLocalDpi xmlns:a14="http://schemas.microsoft.com/office/drawing/2010/main" val="0"/>
                        </a:ext>
                      </a:extLst>
                    </a:blip>
                    <a:srcRect l="4790"/>
                    <a:stretch>
                      <a:fillRect/>
                    </a:stretch>
                  </pic:blipFill>
                  <pic:spPr bwMode="auto">
                    <a:xfrm>
                      <a:off x="0" y="0"/>
                      <a:ext cx="5829300" cy="8296275"/>
                    </a:xfrm>
                    <a:prstGeom prst="rect">
                      <a:avLst/>
                    </a:prstGeom>
                    <a:noFill/>
                    <a:ln>
                      <a:noFill/>
                    </a:ln>
                  </pic:spPr>
                </pic:pic>
              </a:graphicData>
            </a:graphic>
          </wp:inline>
        </w:drawing>
      </w:r>
    </w:p>
    <w:p w:rsidR="00F127E0" w:rsidRPr="00F64E69" w:rsidRDefault="00F127E0" w:rsidP="00F127E0">
      <w:pPr>
        <w:pBdr>
          <w:top w:val="nil"/>
          <w:left w:val="nil"/>
          <w:bottom w:val="nil"/>
          <w:right w:val="nil"/>
          <w:between w:val="nil"/>
        </w:pBdr>
        <w:spacing w:line="240" w:lineRule="auto"/>
        <w:jc w:val="right"/>
        <w:rPr>
          <w:rFonts w:ascii="Times New Roman" w:eastAsia="Times New Roman" w:hAnsi="Times New Roman" w:cs="Times New Roman"/>
          <w:snapToGrid w:val="0"/>
          <w:color w:val="000000"/>
          <w:w w:val="0"/>
          <w:u w:color="000000"/>
          <w:bdr w:val="none" w:sz="0" w:space="0" w:color="000000"/>
          <w:shd w:val="clear" w:color="000000" w:fill="000000"/>
          <w:lang w:val="uk-UA" w:eastAsia="x-none" w:bidi="x-none"/>
        </w:rPr>
      </w:pPr>
      <w:r w:rsidRPr="00F64E69">
        <w:rPr>
          <w:rFonts w:ascii="Times New Roman" w:eastAsia="Times New Roman" w:hAnsi="Times New Roman" w:cs="Times New Roman"/>
          <w:noProof/>
          <w:color w:val="000000"/>
          <w:w w:val="0"/>
          <w:u w:color="000000"/>
          <w:bdr w:val="none" w:sz="0" w:space="0" w:color="000000"/>
          <w:shd w:val="clear" w:color="000000" w:fill="000000"/>
          <w:lang w:val="uk-UA" w:eastAsia="uk-UA"/>
        </w:rPr>
        <w:lastRenderedPageBreak/>
        <w:drawing>
          <wp:inline distT="0" distB="0" distL="0" distR="0">
            <wp:extent cx="5848350" cy="8401050"/>
            <wp:effectExtent l="0" t="0" r="0" b="0"/>
            <wp:docPr id="88" name="Рисунок 88" descr="Описание: D:\КНППЦП\проект орг\КНППЦП-Том-3\95-img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Описание: D:\КНППЦП\проект орг\КНППЦП-Том-3\95-img329.jpg"/>
                    <pic:cNvPicPr>
                      <a:picLocks noChangeAspect="1" noChangeArrowheads="1"/>
                    </pic:cNvPicPr>
                  </pic:nvPicPr>
                  <pic:blipFill>
                    <a:blip r:embed="rId80" cstate="print">
                      <a:extLst>
                        <a:ext uri="{28A0092B-C50C-407E-A947-70E740481C1C}">
                          <a14:useLocalDpi xmlns:a14="http://schemas.microsoft.com/office/drawing/2010/main" val="0"/>
                        </a:ext>
                      </a:extLst>
                    </a:blip>
                    <a:srcRect l="4510" t="-418"/>
                    <a:stretch>
                      <a:fillRect/>
                    </a:stretch>
                  </pic:blipFill>
                  <pic:spPr bwMode="auto">
                    <a:xfrm>
                      <a:off x="0" y="0"/>
                      <a:ext cx="5848350" cy="8401050"/>
                    </a:xfrm>
                    <a:prstGeom prst="rect">
                      <a:avLst/>
                    </a:prstGeom>
                    <a:noFill/>
                    <a:ln>
                      <a:noFill/>
                    </a:ln>
                  </pic:spPr>
                </pic:pic>
              </a:graphicData>
            </a:graphic>
          </wp:inline>
        </w:drawing>
      </w:r>
      <w:r w:rsidRPr="00F64E69">
        <w:rPr>
          <w:rFonts w:ascii="Times New Roman" w:eastAsia="Times New Roman" w:hAnsi="Times New Roman" w:cs="Times New Roman"/>
          <w:snapToGrid w:val="0"/>
          <w:color w:val="000000"/>
          <w:w w:val="0"/>
          <w:u w:color="000000"/>
          <w:bdr w:val="none" w:sz="0" w:space="0" w:color="000000"/>
          <w:shd w:val="clear" w:color="000000" w:fill="000000"/>
          <w:lang w:val="uk-UA" w:eastAsia="x-none" w:bidi="x-none"/>
        </w:rPr>
        <w:t xml:space="preserve"> </w:t>
      </w:r>
    </w:p>
    <w:p w:rsidR="00F127E0" w:rsidRPr="00F64E69" w:rsidRDefault="00F127E0" w:rsidP="00F127E0">
      <w:pPr>
        <w:pBdr>
          <w:top w:val="nil"/>
          <w:left w:val="nil"/>
          <w:bottom w:val="nil"/>
          <w:right w:val="nil"/>
          <w:between w:val="nil"/>
        </w:pBdr>
        <w:spacing w:line="240" w:lineRule="auto"/>
        <w:jc w:val="right"/>
        <w:rPr>
          <w:rFonts w:ascii="Times New Roman" w:eastAsia="Times New Roman" w:hAnsi="Times New Roman" w:cs="Times New Roman"/>
          <w:snapToGrid w:val="0"/>
          <w:color w:val="000000"/>
          <w:w w:val="0"/>
          <w:u w:color="000000"/>
          <w:bdr w:val="none" w:sz="0" w:space="0" w:color="000000"/>
          <w:shd w:val="clear" w:color="000000" w:fill="000000"/>
          <w:lang w:val="uk-UA" w:eastAsia="x-none" w:bidi="x-none"/>
        </w:rPr>
      </w:pPr>
    </w:p>
    <w:p w:rsidR="00F127E0" w:rsidRPr="00F64E69" w:rsidRDefault="00F127E0" w:rsidP="00F127E0">
      <w:pPr>
        <w:pBdr>
          <w:top w:val="nil"/>
          <w:left w:val="nil"/>
          <w:bottom w:val="nil"/>
          <w:right w:val="nil"/>
          <w:between w:val="nil"/>
        </w:pBdr>
        <w:spacing w:line="240" w:lineRule="auto"/>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r w:rsidRPr="00F64E69">
        <w:rPr>
          <w:rFonts w:ascii="Times New Roman" w:hAnsi="Times New Roman" w:cs="Times New Roman"/>
          <w:noProof/>
          <w:lang w:val="uk-UA" w:eastAsia="uk-UA"/>
        </w:rPr>
        <w:lastRenderedPageBreak/>
        <w:drawing>
          <wp:inline distT="0" distB="0" distL="0" distR="0">
            <wp:extent cx="5753100" cy="8343900"/>
            <wp:effectExtent l="0" t="0" r="0" b="0"/>
            <wp:docPr id="87" name="Рисунок 87" descr="Описание: D:\КНППЦП\проект орг\КНППЦП-Том-3\96-img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Описание: D:\КНППЦП\проект орг\КНППЦП-Том-3\96-img330.jpg"/>
                    <pic:cNvPicPr>
                      <a:picLocks noChangeAspect="1" noChangeArrowheads="1"/>
                    </pic:cNvPicPr>
                  </pic:nvPicPr>
                  <pic:blipFill>
                    <a:blip r:embed="rId81" cstate="print">
                      <a:extLst>
                        <a:ext uri="{28A0092B-C50C-407E-A947-70E740481C1C}">
                          <a14:useLocalDpi xmlns:a14="http://schemas.microsoft.com/office/drawing/2010/main" val="0"/>
                        </a:ext>
                      </a:extLst>
                    </a:blip>
                    <a:srcRect l="3661" r="2396"/>
                    <a:stretch>
                      <a:fillRect/>
                    </a:stretch>
                  </pic:blipFill>
                  <pic:spPr bwMode="auto">
                    <a:xfrm>
                      <a:off x="0" y="0"/>
                      <a:ext cx="5753100" cy="8343900"/>
                    </a:xfrm>
                    <a:prstGeom prst="rect">
                      <a:avLst/>
                    </a:prstGeom>
                    <a:noFill/>
                    <a:ln>
                      <a:noFill/>
                    </a:ln>
                  </pic:spPr>
                </pic:pic>
              </a:graphicData>
            </a:graphic>
          </wp:inline>
        </w:drawing>
      </w:r>
    </w:p>
    <w:p w:rsidR="00F127E0" w:rsidRPr="00F64E69" w:rsidRDefault="00F127E0" w:rsidP="00F127E0">
      <w:pPr>
        <w:pBdr>
          <w:top w:val="nil"/>
          <w:left w:val="nil"/>
          <w:bottom w:val="nil"/>
          <w:right w:val="nil"/>
          <w:between w:val="nil"/>
        </w:pBdr>
        <w:spacing w:line="240" w:lineRule="auto"/>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p>
    <w:p w:rsidR="00F127E0" w:rsidRPr="00F64E69" w:rsidRDefault="00F127E0" w:rsidP="00F127E0">
      <w:pPr>
        <w:pBdr>
          <w:top w:val="nil"/>
          <w:left w:val="nil"/>
          <w:bottom w:val="nil"/>
          <w:right w:val="nil"/>
          <w:between w:val="nil"/>
        </w:pBdr>
        <w:spacing w:line="240" w:lineRule="auto"/>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r w:rsidRPr="00F64E69">
        <w:rPr>
          <w:rFonts w:ascii="Times New Roman" w:hAnsi="Times New Roman" w:cs="Times New Roman"/>
          <w:noProof/>
          <w:lang w:val="uk-UA" w:eastAsia="uk-UA"/>
        </w:rPr>
        <w:lastRenderedPageBreak/>
        <w:drawing>
          <wp:inline distT="0" distB="0" distL="0" distR="0">
            <wp:extent cx="5857875" cy="8362950"/>
            <wp:effectExtent l="0" t="0" r="9525" b="0"/>
            <wp:docPr id="86" name="Рисунок 86" descr="Описание: D:\КНППЦП\проект орг\КНППЦП-Том-3\97-img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Описание: D:\КНППЦП\проект орг\КНППЦП-Том-3\97-img331.jpg"/>
                    <pic:cNvPicPr>
                      <a:picLocks noChangeAspect="1" noChangeArrowheads="1"/>
                    </pic:cNvPicPr>
                  </pic:nvPicPr>
                  <pic:blipFill>
                    <a:blip r:embed="rId82" cstate="print">
                      <a:extLst>
                        <a:ext uri="{28A0092B-C50C-407E-A947-70E740481C1C}">
                          <a14:useLocalDpi xmlns:a14="http://schemas.microsoft.com/office/drawing/2010/main" val="0"/>
                        </a:ext>
                      </a:extLst>
                    </a:blip>
                    <a:srcRect l="4366" t="-313"/>
                    <a:stretch>
                      <a:fillRect/>
                    </a:stretch>
                  </pic:blipFill>
                  <pic:spPr bwMode="auto">
                    <a:xfrm>
                      <a:off x="0" y="0"/>
                      <a:ext cx="5857875" cy="8362950"/>
                    </a:xfrm>
                    <a:prstGeom prst="rect">
                      <a:avLst/>
                    </a:prstGeom>
                    <a:noFill/>
                    <a:ln>
                      <a:noFill/>
                    </a:ln>
                  </pic:spPr>
                </pic:pic>
              </a:graphicData>
            </a:graphic>
          </wp:inline>
        </w:drawing>
      </w:r>
      <w:r w:rsidRPr="00F64E69">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t xml:space="preserve"> </w:t>
      </w:r>
    </w:p>
    <w:p w:rsidR="00F127E0" w:rsidRPr="00F64E69" w:rsidRDefault="00F127E0" w:rsidP="00F127E0">
      <w:pPr>
        <w:pBdr>
          <w:top w:val="nil"/>
          <w:left w:val="nil"/>
          <w:bottom w:val="nil"/>
          <w:right w:val="nil"/>
          <w:between w:val="nil"/>
        </w:pBdr>
        <w:spacing w:line="240" w:lineRule="auto"/>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r w:rsidRPr="00F64E69">
        <w:rPr>
          <w:rFonts w:ascii="Times New Roman" w:hAnsi="Times New Roman" w:cs="Times New Roman"/>
          <w:noProof/>
          <w:lang w:val="uk-UA" w:eastAsia="uk-UA"/>
        </w:rPr>
        <w:lastRenderedPageBreak/>
        <w:drawing>
          <wp:inline distT="0" distB="0" distL="0" distR="0">
            <wp:extent cx="5762625" cy="8305800"/>
            <wp:effectExtent l="0" t="0" r="9525" b="0"/>
            <wp:docPr id="85" name="Рисунок 85" descr="Описание: D:\КНППЦП\проект орг\КНППЦП-Том-3\98-img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Описание: D:\КНППЦП\проект орг\КНППЦП-Том-3\98-img332.jpg"/>
                    <pic:cNvPicPr>
                      <a:picLocks noChangeAspect="1" noChangeArrowheads="1"/>
                    </pic:cNvPicPr>
                  </pic:nvPicPr>
                  <pic:blipFill>
                    <a:blip r:embed="rId83" cstate="print">
                      <a:extLst>
                        <a:ext uri="{28A0092B-C50C-407E-A947-70E740481C1C}">
                          <a14:useLocalDpi xmlns:a14="http://schemas.microsoft.com/office/drawing/2010/main" val="0"/>
                        </a:ext>
                      </a:extLst>
                    </a:blip>
                    <a:srcRect l="3940" r="1981"/>
                    <a:stretch>
                      <a:fillRect/>
                    </a:stretch>
                  </pic:blipFill>
                  <pic:spPr bwMode="auto">
                    <a:xfrm>
                      <a:off x="0" y="0"/>
                      <a:ext cx="5762625" cy="8305800"/>
                    </a:xfrm>
                    <a:prstGeom prst="rect">
                      <a:avLst/>
                    </a:prstGeom>
                    <a:noFill/>
                    <a:ln>
                      <a:noFill/>
                    </a:ln>
                  </pic:spPr>
                </pic:pic>
              </a:graphicData>
            </a:graphic>
          </wp:inline>
        </w:drawing>
      </w:r>
      <w:r w:rsidRPr="00F64E69">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t xml:space="preserve"> </w:t>
      </w:r>
      <w:r w:rsidRPr="00F64E69">
        <w:rPr>
          <w:rFonts w:ascii="Times New Roman" w:hAnsi="Times New Roman" w:cs="Times New Roman"/>
          <w:noProof/>
          <w:lang w:val="uk-UA" w:eastAsia="uk-UA"/>
        </w:rPr>
        <w:lastRenderedPageBreak/>
        <w:drawing>
          <wp:inline distT="0" distB="0" distL="0" distR="0">
            <wp:extent cx="5876925" cy="8305800"/>
            <wp:effectExtent l="0" t="0" r="9525" b="0"/>
            <wp:docPr id="80" name="Рисунок 80" descr="Описание: D:\КНППЦП\проект орг\КНППЦП-Том-3\99-img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Описание: D:\КНППЦП\проект орг\КНППЦП-Том-3\99-img333.jpg"/>
                    <pic:cNvPicPr>
                      <a:picLocks noChangeAspect="1" noChangeArrowheads="1"/>
                    </pic:cNvPicPr>
                  </pic:nvPicPr>
                  <pic:blipFill>
                    <a:blip r:embed="rId84" cstate="print">
                      <a:extLst>
                        <a:ext uri="{28A0092B-C50C-407E-A947-70E740481C1C}">
                          <a14:useLocalDpi xmlns:a14="http://schemas.microsoft.com/office/drawing/2010/main" val="0"/>
                        </a:ext>
                      </a:extLst>
                    </a:blip>
                    <a:srcRect l="3951"/>
                    <a:stretch>
                      <a:fillRect/>
                    </a:stretch>
                  </pic:blipFill>
                  <pic:spPr bwMode="auto">
                    <a:xfrm>
                      <a:off x="0" y="0"/>
                      <a:ext cx="5876925" cy="8305800"/>
                    </a:xfrm>
                    <a:prstGeom prst="rect">
                      <a:avLst/>
                    </a:prstGeom>
                    <a:noFill/>
                    <a:ln>
                      <a:noFill/>
                    </a:ln>
                  </pic:spPr>
                </pic:pic>
              </a:graphicData>
            </a:graphic>
          </wp:inline>
        </w:drawing>
      </w:r>
      <w:r w:rsidRPr="00F64E69">
        <w:rPr>
          <w:rFonts w:ascii="Times New Roman" w:hAnsi="Times New Roman" w:cs="Times New Roman"/>
          <w:noProof/>
          <w:lang w:val="uk-UA" w:eastAsia="uk-UA"/>
        </w:rPr>
        <w:lastRenderedPageBreak/>
        <w:drawing>
          <wp:inline distT="0" distB="0" distL="0" distR="0">
            <wp:extent cx="5686425" cy="8181975"/>
            <wp:effectExtent l="0" t="0" r="9525" b="9525"/>
            <wp:docPr id="73" name="Рисунок 73" descr="Описание: D:\КНППЦП\проект орг\КНППЦП-Том-3\100-img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Описание: D:\КНППЦП\проект орг\КНППЦП-Том-3\100-img334.jpg"/>
                    <pic:cNvPicPr>
                      <a:picLocks noChangeAspect="1" noChangeArrowheads="1"/>
                    </pic:cNvPicPr>
                  </pic:nvPicPr>
                  <pic:blipFill>
                    <a:blip r:embed="rId85" cstate="print">
                      <a:extLst>
                        <a:ext uri="{28A0092B-C50C-407E-A947-70E740481C1C}">
                          <a14:useLocalDpi xmlns:a14="http://schemas.microsoft.com/office/drawing/2010/main" val="0"/>
                        </a:ext>
                      </a:extLst>
                    </a:blip>
                    <a:srcRect l="4500" t="208" r="2675" b="523"/>
                    <a:stretch>
                      <a:fillRect/>
                    </a:stretch>
                  </pic:blipFill>
                  <pic:spPr bwMode="auto">
                    <a:xfrm>
                      <a:off x="0" y="0"/>
                      <a:ext cx="5686425" cy="8181975"/>
                    </a:xfrm>
                    <a:prstGeom prst="rect">
                      <a:avLst/>
                    </a:prstGeom>
                    <a:noFill/>
                    <a:ln>
                      <a:noFill/>
                    </a:ln>
                  </pic:spPr>
                </pic:pic>
              </a:graphicData>
            </a:graphic>
          </wp:inline>
        </w:drawing>
      </w:r>
    </w:p>
    <w:p w:rsidR="00F127E0" w:rsidRPr="00F64E69" w:rsidRDefault="00F127E0" w:rsidP="00F127E0">
      <w:pPr>
        <w:pBdr>
          <w:top w:val="nil"/>
          <w:left w:val="nil"/>
          <w:bottom w:val="nil"/>
          <w:right w:val="nil"/>
          <w:between w:val="nil"/>
        </w:pBdr>
        <w:spacing w:line="240" w:lineRule="auto"/>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p>
    <w:p w:rsidR="00F127E0" w:rsidRPr="00F64E69" w:rsidRDefault="00F127E0" w:rsidP="00F127E0">
      <w:pPr>
        <w:pBdr>
          <w:top w:val="nil"/>
          <w:left w:val="nil"/>
          <w:bottom w:val="nil"/>
          <w:right w:val="nil"/>
          <w:between w:val="nil"/>
        </w:pBdr>
        <w:spacing w:line="240" w:lineRule="auto"/>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p>
    <w:p w:rsidR="00F127E0" w:rsidRPr="00F64E69" w:rsidRDefault="00F127E0" w:rsidP="00F127E0">
      <w:pPr>
        <w:pBdr>
          <w:top w:val="nil"/>
          <w:left w:val="nil"/>
          <w:bottom w:val="nil"/>
          <w:right w:val="nil"/>
          <w:between w:val="nil"/>
        </w:pBdr>
        <w:spacing w:line="240" w:lineRule="auto"/>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p>
    <w:p w:rsidR="00F127E0" w:rsidRPr="00F64E69" w:rsidRDefault="00F127E0" w:rsidP="00F127E0">
      <w:pPr>
        <w:pBdr>
          <w:top w:val="nil"/>
          <w:left w:val="nil"/>
          <w:bottom w:val="nil"/>
          <w:right w:val="nil"/>
          <w:between w:val="nil"/>
        </w:pBdr>
        <w:spacing w:line="240" w:lineRule="auto"/>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r w:rsidRPr="00F64E69">
        <w:rPr>
          <w:rFonts w:ascii="Times New Roman" w:hAnsi="Times New Roman" w:cs="Times New Roman"/>
          <w:noProof/>
          <w:lang w:val="uk-UA" w:eastAsia="uk-UA"/>
        </w:rPr>
        <w:lastRenderedPageBreak/>
        <w:drawing>
          <wp:inline distT="0" distB="0" distL="0" distR="0">
            <wp:extent cx="5876925" cy="8315325"/>
            <wp:effectExtent l="0" t="0" r="9525" b="9525"/>
            <wp:docPr id="72" name="Рисунок 72" descr="Описание: D:\КНППЦП\проект орг\КНППЦП-Том-3\101-img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Описание: D:\КНППЦП\проект орг\КНППЦП-Том-3\101-img335.jpg"/>
                    <pic:cNvPicPr>
                      <a:picLocks noChangeAspect="1" noChangeArrowheads="1"/>
                    </pic:cNvPicPr>
                  </pic:nvPicPr>
                  <pic:blipFill>
                    <a:blip r:embed="rId86" cstate="print">
                      <a:extLst>
                        <a:ext uri="{28A0092B-C50C-407E-A947-70E740481C1C}">
                          <a14:useLocalDpi xmlns:a14="http://schemas.microsoft.com/office/drawing/2010/main" val="0"/>
                        </a:ext>
                      </a:extLst>
                    </a:blip>
                    <a:srcRect l="4085" t="-107"/>
                    <a:stretch>
                      <a:fillRect/>
                    </a:stretch>
                  </pic:blipFill>
                  <pic:spPr bwMode="auto">
                    <a:xfrm>
                      <a:off x="0" y="0"/>
                      <a:ext cx="5876925" cy="8315325"/>
                    </a:xfrm>
                    <a:prstGeom prst="rect">
                      <a:avLst/>
                    </a:prstGeom>
                    <a:noFill/>
                    <a:ln>
                      <a:noFill/>
                    </a:ln>
                  </pic:spPr>
                </pic:pic>
              </a:graphicData>
            </a:graphic>
          </wp:inline>
        </w:drawing>
      </w:r>
      <w:r w:rsidRPr="00F64E69">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t xml:space="preserve"> </w:t>
      </w:r>
    </w:p>
    <w:p w:rsidR="00F127E0" w:rsidRPr="00F64E69" w:rsidRDefault="00F127E0" w:rsidP="00F127E0">
      <w:pPr>
        <w:pBdr>
          <w:top w:val="nil"/>
          <w:left w:val="nil"/>
          <w:bottom w:val="nil"/>
          <w:right w:val="nil"/>
          <w:between w:val="nil"/>
        </w:pBdr>
        <w:spacing w:line="240" w:lineRule="auto"/>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p>
    <w:p w:rsidR="00F127E0" w:rsidRPr="006C42F7" w:rsidRDefault="00F127E0" w:rsidP="00F127E0">
      <w:pPr>
        <w:pBdr>
          <w:top w:val="nil"/>
          <w:left w:val="nil"/>
          <w:bottom w:val="nil"/>
          <w:right w:val="nil"/>
          <w:between w:val="nil"/>
        </w:pBdr>
        <w:spacing w:line="240" w:lineRule="auto"/>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r w:rsidRPr="00F64E69">
        <w:rPr>
          <w:rFonts w:ascii="Times New Roman" w:hAnsi="Times New Roman" w:cs="Times New Roman"/>
          <w:noProof/>
          <w:lang w:val="uk-UA" w:eastAsia="uk-UA"/>
        </w:rPr>
        <w:lastRenderedPageBreak/>
        <w:drawing>
          <wp:inline distT="0" distB="0" distL="0" distR="0">
            <wp:extent cx="5734050" cy="8210550"/>
            <wp:effectExtent l="0" t="0" r="0" b="0"/>
            <wp:docPr id="4" name="Рисунок 4" descr="Описание: D:\КНППЦП\проект орг\КНППЦП-Том-3\102-img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Описание: D:\КНППЦП\проект орг\КНППЦП-Том-3\102-img336.jpg"/>
                    <pic:cNvPicPr>
                      <a:picLocks noChangeAspect="1" noChangeArrowheads="1"/>
                    </pic:cNvPicPr>
                  </pic:nvPicPr>
                  <pic:blipFill>
                    <a:blip r:embed="rId87" cstate="print">
                      <a:extLst>
                        <a:ext uri="{28A0092B-C50C-407E-A947-70E740481C1C}">
                          <a14:useLocalDpi xmlns:a14="http://schemas.microsoft.com/office/drawing/2010/main" val="0"/>
                        </a:ext>
                      </a:extLst>
                    </a:blip>
                    <a:srcRect l="3806" t="108" r="2675"/>
                    <a:stretch>
                      <a:fillRect/>
                    </a:stretch>
                  </pic:blipFill>
                  <pic:spPr bwMode="auto">
                    <a:xfrm>
                      <a:off x="0" y="0"/>
                      <a:ext cx="5734050" cy="8210550"/>
                    </a:xfrm>
                    <a:prstGeom prst="rect">
                      <a:avLst/>
                    </a:prstGeom>
                    <a:noFill/>
                    <a:ln>
                      <a:noFill/>
                    </a:ln>
                  </pic:spPr>
                </pic:pic>
              </a:graphicData>
            </a:graphic>
          </wp:inline>
        </w:drawing>
      </w:r>
    </w:p>
    <w:p w:rsidR="00161F50" w:rsidRPr="006C42F7" w:rsidRDefault="00161F50" w:rsidP="00D2473F">
      <w:pPr>
        <w:pBdr>
          <w:top w:val="nil"/>
          <w:left w:val="nil"/>
          <w:bottom w:val="nil"/>
          <w:right w:val="nil"/>
          <w:between w:val="nil"/>
        </w:pBdr>
        <w:spacing w:line="240" w:lineRule="auto"/>
        <w:jc w:val="right"/>
        <w:rPr>
          <w:rFonts w:ascii="Times New Roman" w:hAnsi="Times New Roman" w:cs="Times New Roman"/>
          <w:lang w:val="uk-UA"/>
        </w:rPr>
      </w:pPr>
    </w:p>
    <w:sectPr w:rsidR="00161F50" w:rsidRPr="006C42F7" w:rsidSect="004456F3">
      <w:pgSz w:w="11906" w:h="16838"/>
      <w:pgMar w:top="851" w:right="567" w:bottom="1134" w:left="1701" w:header="454" w:footer="709" w:gutter="0"/>
      <w:pgNumType w:start="39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1C61" w:rsidRDefault="00E81C61" w:rsidP="0050036D">
      <w:pPr>
        <w:spacing w:after="0" w:line="240" w:lineRule="auto"/>
      </w:pPr>
      <w:r>
        <w:separator/>
      </w:r>
    </w:p>
  </w:endnote>
  <w:endnote w:type="continuationSeparator" w:id="0">
    <w:p w:rsidR="00E81C61" w:rsidRDefault="00E81C61" w:rsidP="005003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345167"/>
      <w:docPartObj>
        <w:docPartGallery w:val="Page Numbers (Bottom of Page)"/>
        <w:docPartUnique/>
      </w:docPartObj>
    </w:sdtPr>
    <w:sdtEndPr/>
    <w:sdtContent>
      <w:p w:rsidR="004456F3" w:rsidRDefault="004456F3">
        <w:pPr>
          <w:pStyle w:val="af6"/>
          <w:jc w:val="right"/>
        </w:pPr>
        <w:r>
          <w:fldChar w:fldCharType="begin"/>
        </w:r>
        <w:r>
          <w:instrText>PAGE   \* MERGEFORMAT</w:instrText>
        </w:r>
        <w:r>
          <w:fldChar w:fldCharType="separate"/>
        </w:r>
        <w:r w:rsidR="00074135" w:rsidRPr="00074135">
          <w:rPr>
            <w:noProof/>
            <w:lang w:val="ru-RU"/>
          </w:rPr>
          <w:t>294</w:t>
        </w:r>
        <w:r>
          <w:fldChar w:fldCharType="end"/>
        </w:r>
      </w:p>
    </w:sdtContent>
  </w:sdt>
  <w:p w:rsidR="004456F3" w:rsidRDefault="004456F3">
    <w:pPr>
      <w:pStyle w:val="af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6F3" w:rsidRDefault="004456F3" w:rsidP="00AC4BCC">
    <w:pPr>
      <w:pStyle w:val="af6"/>
      <w:tabs>
        <w:tab w:val="clear" w:pos="4677"/>
      </w:tabs>
      <w:jc w:val="right"/>
    </w:pPr>
  </w:p>
  <w:p w:rsidR="004456F3" w:rsidRPr="00067EDA" w:rsidRDefault="004456F3">
    <w:pPr>
      <w:pStyle w:val="af6"/>
      <w:rPr>
        <w:lang w:val="uk-U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1C61" w:rsidRDefault="00E81C61" w:rsidP="0050036D">
      <w:pPr>
        <w:spacing w:after="0" w:line="240" w:lineRule="auto"/>
      </w:pPr>
      <w:r>
        <w:separator/>
      </w:r>
    </w:p>
  </w:footnote>
  <w:footnote w:type="continuationSeparator" w:id="0">
    <w:p w:rsidR="00E81C61" w:rsidRDefault="00E81C61" w:rsidP="005003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6F3" w:rsidRDefault="004456F3">
    <w:pPr>
      <w:pStyle w:val="afa"/>
      <w:jc w:val="center"/>
    </w:pPr>
  </w:p>
  <w:p w:rsidR="004456F3" w:rsidRDefault="004456F3">
    <w:pPr>
      <w:pStyle w:val="af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6F3" w:rsidRDefault="004456F3">
    <w:pPr>
      <w:pStyle w:val="afa"/>
      <w:jc w:val="center"/>
    </w:pPr>
  </w:p>
  <w:p w:rsidR="004456F3" w:rsidRDefault="004456F3">
    <w:pPr>
      <w:pStyle w:val="af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E23278"/>
    <w:multiLevelType w:val="hybridMultilevel"/>
    <w:tmpl w:val="AB740086"/>
    <w:lvl w:ilvl="0" w:tplc="1026D1B6">
      <w:start w:val="1"/>
      <w:numFmt w:val="bullet"/>
      <w:lvlText w:val="-"/>
      <w:lvlJc w:val="left"/>
      <w:pPr>
        <w:ind w:left="786" w:hanging="360"/>
      </w:pPr>
      <w:rPr>
        <w:rFonts w:ascii="Times New Roman" w:eastAsia="Calibri"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
    <w:nsid w:val="5EB6490A"/>
    <w:multiLevelType w:val="multilevel"/>
    <w:tmpl w:val="676C2788"/>
    <w:lvl w:ilvl="0">
      <w:start w:val="1"/>
      <w:numFmt w:val="bullet"/>
      <w:lvlText w:val="-"/>
      <w:lvlJc w:val="left"/>
      <w:pPr>
        <w:ind w:left="360" w:hanging="360"/>
      </w:pPr>
      <w:rPr>
        <w:rFonts w:ascii="Times New Roman" w:eastAsia="Calibri" w:hAnsi="Times New Roman" w:cs="Times New Roman" w:hint="default"/>
        <w:color w:val="000000" w:themeColor="text1"/>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
    <w:nsid w:val="6B1A061A"/>
    <w:multiLevelType w:val="hybridMultilevel"/>
    <w:tmpl w:val="3A7C2A02"/>
    <w:lvl w:ilvl="0" w:tplc="1352973C">
      <w:start w:val="1"/>
      <w:numFmt w:val="decimal"/>
      <w:pStyle w:val="5"/>
      <w:lvlText w:val="%1."/>
      <w:lvlJc w:val="left"/>
      <w:pPr>
        <w:ind w:left="720" w:hanging="360"/>
      </w:pPr>
      <w:rPr>
        <w:rFonts w:cs="Times New Roman"/>
        <w:b w:val="0"/>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A21"/>
    <w:rsid w:val="00000777"/>
    <w:rsid w:val="00002367"/>
    <w:rsid w:val="0000682A"/>
    <w:rsid w:val="000139FD"/>
    <w:rsid w:val="00013D48"/>
    <w:rsid w:val="000266B3"/>
    <w:rsid w:val="00026E21"/>
    <w:rsid w:val="00027ECE"/>
    <w:rsid w:val="000306EA"/>
    <w:rsid w:val="00031282"/>
    <w:rsid w:val="0003180E"/>
    <w:rsid w:val="0004066C"/>
    <w:rsid w:val="00043F17"/>
    <w:rsid w:val="0004652F"/>
    <w:rsid w:val="00052410"/>
    <w:rsid w:val="000541C3"/>
    <w:rsid w:val="00055A70"/>
    <w:rsid w:val="00064370"/>
    <w:rsid w:val="00065BA4"/>
    <w:rsid w:val="00067D59"/>
    <w:rsid w:val="00067EDA"/>
    <w:rsid w:val="00073BF7"/>
    <w:rsid w:val="00074135"/>
    <w:rsid w:val="0007617B"/>
    <w:rsid w:val="00077791"/>
    <w:rsid w:val="00077E9B"/>
    <w:rsid w:val="0008049F"/>
    <w:rsid w:val="00080B11"/>
    <w:rsid w:val="00082690"/>
    <w:rsid w:val="00085BBD"/>
    <w:rsid w:val="000879B3"/>
    <w:rsid w:val="000902EE"/>
    <w:rsid w:val="00090BC2"/>
    <w:rsid w:val="000971FC"/>
    <w:rsid w:val="000A060E"/>
    <w:rsid w:val="000A3B82"/>
    <w:rsid w:val="000B2025"/>
    <w:rsid w:val="000C0E6C"/>
    <w:rsid w:val="000C7B51"/>
    <w:rsid w:val="000D0430"/>
    <w:rsid w:val="000D103F"/>
    <w:rsid w:val="000D301F"/>
    <w:rsid w:val="000E0551"/>
    <w:rsid w:val="000E2E93"/>
    <w:rsid w:val="000F347A"/>
    <w:rsid w:val="000F4B5C"/>
    <w:rsid w:val="00101537"/>
    <w:rsid w:val="00101A79"/>
    <w:rsid w:val="00110E82"/>
    <w:rsid w:val="00114928"/>
    <w:rsid w:val="0012016D"/>
    <w:rsid w:val="0012451E"/>
    <w:rsid w:val="00134AA3"/>
    <w:rsid w:val="0013796C"/>
    <w:rsid w:val="001412A3"/>
    <w:rsid w:val="00144381"/>
    <w:rsid w:val="0015069D"/>
    <w:rsid w:val="001509B5"/>
    <w:rsid w:val="0015302A"/>
    <w:rsid w:val="00161F50"/>
    <w:rsid w:val="00164930"/>
    <w:rsid w:val="00164F91"/>
    <w:rsid w:val="0017600E"/>
    <w:rsid w:val="001778BC"/>
    <w:rsid w:val="00177F65"/>
    <w:rsid w:val="001855C2"/>
    <w:rsid w:val="00186AAB"/>
    <w:rsid w:val="00197934"/>
    <w:rsid w:val="001A1F9E"/>
    <w:rsid w:val="001B154C"/>
    <w:rsid w:val="001B487E"/>
    <w:rsid w:val="001B7053"/>
    <w:rsid w:val="001C202B"/>
    <w:rsid w:val="001C7E46"/>
    <w:rsid w:val="001D23A2"/>
    <w:rsid w:val="001D31DC"/>
    <w:rsid w:val="001D5E5E"/>
    <w:rsid w:val="001D74FC"/>
    <w:rsid w:val="001D7776"/>
    <w:rsid w:val="001E059D"/>
    <w:rsid w:val="001E364B"/>
    <w:rsid w:val="001E3C6E"/>
    <w:rsid w:val="001E7D6F"/>
    <w:rsid w:val="001F22F4"/>
    <w:rsid w:val="001F257B"/>
    <w:rsid w:val="001F4B6B"/>
    <w:rsid w:val="001F6531"/>
    <w:rsid w:val="00200947"/>
    <w:rsid w:val="00203291"/>
    <w:rsid w:val="002048EB"/>
    <w:rsid w:val="00207CAD"/>
    <w:rsid w:val="0021401B"/>
    <w:rsid w:val="00214FEA"/>
    <w:rsid w:val="00222509"/>
    <w:rsid w:val="00223CBA"/>
    <w:rsid w:val="00224877"/>
    <w:rsid w:val="00227FB5"/>
    <w:rsid w:val="00240EB8"/>
    <w:rsid w:val="0025154A"/>
    <w:rsid w:val="0025330D"/>
    <w:rsid w:val="00253C02"/>
    <w:rsid w:val="00255432"/>
    <w:rsid w:val="00260F40"/>
    <w:rsid w:val="002617EF"/>
    <w:rsid w:val="00266FEE"/>
    <w:rsid w:val="002673D4"/>
    <w:rsid w:val="00273807"/>
    <w:rsid w:val="002811AE"/>
    <w:rsid w:val="002816C3"/>
    <w:rsid w:val="00283972"/>
    <w:rsid w:val="00284A4E"/>
    <w:rsid w:val="002A3E8C"/>
    <w:rsid w:val="002A6D4D"/>
    <w:rsid w:val="002B2108"/>
    <w:rsid w:val="002B5994"/>
    <w:rsid w:val="002C7202"/>
    <w:rsid w:val="002D52C1"/>
    <w:rsid w:val="002D5650"/>
    <w:rsid w:val="002E1FC4"/>
    <w:rsid w:val="002E4D66"/>
    <w:rsid w:val="002E695A"/>
    <w:rsid w:val="00300426"/>
    <w:rsid w:val="00300897"/>
    <w:rsid w:val="003072A2"/>
    <w:rsid w:val="003072C1"/>
    <w:rsid w:val="00313204"/>
    <w:rsid w:val="003133CF"/>
    <w:rsid w:val="003141E5"/>
    <w:rsid w:val="00316F00"/>
    <w:rsid w:val="00317F08"/>
    <w:rsid w:val="00322658"/>
    <w:rsid w:val="00322D17"/>
    <w:rsid w:val="00324A83"/>
    <w:rsid w:val="003250BE"/>
    <w:rsid w:val="003258C5"/>
    <w:rsid w:val="003305F5"/>
    <w:rsid w:val="00352161"/>
    <w:rsid w:val="00356AC1"/>
    <w:rsid w:val="00356FCC"/>
    <w:rsid w:val="003571C9"/>
    <w:rsid w:val="003602A2"/>
    <w:rsid w:val="00362A35"/>
    <w:rsid w:val="00371FFF"/>
    <w:rsid w:val="00373DB9"/>
    <w:rsid w:val="003746D7"/>
    <w:rsid w:val="00377ACE"/>
    <w:rsid w:val="00385FAA"/>
    <w:rsid w:val="00393E6E"/>
    <w:rsid w:val="0039550F"/>
    <w:rsid w:val="003A1B98"/>
    <w:rsid w:val="003A7D91"/>
    <w:rsid w:val="003B027B"/>
    <w:rsid w:val="003B1BFA"/>
    <w:rsid w:val="003B6C1C"/>
    <w:rsid w:val="003C1E2E"/>
    <w:rsid w:val="003C2FCD"/>
    <w:rsid w:val="003C70A6"/>
    <w:rsid w:val="003D0AD4"/>
    <w:rsid w:val="003D3045"/>
    <w:rsid w:val="003D31EF"/>
    <w:rsid w:val="003D382B"/>
    <w:rsid w:val="003D5A8F"/>
    <w:rsid w:val="003D7CAB"/>
    <w:rsid w:val="003E12A1"/>
    <w:rsid w:val="003E6063"/>
    <w:rsid w:val="003F027F"/>
    <w:rsid w:val="003F0E09"/>
    <w:rsid w:val="003F6373"/>
    <w:rsid w:val="00405AF5"/>
    <w:rsid w:val="00415CC9"/>
    <w:rsid w:val="00421D44"/>
    <w:rsid w:val="004268FB"/>
    <w:rsid w:val="00426B28"/>
    <w:rsid w:val="00427955"/>
    <w:rsid w:val="004305E8"/>
    <w:rsid w:val="00431B86"/>
    <w:rsid w:val="00440849"/>
    <w:rsid w:val="004409E0"/>
    <w:rsid w:val="00442125"/>
    <w:rsid w:val="004456F3"/>
    <w:rsid w:val="00452FDC"/>
    <w:rsid w:val="00467BC3"/>
    <w:rsid w:val="004711C9"/>
    <w:rsid w:val="00480ECC"/>
    <w:rsid w:val="00481562"/>
    <w:rsid w:val="00484878"/>
    <w:rsid w:val="00486E05"/>
    <w:rsid w:val="0048707C"/>
    <w:rsid w:val="00487A7C"/>
    <w:rsid w:val="00493375"/>
    <w:rsid w:val="00493ABF"/>
    <w:rsid w:val="00493CDD"/>
    <w:rsid w:val="004A23CF"/>
    <w:rsid w:val="004A3826"/>
    <w:rsid w:val="004A44B0"/>
    <w:rsid w:val="004A7952"/>
    <w:rsid w:val="004A7CEE"/>
    <w:rsid w:val="004B324B"/>
    <w:rsid w:val="004C43DD"/>
    <w:rsid w:val="004C4854"/>
    <w:rsid w:val="004D0FDB"/>
    <w:rsid w:val="004D1F41"/>
    <w:rsid w:val="004D2676"/>
    <w:rsid w:val="004D313E"/>
    <w:rsid w:val="004D5251"/>
    <w:rsid w:val="004E1615"/>
    <w:rsid w:val="004E5A7C"/>
    <w:rsid w:val="004E5DD4"/>
    <w:rsid w:val="004E63D4"/>
    <w:rsid w:val="004E68F8"/>
    <w:rsid w:val="004F5D68"/>
    <w:rsid w:val="0050036D"/>
    <w:rsid w:val="0050080D"/>
    <w:rsid w:val="005013F5"/>
    <w:rsid w:val="0050363A"/>
    <w:rsid w:val="00506C12"/>
    <w:rsid w:val="00515765"/>
    <w:rsid w:val="0051674E"/>
    <w:rsid w:val="00517DA0"/>
    <w:rsid w:val="00522D00"/>
    <w:rsid w:val="0052328F"/>
    <w:rsid w:val="005257F2"/>
    <w:rsid w:val="0053599A"/>
    <w:rsid w:val="00540143"/>
    <w:rsid w:val="00540620"/>
    <w:rsid w:val="005428D7"/>
    <w:rsid w:val="00543073"/>
    <w:rsid w:val="005472E4"/>
    <w:rsid w:val="00550365"/>
    <w:rsid w:val="00550F03"/>
    <w:rsid w:val="00551E0C"/>
    <w:rsid w:val="00553F2B"/>
    <w:rsid w:val="00554D4E"/>
    <w:rsid w:val="00560D68"/>
    <w:rsid w:val="0056512A"/>
    <w:rsid w:val="00565922"/>
    <w:rsid w:val="00571A83"/>
    <w:rsid w:val="00574F93"/>
    <w:rsid w:val="00575680"/>
    <w:rsid w:val="0057574B"/>
    <w:rsid w:val="00576BB5"/>
    <w:rsid w:val="0057709D"/>
    <w:rsid w:val="005773E2"/>
    <w:rsid w:val="00584754"/>
    <w:rsid w:val="0058537B"/>
    <w:rsid w:val="00591C27"/>
    <w:rsid w:val="00593F07"/>
    <w:rsid w:val="005940F2"/>
    <w:rsid w:val="0059426F"/>
    <w:rsid w:val="00594ED9"/>
    <w:rsid w:val="0059562C"/>
    <w:rsid w:val="005A5138"/>
    <w:rsid w:val="005A5FB0"/>
    <w:rsid w:val="005A6E18"/>
    <w:rsid w:val="005C33CD"/>
    <w:rsid w:val="005D14EE"/>
    <w:rsid w:val="005D40D1"/>
    <w:rsid w:val="005D5944"/>
    <w:rsid w:val="005E325B"/>
    <w:rsid w:val="005E53F3"/>
    <w:rsid w:val="005E5F6C"/>
    <w:rsid w:val="005E7C9B"/>
    <w:rsid w:val="005F2137"/>
    <w:rsid w:val="005F2B59"/>
    <w:rsid w:val="005F49EA"/>
    <w:rsid w:val="005F5114"/>
    <w:rsid w:val="00600B5A"/>
    <w:rsid w:val="00607F3C"/>
    <w:rsid w:val="00622CC0"/>
    <w:rsid w:val="0062315C"/>
    <w:rsid w:val="00624F91"/>
    <w:rsid w:val="00630E3E"/>
    <w:rsid w:val="00632FE8"/>
    <w:rsid w:val="00635FB5"/>
    <w:rsid w:val="00640917"/>
    <w:rsid w:val="00645CEC"/>
    <w:rsid w:val="006467A2"/>
    <w:rsid w:val="006506E4"/>
    <w:rsid w:val="006519D4"/>
    <w:rsid w:val="00651A66"/>
    <w:rsid w:val="0065405C"/>
    <w:rsid w:val="00656B48"/>
    <w:rsid w:val="00660477"/>
    <w:rsid w:val="00663E1C"/>
    <w:rsid w:val="00667A02"/>
    <w:rsid w:val="00671E3A"/>
    <w:rsid w:val="00672DE1"/>
    <w:rsid w:val="0067373B"/>
    <w:rsid w:val="0067445D"/>
    <w:rsid w:val="00674B74"/>
    <w:rsid w:val="00675F99"/>
    <w:rsid w:val="00681000"/>
    <w:rsid w:val="00683B1D"/>
    <w:rsid w:val="0068437A"/>
    <w:rsid w:val="00685E29"/>
    <w:rsid w:val="00687B6C"/>
    <w:rsid w:val="00694E2C"/>
    <w:rsid w:val="00695A5C"/>
    <w:rsid w:val="006A1A09"/>
    <w:rsid w:val="006A25F1"/>
    <w:rsid w:val="006A3503"/>
    <w:rsid w:val="006A3958"/>
    <w:rsid w:val="006A7A2D"/>
    <w:rsid w:val="006B1D61"/>
    <w:rsid w:val="006B47C3"/>
    <w:rsid w:val="006B4F20"/>
    <w:rsid w:val="006B53FF"/>
    <w:rsid w:val="006B5C41"/>
    <w:rsid w:val="006C42F7"/>
    <w:rsid w:val="006C55AD"/>
    <w:rsid w:val="006D1527"/>
    <w:rsid w:val="006D1630"/>
    <w:rsid w:val="006D30A2"/>
    <w:rsid w:val="006E58C8"/>
    <w:rsid w:val="006E65F2"/>
    <w:rsid w:val="007006E5"/>
    <w:rsid w:val="00702306"/>
    <w:rsid w:val="00705488"/>
    <w:rsid w:val="00712144"/>
    <w:rsid w:val="007225DF"/>
    <w:rsid w:val="00723EA7"/>
    <w:rsid w:val="00731BCD"/>
    <w:rsid w:val="00737CCE"/>
    <w:rsid w:val="0074097D"/>
    <w:rsid w:val="00743330"/>
    <w:rsid w:val="00743D17"/>
    <w:rsid w:val="00746E9F"/>
    <w:rsid w:val="00747242"/>
    <w:rsid w:val="00751907"/>
    <w:rsid w:val="0075203A"/>
    <w:rsid w:val="00752E28"/>
    <w:rsid w:val="00753825"/>
    <w:rsid w:val="00754294"/>
    <w:rsid w:val="0076058B"/>
    <w:rsid w:val="00761074"/>
    <w:rsid w:val="00761CA5"/>
    <w:rsid w:val="007625E6"/>
    <w:rsid w:val="007716BD"/>
    <w:rsid w:val="007735E7"/>
    <w:rsid w:val="007776DA"/>
    <w:rsid w:val="007811EE"/>
    <w:rsid w:val="007A24AE"/>
    <w:rsid w:val="007A4F3F"/>
    <w:rsid w:val="007A603C"/>
    <w:rsid w:val="007A6FF8"/>
    <w:rsid w:val="007B2B00"/>
    <w:rsid w:val="007C2849"/>
    <w:rsid w:val="007C4D19"/>
    <w:rsid w:val="007D55B7"/>
    <w:rsid w:val="007D63C6"/>
    <w:rsid w:val="007D7B67"/>
    <w:rsid w:val="007F494E"/>
    <w:rsid w:val="007F775F"/>
    <w:rsid w:val="00806E6A"/>
    <w:rsid w:val="0080752C"/>
    <w:rsid w:val="0080753F"/>
    <w:rsid w:val="008155BB"/>
    <w:rsid w:val="00815A15"/>
    <w:rsid w:val="0083028B"/>
    <w:rsid w:val="00832C97"/>
    <w:rsid w:val="00843115"/>
    <w:rsid w:val="00845D50"/>
    <w:rsid w:val="00846C94"/>
    <w:rsid w:val="00847F27"/>
    <w:rsid w:val="0085359B"/>
    <w:rsid w:val="00853EBD"/>
    <w:rsid w:val="00857A3A"/>
    <w:rsid w:val="00862DD3"/>
    <w:rsid w:val="0086434F"/>
    <w:rsid w:val="008755A6"/>
    <w:rsid w:val="00876707"/>
    <w:rsid w:val="00876AE5"/>
    <w:rsid w:val="00876B26"/>
    <w:rsid w:val="00877B8C"/>
    <w:rsid w:val="00883459"/>
    <w:rsid w:val="0088541C"/>
    <w:rsid w:val="0088577D"/>
    <w:rsid w:val="0088721B"/>
    <w:rsid w:val="00891B7E"/>
    <w:rsid w:val="00894014"/>
    <w:rsid w:val="00895700"/>
    <w:rsid w:val="00896AC7"/>
    <w:rsid w:val="008974D9"/>
    <w:rsid w:val="008A0167"/>
    <w:rsid w:val="008A47DF"/>
    <w:rsid w:val="008A6810"/>
    <w:rsid w:val="008A7F3F"/>
    <w:rsid w:val="008B0EB2"/>
    <w:rsid w:val="008B51F0"/>
    <w:rsid w:val="008C1D44"/>
    <w:rsid w:val="008C3478"/>
    <w:rsid w:val="008C6DC8"/>
    <w:rsid w:val="008E3694"/>
    <w:rsid w:val="008F6A21"/>
    <w:rsid w:val="00903167"/>
    <w:rsid w:val="0091255D"/>
    <w:rsid w:val="009133B2"/>
    <w:rsid w:val="00913C4B"/>
    <w:rsid w:val="00915F8F"/>
    <w:rsid w:val="00916F8C"/>
    <w:rsid w:val="00917EAD"/>
    <w:rsid w:val="00920296"/>
    <w:rsid w:val="00921D6B"/>
    <w:rsid w:val="00922693"/>
    <w:rsid w:val="00925F16"/>
    <w:rsid w:val="00927F4B"/>
    <w:rsid w:val="0093478D"/>
    <w:rsid w:val="009374C9"/>
    <w:rsid w:val="00941B0A"/>
    <w:rsid w:val="00943304"/>
    <w:rsid w:val="00946619"/>
    <w:rsid w:val="00954CDA"/>
    <w:rsid w:val="009559A4"/>
    <w:rsid w:val="0096087C"/>
    <w:rsid w:val="009637AC"/>
    <w:rsid w:val="0097314D"/>
    <w:rsid w:val="00983CD6"/>
    <w:rsid w:val="00983CFA"/>
    <w:rsid w:val="00984406"/>
    <w:rsid w:val="00987F98"/>
    <w:rsid w:val="0099017A"/>
    <w:rsid w:val="00990EBC"/>
    <w:rsid w:val="00993BEA"/>
    <w:rsid w:val="00994750"/>
    <w:rsid w:val="009954F5"/>
    <w:rsid w:val="00995D5B"/>
    <w:rsid w:val="009A5259"/>
    <w:rsid w:val="009B050D"/>
    <w:rsid w:val="009B15CA"/>
    <w:rsid w:val="009B230B"/>
    <w:rsid w:val="009B4CFC"/>
    <w:rsid w:val="009B548A"/>
    <w:rsid w:val="009C63CD"/>
    <w:rsid w:val="009D0448"/>
    <w:rsid w:val="009D35FB"/>
    <w:rsid w:val="009D422B"/>
    <w:rsid w:val="009E0877"/>
    <w:rsid w:val="009E3785"/>
    <w:rsid w:val="009E629B"/>
    <w:rsid w:val="009F30A9"/>
    <w:rsid w:val="009F442C"/>
    <w:rsid w:val="00A15F43"/>
    <w:rsid w:val="00A16997"/>
    <w:rsid w:val="00A1715F"/>
    <w:rsid w:val="00A21CC7"/>
    <w:rsid w:val="00A313FA"/>
    <w:rsid w:val="00A448E4"/>
    <w:rsid w:val="00A536D5"/>
    <w:rsid w:val="00A768E0"/>
    <w:rsid w:val="00A8362A"/>
    <w:rsid w:val="00A86534"/>
    <w:rsid w:val="00A8685E"/>
    <w:rsid w:val="00A868F2"/>
    <w:rsid w:val="00A8798E"/>
    <w:rsid w:val="00A912ED"/>
    <w:rsid w:val="00AA1E95"/>
    <w:rsid w:val="00AA28DD"/>
    <w:rsid w:val="00AA2FA8"/>
    <w:rsid w:val="00AA5570"/>
    <w:rsid w:val="00AB19B7"/>
    <w:rsid w:val="00AB1FDF"/>
    <w:rsid w:val="00AB3AD6"/>
    <w:rsid w:val="00AB3D27"/>
    <w:rsid w:val="00AB5867"/>
    <w:rsid w:val="00AB7332"/>
    <w:rsid w:val="00AC3EA5"/>
    <w:rsid w:val="00AC4BCC"/>
    <w:rsid w:val="00AC539B"/>
    <w:rsid w:val="00AC5D6D"/>
    <w:rsid w:val="00AD07A0"/>
    <w:rsid w:val="00AD212A"/>
    <w:rsid w:val="00AD3974"/>
    <w:rsid w:val="00AD5D9B"/>
    <w:rsid w:val="00AE2613"/>
    <w:rsid w:val="00AE3AB3"/>
    <w:rsid w:val="00AE61BE"/>
    <w:rsid w:val="00AF386B"/>
    <w:rsid w:val="00AF5377"/>
    <w:rsid w:val="00B06501"/>
    <w:rsid w:val="00B13C50"/>
    <w:rsid w:val="00B1460B"/>
    <w:rsid w:val="00B14CAE"/>
    <w:rsid w:val="00B16027"/>
    <w:rsid w:val="00B16071"/>
    <w:rsid w:val="00B34452"/>
    <w:rsid w:val="00B34EC5"/>
    <w:rsid w:val="00B3574D"/>
    <w:rsid w:val="00B41BFD"/>
    <w:rsid w:val="00B449AC"/>
    <w:rsid w:val="00B4629D"/>
    <w:rsid w:val="00B5008F"/>
    <w:rsid w:val="00B50BEC"/>
    <w:rsid w:val="00B54690"/>
    <w:rsid w:val="00B573AA"/>
    <w:rsid w:val="00B665FB"/>
    <w:rsid w:val="00B71F20"/>
    <w:rsid w:val="00B725E9"/>
    <w:rsid w:val="00B75010"/>
    <w:rsid w:val="00B77293"/>
    <w:rsid w:val="00B91792"/>
    <w:rsid w:val="00B928A8"/>
    <w:rsid w:val="00B9661C"/>
    <w:rsid w:val="00BA2BCC"/>
    <w:rsid w:val="00BA2D40"/>
    <w:rsid w:val="00BA6EC4"/>
    <w:rsid w:val="00BB04BB"/>
    <w:rsid w:val="00BC2361"/>
    <w:rsid w:val="00BC30D6"/>
    <w:rsid w:val="00BC7322"/>
    <w:rsid w:val="00BD1E66"/>
    <w:rsid w:val="00BD2E28"/>
    <w:rsid w:val="00BD4CB7"/>
    <w:rsid w:val="00BD6336"/>
    <w:rsid w:val="00BD7B5F"/>
    <w:rsid w:val="00BE2E18"/>
    <w:rsid w:val="00BE33A3"/>
    <w:rsid w:val="00C0245B"/>
    <w:rsid w:val="00C04595"/>
    <w:rsid w:val="00C06F63"/>
    <w:rsid w:val="00C10ED8"/>
    <w:rsid w:val="00C21F3B"/>
    <w:rsid w:val="00C30E0E"/>
    <w:rsid w:val="00C31558"/>
    <w:rsid w:val="00C3163E"/>
    <w:rsid w:val="00C3398A"/>
    <w:rsid w:val="00C37A4E"/>
    <w:rsid w:val="00C402A1"/>
    <w:rsid w:val="00C40D27"/>
    <w:rsid w:val="00C41102"/>
    <w:rsid w:val="00C43094"/>
    <w:rsid w:val="00C44721"/>
    <w:rsid w:val="00C4671C"/>
    <w:rsid w:val="00C46D8D"/>
    <w:rsid w:val="00C475B0"/>
    <w:rsid w:val="00C50DF9"/>
    <w:rsid w:val="00C51634"/>
    <w:rsid w:val="00C51A8E"/>
    <w:rsid w:val="00C52B0B"/>
    <w:rsid w:val="00C6128A"/>
    <w:rsid w:val="00C61ED6"/>
    <w:rsid w:val="00C622EB"/>
    <w:rsid w:val="00C63D7C"/>
    <w:rsid w:val="00C6632F"/>
    <w:rsid w:val="00C70A47"/>
    <w:rsid w:val="00C757D1"/>
    <w:rsid w:val="00C75F81"/>
    <w:rsid w:val="00C861E6"/>
    <w:rsid w:val="00C876F6"/>
    <w:rsid w:val="00C92778"/>
    <w:rsid w:val="00C962F6"/>
    <w:rsid w:val="00CA0953"/>
    <w:rsid w:val="00CA6E4F"/>
    <w:rsid w:val="00CB6B8E"/>
    <w:rsid w:val="00CC457F"/>
    <w:rsid w:val="00CC48DF"/>
    <w:rsid w:val="00CC61DF"/>
    <w:rsid w:val="00CC71DE"/>
    <w:rsid w:val="00CD33A9"/>
    <w:rsid w:val="00CD3C71"/>
    <w:rsid w:val="00CD68FD"/>
    <w:rsid w:val="00CE0AAF"/>
    <w:rsid w:val="00CE3EC0"/>
    <w:rsid w:val="00CF51E0"/>
    <w:rsid w:val="00D0228E"/>
    <w:rsid w:val="00D034E7"/>
    <w:rsid w:val="00D05E39"/>
    <w:rsid w:val="00D06B4E"/>
    <w:rsid w:val="00D07380"/>
    <w:rsid w:val="00D10BCC"/>
    <w:rsid w:val="00D14382"/>
    <w:rsid w:val="00D20DF4"/>
    <w:rsid w:val="00D2473F"/>
    <w:rsid w:val="00D30292"/>
    <w:rsid w:val="00D318B7"/>
    <w:rsid w:val="00D34407"/>
    <w:rsid w:val="00D379FE"/>
    <w:rsid w:val="00D37CC6"/>
    <w:rsid w:val="00D41CB3"/>
    <w:rsid w:val="00D43E9A"/>
    <w:rsid w:val="00D56B2A"/>
    <w:rsid w:val="00D6163D"/>
    <w:rsid w:val="00D61CCA"/>
    <w:rsid w:val="00D628E4"/>
    <w:rsid w:val="00D62B6B"/>
    <w:rsid w:val="00D63FD8"/>
    <w:rsid w:val="00D64B4D"/>
    <w:rsid w:val="00D72246"/>
    <w:rsid w:val="00D72C92"/>
    <w:rsid w:val="00D7304E"/>
    <w:rsid w:val="00D74518"/>
    <w:rsid w:val="00D748BC"/>
    <w:rsid w:val="00D752CB"/>
    <w:rsid w:val="00D76121"/>
    <w:rsid w:val="00D9754D"/>
    <w:rsid w:val="00D9790B"/>
    <w:rsid w:val="00DA1785"/>
    <w:rsid w:val="00DA629A"/>
    <w:rsid w:val="00DA6490"/>
    <w:rsid w:val="00DB14DF"/>
    <w:rsid w:val="00DB157A"/>
    <w:rsid w:val="00DB20BE"/>
    <w:rsid w:val="00DB58D8"/>
    <w:rsid w:val="00DC06C6"/>
    <w:rsid w:val="00DC1C50"/>
    <w:rsid w:val="00DC3F5F"/>
    <w:rsid w:val="00DC4D35"/>
    <w:rsid w:val="00DC6A1A"/>
    <w:rsid w:val="00DD1414"/>
    <w:rsid w:val="00DD1D7F"/>
    <w:rsid w:val="00DD3D26"/>
    <w:rsid w:val="00DD507C"/>
    <w:rsid w:val="00DE10F3"/>
    <w:rsid w:val="00DE1928"/>
    <w:rsid w:val="00DE519C"/>
    <w:rsid w:val="00DE7934"/>
    <w:rsid w:val="00DE7FF7"/>
    <w:rsid w:val="00DF437F"/>
    <w:rsid w:val="00DF6F3B"/>
    <w:rsid w:val="00E11223"/>
    <w:rsid w:val="00E127E1"/>
    <w:rsid w:val="00E15962"/>
    <w:rsid w:val="00E24360"/>
    <w:rsid w:val="00E24714"/>
    <w:rsid w:val="00E3396F"/>
    <w:rsid w:val="00E420AA"/>
    <w:rsid w:val="00E44C8A"/>
    <w:rsid w:val="00E5200C"/>
    <w:rsid w:val="00E54D2B"/>
    <w:rsid w:val="00E60C26"/>
    <w:rsid w:val="00E6614C"/>
    <w:rsid w:val="00E66A8D"/>
    <w:rsid w:val="00E66CB7"/>
    <w:rsid w:val="00E67438"/>
    <w:rsid w:val="00E67B5A"/>
    <w:rsid w:val="00E72989"/>
    <w:rsid w:val="00E74F46"/>
    <w:rsid w:val="00E76BB7"/>
    <w:rsid w:val="00E81C61"/>
    <w:rsid w:val="00E83FB1"/>
    <w:rsid w:val="00E8603D"/>
    <w:rsid w:val="00E9064B"/>
    <w:rsid w:val="00EB135A"/>
    <w:rsid w:val="00EB4BB9"/>
    <w:rsid w:val="00EB62E3"/>
    <w:rsid w:val="00EC3195"/>
    <w:rsid w:val="00EC6D94"/>
    <w:rsid w:val="00ED4837"/>
    <w:rsid w:val="00EE61B5"/>
    <w:rsid w:val="00EF1523"/>
    <w:rsid w:val="00EF4F07"/>
    <w:rsid w:val="00F0003D"/>
    <w:rsid w:val="00F04CA1"/>
    <w:rsid w:val="00F0766E"/>
    <w:rsid w:val="00F118CA"/>
    <w:rsid w:val="00F127E0"/>
    <w:rsid w:val="00F260BD"/>
    <w:rsid w:val="00F26CB5"/>
    <w:rsid w:val="00F26CF6"/>
    <w:rsid w:val="00F30BE2"/>
    <w:rsid w:val="00F37BAC"/>
    <w:rsid w:val="00F4303D"/>
    <w:rsid w:val="00F44425"/>
    <w:rsid w:val="00F46D4A"/>
    <w:rsid w:val="00F568F3"/>
    <w:rsid w:val="00F56E87"/>
    <w:rsid w:val="00F617E4"/>
    <w:rsid w:val="00F63987"/>
    <w:rsid w:val="00F64E69"/>
    <w:rsid w:val="00F71455"/>
    <w:rsid w:val="00F71475"/>
    <w:rsid w:val="00F77CBC"/>
    <w:rsid w:val="00F8356E"/>
    <w:rsid w:val="00F91477"/>
    <w:rsid w:val="00F914B1"/>
    <w:rsid w:val="00F9408D"/>
    <w:rsid w:val="00F95A1F"/>
    <w:rsid w:val="00F979F5"/>
    <w:rsid w:val="00FA380E"/>
    <w:rsid w:val="00FA4768"/>
    <w:rsid w:val="00FB0D69"/>
    <w:rsid w:val="00FB230B"/>
    <w:rsid w:val="00FB3B11"/>
    <w:rsid w:val="00FB4A08"/>
    <w:rsid w:val="00FC4A04"/>
    <w:rsid w:val="00FC70D1"/>
    <w:rsid w:val="00FD15E1"/>
    <w:rsid w:val="00FD5040"/>
    <w:rsid w:val="00FD7CB4"/>
    <w:rsid w:val="00FE24E7"/>
    <w:rsid w:val="00FE3CE3"/>
    <w:rsid w:val="00FE68FC"/>
    <w:rsid w:val="00FE6D3D"/>
    <w:rsid w:val="00FF1928"/>
    <w:rsid w:val="00FF2312"/>
    <w:rsid w:val="00FF5FE4"/>
    <w:rsid w:val="00FF65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B4984E9-C8B2-4A52-B8CC-EEC9ED3E6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F127E0"/>
    <w:pPr>
      <w:keepNext/>
      <w:keepLines/>
      <w:spacing w:before="480" w:after="0"/>
      <w:outlineLvl w:val="0"/>
    </w:pPr>
    <w:rPr>
      <w:rFonts w:ascii="Cambria" w:eastAsia="Times New Roman" w:hAnsi="Cambria" w:cs="Times New Roman"/>
      <w:b/>
      <w:bCs/>
      <w:color w:val="365F91"/>
      <w:sz w:val="20"/>
      <w:szCs w:val="20"/>
      <w:lang w:val="en-US" w:eastAsia="x-none"/>
    </w:rPr>
  </w:style>
  <w:style w:type="paragraph" w:styleId="2">
    <w:name w:val="heading 2"/>
    <w:basedOn w:val="a"/>
    <w:link w:val="20"/>
    <w:uiPriority w:val="9"/>
    <w:qFormat/>
    <w:rsid w:val="004D0FD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qFormat/>
    <w:rsid w:val="00F127E0"/>
    <w:pPr>
      <w:keepNext/>
      <w:widowControl w:val="0"/>
      <w:autoSpaceDE w:val="0"/>
      <w:autoSpaceDN w:val="0"/>
      <w:adjustRightInd w:val="0"/>
      <w:spacing w:before="240" w:after="60" w:line="240" w:lineRule="auto"/>
      <w:outlineLvl w:val="2"/>
    </w:pPr>
    <w:rPr>
      <w:rFonts w:ascii="Arial" w:eastAsia="Calibri" w:hAnsi="Arial" w:cs="Times New Roman"/>
      <w:b/>
      <w:bCs/>
      <w:sz w:val="26"/>
      <w:szCs w:val="26"/>
      <w:lang w:val="x-none" w:eastAsia="ru-RU"/>
    </w:rPr>
  </w:style>
  <w:style w:type="paragraph" w:styleId="4">
    <w:name w:val="heading 4"/>
    <w:basedOn w:val="a"/>
    <w:next w:val="a"/>
    <w:link w:val="40"/>
    <w:uiPriority w:val="9"/>
    <w:qFormat/>
    <w:rsid w:val="00F127E0"/>
    <w:pPr>
      <w:keepNext/>
      <w:spacing w:after="0" w:line="240" w:lineRule="auto"/>
      <w:outlineLvl w:val="3"/>
    </w:pPr>
    <w:rPr>
      <w:rFonts w:ascii="Arial" w:eastAsia="Calibri" w:hAnsi="Arial" w:cs="Times New Roman"/>
      <w:sz w:val="24"/>
      <w:szCs w:val="20"/>
      <w:lang w:val="x-none" w:eastAsia="ru-RU"/>
    </w:rPr>
  </w:style>
  <w:style w:type="paragraph" w:styleId="50">
    <w:name w:val="heading 5"/>
    <w:basedOn w:val="a"/>
    <w:next w:val="a"/>
    <w:link w:val="51"/>
    <w:uiPriority w:val="9"/>
    <w:qFormat/>
    <w:rsid w:val="00F127E0"/>
    <w:pPr>
      <w:keepNext/>
      <w:spacing w:after="0" w:line="240" w:lineRule="auto"/>
      <w:jc w:val="center"/>
      <w:outlineLvl w:val="4"/>
    </w:pPr>
    <w:rPr>
      <w:rFonts w:ascii="Arial" w:eastAsia="Calibri" w:hAnsi="Arial" w:cs="Times New Roman"/>
      <w:b/>
      <w:sz w:val="20"/>
      <w:szCs w:val="20"/>
      <w:lang w:val="en-US" w:eastAsia="ru-RU"/>
    </w:rPr>
  </w:style>
  <w:style w:type="paragraph" w:styleId="6">
    <w:name w:val="heading 6"/>
    <w:basedOn w:val="a"/>
    <w:next w:val="a"/>
    <w:link w:val="60"/>
    <w:uiPriority w:val="99"/>
    <w:qFormat/>
    <w:rsid w:val="00F127E0"/>
    <w:pPr>
      <w:keepNext/>
      <w:spacing w:after="0" w:line="240" w:lineRule="auto"/>
      <w:outlineLvl w:val="5"/>
    </w:pPr>
    <w:rPr>
      <w:rFonts w:ascii="Arial" w:eastAsia="Calibri" w:hAnsi="Arial" w:cs="Times New Roman"/>
      <w:b/>
      <w:sz w:val="20"/>
      <w:szCs w:val="20"/>
      <w:lang w:val="en-US" w:eastAsia="ru-RU"/>
    </w:rPr>
  </w:style>
  <w:style w:type="paragraph" w:styleId="7">
    <w:name w:val="heading 7"/>
    <w:basedOn w:val="a"/>
    <w:next w:val="a"/>
    <w:link w:val="70"/>
    <w:uiPriority w:val="9"/>
    <w:qFormat/>
    <w:rsid w:val="00F127E0"/>
    <w:pPr>
      <w:keepNext/>
      <w:spacing w:after="0" w:line="240" w:lineRule="auto"/>
      <w:outlineLvl w:val="6"/>
    </w:pPr>
    <w:rPr>
      <w:rFonts w:ascii="Times New Roman" w:eastAsia="Calibri" w:hAnsi="Times New Roman" w:cs="Times New Roman"/>
      <w:b/>
      <w:sz w:val="24"/>
      <w:szCs w:val="20"/>
      <w:lang w:val="uk-UA" w:eastAsia="uk-UA"/>
    </w:rPr>
  </w:style>
  <w:style w:type="paragraph" w:styleId="8">
    <w:name w:val="heading 8"/>
    <w:basedOn w:val="a"/>
    <w:next w:val="a"/>
    <w:link w:val="80"/>
    <w:uiPriority w:val="99"/>
    <w:qFormat/>
    <w:rsid w:val="00F127E0"/>
    <w:pPr>
      <w:keepNext/>
      <w:spacing w:after="0" w:line="240" w:lineRule="auto"/>
      <w:jc w:val="center"/>
      <w:outlineLvl w:val="7"/>
    </w:pPr>
    <w:rPr>
      <w:rFonts w:ascii="Times New Roman" w:eastAsia="Times New Roman" w:hAnsi="Times New Roman" w:cs="Times New Roman"/>
      <w:b/>
      <w:i/>
      <w:sz w:val="24"/>
      <w:szCs w:val="20"/>
      <w:lang w:val="uk-UA" w:eastAsia="ru-RU"/>
    </w:rPr>
  </w:style>
  <w:style w:type="paragraph" w:styleId="9">
    <w:name w:val="heading 9"/>
    <w:basedOn w:val="a"/>
    <w:next w:val="a"/>
    <w:link w:val="90"/>
    <w:uiPriority w:val="9"/>
    <w:qFormat/>
    <w:rsid w:val="00F127E0"/>
    <w:pPr>
      <w:keepNext/>
      <w:shd w:val="clear" w:color="auto" w:fill="FFFFFF"/>
      <w:spacing w:after="0" w:line="240" w:lineRule="auto"/>
      <w:jc w:val="center"/>
      <w:outlineLvl w:val="8"/>
    </w:pPr>
    <w:rPr>
      <w:rFonts w:ascii="Times New Roman" w:eastAsia="Times New Roman" w:hAnsi="Times New Roman" w:cs="Times New Roman"/>
      <w:b/>
      <w:i/>
      <w:color w:val="000000"/>
      <w:spacing w:val="-8"/>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DE7FF7"/>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DE7FF7"/>
    <w:rPr>
      <w:rFonts w:ascii="Tahoma" w:hAnsi="Tahoma" w:cs="Tahoma"/>
      <w:sz w:val="16"/>
      <w:szCs w:val="16"/>
    </w:rPr>
  </w:style>
  <w:style w:type="table" w:styleId="a5">
    <w:name w:val="Table Grid"/>
    <w:basedOn w:val="a1"/>
    <w:uiPriority w:val="39"/>
    <w:rsid w:val="00DF437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Знак"/>
    <w:basedOn w:val="a"/>
    <w:rsid w:val="00DF437F"/>
    <w:pPr>
      <w:spacing w:after="0" w:line="240" w:lineRule="auto"/>
    </w:pPr>
    <w:rPr>
      <w:rFonts w:ascii="Verdana" w:eastAsia="Times New Roman" w:hAnsi="Verdana" w:cs="Verdana"/>
      <w:sz w:val="20"/>
      <w:szCs w:val="20"/>
      <w:lang w:val="en-US"/>
    </w:rPr>
  </w:style>
  <w:style w:type="paragraph" w:styleId="a7">
    <w:name w:val="List Paragraph"/>
    <w:aliases w:val="Мій"/>
    <w:basedOn w:val="a"/>
    <w:uiPriority w:val="34"/>
    <w:qFormat/>
    <w:rsid w:val="00624F91"/>
    <w:pPr>
      <w:widowControl w:val="0"/>
      <w:autoSpaceDE w:val="0"/>
      <w:autoSpaceDN w:val="0"/>
      <w:spacing w:after="0" w:line="240" w:lineRule="auto"/>
      <w:ind w:left="720"/>
      <w:contextualSpacing/>
    </w:pPr>
    <w:rPr>
      <w:rFonts w:ascii="Times New Roman" w:eastAsia="Times New Roman" w:hAnsi="Times New Roman" w:cs="Times New Roman"/>
      <w:sz w:val="24"/>
      <w:szCs w:val="24"/>
      <w:lang w:val="uk-UA" w:eastAsia="ru-RU"/>
    </w:rPr>
  </w:style>
  <w:style w:type="character" w:customStyle="1" w:styleId="20">
    <w:name w:val="Заголовок 2 Знак"/>
    <w:basedOn w:val="a0"/>
    <w:link w:val="2"/>
    <w:uiPriority w:val="9"/>
    <w:rsid w:val="004D0FDB"/>
    <w:rPr>
      <w:rFonts w:ascii="Times New Roman" w:eastAsia="Times New Roman" w:hAnsi="Times New Roman" w:cs="Times New Roman"/>
      <w:b/>
      <w:bCs/>
      <w:sz w:val="36"/>
      <w:szCs w:val="36"/>
      <w:lang w:eastAsia="ru-RU"/>
    </w:rPr>
  </w:style>
  <w:style w:type="paragraph" w:customStyle="1" w:styleId="caaieiaie1">
    <w:name w:val="caaieiaie 1"/>
    <w:basedOn w:val="a"/>
    <w:next w:val="a"/>
    <w:qFormat/>
    <w:rsid w:val="004D0FDB"/>
    <w:pPr>
      <w:keepNext/>
      <w:spacing w:after="0" w:line="240" w:lineRule="auto"/>
      <w:jc w:val="center"/>
    </w:pPr>
    <w:rPr>
      <w:rFonts w:ascii="Arial" w:eastAsia="Times New Roman" w:hAnsi="Arial" w:cs="Times New Roman"/>
      <w:b/>
      <w:sz w:val="28"/>
      <w:szCs w:val="20"/>
      <w:lang w:val="uk-UA" w:eastAsia="ru-RU"/>
    </w:rPr>
  </w:style>
  <w:style w:type="paragraph" w:customStyle="1" w:styleId="caaieiaie3">
    <w:name w:val="caaieiaie 3"/>
    <w:basedOn w:val="a"/>
    <w:next w:val="a"/>
    <w:qFormat/>
    <w:rsid w:val="004D0FDB"/>
    <w:pPr>
      <w:keepNext/>
      <w:spacing w:after="0" w:line="240" w:lineRule="auto"/>
    </w:pPr>
    <w:rPr>
      <w:rFonts w:ascii="Times New Roman" w:eastAsia="Times New Roman" w:hAnsi="Times New Roman" w:cs="Times New Roman"/>
      <w:b/>
      <w:sz w:val="24"/>
      <w:szCs w:val="20"/>
      <w:lang w:val="uk-UA" w:eastAsia="ru-RU"/>
    </w:rPr>
  </w:style>
  <w:style w:type="paragraph" w:styleId="a8">
    <w:name w:val="Title"/>
    <w:basedOn w:val="a"/>
    <w:next w:val="a"/>
    <w:link w:val="a9"/>
    <w:qFormat/>
    <w:rsid w:val="004D0FDB"/>
    <w:pPr>
      <w:widowControl w:val="0"/>
      <w:shd w:val="clear" w:color="auto" w:fill="FFFFFF"/>
      <w:spacing w:after="0" w:line="240" w:lineRule="auto"/>
    </w:pPr>
    <w:rPr>
      <w:rFonts w:ascii="Arial" w:eastAsia="Times New Roman" w:hAnsi="Arial" w:cs="Times New Roman"/>
      <w:b/>
      <w:color w:val="000000"/>
      <w:sz w:val="24"/>
      <w:szCs w:val="20"/>
      <w:lang w:val="uk-UA" w:eastAsia="ru-RU"/>
    </w:rPr>
  </w:style>
  <w:style w:type="character" w:customStyle="1" w:styleId="a9">
    <w:name w:val="Название Знак"/>
    <w:basedOn w:val="a0"/>
    <w:link w:val="a8"/>
    <w:rsid w:val="004D0FDB"/>
    <w:rPr>
      <w:rFonts w:ascii="Arial" w:eastAsia="Times New Roman" w:hAnsi="Arial" w:cs="Times New Roman"/>
      <w:b/>
      <w:color w:val="000000"/>
      <w:sz w:val="24"/>
      <w:szCs w:val="20"/>
      <w:shd w:val="clear" w:color="auto" w:fill="FFFFFF"/>
      <w:lang w:val="uk-UA" w:eastAsia="ru-RU"/>
    </w:rPr>
  </w:style>
  <w:style w:type="paragraph" w:styleId="aa">
    <w:name w:val="Body Text"/>
    <w:aliases w:val="Iaoeo,Петит"/>
    <w:basedOn w:val="a"/>
    <w:link w:val="ab"/>
    <w:qFormat/>
    <w:rsid w:val="004D0FDB"/>
    <w:pPr>
      <w:spacing w:after="0" w:line="240" w:lineRule="auto"/>
    </w:pPr>
    <w:rPr>
      <w:rFonts w:ascii="Times New Roman" w:eastAsia="Times New Roman" w:hAnsi="Times New Roman" w:cs="Times New Roman"/>
      <w:b/>
      <w:sz w:val="20"/>
      <w:szCs w:val="20"/>
      <w:lang w:val="uk-UA" w:eastAsia="ru-RU"/>
    </w:rPr>
  </w:style>
  <w:style w:type="character" w:customStyle="1" w:styleId="ab">
    <w:name w:val="Основной текст Знак"/>
    <w:aliases w:val="Iaoeo Знак,Петит Знак"/>
    <w:basedOn w:val="a0"/>
    <w:link w:val="aa"/>
    <w:rsid w:val="004D0FDB"/>
    <w:rPr>
      <w:rFonts w:ascii="Times New Roman" w:eastAsia="Times New Roman" w:hAnsi="Times New Roman" w:cs="Times New Roman"/>
      <w:b/>
      <w:sz w:val="20"/>
      <w:szCs w:val="20"/>
      <w:lang w:val="uk-UA" w:eastAsia="ru-RU"/>
    </w:rPr>
  </w:style>
  <w:style w:type="paragraph" w:styleId="ac">
    <w:name w:val="Subtitle"/>
    <w:basedOn w:val="a"/>
    <w:link w:val="ad"/>
    <w:qFormat/>
    <w:rsid w:val="004D0FDB"/>
    <w:pPr>
      <w:spacing w:after="0" w:line="240" w:lineRule="auto"/>
      <w:jc w:val="center"/>
    </w:pPr>
    <w:rPr>
      <w:rFonts w:ascii="Times New Roman" w:eastAsia="Times New Roman" w:hAnsi="Times New Roman" w:cs="Times New Roman"/>
      <w:caps/>
      <w:sz w:val="28"/>
      <w:szCs w:val="20"/>
      <w:lang w:val="uk-UA" w:eastAsia="ru-RU"/>
    </w:rPr>
  </w:style>
  <w:style w:type="character" w:customStyle="1" w:styleId="ad">
    <w:name w:val="Подзаголовок Знак"/>
    <w:basedOn w:val="a0"/>
    <w:link w:val="ac"/>
    <w:rsid w:val="004D0FDB"/>
    <w:rPr>
      <w:rFonts w:ascii="Times New Roman" w:eastAsia="Times New Roman" w:hAnsi="Times New Roman" w:cs="Times New Roman"/>
      <w:caps/>
      <w:sz w:val="28"/>
      <w:szCs w:val="20"/>
      <w:lang w:val="uk-UA" w:eastAsia="ru-RU"/>
    </w:rPr>
  </w:style>
  <w:style w:type="paragraph" w:styleId="ae">
    <w:name w:val="Document Map"/>
    <w:basedOn w:val="a"/>
    <w:link w:val="af"/>
    <w:rsid w:val="004D0FDB"/>
    <w:pPr>
      <w:shd w:val="clear" w:color="auto" w:fill="000080"/>
      <w:spacing w:after="0" w:line="240" w:lineRule="auto"/>
    </w:pPr>
    <w:rPr>
      <w:rFonts w:ascii="Tahoma" w:eastAsia="Times New Roman" w:hAnsi="Tahoma" w:cs="Tahoma"/>
      <w:sz w:val="20"/>
      <w:szCs w:val="20"/>
      <w:lang w:val="uk-UA" w:eastAsia="ru-RU"/>
    </w:rPr>
  </w:style>
  <w:style w:type="character" w:customStyle="1" w:styleId="af">
    <w:name w:val="Схема документа Знак"/>
    <w:basedOn w:val="a0"/>
    <w:link w:val="ae"/>
    <w:rsid w:val="004D0FDB"/>
    <w:rPr>
      <w:rFonts w:ascii="Tahoma" w:eastAsia="Times New Roman" w:hAnsi="Tahoma" w:cs="Tahoma"/>
      <w:sz w:val="20"/>
      <w:szCs w:val="20"/>
      <w:shd w:val="clear" w:color="auto" w:fill="000080"/>
      <w:lang w:val="uk-UA" w:eastAsia="ru-RU"/>
    </w:rPr>
  </w:style>
  <w:style w:type="paragraph" w:customStyle="1" w:styleId="xfmc1">
    <w:name w:val="xfmc1"/>
    <w:basedOn w:val="a"/>
    <w:qFormat/>
    <w:rsid w:val="004D0F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Hyperlink"/>
    <w:uiPriority w:val="99"/>
    <w:unhideWhenUsed/>
    <w:rsid w:val="004D0FDB"/>
    <w:rPr>
      <w:color w:val="0000FF"/>
      <w:u w:val="single"/>
    </w:rPr>
  </w:style>
  <w:style w:type="paragraph" w:customStyle="1" w:styleId="xfmc4">
    <w:name w:val="xfmc4"/>
    <w:basedOn w:val="a"/>
    <w:qFormat/>
    <w:rsid w:val="004D0F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1">
    <w:name w:val="Знак"/>
    <w:basedOn w:val="a"/>
    <w:rsid w:val="004D0FDB"/>
    <w:pPr>
      <w:spacing w:after="0" w:line="240" w:lineRule="auto"/>
    </w:pPr>
    <w:rPr>
      <w:rFonts w:ascii="Verdana" w:eastAsia="Times New Roman" w:hAnsi="Verdana" w:cs="Verdana"/>
      <w:sz w:val="20"/>
      <w:szCs w:val="20"/>
      <w:lang w:val="en-US"/>
    </w:rPr>
  </w:style>
  <w:style w:type="paragraph" w:styleId="af2">
    <w:name w:val="Body Text Indent"/>
    <w:basedOn w:val="a"/>
    <w:link w:val="af3"/>
    <w:rsid w:val="004D0FDB"/>
    <w:pPr>
      <w:spacing w:after="120" w:line="240" w:lineRule="auto"/>
      <w:ind w:left="283"/>
    </w:pPr>
    <w:rPr>
      <w:rFonts w:ascii="Times New Roman" w:eastAsia="Times New Roman" w:hAnsi="Times New Roman" w:cs="Times New Roman"/>
      <w:sz w:val="24"/>
      <w:szCs w:val="20"/>
      <w:lang w:val="uk-UA" w:eastAsia="ru-RU"/>
    </w:rPr>
  </w:style>
  <w:style w:type="character" w:customStyle="1" w:styleId="af3">
    <w:name w:val="Основной текст с отступом Знак"/>
    <w:basedOn w:val="a0"/>
    <w:link w:val="af2"/>
    <w:rsid w:val="004D0FDB"/>
    <w:rPr>
      <w:rFonts w:ascii="Times New Roman" w:eastAsia="Times New Roman" w:hAnsi="Times New Roman" w:cs="Times New Roman"/>
      <w:sz w:val="24"/>
      <w:szCs w:val="20"/>
      <w:lang w:val="uk-UA" w:eastAsia="ru-RU"/>
    </w:rPr>
  </w:style>
  <w:style w:type="paragraph" w:customStyle="1" w:styleId="11">
    <w:name w:val="Обычный1"/>
    <w:qFormat/>
    <w:rsid w:val="004D0FDB"/>
    <w:pPr>
      <w:spacing w:after="0" w:line="240" w:lineRule="auto"/>
    </w:pPr>
    <w:rPr>
      <w:rFonts w:ascii="Times New Roman" w:eastAsia="Times New Roman" w:hAnsi="Times New Roman" w:cs="Times New Roman"/>
      <w:sz w:val="20"/>
      <w:szCs w:val="20"/>
      <w:lang w:val="en-US" w:eastAsia="ru-RU"/>
    </w:rPr>
  </w:style>
  <w:style w:type="paragraph" w:styleId="21">
    <w:name w:val="Body Text Indent 2"/>
    <w:basedOn w:val="a"/>
    <w:link w:val="22"/>
    <w:rsid w:val="004D0FDB"/>
    <w:pPr>
      <w:spacing w:after="120" w:line="480" w:lineRule="auto"/>
      <w:ind w:left="283"/>
    </w:pPr>
    <w:rPr>
      <w:rFonts w:ascii="Times New Roman" w:eastAsia="Times New Roman" w:hAnsi="Times New Roman" w:cs="Times New Roman"/>
      <w:sz w:val="24"/>
      <w:szCs w:val="20"/>
      <w:lang w:val="uk-UA" w:eastAsia="ru-RU"/>
    </w:rPr>
  </w:style>
  <w:style w:type="character" w:customStyle="1" w:styleId="22">
    <w:name w:val="Основной текст с отступом 2 Знак"/>
    <w:basedOn w:val="a0"/>
    <w:link w:val="21"/>
    <w:rsid w:val="004D0FDB"/>
    <w:rPr>
      <w:rFonts w:ascii="Times New Roman" w:eastAsia="Times New Roman" w:hAnsi="Times New Roman" w:cs="Times New Roman"/>
      <w:sz w:val="24"/>
      <w:szCs w:val="20"/>
      <w:lang w:val="uk-UA" w:eastAsia="ru-RU"/>
    </w:rPr>
  </w:style>
  <w:style w:type="paragraph" w:customStyle="1" w:styleId="SHK9-textred">
    <w:name w:val="SHK9-text red"/>
    <w:basedOn w:val="a"/>
    <w:qFormat/>
    <w:rsid w:val="004D0FDB"/>
    <w:pPr>
      <w:spacing w:before="40" w:after="0" w:line="240" w:lineRule="exact"/>
      <w:ind w:firstLine="567"/>
      <w:jc w:val="both"/>
    </w:pPr>
    <w:rPr>
      <w:rFonts w:ascii="Times New Roman" w:eastAsia="Times New Roman" w:hAnsi="Times New Roman" w:cs="Times New Roman"/>
      <w:sz w:val="20"/>
      <w:szCs w:val="20"/>
      <w:lang w:val="uk-UA" w:eastAsia="ru-RU"/>
    </w:rPr>
  </w:style>
  <w:style w:type="paragraph" w:customStyle="1" w:styleId="af4">
    <w:name w:val="Знак"/>
    <w:basedOn w:val="a"/>
    <w:rsid w:val="0065405C"/>
    <w:pPr>
      <w:spacing w:after="0" w:line="240" w:lineRule="auto"/>
    </w:pPr>
    <w:rPr>
      <w:rFonts w:ascii="Verdana" w:eastAsia="Times New Roman" w:hAnsi="Verdana" w:cs="Verdana"/>
      <w:sz w:val="20"/>
      <w:szCs w:val="20"/>
      <w:lang w:val="en-US"/>
    </w:rPr>
  </w:style>
  <w:style w:type="character" w:customStyle="1" w:styleId="10">
    <w:name w:val="Заголовок 1 Знак"/>
    <w:basedOn w:val="a0"/>
    <w:link w:val="1"/>
    <w:uiPriority w:val="9"/>
    <w:rsid w:val="00F127E0"/>
    <w:rPr>
      <w:rFonts w:ascii="Cambria" w:eastAsia="Times New Roman" w:hAnsi="Cambria" w:cs="Times New Roman"/>
      <w:b/>
      <w:bCs/>
      <w:color w:val="365F91"/>
      <w:sz w:val="20"/>
      <w:szCs w:val="20"/>
      <w:lang w:val="en-US" w:eastAsia="x-none"/>
    </w:rPr>
  </w:style>
  <w:style w:type="character" w:customStyle="1" w:styleId="30">
    <w:name w:val="Заголовок 3 Знак"/>
    <w:basedOn w:val="a0"/>
    <w:link w:val="3"/>
    <w:rsid w:val="00F127E0"/>
    <w:rPr>
      <w:rFonts w:ascii="Arial" w:eastAsia="Calibri" w:hAnsi="Arial" w:cs="Times New Roman"/>
      <w:b/>
      <w:bCs/>
      <w:sz w:val="26"/>
      <w:szCs w:val="26"/>
      <w:lang w:val="x-none" w:eastAsia="ru-RU"/>
    </w:rPr>
  </w:style>
  <w:style w:type="character" w:customStyle="1" w:styleId="40">
    <w:name w:val="Заголовок 4 Знак"/>
    <w:basedOn w:val="a0"/>
    <w:link w:val="4"/>
    <w:uiPriority w:val="9"/>
    <w:rsid w:val="00F127E0"/>
    <w:rPr>
      <w:rFonts w:ascii="Arial" w:eastAsia="Calibri" w:hAnsi="Arial" w:cs="Times New Roman"/>
      <w:sz w:val="24"/>
      <w:szCs w:val="20"/>
      <w:lang w:val="x-none" w:eastAsia="ru-RU"/>
    </w:rPr>
  </w:style>
  <w:style w:type="character" w:customStyle="1" w:styleId="51">
    <w:name w:val="Заголовок 5 Знак"/>
    <w:basedOn w:val="a0"/>
    <w:link w:val="50"/>
    <w:uiPriority w:val="9"/>
    <w:rsid w:val="00F127E0"/>
    <w:rPr>
      <w:rFonts w:ascii="Arial" w:eastAsia="Calibri" w:hAnsi="Arial" w:cs="Times New Roman"/>
      <w:b/>
      <w:sz w:val="20"/>
      <w:szCs w:val="20"/>
      <w:lang w:val="en-US" w:eastAsia="ru-RU"/>
    </w:rPr>
  </w:style>
  <w:style w:type="character" w:customStyle="1" w:styleId="60">
    <w:name w:val="Заголовок 6 Знак"/>
    <w:basedOn w:val="a0"/>
    <w:link w:val="6"/>
    <w:uiPriority w:val="99"/>
    <w:rsid w:val="00F127E0"/>
    <w:rPr>
      <w:rFonts w:ascii="Arial" w:eastAsia="Calibri" w:hAnsi="Arial" w:cs="Times New Roman"/>
      <w:b/>
      <w:sz w:val="20"/>
      <w:szCs w:val="20"/>
      <w:lang w:val="en-US" w:eastAsia="ru-RU"/>
    </w:rPr>
  </w:style>
  <w:style w:type="character" w:customStyle="1" w:styleId="70">
    <w:name w:val="Заголовок 7 Знак"/>
    <w:basedOn w:val="a0"/>
    <w:link w:val="7"/>
    <w:uiPriority w:val="9"/>
    <w:rsid w:val="00F127E0"/>
    <w:rPr>
      <w:rFonts w:ascii="Times New Roman" w:eastAsia="Calibri" w:hAnsi="Times New Roman" w:cs="Times New Roman"/>
      <w:b/>
      <w:sz w:val="24"/>
      <w:szCs w:val="20"/>
      <w:lang w:val="uk-UA" w:eastAsia="uk-UA"/>
    </w:rPr>
  </w:style>
  <w:style w:type="character" w:customStyle="1" w:styleId="80">
    <w:name w:val="Заголовок 8 Знак"/>
    <w:basedOn w:val="a0"/>
    <w:link w:val="8"/>
    <w:uiPriority w:val="99"/>
    <w:rsid w:val="00F127E0"/>
    <w:rPr>
      <w:rFonts w:ascii="Times New Roman" w:eastAsia="Times New Roman" w:hAnsi="Times New Roman" w:cs="Times New Roman"/>
      <w:b/>
      <w:i/>
      <w:sz w:val="24"/>
      <w:szCs w:val="20"/>
      <w:lang w:val="uk-UA" w:eastAsia="ru-RU"/>
    </w:rPr>
  </w:style>
  <w:style w:type="character" w:customStyle="1" w:styleId="90">
    <w:name w:val="Заголовок 9 Знак"/>
    <w:basedOn w:val="a0"/>
    <w:link w:val="9"/>
    <w:uiPriority w:val="9"/>
    <w:rsid w:val="00F127E0"/>
    <w:rPr>
      <w:rFonts w:ascii="Times New Roman" w:eastAsia="Times New Roman" w:hAnsi="Times New Roman" w:cs="Times New Roman"/>
      <w:b/>
      <w:i/>
      <w:color w:val="000000"/>
      <w:spacing w:val="-8"/>
      <w:szCs w:val="20"/>
      <w:shd w:val="clear" w:color="auto" w:fill="FFFFFF"/>
      <w:lang w:val="uk-UA" w:eastAsia="ru-RU"/>
    </w:rPr>
  </w:style>
  <w:style w:type="character" w:styleId="af5">
    <w:name w:val="page number"/>
    <w:rsid w:val="00F127E0"/>
    <w:rPr>
      <w:rFonts w:cs="Times New Roman"/>
    </w:rPr>
  </w:style>
  <w:style w:type="paragraph" w:styleId="af6">
    <w:name w:val="footer"/>
    <w:basedOn w:val="a"/>
    <w:link w:val="af7"/>
    <w:uiPriority w:val="99"/>
    <w:rsid w:val="00F127E0"/>
    <w:pPr>
      <w:tabs>
        <w:tab w:val="center" w:pos="4677"/>
        <w:tab w:val="right" w:pos="9355"/>
      </w:tabs>
      <w:suppressAutoHyphens/>
      <w:spacing w:after="0" w:line="240" w:lineRule="auto"/>
    </w:pPr>
    <w:rPr>
      <w:rFonts w:ascii="Times New Roman" w:eastAsia="Calibri" w:hAnsi="Times New Roman" w:cs="Times New Roman"/>
      <w:sz w:val="24"/>
      <w:szCs w:val="24"/>
      <w:lang w:val="en-US" w:eastAsia="ar-SA"/>
    </w:rPr>
  </w:style>
  <w:style w:type="character" w:customStyle="1" w:styleId="af7">
    <w:name w:val="Нижний колонтитул Знак"/>
    <w:basedOn w:val="a0"/>
    <w:link w:val="af6"/>
    <w:uiPriority w:val="99"/>
    <w:rsid w:val="00F127E0"/>
    <w:rPr>
      <w:rFonts w:ascii="Times New Roman" w:eastAsia="Calibri" w:hAnsi="Times New Roman" w:cs="Times New Roman"/>
      <w:sz w:val="24"/>
      <w:szCs w:val="24"/>
      <w:lang w:val="en-US" w:eastAsia="ar-SA"/>
    </w:rPr>
  </w:style>
  <w:style w:type="character" w:customStyle="1" w:styleId="af8">
    <w:name w:val="Колонтитул_"/>
    <w:link w:val="12"/>
    <w:locked/>
    <w:rsid w:val="00F127E0"/>
    <w:rPr>
      <w:sz w:val="19"/>
      <w:szCs w:val="19"/>
      <w:shd w:val="clear" w:color="auto" w:fill="FFFFFF"/>
    </w:rPr>
  </w:style>
  <w:style w:type="paragraph" w:customStyle="1" w:styleId="12">
    <w:name w:val="Колонтитул1"/>
    <w:basedOn w:val="a"/>
    <w:link w:val="af8"/>
    <w:qFormat/>
    <w:rsid w:val="00F127E0"/>
    <w:pPr>
      <w:widowControl w:val="0"/>
      <w:shd w:val="clear" w:color="auto" w:fill="FFFFFF"/>
      <w:spacing w:after="0" w:line="240" w:lineRule="atLeast"/>
    </w:pPr>
    <w:rPr>
      <w:sz w:val="19"/>
      <w:szCs w:val="19"/>
    </w:rPr>
  </w:style>
  <w:style w:type="character" w:customStyle="1" w:styleId="af9">
    <w:name w:val="Колонтитул"/>
    <w:rsid w:val="00F127E0"/>
  </w:style>
  <w:style w:type="paragraph" w:styleId="31">
    <w:name w:val="Body Text Indent 3"/>
    <w:basedOn w:val="a"/>
    <w:link w:val="32"/>
    <w:uiPriority w:val="99"/>
    <w:rsid w:val="00F127E0"/>
    <w:pPr>
      <w:spacing w:before="120" w:after="0" w:line="240" w:lineRule="auto"/>
      <w:ind w:left="1134" w:hanging="624"/>
    </w:pPr>
    <w:rPr>
      <w:rFonts w:ascii="Arial" w:eastAsia="Times New Roman" w:hAnsi="Arial" w:cs="Times New Roman"/>
      <w:b/>
      <w:bCs/>
      <w:sz w:val="20"/>
      <w:szCs w:val="20"/>
      <w:lang w:val="uk-UA" w:eastAsia="ru-RU"/>
    </w:rPr>
  </w:style>
  <w:style w:type="character" w:customStyle="1" w:styleId="32">
    <w:name w:val="Основной текст с отступом 3 Знак"/>
    <w:basedOn w:val="a0"/>
    <w:link w:val="31"/>
    <w:uiPriority w:val="99"/>
    <w:rsid w:val="00F127E0"/>
    <w:rPr>
      <w:rFonts w:ascii="Arial" w:eastAsia="Times New Roman" w:hAnsi="Arial" w:cs="Times New Roman"/>
      <w:b/>
      <w:bCs/>
      <w:sz w:val="20"/>
      <w:szCs w:val="20"/>
      <w:lang w:val="uk-UA" w:eastAsia="ru-RU"/>
    </w:rPr>
  </w:style>
  <w:style w:type="paragraph" w:customStyle="1" w:styleId="rvps2">
    <w:name w:val="rvps2"/>
    <w:basedOn w:val="a"/>
    <w:uiPriority w:val="99"/>
    <w:qFormat/>
    <w:rsid w:val="00F127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a">
    <w:name w:val="header"/>
    <w:basedOn w:val="a"/>
    <w:link w:val="afb"/>
    <w:uiPriority w:val="99"/>
    <w:rsid w:val="00F127E0"/>
    <w:pPr>
      <w:tabs>
        <w:tab w:val="center" w:pos="4677"/>
        <w:tab w:val="right" w:pos="9355"/>
      </w:tabs>
    </w:pPr>
    <w:rPr>
      <w:rFonts w:ascii="Calibri" w:eastAsia="Calibri" w:hAnsi="Calibri" w:cs="Times New Roman"/>
      <w:lang w:val="en-US" w:eastAsia="x-none"/>
    </w:rPr>
  </w:style>
  <w:style w:type="character" w:customStyle="1" w:styleId="afb">
    <w:name w:val="Верхний колонтитул Знак"/>
    <w:basedOn w:val="a0"/>
    <w:link w:val="afa"/>
    <w:uiPriority w:val="99"/>
    <w:rsid w:val="00F127E0"/>
    <w:rPr>
      <w:rFonts w:ascii="Calibri" w:eastAsia="Calibri" w:hAnsi="Calibri" w:cs="Times New Roman"/>
      <w:lang w:val="en-US" w:eastAsia="x-none"/>
    </w:rPr>
  </w:style>
  <w:style w:type="paragraph" w:styleId="HTML">
    <w:name w:val="HTML Preformatted"/>
    <w:basedOn w:val="a"/>
    <w:link w:val="HTML0"/>
    <w:rsid w:val="00F127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alibri" w:hAnsi="Courier New" w:cs="Times New Roman"/>
      <w:sz w:val="20"/>
      <w:szCs w:val="20"/>
      <w:lang w:val="en-US" w:eastAsia="ar-SA"/>
    </w:rPr>
  </w:style>
  <w:style w:type="character" w:customStyle="1" w:styleId="HTML0">
    <w:name w:val="Стандартный HTML Знак"/>
    <w:basedOn w:val="a0"/>
    <w:link w:val="HTML"/>
    <w:rsid w:val="00F127E0"/>
    <w:rPr>
      <w:rFonts w:ascii="Courier New" w:eastAsia="Calibri" w:hAnsi="Courier New" w:cs="Times New Roman"/>
      <w:sz w:val="20"/>
      <w:szCs w:val="20"/>
      <w:lang w:val="en-US" w:eastAsia="ar-SA"/>
    </w:rPr>
  </w:style>
  <w:style w:type="character" w:customStyle="1" w:styleId="110">
    <w:name w:val="Основной текст + Курсив11"/>
    <w:aliases w:val="Интервал 0 pt141"/>
    <w:rsid w:val="00F127E0"/>
    <w:rPr>
      <w:i/>
      <w:iCs/>
      <w:spacing w:val="3"/>
      <w:sz w:val="18"/>
      <w:szCs w:val="18"/>
      <w:lang w:bidi="ar-SA"/>
    </w:rPr>
  </w:style>
  <w:style w:type="character" w:customStyle="1" w:styleId="18">
    <w:name w:val="Основной текст (18)_"/>
    <w:link w:val="180"/>
    <w:uiPriority w:val="99"/>
    <w:rsid w:val="00F127E0"/>
    <w:rPr>
      <w:rFonts w:ascii="Georgia" w:hAnsi="Georgia"/>
      <w:sz w:val="12"/>
      <w:szCs w:val="12"/>
      <w:shd w:val="clear" w:color="auto" w:fill="FFFFFF"/>
    </w:rPr>
  </w:style>
  <w:style w:type="paragraph" w:customStyle="1" w:styleId="180">
    <w:name w:val="Основной текст (18)"/>
    <w:basedOn w:val="a"/>
    <w:link w:val="18"/>
    <w:uiPriority w:val="99"/>
    <w:qFormat/>
    <w:rsid w:val="00F127E0"/>
    <w:pPr>
      <w:widowControl w:val="0"/>
      <w:shd w:val="clear" w:color="auto" w:fill="FFFFFF"/>
      <w:spacing w:before="300" w:after="0" w:line="240" w:lineRule="atLeast"/>
    </w:pPr>
    <w:rPr>
      <w:rFonts w:ascii="Georgia" w:hAnsi="Georgia"/>
      <w:sz w:val="12"/>
      <w:szCs w:val="12"/>
    </w:rPr>
  </w:style>
  <w:style w:type="character" w:customStyle="1" w:styleId="180pt2">
    <w:name w:val="Основной текст (18) + Интервал 0 pt2"/>
    <w:uiPriority w:val="99"/>
    <w:rsid w:val="00F127E0"/>
    <w:rPr>
      <w:rFonts w:ascii="Georgia" w:hAnsi="Georgia"/>
      <w:spacing w:val="2"/>
      <w:sz w:val="12"/>
      <w:szCs w:val="12"/>
      <w:shd w:val="clear" w:color="auto" w:fill="FFFFFF"/>
    </w:rPr>
  </w:style>
  <w:style w:type="character" w:customStyle="1" w:styleId="1883">
    <w:name w:val="Основной текст (18) + 83"/>
    <w:aliases w:val="5 pt37,Интервал 0 pt78"/>
    <w:rsid w:val="00F127E0"/>
    <w:rPr>
      <w:rFonts w:ascii="Georgia" w:hAnsi="Georgia"/>
      <w:spacing w:val="9"/>
      <w:sz w:val="17"/>
      <w:szCs w:val="17"/>
      <w:shd w:val="clear" w:color="auto" w:fill="FFFFFF"/>
    </w:rPr>
  </w:style>
  <w:style w:type="character" w:customStyle="1" w:styleId="18TimesNewRoman3">
    <w:name w:val="Основной текст (18) + Times New Roman3"/>
    <w:aliases w:val="9 pt4,Интервал 0 pt77"/>
    <w:rsid w:val="00F127E0"/>
    <w:rPr>
      <w:rFonts w:ascii="Times New Roman" w:hAnsi="Times New Roman" w:cs="Times New Roman"/>
      <w:spacing w:val="1"/>
      <w:sz w:val="18"/>
      <w:szCs w:val="18"/>
      <w:shd w:val="clear" w:color="auto" w:fill="FFFFFF"/>
    </w:rPr>
  </w:style>
  <w:style w:type="character" w:customStyle="1" w:styleId="0pt5">
    <w:name w:val="Основной текст + Интервал 0 pt5"/>
    <w:rsid w:val="00F127E0"/>
    <w:rPr>
      <w:spacing w:val="1"/>
      <w:sz w:val="18"/>
      <w:szCs w:val="18"/>
      <w:lang w:bidi="ar-SA"/>
    </w:rPr>
  </w:style>
  <w:style w:type="character" w:customStyle="1" w:styleId="41">
    <w:name w:val="Основной текст (4)_"/>
    <w:link w:val="410"/>
    <w:rsid w:val="00F127E0"/>
    <w:rPr>
      <w:i/>
      <w:iCs/>
      <w:spacing w:val="3"/>
      <w:sz w:val="18"/>
      <w:szCs w:val="18"/>
      <w:shd w:val="clear" w:color="auto" w:fill="FFFFFF"/>
    </w:rPr>
  </w:style>
  <w:style w:type="paragraph" w:customStyle="1" w:styleId="410">
    <w:name w:val="Основной текст (4)1"/>
    <w:basedOn w:val="a"/>
    <w:link w:val="41"/>
    <w:qFormat/>
    <w:rsid w:val="00F127E0"/>
    <w:pPr>
      <w:widowControl w:val="0"/>
      <w:shd w:val="clear" w:color="auto" w:fill="FFFFFF"/>
      <w:spacing w:before="600" w:after="60" w:line="240" w:lineRule="atLeast"/>
      <w:ind w:hanging="1660"/>
      <w:jc w:val="both"/>
    </w:pPr>
    <w:rPr>
      <w:i/>
      <w:iCs/>
      <w:spacing w:val="3"/>
      <w:sz w:val="18"/>
      <w:szCs w:val="18"/>
    </w:rPr>
  </w:style>
  <w:style w:type="character" w:customStyle="1" w:styleId="42">
    <w:name w:val="Основной текст (4)"/>
    <w:rsid w:val="00F127E0"/>
    <w:rPr>
      <w:i/>
      <w:iCs/>
      <w:spacing w:val="3"/>
      <w:sz w:val="18"/>
      <w:szCs w:val="18"/>
      <w:shd w:val="clear" w:color="auto" w:fill="FFFFFF"/>
    </w:rPr>
  </w:style>
  <w:style w:type="character" w:customStyle="1" w:styleId="33">
    <w:name w:val="Подпись к картинке (3)_"/>
    <w:link w:val="310"/>
    <w:rsid w:val="00F127E0"/>
    <w:rPr>
      <w:i/>
      <w:iCs/>
      <w:spacing w:val="3"/>
      <w:sz w:val="18"/>
      <w:szCs w:val="18"/>
      <w:shd w:val="clear" w:color="auto" w:fill="FFFFFF"/>
    </w:rPr>
  </w:style>
  <w:style w:type="paragraph" w:customStyle="1" w:styleId="310">
    <w:name w:val="Подпись к картинке (3)1"/>
    <w:basedOn w:val="a"/>
    <w:link w:val="33"/>
    <w:qFormat/>
    <w:rsid w:val="00F127E0"/>
    <w:pPr>
      <w:widowControl w:val="0"/>
      <w:shd w:val="clear" w:color="auto" w:fill="FFFFFF"/>
      <w:spacing w:after="0" w:line="240" w:lineRule="atLeast"/>
    </w:pPr>
    <w:rPr>
      <w:i/>
      <w:iCs/>
      <w:spacing w:val="3"/>
      <w:sz w:val="18"/>
      <w:szCs w:val="18"/>
    </w:rPr>
  </w:style>
  <w:style w:type="character" w:customStyle="1" w:styleId="34">
    <w:name w:val="Подпись к картинке (3)"/>
    <w:rsid w:val="00F127E0"/>
    <w:rPr>
      <w:i/>
      <w:iCs/>
      <w:spacing w:val="3"/>
      <w:sz w:val="18"/>
      <w:szCs w:val="18"/>
      <w:shd w:val="clear" w:color="auto" w:fill="FFFFFF"/>
    </w:rPr>
  </w:style>
  <w:style w:type="character" w:customStyle="1" w:styleId="71">
    <w:name w:val="Основной текст (7)_"/>
    <w:link w:val="710"/>
    <w:rsid w:val="00F127E0"/>
    <w:rPr>
      <w:i/>
      <w:iCs/>
      <w:spacing w:val="2"/>
      <w:sz w:val="16"/>
      <w:szCs w:val="16"/>
      <w:shd w:val="clear" w:color="auto" w:fill="FFFFFF"/>
    </w:rPr>
  </w:style>
  <w:style w:type="paragraph" w:customStyle="1" w:styleId="710">
    <w:name w:val="Основной текст (7)1"/>
    <w:basedOn w:val="a"/>
    <w:link w:val="71"/>
    <w:qFormat/>
    <w:rsid w:val="00F127E0"/>
    <w:pPr>
      <w:widowControl w:val="0"/>
      <w:shd w:val="clear" w:color="auto" w:fill="FFFFFF"/>
      <w:spacing w:before="720" w:after="0" w:line="240" w:lineRule="exact"/>
      <w:jc w:val="both"/>
    </w:pPr>
    <w:rPr>
      <w:i/>
      <w:iCs/>
      <w:spacing w:val="2"/>
      <w:sz w:val="16"/>
      <w:szCs w:val="16"/>
    </w:rPr>
  </w:style>
  <w:style w:type="character" w:customStyle="1" w:styleId="70pt6">
    <w:name w:val="Основной текст (7) + Интервал 0 pt6"/>
    <w:rsid w:val="00F127E0"/>
    <w:rPr>
      <w:i/>
      <w:iCs/>
      <w:spacing w:val="1"/>
      <w:sz w:val="16"/>
      <w:szCs w:val="16"/>
      <w:shd w:val="clear" w:color="auto" w:fill="FFFFFF"/>
    </w:rPr>
  </w:style>
  <w:style w:type="paragraph" w:customStyle="1" w:styleId="210">
    <w:name w:val="Основной текст 21"/>
    <w:basedOn w:val="a"/>
    <w:uiPriority w:val="99"/>
    <w:qFormat/>
    <w:rsid w:val="00F127E0"/>
    <w:pPr>
      <w:spacing w:after="0" w:line="240" w:lineRule="auto"/>
      <w:ind w:firstLine="851"/>
      <w:jc w:val="both"/>
    </w:pPr>
    <w:rPr>
      <w:rFonts w:ascii="Arial" w:eastAsia="Times New Roman" w:hAnsi="Arial" w:cs="Times New Roman"/>
      <w:sz w:val="24"/>
      <w:szCs w:val="20"/>
      <w:lang w:val="uk-UA" w:eastAsia="ru-RU"/>
    </w:rPr>
  </w:style>
  <w:style w:type="character" w:customStyle="1" w:styleId="72">
    <w:name w:val="Знак Знак7"/>
    <w:rsid w:val="00F127E0"/>
    <w:rPr>
      <w:rFonts w:ascii="Times New Roman" w:eastAsia="Times New Roman" w:hAnsi="Times New Roman" w:cs="Times New Roman"/>
      <w:sz w:val="24"/>
      <w:szCs w:val="24"/>
      <w:lang w:val="ru-RU" w:eastAsia="ru-RU"/>
    </w:rPr>
  </w:style>
  <w:style w:type="character" w:styleId="afc">
    <w:name w:val="footnote reference"/>
    <w:rsid w:val="00F127E0"/>
    <w:rPr>
      <w:vertAlign w:val="superscript"/>
    </w:rPr>
  </w:style>
  <w:style w:type="paragraph" w:styleId="afd">
    <w:name w:val="No Spacing"/>
    <w:basedOn w:val="a"/>
    <w:uiPriority w:val="1"/>
    <w:qFormat/>
    <w:rsid w:val="00F127E0"/>
    <w:pPr>
      <w:spacing w:after="0" w:line="240" w:lineRule="auto"/>
    </w:pPr>
    <w:rPr>
      <w:rFonts w:ascii="Calibri" w:eastAsia="Times New Roman" w:hAnsi="Calibri" w:cs="Times New Roman"/>
      <w:sz w:val="24"/>
      <w:szCs w:val="32"/>
      <w:lang w:val="uk-UA" w:eastAsia="uk-UA"/>
    </w:rPr>
  </w:style>
  <w:style w:type="character" w:customStyle="1" w:styleId="320">
    <w:name w:val="Основной текст (32)_"/>
    <w:link w:val="321"/>
    <w:rsid w:val="00F127E0"/>
    <w:rPr>
      <w:spacing w:val="-14"/>
      <w:sz w:val="19"/>
      <w:szCs w:val="19"/>
      <w:shd w:val="clear" w:color="auto" w:fill="FFFFFF"/>
    </w:rPr>
  </w:style>
  <w:style w:type="paragraph" w:customStyle="1" w:styleId="321">
    <w:name w:val="Основной текст (32)"/>
    <w:basedOn w:val="a"/>
    <w:link w:val="320"/>
    <w:qFormat/>
    <w:rsid w:val="00F127E0"/>
    <w:pPr>
      <w:widowControl w:val="0"/>
      <w:shd w:val="clear" w:color="auto" w:fill="FFFFFF"/>
      <w:spacing w:after="1200" w:line="240" w:lineRule="atLeast"/>
    </w:pPr>
    <w:rPr>
      <w:spacing w:val="-14"/>
      <w:sz w:val="19"/>
      <w:szCs w:val="19"/>
    </w:rPr>
  </w:style>
  <w:style w:type="character" w:customStyle="1" w:styleId="320pt1">
    <w:name w:val="Основной текст (32) + Интервал 0 pt1"/>
    <w:rsid w:val="00F127E0"/>
    <w:rPr>
      <w:spacing w:val="-14"/>
      <w:sz w:val="19"/>
      <w:szCs w:val="19"/>
      <w:shd w:val="clear" w:color="auto" w:fill="FFFFFF"/>
    </w:rPr>
  </w:style>
  <w:style w:type="paragraph" w:customStyle="1" w:styleId="311">
    <w:name w:val="Основной текст с отступом 31"/>
    <w:basedOn w:val="a"/>
    <w:uiPriority w:val="99"/>
    <w:qFormat/>
    <w:rsid w:val="00F127E0"/>
    <w:pPr>
      <w:spacing w:after="0" w:line="288" w:lineRule="auto"/>
      <w:ind w:firstLine="720"/>
      <w:jc w:val="both"/>
    </w:pPr>
    <w:rPr>
      <w:rFonts w:ascii="Arial" w:eastAsia="Calibri" w:hAnsi="Arial" w:cs="Arial"/>
      <w:sz w:val="24"/>
      <w:szCs w:val="24"/>
      <w:lang w:val="uk-UA" w:eastAsia="ru-RU"/>
    </w:rPr>
  </w:style>
  <w:style w:type="character" w:customStyle="1" w:styleId="HeaderChar">
    <w:name w:val="Header Char"/>
    <w:locked/>
    <w:rsid w:val="00F127E0"/>
    <w:rPr>
      <w:rFonts w:ascii="Times New Roman" w:hAnsi="Times New Roman" w:cs="Times New Roman"/>
      <w:sz w:val="28"/>
      <w:szCs w:val="28"/>
      <w:lang w:val="uk-UA" w:eastAsia="uk-UA"/>
    </w:rPr>
  </w:style>
  <w:style w:type="character" w:customStyle="1" w:styleId="FooterChar">
    <w:name w:val="Footer Char"/>
    <w:locked/>
    <w:rsid w:val="00F127E0"/>
    <w:rPr>
      <w:rFonts w:ascii="Times New Roman" w:hAnsi="Times New Roman" w:cs="Times New Roman"/>
      <w:sz w:val="28"/>
      <w:szCs w:val="28"/>
      <w:lang w:val="uk-UA" w:eastAsia="uk-UA"/>
    </w:rPr>
  </w:style>
  <w:style w:type="paragraph" w:customStyle="1" w:styleId="13">
    <w:name w:val="Стиль1"/>
    <w:basedOn w:val="a"/>
    <w:uiPriority w:val="99"/>
    <w:qFormat/>
    <w:rsid w:val="00F127E0"/>
    <w:pPr>
      <w:autoSpaceDE w:val="0"/>
      <w:autoSpaceDN w:val="0"/>
      <w:spacing w:after="0" w:line="240" w:lineRule="auto"/>
    </w:pPr>
    <w:rPr>
      <w:rFonts w:ascii="Times New Roman" w:eastAsia="Calibri" w:hAnsi="Times New Roman" w:cs="Times New Roman"/>
      <w:sz w:val="20"/>
      <w:szCs w:val="20"/>
      <w:lang w:val="uk-UA" w:eastAsia="uk-UA"/>
    </w:rPr>
  </w:style>
  <w:style w:type="paragraph" w:customStyle="1" w:styleId="23">
    <w:name w:val="Стиль2"/>
    <w:basedOn w:val="13"/>
    <w:link w:val="24"/>
    <w:qFormat/>
    <w:rsid w:val="00F127E0"/>
    <w:pPr>
      <w:jc w:val="right"/>
    </w:pPr>
  </w:style>
  <w:style w:type="paragraph" w:customStyle="1" w:styleId="Normal1">
    <w:name w:val="Normal1"/>
    <w:uiPriority w:val="99"/>
    <w:qFormat/>
    <w:rsid w:val="00F127E0"/>
    <w:pPr>
      <w:spacing w:after="0" w:line="360" w:lineRule="auto"/>
      <w:ind w:right="170"/>
      <w:jc w:val="both"/>
    </w:pPr>
    <w:rPr>
      <w:rFonts w:ascii="Times New Roman" w:eastAsia="Calibri" w:hAnsi="Times New Roman" w:cs="Times New Roman"/>
      <w:sz w:val="28"/>
      <w:szCs w:val="20"/>
      <w:lang w:val="uk-UA" w:eastAsia="ru-RU"/>
    </w:rPr>
  </w:style>
  <w:style w:type="paragraph" w:customStyle="1" w:styleId="Heading">
    <w:name w:val="Heading"/>
    <w:uiPriority w:val="99"/>
    <w:qFormat/>
    <w:rsid w:val="00F127E0"/>
    <w:pPr>
      <w:widowControl w:val="0"/>
      <w:overflowPunct w:val="0"/>
      <w:autoSpaceDE w:val="0"/>
      <w:autoSpaceDN w:val="0"/>
      <w:adjustRightInd w:val="0"/>
      <w:spacing w:after="0" w:line="240" w:lineRule="auto"/>
      <w:textAlignment w:val="baseline"/>
    </w:pPr>
    <w:rPr>
      <w:rFonts w:ascii="Arial" w:eastAsia="Calibri" w:hAnsi="Arial" w:cs="Times New Roman"/>
      <w:b/>
      <w:szCs w:val="20"/>
      <w:lang w:eastAsia="ru-RU"/>
    </w:rPr>
  </w:style>
  <w:style w:type="paragraph" w:customStyle="1" w:styleId="Preformat">
    <w:name w:val="Preformat"/>
    <w:uiPriority w:val="99"/>
    <w:qFormat/>
    <w:rsid w:val="00F127E0"/>
    <w:pPr>
      <w:widowControl w:val="0"/>
      <w:overflowPunct w:val="0"/>
      <w:autoSpaceDE w:val="0"/>
      <w:autoSpaceDN w:val="0"/>
      <w:adjustRightInd w:val="0"/>
      <w:spacing w:after="0" w:line="240" w:lineRule="auto"/>
      <w:textAlignment w:val="baseline"/>
    </w:pPr>
    <w:rPr>
      <w:rFonts w:ascii="Courier New" w:eastAsia="Calibri" w:hAnsi="Courier New" w:cs="Times New Roman"/>
      <w:sz w:val="20"/>
      <w:szCs w:val="20"/>
      <w:lang w:eastAsia="ru-RU"/>
    </w:rPr>
  </w:style>
  <w:style w:type="character" w:customStyle="1" w:styleId="MTEquationSection">
    <w:name w:val="MTEquationSection"/>
    <w:rsid w:val="00F127E0"/>
    <w:rPr>
      <w:color w:val="FF0000"/>
    </w:rPr>
  </w:style>
  <w:style w:type="paragraph" w:customStyle="1" w:styleId="WW-Iniiaiieoaenonionooiii3">
    <w:name w:val="WW-Iniiaiie oaeno n ionooiii 3"/>
    <w:basedOn w:val="a"/>
    <w:uiPriority w:val="99"/>
    <w:qFormat/>
    <w:rsid w:val="00F127E0"/>
    <w:pPr>
      <w:suppressAutoHyphens/>
      <w:spacing w:after="0" w:line="240" w:lineRule="auto"/>
      <w:ind w:firstLine="426"/>
      <w:jc w:val="both"/>
    </w:pPr>
    <w:rPr>
      <w:rFonts w:ascii="Times New Roman" w:eastAsia="Calibri" w:hAnsi="Times New Roman" w:cs="Times New Roman"/>
      <w:sz w:val="24"/>
      <w:szCs w:val="24"/>
      <w:lang w:val="en-US" w:eastAsia="ru-RU"/>
    </w:rPr>
  </w:style>
  <w:style w:type="paragraph" w:styleId="35">
    <w:name w:val="Body Text 3"/>
    <w:basedOn w:val="a"/>
    <w:link w:val="36"/>
    <w:rsid w:val="00F127E0"/>
    <w:pPr>
      <w:autoSpaceDE w:val="0"/>
      <w:autoSpaceDN w:val="0"/>
      <w:spacing w:after="120" w:line="240" w:lineRule="auto"/>
      <w:jc w:val="both"/>
    </w:pPr>
    <w:rPr>
      <w:rFonts w:ascii="Times New Roman" w:eastAsia="Calibri" w:hAnsi="Times New Roman" w:cs="Times New Roman"/>
      <w:sz w:val="16"/>
      <w:szCs w:val="16"/>
      <w:lang w:val="uk-UA" w:eastAsia="uk-UA"/>
    </w:rPr>
  </w:style>
  <w:style w:type="character" w:customStyle="1" w:styleId="36">
    <w:name w:val="Основной текст 3 Знак"/>
    <w:basedOn w:val="a0"/>
    <w:link w:val="35"/>
    <w:rsid w:val="00F127E0"/>
    <w:rPr>
      <w:rFonts w:ascii="Times New Roman" w:eastAsia="Calibri" w:hAnsi="Times New Roman" w:cs="Times New Roman"/>
      <w:sz w:val="16"/>
      <w:szCs w:val="16"/>
      <w:lang w:val="uk-UA" w:eastAsia="uk-UA"/>
    </w:rPr>
  </w:style>
  <w:style w:type="paragraph" w:customStyle="1" w:styleId="WW-Iniiaiieoaeno2">
    <w:name w:val="WW-Iniiaiie oaeno 2"/>
    <w:basedOn w:val="a"/>
    <w:uiPriority w:val="99"/>
    <w:qFormat/>
    <w:rsid w:val="00F127E0"/>
    <w:pPr>
      <w:suppressAutoHyphens/>
      <w:spacing w:after="0" w:line="240" w:lineRule="auto"/>
    </w:pPr>
    <w:rPr>
      <w:rFonts w:ascii="Times New Roman" w:eastAsia="Calibri" w:hAnsi="Times New Roman" w:cs="Times New Roman"/>
      <w:sz w:val="24"/>
      <w:szCs w:val="24"/>
      <w:lang w:eastAsia="ru-RU"/>
    </w:rPr>
  </w:style>
  <w:style w:type="character" w:customStyle="1" w:styleId="unknown1">
    <w:name w:val="unknown1"/>
    <w:rsid w:val="00F127E0"/>
    <w:rPr>
      <w:color w:val="FF0000"/>
    </w:rPr>
  </w:style>
  <w:style w:type="character" w:customStyle="1" w:styleId="variant1">
    <w:name w:val="variant1"/>
    <w:rsid w:val="00F127E0"/>
    <w:rPr>
      <w:color w:val="0000FF"/>
    </w:rPr>
  </w:style>
  <w:style w:type="character" w:customStyle="1" w:styleId="unknowncorrected">
    <w:name w:val="unknown corrected"/>
    <w:rsid w:val="00F127E0"/>
    <w:rPr>
      <w:rFonts w:cs="Times New Roman"/>
    </w:rPr>
  </w:style>
  <w:style w:type="character" w:customStyle="1" w:styleId="refresult">
    <w:name w:val="ref_result"/>
    <w:rsid w:val="00F127E0"/>
    <w:rPr>
      <w:rFonts w:cs="Times New Roman"/>
    </w:rPr>
  </w:style>
  <w:style w:type="paragraph" w:customStyle="1" w:styleId="14">
    <w:name w:val="Знак1"/>
    <w:basedOn w:val="a"/>
    <w:uiPriority w:val="99"/>
    <w:qFormat/>
    <w:rsid w:val="00F127E0"/>
    <w:pPr>
      <w:spacing w:after="0" w:line="240" w:lineRule="auto"/>
    </w:pPr>
    <w:rPr>
      <w:rFonts w:ascii="Verdana" w:eastAsia="Calibri" w:hAnsi="Verdana" w:cs="Verdana"/>
      <w:sz w:val="20"/>
      <w:szCs w:val="20"/>
      <w:lang w:val="en-US"/>
    </w:rPr>
  </w:style>
  <w:style w:type="paragraph" w:customStyle="1" w:styleId="m3792369035986307804xfmc1">
    <w:name w:val="m_3792369035986307804xfmc1"/>
    <w:basedOn w:val="a"/>
    <w:uiPriority w:val="99"/>
    <w:qFormat/>
    <w:rsid w:val="00F127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22">
    <w:name w:val="Основной текст с отступом 32"/>
    <w:basedOn w:val="a"/>
    <w:uiPriority w:val="99"/>
    <w:qFormat/>
    <w:rsid w:val="00F127E0"/>
    <w:pPr>
      <w:spacing w:after="0" w:line="288" w:lineRule="auto"/>
      <w:ind w:firstLine="720"/>
      <w:jc w:val="both"/>
    </w:pPr>
    <w:rPr>
      <w:rFonts w:ascii="Arial" w:eastAsia="Times New Roman" w:hAnsi="Arial" w:cs="Times New Roman"/>
      <w:sz w:val="24"/>
      <w:szCs w:val="20"/>
      <w:lang w:val="uk-UA" w:eastAsia="ru-RU"/>
    </w:rPr>
  </w:style>
  <w:style w:type="paragraph" w:customStyle="1" w:styleId="220">
    <w:name w:val="Основной текст 22"/>
    <w:basedOn w:val="a"/>
    <w:uiPriority w:val="99"/>
    <w:qFormat/>
    <w:rsid w:val="00F127E0"/>
    <w:pPr>
      <w:spacing w:after="0" w:line="240" w:lineRule="auto"/>
      <w:ind w:firstLine="851"/>
      <w:jc w:val="both"/>
    </w:pPr>
    <w:rPr>
      <w:rFonts w:ascii="Arial" w:eastAsia="Times New Roman" w:hAnsi="Arial" w:cs="Times New Roman"/>
      <w:sz w:val="24"/>
      <w:szCs w:val="20"/>
      <w:lang w:val="uk-UA" w:eastAsia="ru-RU"/>
    </w:rPr>
  </w:style>
  <w:style w:type="paragraph" w:styleId="afe">
    <w:name w:val="Plain Text"/>
    <w:basedOn w:val="a"/>
    <w:link w:val="aff"/>
    <w:rsid w:val="00F127E0"/>
    <w:pPr>
      <w:spacing w:after="0" w:line="240" w:lineRule="auto"/>
    </w:pPr>
    <w:rPr>
      <w:rFonts w:ascii="Courier New" w:eastAsia="Times New Roman" w:hAnsi="Courier New" w:cs="Times New Roman"/>
      <w:sz w:val="20"/>
      <w:szCs w:val="20"/>
      <w:lang w:val="uk-UA" w:eastAsia="ru-RU"/>
    </w:rPr>
  </w:style>
  <w:style w:type="character" w:customStyle="1" w:styleId="aff">
    <w:name w:val="Текст Знак"/>
    <w:basedOn w:val="a0"/>
    <w:link w:val="afe"/>
    <w:rsid w:val="00F127E0"/>
    <w:rPr>
      <w:rFonts w:ascii="Courier New" w:eastAsia="Times New Roman" w:hAnsi="Courier New" w:cs="Times New Roman"/>
      <w:sz w:val="20"/>
      <w:szCs w:val="20"/>
      <w:lang w:val="uk-UA" w:eastAsia="ru-RU"/>
    </w:rPr>
  </w:style>
  <w:style w:type="paragraph" w:styleId="aff0">
    <w:name w:val="footnote text"/>
    <w:basedOn w:val="a"/>
    <w:link w:val="aff1"/>
    <w:rsid w:val="00F127E0"/>
    <w:pPr>
      <w:spacing w:after="0" w:line="240" w:lineRule="auto"/>
    </w:pPr>
    <w:rPr>
      <w:rFonts w:ascii="Times New Roman" w:eastAsia="Times New Roman" w:hAnsi="Times New Roman" w:cs="Times New Roman"/>
      <w:sz w:val="20"/>
      <w:szCs w:val="20"/>
      <w:lang w:val="x-none" w:eastAsia="ru-RU"/>
    </w:rPr>
  </w:style>
  <w:style w:type="character" w:customStyle="1" w:styleId="aff1">
    <w:name w:val="Текст сноски Знак"/>
    <w:basedOn w:val="a0"/>
    <w:link w:val="aff0"/>
    <w:rsid w:val="00F127E0"/>
    <w:rPr>
      <w:rFonts w:ascii="Times New Roman" w:eastAsia="Times New Roman" w:hAnsi="Times New Roman" w:cs="Times New Roman"/>
      <w:sz w:val="20"/>
      <w:szCs w:val="20"/>
      <w:lang w:val="x-none" w:eastAsia="ru-RU"/>
    </w:rPr>
  </w:style>
  <w:style w:type="numbering" w:styleId="111111">
    <w:name w:val="Outline List 2"/>
    <w:basedOn w:val="a2"/>
    <w:rsid w:val="00F127E0"/>
  </w:style>
  <w:style w:type="paragraph" w:customStyle="1" w:styleId="caaieiaie2">
    <w:name w:val="caaieiaie 2"/>
    <w:basedOn w:val="a"/>
    <w:next w:val="a"/>
    <w:uiPriority w:val="99"/>
    <w:qFormat/>
    <w:rsid w:val="00F127E0"/>
    <w:pPr>
      <w:keepNext/>
      <w:spacing w:after="0" w:line="240" w:lineRule="auto"/>
      <w:ind w:firstLine="720"/>
    </w:pPr>
    <w:rPr>
      <w:rFonts w:ascii="Times New Roman" w:eastAsia="Times New Roman" w:hAnsi="Times New Roman" w:cs="Times New Roman"/>
      <w:b/>
      <w:sz w:val="28"/>
      <w:szCs w:val="20"/>
      <w:lang w:val="uk-UA" w:eastAsia="ru-RU"/>
    </w:rPr>
  </w:style>
  <w:style w:type="character" w:customStyle="1" w:styleId="120">
    <w:name w:val="Знак Знак12"/>
    <w:rsid w:val="00F127E0"/>
    <w:rPr>
      <w:sz w:val="24"/>
      <w:lang w:val="uk-UA" w:eastAsia="ru-RU" w:bidi="ar-SA"/>
    </w:rPr>
  </w:style>
  <w:style w:type="paragraph" w:customStyle="1" w:styleId="latin">
    <w:name w:val="latin"/>
    <w:basedOn w:val="a"/>
    <w:uiPriority w:val="99"/>
    <w:qFormat/>
    <w:rsid w:val="00F127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127E0"/>
  </w:style>
  <w:style w:type="paragraph" w:styleId="aff2">
    <w:name w:val="Body Text First Indent"/>
    <w:basedOn w:val="aa"/>
    <w:link w:val="aff3"/>
    <w:rsid w:val="00F127E0"/>
    <w:pPr>
      <w:spacing w:after="120"/>
      <w:ind w:firstLine="210"/>
    </w:pPr>
    <w:rPr>
      <w:rFonts w:ascii="Calibri" w:hAnsi="Calibri"/>
      <w:b w:val="0"/>
      <w:sz w:val="24"/>
      <w:szCs w:val="24"/>
      <w:lang w:val="en-US"/>
    </w:rPr>
  </w:style>
  <w:style w:type="character" w:customStyle="1" w:styleId="aff3">
    <w:name w:val="Красная строка Знак"/>
    <w:basedOn w:val="ab"/>
    <w:link w:val="aff2"/>
    <w:rsid w:val="00F127E0"/>
    <w:rPr>
      <w:rFonts w:ascii="Calibri" w:eastAsia="Times New Roman" w:hAnsi="Calibri" w:cs="Times New Roman"/>
      <w:b w:val="0"/>
      <w:sz w:val="24"/>
      <w:szCs w:val="24"/>
      <w:lang w:val="en-US" w:eastAsia="ru-RU"/>
    </w:rPr>
  </w:style>
  <w:style w:type="paragraph" w:styleId="aff4">
    <w:name w:val="caption"/>
    <w:basedOn w:val="a"/>
    <w:next w:val="a"/>
    <w:qFormat/>
    <w:rsid w:val="00F127E0"/>
    <w:pPr>
      <w:widowControl w:val="0"/>
      <w:shd w:val="clear" w:color="auto" w:fill="FFFFFF"/>
      <w:autoSpaceDE w:val="0"/>
      <w:autoSpaceDN w:val="0"/>
      <w:adjustRightInd w:val="0"/>
      <w:spacing w:after="0" w:line="240" w:lineRule="auto"/>
    </w:pPr>
    <w:rPr>
      <w:rFonts w:ascii="Arial" w:eastAsia="Times New Roman" w:hAnsi="Arial" w:cs="Times New Roman"/>
      <w:b/>
      <w:color w:val="000000"/>
      <w:sz w:val="24"/>
      <w:szCs w:val="20"/>
      <w:lang w:val="uk-UA" w:eastAsia="ru-RU"/>
    </w:rPr>
  </w:style>
  <w:style w:type="paragraph" w:styleId="25">
    <w:name w:val="Body Text 2"/>
    <w:basedOn w:val="a"/>
    <w:link w:val="26"/>
    <w:rsid w:val="00F127E0"/>
    <w:pPr>
      <w:spacing w:after="0" w:line="240" w:lineRule="auto"/>
      <w:jc w:val="center"/>
    </w:pPr>
    <w:rPr>
      <w:rFonts w:ascii="Arial" w:eastAsia="Times New Roman" w:hAnsi="Arial" w:cs="Times New Roman"/>
      <w:sz w:val="24"/>
      <w:szCs w:val="20"/>
      <w:lang w:val="uk-UA" w:eastAsia="ru-RU"/>
    </w:rPr>
  </w:style>
  <w:style w:type="character" w:customStyle="1" w:styleId="26">
    <w:name w:val="Основной текст 2 Знак"/>
    <w:basedOn w:val="a0"/>
    <w:link w:val="25"/>
    <w:rsid w:val="00F127E0"/>
    <w:rPr>
      <w:rFonts w:ascii="Arial" w:eastAsia="Times New Roman" w:hAnsi="Arial" w:cs="Times New Roman"/>
      <w:sz w:val="24"/>
      <w:szCs w:val="20"/>
      <w:lang w:val="uk-UA" w:eastAsia="ru-RU"/>
    </w:rPr>
  </w:style>
  <w:style w:type="paragraph" w:customStyle="1" w:styleId="-">
    <w:name w:val="мій-основний текст"/>
    <w:basedOn w:val="aa"/>
    <w:uiPriority w:val="99"/>
    <w:qFormat/>
    <w:rsid w:val="00F127E0"/>
    <w:pPr>
      <w:spacing w:before="170"/>
      <w:ind w:firstLine="850"/>
      <w:jc w:val="both"/>
    </w:pPr>
    <w:rPr>
      <w:rFonts w:ascii="Arial" w:eastAsia="Calibri" w:hAnsi="Arial"/>
      <w:b w:val="0"/>
      <w:color w:val="00000A"/>
      <w:sz w:val="24"/>
      <w:szCs w:val="24"/>
    </w:rPr>
  </w:style>
  <w:style w:type="paragraph" w:customStyle="1" w:styleId="aff5">
    <w:name w:val="Заголовок таблицы"/>
    <w:basedOn w:val="a"/>
    <w:uiPriority w:val="99"/>
    <w:qFormat/>
    <w:rsid w:val="00F127E0"/>
    <w:pPr>
      <w:widowControl w:val="0"/>
      <w:suppressLineNumbers/>
      <w:suppressAutoHyphens/>
      <w:spacing w:after="120" w:line="240" w:lineRule="auto"/>
    </w:pPr>
    <w:rPr>
      <w:rFonts w:ascii="Times New Roman" w:eastAsia="Times New Roman" w:hAnsi="Times New Roman" w:cs="Times New Roman"/>
      <w:color w:val="00000A"/>
      <w:sz w:val="24"/>
      <w:szCs w:val="24"/>
      <w:lang w:eastAsia="ru-RU"/>
    </w:rPr>
  </w:style>
  <w:style w:type="paragraph" w:customStyle="1" w:styleId="Web">
    <w:name w:val="Обычный (Web)"/>
    <w:basedOn w:val="a"/>
    <w:next w:val="aff6"/>
    <w:uiPriority w:val="99"/>
    <w:qFormat/>
    <w:rsid w:val="00F127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7">
    <w:name w:val="Основной текст (2)_"/>
    <w:link w:val="28"/>
    <w:uiPriority w:val="99"/>
    <w:rsid w:val="00F127E0"/>
    <w:rPr>
      <w:b/>
      <w:bCs/>
      <w:spacing w:val="9"/>
      <w:sz w:val="13"/>
      <w:szCs w:val="13"/>
      <w:shd w:val="clear" w:color="auto" w:fill="FFFFFF"/>
    </w:rPr>
  </w:style>
  <w:style w:type="paragraph" w:customStyle="1" w:styleId="28">
    <w:name w:val="Основной текст (2)"/>
    <w:basedOn w:val="a"/>
    <w:link w:val="27"/>
    <w:uiPriority w:val="99"/>
    <w:qFormat/>
    <w:rsid w:val="00F127E0"/>
    <w:pPr>
      <w:widowControl w:val="0"/>
      <w:shd w:val="clear" w:color="auto" w:fill="FFFFFF"/>
      <w:spacing w:before="120" w:after="240" w:line="240" w:lineRule="atLeast"/>
    </w:pPr>
    <w:rPr>
      <w:b/>
      <w:bCs/>
      <w:spacing w:val="9"/>
      <w:sz w:val="13"/>
      <w:szCs w:val="13"/>
      <w:shd w:val="clear" w:color="auto" w:fill="FFFFFF"/>
    </w:rPr>
  </w:style>
  <w:style w:type="character" w:customStyle="1" w:styleId="aff7">
    <w:name w:val="Основной текст + Полужирный"/>
    <w:aliases w:val="Интервал 0 pt,Основной текст (2) + Lucida Sans Unicode,6,5 pt9,Курсив13,Интервал 0 pt26,Основной текст + Курсив,Основной текст + 8 pt,Не полужирный,Интервал 0 pt12"/>
    <w:uiPriority w:val="99"/>
    <w:rsid w:val="00F127E0"/>
    <w:rPr>
      <w:rFonts w:ascii="Times New Roman" w:hAnsi="Times New Roman" w:cs="Times New Roman"/>
      <w:b/>
      <w:bCs/>
      <w:spacing w:val="9"/>
      <w:sz w:val="13"/>
      <w:szCs w:val="13"/>
      <w:u w:val="none"/>
      <w:shd w:val="clear" w:color="auto" w:fill="FFFFFF"/>
    </w:rPr>
  </w:style>
  <w:style w:type="character" w:customStyle="1" w:styleId="aff8">
    <w:name w:val="Подпись к таблице_"/>
    <w:link w:val="15"/>
    <w:rsid w:val="00F127E0"/>
    <w:rPr>
      <w:b/>
      <w:bCs/>
      <w:spacing w:val="9"/>
      <w:sz w:val="13"/>
      <w:szCs w:val="13"/>
      <w:shd w:val="clear" w:color="auto" w:fill="FFFFFF"/>
    </w:rPr>
  </w:style>
  <w:style w:type="character" w:customStyle="1" w:styleId="aff9">
    <w:name w:val="Подпись к таблице"/>
    <w:rsid w:val="00F127E0"/>
    <w:rPr>
      <w:rFonts w:cs="Times New Roman"/>
      <w:b/>
      <w:bCs/>
      <w:spacing w:val="9"/>
      <w:sz w:val="13"/>
      <w:szCs w:val="13"/>
      <w:u w:val="single"/>
      <w:shd w:val="clear" w:color="auto" w:fill="FFFFFF"/>
    </w:rPr>
  </w:style>
  <w:style w:type="paragraph" w:customStyle="1" w:styleId="15">
    <w:name w:val="Подпись к таблице1"/>
    <w:basedOn w:val="a"/>
    <w:link w:val="aff8"/>
    <w:qFormat/>
    <w:rsid w:val="00F127E0"/>
    <w:pPr>
      <w:widowControl w:val="0"/>
      <w:shd w:val="clear" w:color="auto" w:fill="FFFFFF"/>
      <w:spacing w:after="0" w:line="240" w:lineRule="atLeast"/>
    </w:pPr>
    <w:rPr>
      <w:b/>
      <w:bCs/>
      <w:spacing w:val="9"/>
      <w:sz w:val="13"/>
      <w:szCs w:val="13"/>
      <w:shd w:val="clear" w:color="auto" w:fill="FFFFFF"/>
    </w:rPr>
  </w:style>
  <w:style w:type="character" w:customStyle="1" w:styleId="0pt">
    <w:name w:val="Основной текст + Интервал 0 pt"/>
    <w:uiPriority w:val="99"/>
    <w:rsid w:val="00F127E0"/>
    <w:rPr>
      <w:rFonts w:ascii="Times New Roman" w:hAnsi="Times New Roman" w:cs="Times New Roman"/>
      <w:spacing w:val="7"/>
      <w:sz w:val="13"/>
      <w:szCs w:val="13"/>
      <w:u w:val="none"/>
      <w:shd w:val="clear" w:color="auto" w:fill="FFFFFF"/>
    </w:rPr>
  </w:style>
  <w:style w:type="character" w:customStyle="1" w:styleId="29">
    <w:name w:val="Подпись к таблице (2)_"/>
    <w:link w:val="2a"/>
    <w:rsid w:val="00F127E0"/>
    <w:rPr>
      <w:spacing w:val="7"/>
      <w:sz w:val="13"/>
      <w:szCs w:val="13"/>
      <w:shd w:val="clear" w:color="auto" w:fill="FFFFFF"/>
    </w:rPr>
  </w:style>
  <w:style w:type="character" w:customStyle="1" w:styleId="2b">
    <w:name w:val="Подпись к таблице (2) + Полужирный"/>
    <w:aliases w:val="Интервал 0 pt1,Основной текст + 101,5 pt1,Основной текст + 8 pt1,Полужирный,Колонтитул + Courier New,19 pt,Масштаб 40%"/>
    <w:rsid w:val="00F127E0"/>
    <w:rPr>
      <w:rFonts w:cs="Times New Roman"/>
      <w:b/>
      <w:bCs/>
      <w:spacing w:val="10"/>
      <w:sz w:val="13"/>
      <w:szCs w:val="13"/>
      <w:shd w:val="clear" w:color="auto" w:fill="FFFFFF"/>
    </w:rPr>
  </w:style>
  <w:style w:type="paragraph" w:customStyle="1" w:styleId="2a">
    <w:name w:val="Подпись к таблице (2)"/>
    <w:basedOn w:val="a"/>
    <w:link w:val="29"/>
    <w:qFormat/>
    <w:rsid w:val="00F127E0"/>
    <w:pPr>
      <w:widowControl w:val="0"/>
      <w:shd w:val="clear" w:color="auto" w:fill="FFFFFF"/>
      <w:spacing w:after="0" w:line="182" w:lineRule="exact"/>
      <w:jc w:val="both"/>
    </w:pPr>
    <w:rPr>
      <w:spacing w:val="7"/>
      <w:sz w:val="13"/>
      <w:szCs w:val="13"/>
      <w:shd w:val="clear" w:color="auto" w:fill="FFFFFF"/>
    </w:rPr>
  </w:style>
  <w:style w:type="character" w:styleId="affa">
    <w:name w:val="Strong"/>
    <w:uiPriority w:val="22"/>
    <w:qFormat/>
    <w:rsid w:val="00F127E0"/>
    <w:rPr>
      <w:b/>
      <w:bCs/>
    </w:rPr>
  </w:style>
  <w:style w:type="character" w:customStyle="1" w:styleId="240">
    <w:name w:val="Знак Знак24"/>
    <w:rsid w:val="00F127E0"/>
    <w:rPr>
      <w:rFonts w:ascii="Times New Roman" w:eastAsia="Times New Roman" w:hAnsi="Times New Roman" w:cs="Times New Roman"/>
      <w:b/>
      <w:bCs/>
      <w:sz w:val="28"/>
      <w:szCs w:val="28"/>
      <w:lang w:eastAsia="ru-RU"/>
    </w:rPr>
  </w:style>
  <w:style w:type="character" w:customStyle="1" w:styleId="52">
    <w:name w:val="Основной текст (5)_"/>
    <w:link w:val="53"/>
    <w:rsid w:val="00F127E0"/>
    <w:rPr>
      <w:rFonts w:ascii="Sylfaen" w:hAnsi="Sylfaen"/>
      <w:spacing w:val="21"/>
      <w:shd w:val="clear" w:color="auto" w:fill="FFFFFF"/>
    </w:rPr>
  </w:style>
  <w:style w:type="paragraph" w:customStyle="1" w:styleId="53">
    <w:name w:val="Основной текст (5)"/>
    <w:basedOn w:val="a"/>
    <w:link w:val="52"/>
    <w:qFormat/>
    <w:rsid w:val="00F127E0"/>
    <w:pPr>
      <w:widowControl w:val="0"/>
      <w:shd w:val="clear" w:color="auto" w:fill="FFFFFF"/>
      <w:spacing w:after="240" w:line="240" w:lineRule="atLeast"/>
      <w:jc w:val="both"/>
    </w:pPr>
    <w:rPr>
      <w:rFonts w:ascii="Sylfaen" w:hAnsi="Sylfaen"/>
      <w:spacing w:val="21"/>
      <w:shd w:val="clear" w:color="auto" w:fill="FFFFFF"/>
    </w:rPr>
  </w:style>
  <w:style w:type="character" w:customStyle="1" w:styleId="affb">
    <w:name w:val="Знак Знак"/>
    <w:locked/>
    <w:rsid w:val="00F127E0"/>
    <w:rPr>
      <w:spacing w:val="8"/>
      <w:sz w:val="13"/>
      <w:szCs w:val="13"/>
      <w:shd w:val="clear" w:color="auto" w:fill="FFFFFF"/>
      <w:lang w:bidi="ar-SA"/>
    </w:rPr>
  </w:style>
  <w:style w:type="character" w:customStyle="1" w:styleId="affc">
    <w:name w:val="Оглавление_"/>
    <w:link w:val="16"/>
    <w:uiPriority w:val="99"/>
    <w:locked/>
    <w:rsid w:val="00F127E0"/>
    <w:rPr>
      <w:spacing w:val="8"/>
      <w:sz w:val="13"/>
      <w:szCs w:val="13"/>
      <w:shd w:val="clear" w:color="auto" w:fill="FFFFFF"/>
    </w:rPr>
  </w:style>
  <w:style w:type="paragraph" w:customStyle="1" w:styleId="16">
    <w:name w:val="Оглавление1"/>
    <w:basedOn w:val="a"/>
    <w:link w:val="affc"/>
    <w:uiPriority w:val="99"/>
    <w:qFormat/>
    <w:rsid w:val="00F127E0"/>
    <w:pPr>
      <w:widowControl w:val="0"/>
      <w:shd w:val="clear" w:color="auto" w:fill="FFFFFF"/>
      <w:spacing w:after="0" w:line="187" w:lineRule="exact"/>
      <w:jc w:val="both"/>
    </w:pPr>
    <w:rPr>
      <w:spacing w:val="8"/>
      <w:sz w:val="13"/>
      <w:szCs w:val="13"/>
      <w:shd w:val="clear" w:color="auto" w:fill="FFFFFF"/>
    </w:rPr>
  </w:style>
  <w:style w:type="character" w:customStyle="1" w:styleId="rvts9">
    <w:name w:val="rvts9"/>
    <w:uiPriority w:val="99"/>
    <w:rsid w:val="00F127E0"/>
    <w:rPr>
      <w:rFonts w:cs="Times New Roman"/>
    </w:rPr>
  </w:style>
  <w:style w:type="paragraph" w:customStyle="1" w:styleId="17">
    <w:name w:val="Без интервала1"/>
    <w:uiPriority w:val="99"/>
    <w:qFormat/>
    <w:rsid w:val="00F127E0"/>
    <w:pPr>
      <w:spacing w:after="0" w:line="240" w:lineRule="auto"/>
    </w:pPr>
    <w:rPr>
      <w:rFonts w:ascii="Calibri" w:eastAsia="Times New Roman" w:hAnsi="Calibri" w:cs="Times New Roman"/>
    </w:rPr>
  </w:style>
  <w:style w:type="paragraph" w:customStyle="1" w:styleId="19">
    <w:name w:val="Абзац списка1"/>
    <w:basedOn w:val="a"/>
    <w:uiPriority w:val="99"/>
    <w:qFormat/>
    <w:rsid w:val="00F127E0"/>
    <w:pPr>
      <w:spacing w:after="0" w:line="240" w:lineRule="auto"/>
      <w:ind w:left="720"/>
    </w:pPr>
    <w:rPr>
      <w:rFonts w:ascii="Times New Roman" w:eastAsia="Calibri" w:hAnsi="Times New Roman" w:cs="Times New Roman"/>
      <w:sz w:val="20"/>
      <w:szCs w:val="20"/>
      <w:lang w:eastAsia="ru-RU"/>
    </w:rPr>
  </w:style>
  <w:style w:type="character" w:customStyle="1" w:styleId="181">
    <w:name w:val="Основной текст (18) + Курсив1"/>
    <w:aliases w:val="Интервал 0 pt75"/>
    <w:uiPriority w:val="99"/>
    <w:rsid w:val="00F127E0"/>
    <w:rPr>
      <w:rFonts w:ascii="Georgia" w:hAnsi="Georgia" w:cs="Georgia"/>
      <w:i/>
      <w:iCs/>
      <w:spacing w:val="4"/>
      <w:sz w:val="12"/>
      <w:szCs w:val="12"/>
      <w:u w:val="none"/>
      <w:shd w:val="clear" w:color="auto" w:fill="FFFFFF"/>
    </w:rPr>
  </w:style>
  <w:style w:type="paragraph" w:customStyle="1" w:styleId="Default">
    <w:name w:val="Default"/>
    <w:uiPriority w:val="99"/>
    <w:qFormat/>
    <w:rsid w:val="00F127E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HTMLPreformattedChar">
    <w:name w:val="HTML Preformatted Char"/>
    <w:semiHidden/>
    <w:locked/>
    <w:rsid w:val="00F127E0"/>
    <w:rPr>
      <w:rFonts w:ascii="Courier New" w:hAnsi="Courier New" w:cs="Courier New"/>
      <w:sz w:val="20"/>
      <w:szCs w:val="20"/>
    </w:rPr>
  </w:style>
  <w:style w:type="character" w:customStyle="1" w:styleId="affd">
    <w:name w:val="Основний текст_"/>
    <w:link w:val="1a"/>
    <w:locked/>
    <w:rsid w:val="00F127E0"/>
    <w:rPr>
      <w:sz w:val="26"/>
      <w:szCs w:val="26"/>
      <w:shd w:val="clear" w:color="auto" w:fill="FFFFFF"/>
    </w:rPr>
  </w:style>
  <w:style w:type="paragraph" w:customStyle="1" w:styleId="1a">
    <w:name w:val="Основний текст1"/>
    <w:basedOn w:val="a"/>
    <w:link w:val="affd"/>
    <w:qFormat/>
    <w:rsid w:val="00F127E0"/>
    <w:pPr>
      <w:widowControl w:val="0"/>
      <w:shd w:val="clear" w:color="auto" w:fill="FFFFFF"/>
      <w:spacing w:before="720" w:after="0" w:line="320" w:lineRule="exact"/>
      <w:ind w:hanging="420"/>
      <w:jc w:val="both"/>
    </w:pPr>
    <w:rPr>
      <w:sz w:val="26"/>
      <w:szCs w:val="26"/>
      <w:shd w:val="clear" w:color="auto" w:fill="FFFFFF"/>
    </w:rPr>
  </w:style>
  <w:style w:type="paragraph" w:customStyle="1" w:styleId="rtecenter">
    <w:name w:val="rtecenter"/>
    <w:basedOn w:val="a"/>
    <w:uiPriority w:val="99"/>
    <w:qFormat/>
    <w:rsid w:val="00F127E0"/>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fe">
    <w:name w:val="Intense Emphasis"/>
    <w:uiPriority w:val="21"/>
    <w:qFormat/>
    <w:rsid w:val="00F127E0"/>
    <w:rPr>
      <w:i/>
      <w:iCs/>
      <w:color w:val="5B9BD5"/>
    </w:rPr>
  </w:style>
  <w:style w:type="character" w:customStyle="1" w:styleId="8pt0pt">
    <w:name w:val="Основной текст + 8 pt;Не полужирный;Курсив;Интервал 0 pt"/>
    <w:rsid w:val="00F127E0"/>
    <w:rPr>
      <w:rFonts w:ascii="Times New Roman" w:eastAsia="Times New Roman" w:hAnsi="Times New Roman" w:cs="Times New Roman"/>
      <w:b/>
      <w:bCs/>
      <w:i/>
      <w:iCs/>
      <w:color w:val="000000"/>
      <w:spacing w:val="1"/>
      <w:w w:val="100"/>
      <w:position w:val="0"/>
      <w:sz w:val="16"/>
      <w:szCs w:val="16"/>
      <w:shd w:val="clear" w:color="auto" w:fill="FFFFFF"/>
      <w:lang w:val="en-US"/>
    </w:rPr>
  </w:style>
  <w:style w:type="character" w:customStyle="1" w:styleId="0pt1">
    <w:name w:val="Сноска + Интервал 0 pt1"/>
    <w:rsid w:val="00F127E0"/>
    <w:rPr>
      <w:spacing w:val="1"/>
      <w:sz w:val="18"/>
      <w:szCs w:val="18"/>
      <w:shd w:val="clear" w:color="auto" w:fill="FFFFFF"/>
    </w:rPr>
  </w:style>
  <w:style w:type="character" w:customStyle="1" w:styleId="18TimesNewRoman2">
    <w:name w:val="Основной текст (18) + Times New Roman2"/>
    <w:aliases w:val="9 pt3,Курсив21,Интервал 0 pt76"/>
    <w:rsid w:val="00F127E0"/>
    <w:rPr>
      <w:rFonts w:ascii="Times New Roman" w:hAnsi="Times New Roman" w:cs="Times New Roman"/>
      <w:i/>
      <w:iCs/>
      <w:spacing w:val="3"/>
      <w:sz w:val="18"/>
      <w:szCs w:val="18"/>
      <w:shd w:val="clear" w:color="auto" w:fill="FFFFFF"/>
    </w:rPr>
  </w:style>
  <w:style w:type="character" w:customStyle="1" w:styleId="180pt1">
    <w:name w:val="Основной текст (18) + Интервал 0 pt1"/>
    <w:rsid w:val="00F127E0"/>
    <w:rPr>
      <w:rFonts w:ascii="Georgia" w:hAnsi="Georgia" w:cs="Georgia"/>
      <w:spacing w:val="2"/>
      <w:sz w:val="12"/>
      <w:szCs w:val="12"/>
      <w:u w:val="single"/>
      <w:shd w:val="clear" w:color="auto" w:fill="FFFFFF"/>
    </w:rPr>
  </w:style>
  <w:style w:type="character" w:customStyle="1" w:styleId="328pt">
    <w:name w:val="Основной текст (32) + 8 pt"/>
    <w:aliases w:val="Курсив11,Интервал 0 pt34"/>
    <w:rsid w:val="00F127E0"/>
    <w:rPr>
      <w:rFonts w:ascii="Times New Roman" w:hAnsi="Times New Roman" w:cs="Times New Roman"/>
      <w:i/>
      <w:iCs/>
      <w:spacing w:val="1"/>
      <w:sz w:val="16"/>
      <w:szCs w:val="16"/>
      <w:u w:val="none"/>
      <w:shd w:val="clear" w:color="auto" w:fill="FFFFFF"/>
    </w:rPr>
  </w:style>
  <w:style w:type="character" w:customStyle="1" w:styleId="329pt2">
    <w:name w:val="Основной текст (32) + 9 pt2"/>
    <w:aliases w:val="Интервал 0 pt25,Основной текст (2) + Не полужирный,Не курсив8"/>
    <w:uiPriority w:val="99"/>
    <w:rsid w:val="00F127E0"/>
    <w:rPr>
      <w:rFonts w:ascii="Times New Roman" w:hAnsi="Times New Roman" w:cs="Times New Roman"/>
      <w:spacing w:val="2"/>
      <w:sz w:val="18"/>
      <w:szCs w:val="18"/>
      <w:u w:val="none"/>
      <w:shd w:val="clear" w:color="auto" w:fill="FFFFFF"/>
    </w:rPr>
  </w:style>
  <w:style w:type="character" w:customStyle="1" w:styleId="2c">
    <w:name w:val="Заголовок №2_"/>
    <w:link w:val="2d"/>
    <w:rsid w:val="00F127E0"/>
    <w:rPr>
      <w:spacing w:val="21"/>
      <w:sz w:val="23"/>
      <w:szCs w:val="23"/>
      <w:shd w:val="clear" w:color="auto" w:fill="FFFFFF"/>
    </w:rPr>
  </w:style>
  <w:style w:type="character" w:customStyle="1" w:styleId="100">
    <w:name w:val="Основной текст + 10"/>
    <w:aliases w:val="5 pt,Интервал 1 pt,Основной текст (2) + 9"/>
    <w:rsid w:val="00F127E0"/>
    <w:rPr>
      <w:spacing w:val="21"/>
      <w:sz w:val="21"/>
      <w:szCs w:val="21"/>
      <w:shd w:val="clear" w:color="auto" w:fill="FFFFFF"/>
    </w:rPr>
  </w:style>
  <w:style w:type="paragraph" w:customStyle="1" w:styleId="2d">
    <w:name w:val="Заголовок №2"/>
    <w:basedOn w:val="a"/>
    <w:link w:val="2c"/>
    <w:qFormat/>
    <w:rsid w:val="00F127E0"/>
    <w:pPr>
      <w:widowControl w:val="0"/>
      <w:shd w:val="clear" w:color="auto" w:fill="FFFFFF"/>
      <w:spacing w:before="180" w:after="420" w:line="240" w:lineRule="atLeast"/>
      <w:outlineLvl w:val="1"/>
    </w:pPr>
    <w:rPr>
      <w:spacing w:val="21"/>
      <w:sz w:val="23"/>
      <w:szCs w:val="23"/>
      <w:shd w:val="clear" w:color="auto" w:fill="FFFFFF"/>
    </w:rPr>
  </w:style>
  <w:style w:type="character" w:customStyle="1" w:styleId="37">
    <w:name w:val="Основной текст (3)_"/>
    <w:link w:val="38"/>
    <w:uiPriority w:val="99"/>
    <w:rsid w:val="00F127E0"/>
    <w:rPr>
      <w:rFonts w:ascii="Lucida Sans Unicode" w:hAnsi="Lucida Sans Unicode"/>
      <w:spacing w:val="-4"/>
      <w:sz w:val="19"/>
      <w:szCs w:val="19"/>
      <w:shd w:val="clear" w:color="auto" w:fill="FFFFFF"/>
    </w:rPr>
  </w:style>
  <w:style w:type="paragraph" w:customStyle="1" w:styleId="38">
    <w:name w:val="Основной текст (3)"/>
    <w:basedOn w:val="a"/>
    <w:link w:val="37"/>
    <w:uiPriority w:val="99"/>
    <w:qFormat/>
    <w:rsid w:val="00F127E0"/>
    <w:pPr>
      <w:widowControl w:val="0"/>
      <w:shd w:val="clear" w:color="auto" w:fill="FFFFFF"/>
      <w:spacing w:after="0" w:line="240" w:lineRule="atLeast"/>
    </w:pPr>
    <w:rPr>
      <w:rFonts w:ascii="Lucida Sans Unicode" w:hAnsi="Lucida Sans Unicode"/>
      <w:spacing w:val="-4"/>
      <w:sz w:val="19"/>
      <w:szCs w:val="19"/>
      <w:shd w:val="clear" w:color="auto" w:fill="FFFFFF"/>
    </w:rPr>
  </w:style>
  <w:style w:type="character" w:customStyle="1" w:styleId="2LucidaSansUnicode6">
    <w:name w:val="Основной текст (2) + Lucida Sans Unicode6"/>
    <w:aliases w:val="4,5 pt8,Курсив,Интервал 0 pt10,Оглавление (3) + Не полужирный,Не курсив5,Основной текст + Bookman Old Style1,4 pt2,Курсив3"/>
    <w:uiPriority w:val="99"/>
    <w:rsid w:val="00F127E0"/>
    <w:rPr>
      <w:rFonts w:ascii="Lucida Sans Unicode" w:hAnsi="Lucida Sans Unicode" w:cs="Lucida Sans Unicode"/>
      <w:i/>
      <w:iCs/>
      <w:noProof/>
      <w:spacing w:val="0"/>
      <w:sz w:val="9"/>
      <w:szCs w:val="9"/>
      <w:shd w:val="clear" w:color="auto" w:fill="FFFFFF"/>
    </w:rPr>
  </w:style>
  <w:style w:type="character" w:customStyle="1" w:styleId="2LucidaSansUnicode5">
    <w:name w:val="Основной текст (2) + Lucida Sans Unicode5"/>
    <w:aliases w:val="63,5 pt7,Интервал 0 pt9"/>
    <w:rsid w:val="00F127E0"/>
    <w:rPr>
      <w:rFonts w:ascii="Lucida Sans Unicode" w:hAnsi="Lucida Sans Unicode" w:cs="Lucida Sans Unicode"/>
      <w:spacing w:val="5"/>
      <w:sz w:val="13"/>
      <w:szCs w:val="13"/>
      <w:shd w:val="clear" w:color="auto" w:fill="FFFFFF"/>
    </w:rPr>
  </w:style>
  <w:style w:type="character" w:customStyle="1" w:styleId="2LucidaSansUnicode4">
    <w:name w:val="Основной текст (2) + Lucida Sans Unicode4"/>
    <w:aliases w:val="62,5 pt6,Интервал 0 pt8"/>
    <w:rsid w:val="00F127E0"/>
    <w:rPr>
      <w:rFonts w:ascii="Lucida Sans Unicode" w:hAnsi="Lucida Sans Unicode" w:cs="Lucida Sans Unicode"/>
      <w:spacing w:val="1"/>
      <w:sz w:val="13"/>
      <w:szCs w:val="13"/>
      <w:shd w:val="clear" w:color="auto" w:fill="FFFFFF"/>
    </w:rPr>
  </w:style>
  <w:style w:type="character" w:customStyle="1" w:styleId="2LucidaSansUnicode3">
    <w:name w:val="Основной текст (2) + Lucida Sans Unicode3"/>
    <w:aliases w:val="43,5 pt5,Курсив2,Интервал 0 pt7"/>
    <w:rsid w:val="00F127E0"/>
    <w:rPr>
      <w:rFonts w:ascii="Lucida Sans Unicode" w:hAnsi="Lucida Sans Unicode" w:cs="Lucida Sans Unicode"/>
      <w:i/>
      <w:iCs/>
      <w:noProof/>
      <w:spacing w:val="0"/>
      <w:sz w:val="9"/>
      <w:szCs w:val="9"/>
      <w:shd w:val="clear" w:color="auto" w:fill="FFFFFF"/>
    </w:rPr>
  </w:style>
  <w:style w:type="character" w:customStyle="1" w:styleId="2LucidaSansUnicode2">
    <w:name w:val="Основной текст (2) + Lucida Sans Unicode2"/>
    <w:aliases w:val="42,5 pt4,Интервал 0 pt6"/>
    <w:rsid w:val="00F127E0"/>
    <w:rPr>
      <w:rFonts w:ascii="Lucida Sans Unicode" w:hAnsi="Lucida Sans Unicode" w:cs="Lucida Sans Unicode"/>
      <w:spacing w:val="5"/>
      <w:sz w:val="9"/>
      <w:szCs w:val="9"/>
      <w:shd w:val="clear" w:color="auto" w:fill="FFFFFF"/>
    </w:rPr>
  </w:style>
  <w:style w:type="character" w:customStyle="1" w:styleId="2LucidaSansUnicode1">
    <w:name w:val="Основной текст (2) + Lucida Sans Unicode1"/>
    <w:aliases w:val="6 pt,Интервал 0 pt5"/>
    <w:rsid w:val="00F127E0"/>
    <w:rPr>
      <w:rFonts w:ascii="Lucida Sans Unicode" w:hAnsi="Lucida Sans Unicode" w:cs="Lucida Sans Unicode"/>
      <w:noProof/>
      <w:spacing w:val="0"/>
      <w:sz w:val="12"/>
      <w:szCs w:val="12"/>
      <w:shd w:val="clear" w:color="auto" w:fill="FFFFFF"/>
    </w:rPr>
  </w:style>
  <w:style w:type="character" w:customStyle="1" w:styleId="2MicrosoftSansSerif">
    <w:name w:val="Основной текст (2) + Microsoft Sans Serif"/>
    <w:aliases w:val="41,5 pt3,Курсив1,Интервал 0 pt4"/>
    <w:rsid w:val="00F127E0"/>
    <w:rPr>
      <w:rFonts w:ascii="Microsoft Sans Serif" w:hAnsi="Microsoft Sans Serif" w:cs="Microsoft Sans Serif"/>
      <w:i/>
      <w:iCs/>
      <w:noProof/>
      <w:spacing w:val="0"/>
      <w:sz w:val="9"/>
      <w:szCs w:val="9"/>
      <w:shd w:val="clear" w:color="auto" w:fill="FFFFFF"/>
    </w:rPr>
  </w:style>
  <w:style w:type="character" w:customStyle="1" w:styleId="FranklinGothicMedium">
    <w:name w:val="Подпись к таблице + Franklin Gothic Medium"/>
    <w:aliases w:val="61,5 pt2,Интервал 0 pt3"/>
    <w:rsid w:val="00F127E0"/>
    <w:rPr>
      <w:rFonts w:ascii="Franklin Gothic Medium" w:hAnsi="Franklin Gothic Medium" w:cs="Franklin Gothic Medium"/>
      <w:spacing w:val="13"/>
      <w:sz w:val="13"/>
      <w:szCs w:val="13"/>
      <w:shd w:val="clear" w:color="auto" w:fill="FFFFFF"/>
    </w:rPr>
  </w:style>
  <w:style w:type="character" w:customStyle="1" w:styleId="6pt">
    <w:name w:val="Подпись к таблице + 6 pt"/>
    <w:aliases w:val="Интервал 0 pt2"/>
    <w:rsid w:val="00F127E0"/>
    <w:rPr>
      <w:rFonts w:ascii="Lucida Sans Unicode" w:hAnsi="Lucida Sans Unicode" w:cs="Lucida Sans Unicode"/>
      <w:noProof/>
      <w:spacing w:val="0"/>
      <w:sz w:val="12"/>
      <w:szCs w:val="12"/>
      <w:shd w:val="clear" w:color="auto" w:fill="FFFFFF"/>
    </w:rPr>
  </w:style>
  <w:style w:type="character" w:customStyle="1" w:styleId="21pt">
    <w:name w:val="Заголовок №2 + Интервал 1 pt"/>
    <w:rsid w:val="00F127E0"/>
    <w:rPr>
      <w:rFonts w:ascii="Times New Roman" w:hAnsi="Times New Roman"/>
      <w:spacing w:val="22"/>
      <w:sz w:val="23"/>
      <w:szCs w:val="23"/>
      <w:shd w:val="clear" w:color="auto" w:fill="FFFFFF"/>
    </w:rPr>
  </w:style>
  <w:style w:type="paragraph" w:customStyle="1" w:styleId="TableParagraph">
    <w:name w:val="Table Paragraph"/>
    <w:basedOn w:val="a"/>
    <w:uiPriority w:val="1"/>
    <w:qFormat/>
    <w:rsid w:val="00F127E0"/>
    <w:pPr>
      <w:widowControl w:val="0"/>
      <w:autoSpaceDE w:val="0"/>
      <w:autoSpaceDN w:val="0"/>
      <w:spacing w:after="0" w:line="210" w:lineRule="exact"/>
      <w:ind w:left="107"/>
    </w:pPr>
    <w:rPr>
      <w:rFonts w:ascii="Arial" w:eastAsia="Arial" w:hAnsi="Arial" w:cs="Arial"/>
      <w:lang w:val="en-US"/>
    </w:rPr>
  </w:style>
  <w:style w:type="character" w:styleId="afff">
    <w:name w:val="Emphasis"/>
    <w:uiPriority w:val="20"/>
    <w:qFormat/>
    <w:rsid w:val="00F127E0"/>
    <w:rPr>
      <w:i/>
      <w:iCs/>
    </w:rPr>
  </w:style>
  <w:style w:type="character" w:customStyle="1" w:styleId="2iem">
    <w:name w:val="_2iem"/>
    <w:basedOn w:val="a0"/>
    <w:rsid w:val="00F127E0"/>
  </w:style>
  <w:style w:type="character" w:customStyle="1" w:styleId="1b">
    <w:name w:val="Основной текст Знак1"/>
    <w:aliases w:val="Петит Знак1,Iaoeo Знак1"/>
    <w:uiPriority w:val="99"/>
    <w:rsid w:val="00F127E0"/>
    <w:rPr>
      <w:rFonts w:cs="Times New Roman"/>
      <w:spacing w:val="3"/>
      <w:sz w:val="21"/>
      <w:szCs w:val="21"/>
      <w:shd w:val="clear" w:color="auto" w:fill="FFFFFF"/>
    </w:rPr>
  </w:style>
  <w:style w:type="character" w:customStyle="1" w:styleId="afff0">
    <w:name w:val="Оглавление + Полужирный"/>
    <w:aliases w:val="Курсив12,Интервал 0 pt20"/>
    <w:uiPriority w:val="99"/>
    <w:rsid w:val="00F127E0"/>
    <w:rPr>
      <w:rFonts w:cs="Times New Roman"/>
      <w:b/>
      <w:bCs/>
      <w:i/>
      <w:iCs/>
      <w:spacing w:val="9"/>
      <w:sz w:val="21"/>
      <w:szCs w:val="21"/>
      <w:shd w:val="clear" w:color="auto" w:fill="FFFFFF"/>
      <w:lang w:val="en-US" w:eastAsia="en-US"/>
    </w:rPr>
  </w:style>
  <w:style w:type="character" w:customStyle="1" w:styleId="2e">
    <w:name w:val="Оглавление (2)_"/>
    <w:link w:val="2f"/>
    <w:uiPriority w:val="99"/>
    <w:rsid w:val="00F127E0"/>
    <w:rPr>
      <w:spacing w:val="3"/>
      <w:sz w:val="21"/>
      <w:szCs w:val="21"/>
      <w:shd w:val="clear" w:color="auto" w:fill="FFFFFF"/>
    </w:rPr>
  </w:style>
  <w:style w:type="character" w:customStyle="1" w:styleId="2f0">
    <w:name w:val="Оглавление (2) + Полужирный"/>
    <w:aliases w:val="Курсив7,Интервал 0 pt13"/>
    <w:uiPriority w:val="99"/>
    <w:rsid w:val="00F127E0"/>
    <w:rPr>
      <w:rFonts w:ascii="Times New Roman" w:hAnsi="Times New Roman"/>
      <w:b/>
      <w:bCs/>
      <w:i/>
      <w:iCs/>
      <w:spacing w:val="9"/>
      <w:sz w:val="21"/>
      <w:szCs w:val="21"/>
      <w:shd w:val="clear" w:color="auto" w:fill="FFFFFF"/>
      <w:lang w:val="en-US" w:eastAsia="en-US"/>
    </w:rPr>
  </w:style>
  <w:style w:type="paragraph" w:customStyle="1" w:styleId="2f">
    <w:name w:val="Оглавление (2)"/>
    <w:basedOn w:val="a"/>
    <w:link w:val="2e"/>
    <w:uiPriority w:val="99"/>
    <w:qFormat/>
    <w:rsid w:val="00F127E0"/>
    <w:pPr>
      <w:widowControl w:val="0"/>
      <w:shd w:val="clear" w:color="auto" w:fill="FFFFFF"/>
      <w:spacing w:before="240" w:after="0" w:line="274" w:lineRule="exact"/>
      <w:jc w:val="both"/>
    </w:pPr>
    <w:rPr>
      <w:spacing w:val="3"/>
      <w:sz w:val="21"/>
      <w:szCs w:val="21"/>
    </w:rPr>
  </w:style>
  <w:style w:type="character" w:customStyle="1" w:styleId="39">
    <w:name w:val="Оглавление (3)_"/>
    <w:link w:val="3a"/>
    <w:uiPriority w:val="99"/>
    <w:rsid w:val="00F127E0"/>
    <w:rPr>
      <w:b/>
      <w:bCs/>
      <w:i/>
      <w:iCs/>
      <w:spacing w:val="9"/>
      <w:sz w:val="21"/>
      <w:szCs w:val="21"/>
      <w:shd w:val="clear" w:color="auto" w:fill="FFFFFF"/>
      <w:lang w:val="en-US"/>
    </w:rPr>
  </w:style>
  <w:style w:type="paragraph" w:customStyle="1" w:styleId="3a">
    <w:name w:val="Оглавление (3)"/>
    <w:basedOn w:val="a"/>
    <w:link w:val="39"/>
    <w:uiPriority w:val="99"/>
    <w:qFormat/>
    <w:rsid w:val="00F127E0"/>
    <w:pPr>
      <w:widowControl w:val="0"/>
      <w:shd w:val="clear" w:color="auto" w:fill="FFFFFF"/>
      <w:spacing w:after="0" w:line="240" w:lineRule="atLeast"/>
      <w:jc w:val="both"/>
    </w:pPr>
    <w:rPr>
      <w:b/>
      <w:bCs/>
      <w:i/>
      <w:iCs/>
      <w:spacing w:val="9"/>
      <w:sz w:val="21"/>
      <w:szCs w:val="21"/>
      <w:lang w:val="en-US"/>
    </w:rPr>
  </w:style>
  <w:style w:type="character" w:customStyle="1" w:styleId="afff1">
    <w:name w:val="Оглавление"/>
    <w:uiPriority w:val="99"/>
    <w:rsid w:val="00F127E0"/>
    <w:rPr>
      <w:rFonts w:ascii="Times New Roman" w:hAnsi="Times New Roman" w:cs="Times New Roman"/>
      <w:spacing w:val="3"/>
      <w:sz w:val="21"/>
      <w:szCs w:val="21"/>
      <w:u w:val="single"/>
      <w:shd w:val="clear" w:color="auto" w:fill="FFFFFF"/>
    </w:rPr>
  </w:style>
  <w:style w:type="paragraph" w:customStyle="1" w:styleId="330">
    <w:name w:val="Основной текст с отступом 33"/>
    <w:basedOn w:val="a"/>
    <w:uiPriority w:val="99"/>
    <w:qFormat/>
    <w:rsid w:val="00F127E0"/>
    <w:pPr>
      <w:overflowPunct w:val="0"/>
      <w:autoSpaceDE w:val="0"/>
      <w:autoSpaceDN w:val="0"/>
      <w:adjustRightInd w:val="0"/>
      <w:spacing w:after="0" w:line="288" w:lineRule="auto"/>
      <w:ind w:firstLine="720"/>
      <w:jc w:val="both"/>
      <w:textAlignment w:val="baseline"/>
    </w:pPr>
    <w:rPr>
      <w:rFonts w:ascii="Arial" w:eastAsia="Times New Roman" w:hAnsi="Arial" w:cs="Times New Roman"/>
      <w:sz w:val="24"/>
      <w:szCs w:val="20"/>
      <w:lang w:val="uk-UA" w:eastAsia="ru-RU"/>
    </w:rPr>
  </w:style>
  <w:style w:type="paragraph" w:customStyle="1" w:styleId="230">
    <w:name w:val="Основной текст 23"/>
    <w:basedOn w:val="a"/>
    <w:uiPriority w:val="99"/>
    <w:qFormat/>
    <w:rsid w:val="00F127E0"/>
    <w:pPr>
      <w:overflowPunct w:val="0"/>
      <w:autoSpaceDE w:val="0"/>
      <w:autoSpaceDN w:val="0"/>
      <w:adjustRightInd w:val="0"/>
      <w:spacing w:after="0" w:line="240" w:lineRule="auto"/>
      <w:ind w:firstLine="851"/>
      <w:jc w:val="both"/>
      <w:textAlignment w:val="baseline"/>
    </w:pPr>
    <w:rPr>
      <w:rFonts w:ascii="Arial" w:eastAsia="Times New Roman" w:hAnsi="Arial" w:cs="Times New Roman"/>
      <w:sz w:val="24"/>
      <w:szCs w:val="20"/>
      <w:lang w:val="uk-UA" w:eastAsia="ru-RU"/>
    </w:rPr>
  </w:style>
  <w:style w:type="paragraph" w:styleId="2f1">
    <w:name w:val="toc 2"/>
    <w:basedOn w:val="a"/>
    <w:next w:val="a"/>
    <w:autoRedefine/>
    <w:uiPriority w:val="99"/>
    <w:rsid w:val="00F127E0"/>
    <w:pPr>
      <w:tabs>
        <w:tab w:val="right" w:leader="dot" w:pos="9627"/>
      </w:tabs>
      <w:spacing w:after="0" w:line="240" w:lineRule="auto"/>
      <w:ind w:firstLine="900"/>
    </w:pPr>
    <w:rPr>
      <w:rFonts w:ascii="Times New Roman" w:eastAsia="Times New Roman" w:hAnsi="Times New Roman" w:cs="Times New Roman"/>
      <w:smallCaps/>
      <w:noProof/>
      <w:sz w:val="24"/>
      <w:szCs w:val="24"/>
      <w:lang w:val="uk-UA" w:eastAsia="ru-RU"/>
    </w:rPr>
  </w:style>
  <w:style w:type="paragraph" w:styleId="3b">
    <w:name w:val="toc 3"/>
    <w:basedOn w:val="a"/>
    <w:next w:val="a"/>
    <w:autoRedefine/>
    <w:uiPriority w:val="99"/>
    <w:rsid w:val="00F127E0"/>
    <w:pPr>
      <w:spacing w:after="0" w:line="240" w:lineRule="auto"/>
      <w:ind w:left="400" w:firstLine="900"/>
    </w:pPr>
    <w:rPr>
      <w:rFonts w:ascii="Calibri" w:eastAsia="Times New Roman" w:hAnsi="Calibri" w:cs="Calibri"/>
      <w:i/>
      <w:iCs/>
      <w:sz w:val="20"/>
      <w:szCs w:val="20"/>
      <w:lang w:eastAsia="ru-RU"/>
    </w:rPr>
  </w:style>
  <w:style w:type="paragraph" w:styleId="43">
    <w:name w:val="toc 4"/>
    <w:basedOn w:val="a"/>
    <w:next w:val="a"/>
    <w:autoRedefine/>
    <w:uiPriority w:val="99"/>
    <w:rsid w:val="00F127E0"/>
    <w:pPr>
      <w:spacing w:after="0" w:line="240" w:lineRule="auto"/>
      <w:ind w:left="540"/>
    </w:pPr>
    <w:rPr>
      <w:rFonts w:ascii="Times New Roman" w:eastAsia="Times New Roman" w:hAnsi="Times New Roman" w:cs="Times New Roman"/>
      <w:sz w:val="24"/>
      <w:szCs w:val="24"/>
      <w:lang w:val="uk-UA" w:eastAsia="ru-RU"/>
    </w:rPr>
  </w:style>
  <w:style w:type="paragraph" w:styleId="5">
    <w:name w:val="toc 5"/>
    <w:basedOn w:val="a"/>
    <w:next w:val="a"/>
    <w:autoRedefine/>
    <w:uiPriority w:val="99"/>
    <w:rsid w:val="00F127E0"/>
    <w:pPr>
      <w:widowControl w:val="0"/>
      <w:numPr>
        <w:numId w:val="3"/>
      </w:numPr>
      <w:spacing w:after="0" w:line="360" w:lineRule="auto"/>
    </w:pPr>
    <w:rPr>
      <w:rFonts w:ascii="Times New Roman" w:eastAsia="Times New Roman" w:hAnsi="Times New Roman" w:cs="Times New Roman"/>
      <w:iCs/>
      <w:sz w:val="28"/>
      <w:szCs w:val="28"/>
      <w:lang w:val="uk-UA" w:eastAsia="ru-RU"/>
    </w:rPr>
  </w:style>
  <w:style w:type="paragraph" w:customStyle="1" w:styleId="text-osnov">
    <w:name w:val="text-osnov"/>
    <w:basedOn w:val="a"/>
    <w:uiPriority w:val="99"/>
    <w:qFormat/>
    <w:rsid w:val="00F127E0"/>
    <w:pPr>
      <w:autoSpaceDE w:val="0"/>
      <w:autoSpaceDN w:val="0"/>
      <w:adjustRightInd w:val="0"/>
      <w:spacing w:after="0" w:line="360" w:lineRule="auto"/>
      <w:ind w:firstLine="227"/>
      <w:jc w:val="both"/>
      <w:textAlignment w:val="baseline"/>
    </w:pPr>
    <w:rPr>
      <w:rFonts w:ascii="Times New Roman" w:eastAsia="Times New Roman" w:hAnsi="Times New Roman" w:cs="Times New Roman"/>
      <w:color w:val="000000"/>
      <w:w w:val="90"/>
      <w:sz w:val="28"/>
      <w:szCs w:val="28"/>
      <w:lang w:val="uk-UA" w:eastAsia="uk-UA"/>
    </w:rPr>
  </w:style>
  <w:style w:type="paragraph" w:customStyle="1" w:styleId="BasicParagraph">
    <w:name w:val="[Basic Paragraph]"/>
    <w:basedOn w:val="a"/>
    <w:uiPriority w:val="99"/>
    <w:qFormat/>
    <w:rsid w:val="00F127E0"/>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uk-UA"/>
    </w:rPr>
  </w:style>
  <w:style w:type="character" w:customStyle="1" w:styleId="textexposedshow">
    <w:name w:val="text_exposed_show"/>
    <w:rsid w:val="00F127E0"/>
  </w:style>
  <w:style w:type="character" w:customStyle="1" w:styleId="highlightnode">
    <w:name w:val="highlightnode"/>
    <w:basedOn w:val="a0"/>
    <w:rsid w:val="00F127E0"/>
  </w:style>
  <w:style w:type="paragraph" w:customStyle="1" w:styleId="Iauiue">
    <w:name w:val="Iau?iue"/>
    <w:uiPriority w:val="99"/>
    <w:qFormat/>
    <w:rsid w:val="00F127E0"/>
    <w:pPr>
      <w:spacing w:after="0" w:line="240" w:lineRule="auto"/>
    </w:pPr>
    <w:rPr>
      <w:rFonts w:ascii="Times New Roman" w:eastAsia="Times New Roman" w:hAnsi="Times New Roman" w:cs="Times New Roman"/>
      <w:sz w:val="20"/>
      <w:szCs w:val="20"/>
      <w:lang w:val="en-GB" w:eastAsia="ru-RU"/>
    </w:rPr>
  </w:style>
  <w:style w:type="character" w:customStyle="1" w:styleId="taxon-nametaxon-name-modern">
    <w:name w:val="taxon-name taxon-name-modern"/>
    <w:uiPriority w:val="99"/>
    <w:rsid w:val="00F127E0"/>
    <w:rPr>
      <w:rFonts w:cs="Times New Roman"/>
    </w:rPr>
  </w:style>
  <w:style w:type="character" w:customStyle="1" w:styleId="taxon-nametaxon-name-synonym">
    <w:name w:val="taxon-name taxon-name-synonym"/>
    <w:uiPriority w:val="99"/>
    <w:rsid w:val="00F127E0"/>
    <w:rPr>
      <w:rFonts w:cs="Times New Roman"/>
    </w:rPr>
  </w:style>
  <w:style w:type="character" w:customStyle="1" w:styleId="taxon-author">
    <w:name w:val="taxon-author"/>
    <w:uiPriority w:val="99"/>
    <w:rsid w:val="00F127E0"/>
    <w:rPr>
      <w:rFonts w:cs="Times New Roman"/>
    </w:rPr>
  </w:style>
  <w:style w:type="paragraph" w:customStyle="1" w:styleId="54">
    <w:name w:val="Знак5"/>
    <w:basedOn w:val="a"/>
    <w:rsid w:val="00F127E0"/>
    <w:pPr>
      <w:spacing w:after="0" w:line="240" w:lineRule="auto"/>
    </w:pPr>
    <w:rPr>
      <w:rFonts w:ascii="Verdana" w:eastAsia="Times New Roman" w:hAnsi="Verdana" w:cs="Verdana"/>
      <w:sz w:val="20"/>
      <w:szCs w:val="20"/>
      <w:lang w:val="en-US"/>
    </w:rPr>
  </w:style>
  <w:style w:type="paragraph" w:styleId="afff2">
    <w:name w:val="Block Text"/>
    <w:basedOn w:val="a"/>
    <w:rsid w:val="00F127E0"/>
    <w:pPr>
      <w:spacing w:after="0" w:line="240" w:lineRule="auto"/>
      <w:ind w:left="851" w:right="-766"/>
      <w:jc w:val="both"/>
    </w:pPr>
    <w:rPr>
      <w:rFonts w:ascii="Times New Roman" w:eastAsia="Times New Roman" w:hAnsi="Times New Roman" w:cs="Times New Roman"/>
      <w:sz w:val="28"/>
      <w:szCs w:val="20"/>
      <w:lang w:val="uk-UA" w:eastAsia="ru-RU"/>
    </w:rPr>
  </w:style>
  <w:style w:type="paragraph" w:customStyle="1" w:styleId="Iniiaiieoaeno21">
    <w:name w:val="Iniiaiie oaeno 21"/>
    <w:basedOn w:val="a"/>
    <w:uiPriority w:val="99"/>
    <w:qFormat/>
    <w:rsid w:val="00F127E0"/>
    <w:pPr>
      <w:spacing w:after="0" w:line="240" w:lineRule="auto"/>
      <w:jc w:val="center"/>
    </w:pPr>
    <w:rPr>
      <w:rFonts w:ascii="Arial" w:eastAsia="Times New Roman" w:hAnsi="Arial" w:cs="Times New Roman"/>
      <w:sz w:val="24"/>
      <w:szCs w:val="20"/>
      <w:lang w:val="uk-UA" w:eastAsia="ru-RU"/>
    </w:rPr>
  </w:style>
  <w:style w:type="paragraph" w:customStyle="1" w:styleId="1c">
    <w:name w:val="Текст1"/>
    <w:basedOn w:val="a"/>
    <w:uiPriority w:val="99"/>
    <w:qFormat/>
    <w:rsid w:val="00F127E0"/>
    <w:pPr>
      <w:spacing w:after="0" w:line="240" w:lineRule="auto"/>
    </w:pPr>
    <w:rPr>
      <w:rFonts w:ascii="Courier New" w:eastAsia="Times New Roman" w:hAnsi="Courier New" w:cs="Times New Roman"/>
      <w:sz w:val="20"/>
      <w:szCs w:val="20"/>
      <w:lang w:val="uk-UA" w:eastAsia="ru-RU"/>
    </w:rPr>
  </w:style>
  <w:style w:type="paragraph" w:customStyle="1" w:styleId="2f2">
    <w:name w:val="Текст2"/>
    <w:basedOn w:val="a"/>
    <w:uiPriority w:val="99"/>
    <w:qFormat/>
    <w:rsid w:val="00F127E0"/>
    <w:pPr>
      <w:spacing w:after="0" w:line="240" w:lineRule="auto"/>
    </w:pPr>
    <w:rPr>
      <w:rFonts w:ascii="Courier New" w:eastAsia="Times New Roman" w:hAnsi="Courier New" w:cs="Times New Roman"/>
      <w:sz w:val="20"/>
      <w:szCs w:val="20"/>
      <w:lang w:val="uk-UA" w:eastAsia="ru-RU"/>
    </w:rPr>
  </w:style>
  <w:style w:type="character" w:customStyle="1" w:styleId="CourierNew19pt0pt40">
    <w:name w:val="Колонтитул + Courier New;19 pt;Полужирный;Интервал 0 pt;Масштаб 40%"/>
    <w:rsid w:val="00F127E0"/>
    <w:rPr>
      <w:rFonts w:ascii="Courier New" w:eastAsia="Courier New" w:hAnsi="Courier New" w:cs="Courier New"/>
      <w:b/>
      <w:bCs/>
      <w:i w:val="0"/>
      <w:iCs w:val="0"/>
      <w:smallCaps w:val="0"/>
      <w:strike w:val="0"/>
      <w:color w:val="000000"/>
      <w:spacing w:val="-10"/>
      <w:w w:val="40"/>
      <w:position w:val="0"/>
      <w:sz w:val="38"/>
      <w:szCs w:val="38"/>
      <w:u w:val="none"/>
      <w:lang w:val="uk-UA" w:eastAsia="uk-UA" w:bidi="uk-UA"/>
    </w:rPr>
  </w:style>
  <w:style w:type="paragraph" w:customStyle="1" w:styleId="3c">
    <w:name w:val="3 назва статті"/>
    <w:basedOn w:val="a"/>
    <w:uiPriority w:val="99"/>
    <w:qFormat/>
    <w:rsid w:val="00F127E0"/>
    <w:pPr>
      <w:spacing w:after="0" w:line="240" w:lineRule="auto"/>
      <w:jc w:val="center"/>
    </w:pPr>
    <w:rPr>
      <w:rFonts w:ascii="Times New Roman" w:eastAsia="Times New Roman" w:hAnsi="Times New Roman" w:cs="Times New Roman"/>
      <w:b/>
      <w:sz w:val="24"/>
      <w:szCs w:val="24"/>
      <w:lang w:val="uk-UA" w:eastAsia="ru-RU"/>
    </w:rPr>
  </w:style>
  <w:style w:type="paragraph" w:customStyle="1" w:styleId="44">
    <w:name w:val="4 автори"/>
    <w:basedOn w:val="a"/>
    <w:uiPriority w:val="99"/>
    <w:qFormat/>
    <w:rsid w:val="00F127E0"/>
    <w:pPr>
      <w:spacing w:after="0" w:line="240" w:lineRule="auto"/>
      <w:jc w:val="center"/>
    </w:pPr>
    <w:rPr>
      <w:rFonts w:ascii="Times New Roman" w:eastAsia="Times New Roman" w:hAnsi="Times New Roman" w:cs="Times New Roman"/>
      <w:b/>
      <w:sz w:val="24"/>
      <w:szCs w:val="24"/>
      <w:lang w:eastAsia="ru-RU"/>
    </w:rPr>
  </w:style>
  <w:style w:type="character" w:customStyle="1" w:styleId="1d">
    <w:name w:val="Схема документа Знак1"/>
    <w:uiPriority w:val="99"/>
    <w:rsid w:val="00F127E0"/>
    <w:rPr>
      <w:rFonts w:ascii="Segoe UI" w:hAnsi="Segoe UI" w:cs="Segoe UI"/>
      <w:sz w:val="16"/>
      <w:szCs w:val="16"/>
    </w:rPr>
  </w:style>
  <w:style w:type="character" w:customStyle="1" w:styleId="1e">
    <w:name w:val="Текст Знак1"/>
    <w:uiPriority w:val="99"/>
    <w:rsid w:val="00F127E0"/>
    <w:rPr>
      <w:rFonts w:ascii="Consolas" w:hAnsi="Consolas"/>
      <w:sz w:val="21"/>
      <w:szCs w:val="21"/>
    </w:rPr>
  </w:style>
  <w:style w:type="character" w:customStyle="1" w:styleId="295pt">
    <w:name w:val="Основной текст (2) + 9;5 pt;Курсив"/>
    <w:rsid w:val="00F127E0"/>
    <w:rPr>
      <w:rFonts w:ascii="Times New Roman" w:hAnsi="Times New Roman"/>
      <w:i/>
      <w:iCs/>
      <w:color w:val="000000"/>
      <w:spacing w:val="0"/>
      <w:w w:val="100"/>
      <w:position w:val="0"/>
      <w:sz w:val="19"/>
      <w:szCs w:val="19"/>
      <w:shd w:val="clear" w:color="auto" w:fill="FFFFFF"/>
      <w:lang w:val="en-US" w:eastAsia="en-US" w:bidi="en-US"/>
    </w:rPr>
  </w:style>
  <w:style w:type="character" w:customStyle="1" w:styleId="11pt">
    <w:name w:val="Колонтитул + 11 pt"/>
    <w:rsid w:val="00F127E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79pt">
    <w:name w:val="Основной текст (7) + 9 pt;Не курсив"/>
    <w:rsid w:val="00F127E0"/>
    <w:rPr>
      <w:rFonts w:ascii="Times New Roman" w:hAnsi="Times New Roman"/>
      <w:i/>
      <w:iCs/>
      <w:color w:val="000000"/>
      <w:spacing w:val="0"/>
      <w:w w:val="100"/>
      <w:position w:val="0"/>
      <w:sz w:val="18"/>
      <w:szCs w:val="18"/>
      <w:shd w:val="clear" w:color="auto" w:fill="FFFFFF"/>
      <w:lang w:val="uk-UA" w:eastAsia="uk-UA" w:bidi="uk-UA"/>
    </w:rPr>
  </w:style>
  <w:style w:type="paragraph" w:customStyle="1" w:styleId="73">
    <w:name w:val="Основной текст (7)"/>
    <w:basedOn w:val="a"/>
    <w:uiPriority w:val="99"/>
    <w:qFormat/>
    <w:rsid w:val="00F127E0"/>
    <w:pPr>
      <w:widowControl w:val="0"/>
      <w:shd w:val="clear" w:color="auto" w:fill="FFFFFF"/>
      <w:spacing w:after="0" w:line="211" w:lineRule="exact"/>
    </w:pPr>
    <w:rPr>
      <w:rFonts w:ascii="Times New Roman" w:eastAsia="Calibri" w:hAnsi="Times New Roman" w:cs="Times New Roman"/>
      <w:i/>
      <w:iCs/>
      <w:sz w:val="19"/>
      <w:szCs w:val="19"/>
      <w:lang w:val="uk-UA"/>
    </w:rPr>
  </w:style>
  <w:style w:type="character" w:customStyle="1" w:styleId="5yl5">
    <w:name w:val="_5yl5"/>
    <w:basedOn w:val="a0"/>
    <w:rsid w:val="00F127E0"/>
  </w:style>
  <w:style w:type="character" w:styleId="afff3">
    <w:name w:val="annotation reference"/>
    <w:uiPriority w:val="99"/>
    <w:unhideWhenUsed/>
    <w:rsid w:val="00F127E0"/>
    <w:rPr>
      <w:sz w:val="16"/>
      <w:szCs w:val="16"/>
    </w:rPr>
  </w:style>
  <w:style w:type="paragraph" w:styleId="afff4">
    <w:name w:val="annotation text"/>
    <w:basedOn w:val="a"/>
    <w:link w:val="afff5"/>
    <w:uiPriority w:val="99"/>
    <w:unhideWhenUsed/>
    <w:rsid w:val="00F127E0"/>
    <w:pPr>
      <w:spacing w:after="0" w:line="240" w:lineRule="auto"/>
    </w:pPr>
    <w:rPr>
      <w:rFonts w:ascii="Times New Roman" w:eastAsia="Times New Roman" w:hAnsi="Times New Roman" w:cs="Times New Roman"/>
      <w:sz w:val="20"/>
      <w:szCs w:val="20"/>
      <w:lang w:val="uk-UA" w:eastAsia="ru-RU"/>
    </w:rPr>
  </w:style>
  <w:style w:type="character" w:customStyle="1" w:styleId="afff5">
    <w:name w:val="Текст примечания Знак"/>
    <w:basedOn w:val="a0"/>
    <w:link w:val="afff4"/>
    <w:uiPriority w:val="99"/>
    <w:rsid w:val="00F127E0"/>
    <w:rPr>
      <w:rFonts w:ascii="Times New Roman" w:eastAsia="Times New Roman" w:hAnsi="Times New Roman" w:cs="Times New Roman"/>
      <w:sz w:val="20"/>
      <w:szCs w:val="20"/>
      <w:lang w:val="uk-UA" w:eastAsia="ru-RU"/>
    </w:rPr>
  </w:style>
  <w:style w:type="paragraph" w:styleId="afff6">
    <w:name w:val="annotation subject"/>
    <w:basedOn w:val="afff4"/>
    <w:next w:val="afff4"/>
    <w:link w:val="afff7"/>
    <w:uiPriority w:val="99"/>
    <w:unhideWhenUsed/>
    <w:rsid w:val="00F127E0"/>
    <w:rPr>
      <w:b/>
      <w:bCs/>
    </w:rPr>
  </w:style>
  <w:style w:type="character" w:customStyle="1" w:styleId="afff7">
    <w:name w:val="Тема примечания Знак"/>
    <w:basedOn w:val="afff5"/>
    <w:link w:val="afff6"/>
    <w:uiPriority w:val="99"/>
    <w:rsid w:val="00F127E0"/>
    <w:rPr>
      <w:rFonts w:ascii="Times New Roman" w:eastAsia="Times New Roman" w:hAnsi="Times New Roman" w:cs="Times New Roman"/>
      <w:b/>
      <w:bCs/>
      <w:sz w:val="20"/>
      <w:szCs w:val="20"/>
      <w:lang w:val="uk-UA" w:eastAsia="ru-RU"/>
    </w:rPr>
  </w:style>
  <w:style w:type="character" w:styleId="afff8">
    <w:name w:val="FollowedHyperlink"/>
    <w:uiPriority w:val="99"/>
    <w:unhideWhenUsed/>
    <w:rsid w:val="00F127E0"/>
    <w:rPr>
      <w:color w:val="954F72"/>
      <w:u w:val="single"/>
    </w:rPr>
  </w:style>
  <w:style w:type="paragraph" w:customStyle="1" w:styleId="45">
    <w:name w:val="заголовок 4"/>
    <w:basedOn w:val="a"/>
    <w:next w:val="a"/>
    <w:uiPriority w:val="99"/>
    <w:qFormat/>
    <w:rsid w:val="00F127E0"/>
    <w:pPr>
      <w:keepNext/>
      <w:autoSpaceDE w:val="0"/>
      <w:autoSpaceDN w:val="0"/>
      <w:spacing w:after="0" w:line="240" w:lineRule="auto"/>
      <w:ind w:right="-108"/>
      <w:jc w:val="center"/>
    </w:pPr>
    <w:rPr>
      <w:rFonts w:ascii="Times New Roman" w:eastAsia="Times New Roman" w:hAnsi="Times New Roman" w:cs="Times New Roman"/>
      <w:sz w:val="28"/>
      <w:szCs w:val="28"/>
      <w:lang w:val="uk-UA" w:eastAsia="uk-UA"/>
    </w:rPr>
  </w:style>
  <w:style w:type="paragraph" w:customStyle="1" w:styleId="1f">
    <w:name w:val="заголовок 1"/>
    <w:basedOn w:val="a"/>
    <w:next w:val="a"/>
    <w:uiPriority w:val="99"/>
    <w:qFormat/>
    <w:rsid w:val="00F127E0"/>
    <w:pPr>
      <w:keepNext/>
      <w:autoSpaceDE w:val="0"/>
      <w:autoSpaceDN w:val="0"/>
      <w:spacing w:after="0" w:line="240" w:lineRule="auto"/>
      <w:jc w:val="center"/>
    </w:pPr>
    <w:rPr>
      <w:rFonts w:ascii="Times New Roman" w:eastAsia="Times New Roman" w:hAnsi="Times New Roman" w:cs="Times New Roman"/>
      <w:sz w:val="24"/>
      <w:szCs w:val="24"/>
      <w:lang w:val="uk-UA" w:eastAsia="uk-UA"/>
    </w:rPr>
  </w:style>
  <w:style w:type="paragraph" w:customStyle="1" w:styleId="81">
    <w:name w:val="заголовок 8"/>
    <w:basedOn w:val="a"/>
    <w:next w:val="a"/>
    <w:uiPriority w:val="99"/>
    <w:qFormat/>
    <w:rsid w:val="00F127E0"/>
    <w:pPr>
      <w:keepNext/>
      <w:autoSpaceDE w:val="0"/>
      <w:autoSpaceDN w:val="0"/>
      <w:spacing w:after="0" w:line="240" w:lineRule="auto"/>
      <w:ind w:left="-57" w:right="-113"/>
    </w:pPr>
    <w:rPr>
      <w:rFonts w:ascii="Times New Roman" w:eastAsia="Times New Roman" w:hAnsi="Times New Roman" w:cs="Times New Roman"/>
      <w:sz w:val="28"/>
      <w:szCs w:val="28"/>
      <w:lang w:val="uk-UA" w:eastAsia="uk-UA"/>
    </w:rPr>
  </w:style>
  <w:style w:type="paragraph" w:customStyle="1" w:styleId="211">
    <w:name w:val="Основний текст 21"/>
    <w:basedOn w:val="a"/>
    <w:uiPriority w:val="99"/>
    <w:qFormat/>
    <w:rsid w:val="00F127E0"/>
    <w:pPr>
      <w:spacing w:after="0" w:line="240" w:lineRule="auto"/>
      <w:ind w:firstLine="851"/>
      <w:jc w:val="both"/>
    </w:pPr>
    <w:rPr>
      <w:rFonts w:ascii="Arial" w:eastAsia="Times New Roman" w:hAnsi="Arial" w:cs="Times New Roman"/>
      <w:sz w:val="24"/>
      <w:szCs w:val="20"/>
      <w:lang w:val="uk-UA" w:eastAsia="ru-RU"/>
    </w:rPr>
  </w:style>
  <w:style w:type="table" w:customStyle="1" w:styleId="TableNormal">
    <w:name w:val="Table Normal"/>
    <w:uiPriority w:val="2"/>
    <w:semiHidden/>
    <w:unhideWhenUsed/>
    <w:qFormat/>
    <w:rsid w:val="00F127E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312">
    <w:name w:val="Основной текст с отступом 3 Знак1"/>
    <w:uiPriority w:val="99"/>
    <w:rsid w:val="00F127E0"/>
    <w:rPr>
      <w:rFonts w:ascii="Times New Roman" w:eastAsia="Times New Roman" w:hAnsi="Times New Roman"/>
      <w:sz w:val="16"/>
      <w:szCs w:val="16"/>
      <w:lang w:val="uk-UA"/>
    </w:rPr>
  </w:style>
  <w:style w:type="numbering" w:customStyle="1" w:styleId="1f0">
    <w:name w:val="Нет списка1"/>
    <w:next w:val="a2"/>
    <w:uiPriority w:val="99"/>
    <w:semiHidden/>
    <w:unhideWhenUsed/>
    <w:rsid w:val="00F127E0"/>
  </w:style>
  <w:style w:type="table" w:customStyle="1" w:styleId="1f1">
    <w:name w:val="Сетка таблицы1"/>
    <w:basedOn w:val="a1"/>
    <w:next w:val="a5"/>
    <w:uiPriority w:val="99"/>
    <w:rsid w:val="00F127E0"/>
    <w:pPr>
      <w:spacing w:after="0" w:line="240" w:lineRule="auto"/>
    </w:pPr>
    <w:rPr>
      <w:rFonts w:ascii="Calibri" w:eastAsia="Calibri" w:hAnsi="Calibri" w:cs="Times New Roman"/>
      <w:sz w:val="20"/>
      <w:szCs w:val="20"/>
      <w:lang w:val="uk-UA" w:eastAsia="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6">
    <w:name w:val="Знак4"/>
    <w:basedOn w:val="a"/>
    <w:qFormat/>
    <w:rsid w:val="00F127E0"/>
    <w:pPr>
      <w:spacing w:after="0" w:line="240" w:lineRule="auto"/>
    </w:pPr>
    <w:rPr>
      <w:rFonts w:ascii="Verdana" w:eastAsia="Times New Roman" w:hAnsi="Verdana" w:cs="Verdana"/>
      <w:sz w:val="20"/>
      <w:szCs w:val="20"/>
      <w:lang w:val="en-US"/>
    </w:rPr>
  </w:style>
  <w:style w:type="paragraph" w:customStyle="1" w:styleId="2f3">
    <w:name w:val="Обычный2"/>
    <w:uiPriority w:val="99"/>
    <w:qFormat/>
    <w:rsid w:val="00F127E0"/>
    <w:pPr>
      <w:spacing w:after="0" w:line="240" w:lineRule="auto"/>
    </w:pPr>
    <w:rPr>
      <w:rFonts w:ascii="Times New Roman" w:eastAsia="Times New Roman" w:hAnsi="Times New Roman" w:cs="Times New Roman"/>
      <w:sz w:val="20"/>
      <w:szCs w:val="20"/>
      <w:lang w:val="en-US" w:eastAsia="ru-RU"/>
    </w:rPr>
  </w:style>
  <w:style w:type="table" w:customStyle="1" w:styleId="1f2">
    <w:name w:val="Сітка таблиці1"/>
    <w:basedOn w:val="a1"/>
    <w:next w:val="a5"/>
    <w:uiPriority w:val="59"/>
    <w:rsid w:val="00F127E0"/>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9">
    <w:name w:val="Основной текст_"/>
    <w:link w:val="1f3"/>
    <w:locked/>
    <w:rsid w:val="00F127E0"/>
    <w:rPr>
      <w:spacing w:val="5"/>
      <w:sz w:val="25"/>
      <w:szCs w:val="25"/>
      <w:shd w:val="clear" w:color="auto" w:fill="FFFFFF"/>
    </w:rPr>
  </w:style>
  <w:style w:type="paragraph" w:customStyle="1" w:styleId="1f3">
    <w:name w:val="Основной текст1"/>
    <w:basedOn w:val="a"/>
    <w:link w:val="afff9"/>
    <w:qFormat/>
    <w:rsid w:val="00F127E0"/>
    <w:pPr>
      <w:widowControl w:val="0"/>
      <w:shd w:val="clear" w:color="auto" w:fill="FFFFFF"/>
      <w:spacing w:after="0" w:line="324" w:lineRule="exact"/>
      <w:jc w:val="both"/>
    </w:pPr>
    <w:rPr>
      <w:spacing w:val="5"/>
      <w:sz w:val="25"/>
      <w:szCs w:val="25"/>
    </w:rPr>
  </w:style>
  <w:style w:type="character" w:customStyle="1" w:styleId="1pt">
    <w:name w:val="Основной текст + Интервал 1 pt"/>
    <w:rsid w:val="00F127E0"/>
    <w:rPr>
      <w:rFonts w:ascii="Times New Roman" w:eastAsia="Times New Roman" w:hAnsi="Times New Roman" w:cs="Times New Roman" w:hint="default"/>
      <w:b w:val="0"/>
      <w:bCs w:val="0"/>
      <w:i w:val="0"/>
      <w:iCs w:val="0"/>
      <w:smallCaps w:val="0"/>
      <w:strike w:val="0"/>
      <w:dstrike w:val="0"/>
      <w:color w:val="000000"/>
      <w:spacing w:val="36"/>
      <w:w w:val="100"/>
      <w:position w:val="0"/>
      <w:sz w:val="21"/>
      <w:szCs w:val="21"/>
      <w:u w:val="none"/>
      <w:effect w:val="none"/>
      <w:shd w:val="clear" w:color="auto" w:fill="FFFFFF"/>
      <w:lang w:val="uk-UA"/>
    </w:rPr>
  </w:style>
  <w:style w:type="character" w:customStyle="1" w:styleId="711">
    <w:name w:val="Заголовок 7 Знак1"/>
    <w:uiPriority w:val="9"/>
    <w:semiHidden/>
    <w:rsid w:val="00F127E0"/>
    <w:rPr>
      <w:rFonts w:ascii="Cambria" w:eastAsia="Times New Roman" w:hAnsi="Cambria" w:cs="Times New Roman"/>
      <w:i/>
      <w:iCs/>
      <w:color w:val="404040"/>
      <w:sz w:val="22"/>
      <w:szCs w:val="22"/>
      <w:lang w:val="en-US"/>
    </w:rPr>
  </w:style>
  <w:style w:type="character" w:customStyle="1" w:styleId="810">
    <w:name w:val="Заголовок 8 Знак1"/>
    <w:uiPriority w:val="99"/>
    <w:semiHidden/>
    <w:rsid w:val="00F127E0"/>
    <w:rPr>
      <w:rFonts w:ascii="Cambria" w:eastAsia="Times New Roman" w:hAnsi="Cambria" w:cs="Times New Roman"/>
      <w:color w:val="404040"/>
      <w:sz w:val="20"/>
      <w:szCs w:val="20"/>
      <w:lang w:val="en-US"/>
    </w:rPr>
  </w:style>
  <w:style w:type="character" w:customStyle="1" w:styleId="91">
    <w:name w:val="Заголовок 9 Знак1"/>
    <w:uiPriority w:val="99"/>
    <w:semiHidden/>
    <w:rsid w:val="00F127E0"/>
    <w:rPr>
      <w:rFonts w:ascii="Cambria" w:eastAsia="Times New Roman" w:hAnsi="Cambria" w:cs="Times New Roman"/>
      <w:i/>
      <w:iCs/>
      <w:color w:val="404040"/>
      <w:sz w:val="20"/>
      <w:szCs w:val="20"/>
      <w:lang w:val="en-US"/>
    </w:rPr>
  </w:style>
  <w:style w:type="character" w:customStyle="1" w:styleId="1f4">
    <w:name w:val="Нижний колонтитул Знак1"/>
    <w:uiPriority w:val="99"/>
    <w:semiHidden/>
    <w:rsid w:val="00F127E0"/>
    <w:rPr>
      <w:rFonts w:ascii="Calibri" w:eastAsia="Calibri" w:hAnsi="Calibri"/>
      <w:sz w:val="22"/>
      <w:szCs w:val="22"/>
      <w:lang w:val="en-US"/>
    </w:rPr>
  </w:style>
  <w:style w:type="character" w:customStyle="1" w:styleId="1f5">
    <w:name w:val="Верхний колонтитул Знак1"/>
    <w:uiPriority w:val="99"/>
    <w:rsid w:val="00F127E0"/>
    <w:rPr>
      <w:rFonts w:ascii="Calibri" w:eastAsia="Calibri" w:hAnsi="Calibri"/>
      <w:sz w:val="22"/>
      <w:szCs w:val="22"/>
      <w:lang w:val="en-US"/>
    </w:rPr>
  </w:style>
  <w:style w:type="character" w:customStyle="1" w:styleId="1f6">
    <w:name w:val="Текст выноски Знак1"/>
    <w:uiPriority w:val="99"/>
    <w:semiHidden/>
    <w:rsid w:val="00F127E0"/>
    <w:rPr>
      <w:rFonts w:ascii="Tahoma" w:eastAsia="Calibri" w:hAnsi="Tahoma" w:cs="Tahoma"/>
      <w:sz w:val="16"/>
      <w:szCs w:val="16"/>
      <w:lang w:val="en-US"/>
    </w:rPr>
  </w:style>
  <w:style w:type="character" w:customStyle="1" w:styleId="313">
    <w:name w:val="Основной текст 3 Знак1"/>
    <w:rsid w:val="00F127E0"/>
    <w:rPr>
      <w:rFonts w:ascii="Calibri" w:eastAsia="Calibri" w:hAnsi="Calibri"/>
      <w:sz w:val="16"/>
      <w:szCs w:val="16"/>
      <w:lang w:val="en-US"/>
    </w:rPr>
  </w:style>
  <w:style w:type="character" w:customStyle="1" w:styleId="1f7">
    <w:name w:val="Основной текст с отступом Знак1"/>
    <w:uiPriority w:val="99"/>
    <w:rsid w:val="00F127E0"/>
    <w:rPr>
      <w:rFonts w:ascii="Calibri" w:eastAsia="Calibri" w:hAnsi="Calibri"/>
      <w:sz w:val="22"/>
      <w:szCs w:val="22"/>
      <w:lang w:val="en-US"/>
    </w:rPr>
  </w:style>
  <w:style w:type="character" w:customStyle="1" w:styleId="1f8">
    <w:name w:val="Текст сноски Знак1"/>
    <w:rsid w:val="00F127E0"/>
    <w:rPr>
      <w:rFonts w:ascii="Calibri" w:eastAsia="Calibri" w:hAnsi="Calibri"/>
      <w:sz w:val="20"/>
      <w:szCs w:val="20"/>
      <w:lang w:val="en-US"/>
    </w:rPr>
  </w:style>
  <w:style w:type="character" w:customStyle="1" w:styleId="1f9">
    <w:name w:val="Название Знак1"/>
    <w:rsid w:val="00F127E0"/>
    <w:rPr>
      <w:rFonts w:ascii="Cambria" w:eastAsia="Times New Roman" w:hAnsi="Cambria" w:cs="Times New Roman"/>
      <w:color w:val="17365D"/>
      <w:spacing w:val="5"/>
      <w:kern w:val="28"/>
      <w:sz w:val="52"/>
      <w:szCs w:val="52"/>
      <w:lang w:val="en-US"/>
    </w:rPr>
  </w:style>
  <w:style w:type="character" w:customStyle="1" w:styleId="1fa">
    <w:name w:val="Подзаголовок Знак1"/>
    <w:rsid w:val="00F127E0"/>
    <w:rPr>
      <w:rFonts w:ascii="Cambria" w:eastAsia="Times New Roman" w:hAnsi="Cambria" w:cs="Times New Roman"/>
      <w:i/>
      <w:iCs/>
      <w:color w:val="4F81BD"/>
      <w:spacing w:val="15"/>
      <w:sz w:val="24"/>
      <w:szCs w:val="24"/>
      <w:lang w:val="en-US"/>
    </w:rPr>
  </w:style>
  <w:style w:type="character" w:customStyle="1" w:styleId="212">
    <w:name w:val="Основной текст с отступом 2 Знак1"/>
    <w:uiPriority w:val="99"/>
    <w:rsid w:val="00F127E0"/>
    <w:rPr>
      <w:rFonts w:ascii="Calibri" w:eastAsia="Calibri" w:hAnsi="Calibri"/>
      <w:sz w:val="22"/>
      <w:szCs w:val="22"/>
      <w:lang w:val="en-US"/>
    </w:rPr>
  </w:style>
  <w:style w:type="character" w:customStyle="1" w:styleId="1fb">
    <w:name w:val="Красная строка Знак1"/>
    <w:rsid w:val="00F127E0"/>
    <w:rPr>
      <w:rFonts w:ascii="Calibri" w:eastAsia="Calibri" w:hAnsi="Calibri" w:cs="Times New Roman"/>
      <w:spacing w:val="3"/>
      <w:sz w:val="22"/>
      <w:szCs w:val="22"/>
      <w:shd w:val="clear" w:color="auto" w:fill="FFFFFF"/>
      <w:lang w:val="en-US"/>
    </w:rPr>
  </w:style>
  <w:style w:type="character" w:customStyle="1" w:styleId="213">
    <w:name w:val="Основной текст 2 Знак1"/>
    <w:rsid w:val="00F127E0"/>
    <w:rPr>
      <w:rFonts w:ascii="Calibri" w:eastAsia="Calibri" w:hAnsi="Calibri"/>
      <w:sz w:val="22"/>
      <w:szCs w:val="22"/>
      <w:lang w:val="en-US"/>
    </w:rPr>
  </w:style>
  <w:style w:type="paragraph" w:customStyle="1" w:styleId="340">
    <w:name w:val="Основной текст с отступом 34"/>
    <w:basedOn w:val="a"/>
    <w:uiPriority w:val="99"/>
    <w:qFormat/>
    <w:rsid w:val="00F127E0"/>
    <w:pPr>
      <w:spacing w:after="0" w:line="288" w:lineRule="auto"/>
      <w:ind w:firstLine="720"/>
      <w:jc w:val="both"/>
    </w:pPr>
    <w:rPr>
      <w:rFonts w:ascii="Arial" w:eastAsia="Times New Roman" w:hAnsi="Arial" w:cs="Times New Roman"/>
      <w:sz w:val="24"/>
      <w:szCs w:val="20"/>
      <w:lang w:val="uk-UA" w:eastAsia="ru-RU"/>
    </w:rPr>
  </w:style>
  <w:style w:type="paragraph" w:customStyle="1" w:styleId="241">
    <w:name w:val="Основной текст 24"/>
    <w:basedOn w:val="a"/>
    <w:uiPriority w:val="99"/>
    <w:qFormat/>
    <w:rsid w:val="00F127E0"/>
    <w:pPr>
      <w:spacing w:after="0" w:line="240" w:lineRule="auto"/>
      <w:ind w:firstLine="851"/>
      <w:jc w:val="both"/>
    </w:pPr>
    <w:rPr>
      <w:rFonts w:ascii="Arial" w:eastAsia="Times New Roman" w:hAnsi="Arial" w:cs="Times New Roman"/>
      <w:sz w:val="24"/>
      <w:szCs w:val="20"/>
      <w:lang w:val="uk-UA" w:eastAsia="ru-RU"/>
    </w:rPr>
  </w:style>
  <w:style w:type="character" w:customStyle="1" w:styleId="121">
    <w:name w:val="Знак Знак121"/>
    <w:rsid w:val="00F127E0"/>
    <w:rPr>
      <w:sz w:val="24"/>
      <w:lang w:val="uk-UA" w:eastAsia="ru-RU" w:bidi="ar-SA"/>
    </w:rPr>
  </w:style>
  <w:style w:type="paragraph" w:customStyle="1" w:styleId="capitalletter">
    <w:name w:val="capital_letter"/>
    <w:basedOn w:val="a"/>
    <w:uiPriority w:val="99"/>
    <w:qFormat/>
    <w:rsid w:val="00F127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0">
    <w:name w:val="msolistparagraph"/>
    <w:basedOn w:val="a"/>
    <w:uiPriority w:val="99"/>
    <w:qFormat/>
    <w:rsid w:val="00F127E0"/>
    <w:pPr>
      <w:suppressAutoHyphens/>
      <w:spacing w:before="200"/>
      <w:ind w:left="720"/>
    </w:pPr>
    <w:rPr>
      <w:rFonts w:ascii="Calibri" w:eastAsia="Times New Roman" w:hAnsi="Calibri" w:cs="Calibri"/>
      <w:sz w:val="20"/>
      <w:szCs w:val="20"/>
      <w:lang w:val="en-US" w:eastAsia="ar-SA"/>
    </w:rPr>
  </w:style>
  <w:style w:type="paragraph" w:customStyle="1" w:styleId="msonormal0">
    <w:name w:val="msonormal"/>
    <w:basedOn w:val="a"/>
    <w:uiPriority w:val="99"/>
    <w:qFormat/>
    <w:rsid w:val="00F127E0"/>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font5">
    <w:name w:val="font5"/>
    <w:basedOn w:val="a"/>
    <w:uiPriority w:val="99"/>
    <w:qFormat/>
    <w:rsid w:val="00F127E0"/>
    <w:pPr>
      <w:spacing w:before="100" w:beforeAutospacing="1" w:after="100" w:afterAutospacing="1" w:line="240" w:lineRule="auto"/>
    </w:pPr>
    <w:rPr>
      <w:rFonts w:ascii="Times New Roman" w:eastAsia="Times New Roman" w:hAnsi="Times New Roman" w:cs="Times New Roman"/>
      <w:b/>
      <w:bCs/>
      <w:color w:val="FF0000"/>
      <w:sz w:val="24"/>
      <w:szCs w:val="24"/>
      <w:u w:val="double"/>
      <w:lang w:val="uk-UA" w:eastAsia="uk-UA"/>
    </w:rPr>
  </w:style>
  <w:style w:type="paragraph" w:customStyle="1" w:styleId="xl65">
    <w:name w:val="xl65"/>
    <w:basedOn w:val="a"/>
    <w:uiPriority w:val="99"/>
    <w:qFormat/>
    <w:rsid w:val="00F127E0"/>
    <w:pPr>
      <w:spacing w:before="100" w:beforeAutospacing="1" w:after="100" w:afterAutospacing="1" w:line="240" w:lineRule="auto"/>
      <w:jc w:val="center"/>
      <w:textAlignment w:val="center"/>
    </w:pPr>
    <w:rPr>
      <w:rFonts w:ascii="Times New Roman" w:eastAsia="Times New Roman" w:hAnsi="Times New Roman" w:cs="Times New Roman"/>
      <w:sz w:val="28"/>
      <w:szCs w:val="28"/>
      <w:lang w:val="uk-UA" w:eastAsia="uk-UA"/>
    </w:rPr>
  </w:style>
  <w:style w:type="paragraph" w:customStyle="1" w:styleId="xl66">
    <w:name w:val="xl66"/>
    <w:basedOn w:val="a"/>
    <w:uiPriority w:val="99"/>
    <w:qFormat/>
    <w:rsid w:val="00F127E0"/>
    <w:pPr>
      <w:pBdr>
        <w:right w:val="single" w:sz="12" w:space="0" w:color="000000"/>
      </w:pBdr>
      <w:spacing w:before="100" w:beforeAutospacing="1" w:after="100" w:afterAutospacing="1" w:line="240" w:lineRule="auto"/>
      <w:jc w:val="center"/>
      <w:textAlignment w:val="center"/>
    </w:pPr>
    <w:rPr>
      <w:rFonts w:ascii="Times New Roman" w:eastAsia="Times New Roman" w:hAnsi="Times New Roman" w:cs="Times New Roman"/>
      <w:sz w:val="28"/>
      <w:szCs w:val="28"/>
      <w:lang w:val="uk-UA" w:eastAsia="uk-UA"/>
    </w:rPr>
  </w:style>
  <w:style w:type="paragraph" w:customStyle="1" w:styleId="xl67">
    <w:name w:val="xl67"/>
    <w:basedOn w:val="a"/>
    <w:uiPriority w:val="99"/>
    <w:qFormat/>
    <w:rsid w:val="00F127E0"/>
    <w:pPr>
      <w:spacing w:before="100" w:beforeAutospacing="1" w:after="100" w:afterAutospacing="1" w:line="240" w:lineRule="auto"/>
      <w:jc w:val="center"/>
      <w:textAlignment w:val="center"/>
    </w:pPr>
    <w:rPr>
      <w:rFonts w:ascii="Times New Roman" w:eastAsia="Times New Roman" w:hAnsi="Times New Roman" w:cs="Times New Roman"/>
      <w:sz w:val="24"/>
      <w:szCs w:val="24"/>
      <w:lang w:val="uk-UA" w:eastAsia="uk-UA"/>
    </w:rPr>
  </w:style>
  <w:style w:type="paragraph" w:customStyle="1" w:styleId="xl68">
    <w:name w:val="xl68"/>
    <w:basedOn w:val="a"/>
    <w:uiPriority w:val="99"/>
    <w:qFormat/>
    <w:rsid w:val="00F127E0"/>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uk-UA" w:eastAsia="uk-UA"/>
    </w:rPr>
  </w:style>
  <w:style w:type="paragraph" w:customStyle="1" w:styleId="xl69">
    <w:name w:val="xl69"/>
    <w:basedOn w:val="a"/>
    <w:uiPriority w:val="99"/>
    <w:qFormat/>
    <w:rsid w:val="00F127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uk-UA" w:eastAsia="uk-UA"/>
    </w:rPr>
  </w:style>
  <w:style w:type="paragraph" w:customStyle="1" w:styleId="xl70">
    <w:name w:val="xl70"/>
    <w:basedOn w:val="a"/>
    <w:uiPriority w:val="99"/>
    <w:qFormat/>
    <w:rsid w:val="00F127E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8"/>
      <w:szCs w:val="28"/>
      <w:lang w:val="uk-UA" w:eastAsia="uk-UA"/>
    </w:rPr>
  </w:style>
  <w:style w:type="paragraph" w:customStyle="1" w:styleId="xl71">
    <w:name w:val="xl71"/>
    <w:basedOn w:val="a"/>
    <w:uiPriority w:val="99"/>
    <w:qFormat/>
    <w:rsid w:val="00F127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uk-UA" w:eastAsia="uk-UA"/>
    </w:rPr>
  </w:style>
  <w:style w:type="paragraph" w:customStyle="1" w:styleId="xl72">
    <w:name w:val="xl72"/>
    <w:basedOn w:val="a"/>
    <w:uiPriority w:val="99"/>
    <w:qFormat/>
    <w:rsid w:val="00F127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val="uk-UA" w:eastAsia="uk-UA"/>
    </w:rPr>
  </w:style>
  <w:style w:type="paragraph" w:customStyle="1" w:styleId="xl73">
    <w:name w:val="xl73"/>
    <w:basedOn w:val="a"/>
    <w:uiPriority w:val="99"/>
    <w:qFormat/>
    <w:rsid w:val="00F127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uk-UA" w:eastAsia="uk-UA"/>
    </w:rPr>
  </w:style>
  <w:style w:type="paragraph" w:customStyle="1" w:styleId="xl74">
    <w:name w:val="xl74"/>
    <w:basedOn w:val="a"/>
    <w:uiPriority w:val="99"/>
    <w:qFormat/>
    <w:rsid w:val="00F127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uk-UA" w:eastAsia="uk-UA"/>
    </w:rPr>
  </w:style>
  <w:style w:type="paragraph" w:customStyle="1" w:styleId="xl75">
    <w:name w:val="xl75"/>
    <w:basedOn w:val="a"/>
    <w:uiPriority w:val="99"/>
    <w:qFormat/>
    <w:rsid w:val="00F127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uk-UA" w:eastAsia="uk-UA"/>
    </w:rPr>
  </w:style>
  <w:style w:type="paragraph" w:customStyle="1" w:styleId="xl76">
    <w:name w:val="xl76"/>
    <w:basedOn w:val="a"/>
    <w:uiPriority w:val="99"/>
    <w:qFormat/>
    <w:rsid w:val="00F127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uk-UA" w:eastAsia="uk-UA"/>
    </w:rPr>
  </w:style>
  <w:style w:type="paragraph" w:customStyle="1" w:styleId="xl77">
    <w:name w:val="xl77"/>
    <w:basedOn w:val="a"/>
    <w:uiPriority w:val="99"/>
    <w:qFormat/>
    <w:rsid w:val="00F127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uk-UA" w:eastAsia="uk-UA"/>
    </w:rPr>
  </w:style>
  <w:style w:type="paragraph" w:customStyle="1" w:styleId="xl78">
    <w:name w:val="xl78"/>
    <w:basedOn w:val="a"/>
    <w:uiPriority w:val="99"/>
    <w:qFormat/>
    <w:rsid w:val="00F127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uk-UA" w:eastAsia="uk-UA"/>
    </w:rPr>
  </w:style>
  <w:style w:type="paragraph" w:customStyle="1" w:styleId="xl79">
    <w:name w:val="xl79"/>
    <w:basedOn w:val="a"/>
    <w:uiPriority w:val="99"/>
    <w:qFormat/>
    <w:rsid w:val="00F127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uk-UA" w:eastAsia="uk-UA"/>
    </w:rPr>
  </w:style>
  <w:style w:type="paragraph" w:customStyle="1" w:styleId="xl80">
    <w:name w:val="xl80"/>
    <w:basedOn w:val="a"/>
    <w:uiPriority w:val="99"/>
    <w:qFormat/>
    <w:rsid w:val="00F127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uk-UA" w:eastAsia="uk-UA"/>
    </w:rPr>
  </w:style>
  <w:style w:type="paragraph" w:customStyle="1" w:styleId="xl81">
    <w:name w:val="xl81"/>
    <w:basedOn w:val="a"/>
    <w:uiPriority w:val="99"/>
    <w:qFormat/>
    <w:rsid w:val="00F127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uk-UA" w:eastAsia="uk-UA"/>
    </w:rPr>
  </w:style>
  <w:style w:type="paragraph" w:customStyle="1" w:styleId="xl82">
    <w:name w:val="xl82"/>
    <w:basedOn w:val="a"/>
    <w:uiPriority w:val="99"/>
    <w:qFormat/>
    <w:rsid w:val="00F127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uk-UA" w:eastAsia="uk-UA"/>
    </w:rPr>
  </w:style>
  <w:style w:type="paragraph" w:customStyle="1" w:styleId="xl83">
    <w:name w:val="xl83"/>
    <w:basedOn w:val="a"/>
    <w:uiPriority w:val="99"/>
    <w:qFormat/>
    <w:rsid w:val="00F127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uk-UA" w:eastAsia="uk-UA"/>
    </w:rPr>
  </w:style>
  <w:style w:type="paragraph" w:customStyle="1" w:styleId="xl84">
    <w:name w:val="xl84"/>
    <w:basedOn w:val="a"/>
    <w:uiPriority w:val="99"/>
    <w:qFormat/>
    <w:rsid w:val="00F127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xl85">
    <w:name w:val="xl85"/>
    <w:basedOn w:val="a"/>
    <w:uiPriority w:val="99"/>
    <w:qFormat/>
    <w:rsid w:val="00F127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uk-UA" w:eastAsia="uk-UA"/>
    </w:rPr>
  </w:style>
  <w:style w:type="paragraph" w:customStyle="1" w:styleId="xl86">
    <w:name w:val="xl86"/>
    <w:basedOn w:val="a"/>
    <w:uiPriority w:val="99"/>
    <w:qFormat/>
    <w:rsid w:val="00F127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uk-UA" w:eastAsia="uk-UA"/>
    </w:rPr>
  </w:style>
  <w:style w:type="paragraph" w:customStyle="1" w:styleId="xl87">
    <w:name w:val="xl87"/>
    <w:basedOn w:val="a"/>
    <w:uiPriority w:val="99"/>
    <w:qFormat/>
    <w:rsid w:val="00F127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uk-UA" w:eastAsia="uk-UA"/>
    </w:rPr>
  </w:style>
  <w:style w:type="paragraph" w:customStyle="1" w:styleId="xl88">
    <w:name w:val="xl88"/>
    <w:basedOn w:val="a"/>
    <w:uiPriority w:val="99"/>
    <w:qFormat/>
    <w:rsid w:val="00F127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uk-UA" w:eastAsia="uk-UA"/>
    </w:rPr>
  </w:style>
  <w:style w:type="paragraph" w:customStyle="1" w:styleId="xl89">
    <w:name w:val="xl89"/>
    <w:basedOn w:val="a"/>
    <w:uiPriority w:val="99"/>
    <w:qFormat/>
    <w:rsid w:val="00F127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uk-UA" w:eastAsia="uk-UA"/>
    </w:rPr>
  </w:style>
  <w:style w:type="paragraph" w:customStyle="1" w:styleId="xl90">
    <w:name w:val="xl90"/>
    <w:basedOn w:val="a"/>
    <w:uiPriority w:val="99"/>
    <w:qFormat/>
    <w:rsid w:val="00F127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uk-UA" w:eastAsia="uk-UA"/>
    </w:rPr>
  </w:style>
  <w:style w:type="paragraph" w:customStyle="1" w:styleId="xl91">
    <w:name w:val="xl91"/>
    <w:basedOn w:val="a"/>
    <w:uiPriority w:val="99"/>
    <w:qFormat/>
    <w:rsid w:val="00F127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uk-UA" w:eastAsia="uk-UA"/>
    </w:rPr>
  </w:style>
  <w:style w:type="paragraph" w:customStyle="1" w:styleId="xl92">
    <w:name w:val="xl92"/>
    <w:basedOn w:val="a"/>
    <w:uiPriority w:val="99"/>
    <w:qFormat/>
    <w:rsid w:val="00F127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uk-UA" w:eastAsia="uk-UA"/>
    </w:rPr>
  </w:style>
  <w:style w:type="paragraph" w:customStyle="1" w:styleId="xl93">
    <w:name w:val="xl93"/>
    <w:basedOn w:val="a"/>
    <w:uiPriority w:val="99"/>
    <w:qFormat/>
    <w:rsid w:val="00F127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uk-UA" w:eastAsia="uk-UA"/>
    </w:rPr>
  </w:style>
  <w:style w:type="paragraph" w:customStyle="1" w:styleId="xl94">
    <w:name w:val="xl94"/>
    <w:basedOn w:val="a"/>
    <w:uiPriority w:val="99"/>
    <w:qFormat/>
    <w:rsid w:val="00F127E0"/>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uk-UA" w:eastAsia="uk-UA"/>
    </w:rPr>
  </w:style>
  <w:style w:type="paragraph" w:customStyle="1" w:styleId="xl95">
    <w:name w:val="xl95"/>
    <w:basedOn w:val="a"/>
    <w:uiPriority w:val="99"/>
    <w:qFormat/>
    <w:rsid w:val="00F127E0"/>
    <w:pPr>
      <w:spacing w:before="100" w:beforeAutospacing="1" w:after="100" w:afterAutospacing="1" w:line="240" w:lineRule="auto"/>
      <w:jc w:val="center"/>
      <w:textAlignment w:val="center"/>
    </w:pPr>
    <w:rPr>
      <w:rFonts w:ascii="Times New Roman" w:eastAsia="Times New Roman" w:hAnsi="Times New Roman" w:cs="Times New Roman"/>
      <w:sz w:val="24"/>
      <w:szCs w:val="24"/>
      <w:lang w:val="uk-UA" w:eastAsia="uk-UA"/>
    </w:rPr>
  </w:style>
  <w:style w:type="paragraph" w:customStyle="1" w:styleId="xl96">
    <w:name w:val="xl96"/>
    <w:basedOn w:val="a"/>
    <w:uiPriority w:val="99"/>
    <w:qFormat/>
    <w:rsid w:val="00F127E0"/>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uk-UA" w:eastAsia="uk-UA"/>
    </w:rPr>
  </w:style>
  <w:style w:type="paragraph" w:customStyle="1" w:styleId="xl97">
    <w:name w:val="xl97"/>
    <w:basedOn w:val="a"/>
    <w:uiPriority w:val="99"/>
    <w:qFormat/>
    <w:rsid w:val="00F127E0"/>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uk-UA" w:eastAsia="uk-UA"/>
    </w:rPr>
  </w:style>
  <w:style w:type="paragraph" w:customStyle="1" w:styleId="xl98">
    <w:name w:val="xl98"/>
    <w:basedOn w:val="a"/>
    <w:uiPriority w:val="99"/>
    <w:qFormat/>
    <w:rsid w:val="00F127E0"/>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uk-UA" w:eastAsia="uk-UA"/>
    </w:rPr>
  </w:style>
  <w:style w:type="paragraph" w:customStyle="1" w:styleId="xl99">
    <w:name w:val="xl99"/>
    <w:basedOn w:val="a"/>
    <w:uiPriority w:val="99"/>
    <w:qFormat/>
    <w:rsid w:val="00F127E0"/>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uk-UA" w:eastAsia="uk-UA"/>
    </w:rPr>
  </w:style>
  <w:style w:type="paragraph" w:customStyle="1" w:styleId="xl100">
    <w:name w:val="xl100"/>
    <w:basedOn w:val="a"/>
    <w:uiPriority w:val="99"/>
    <w:qFormat/>
    <w:rsid w:val="00F127E0"/>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sz w:val="24"/>
      <w:szCs w:val="24"/>
      <w:lang w:val="uk-UA" w:eastAsia="uk-UA"/>
    </w:rPr>
  </w:style>
  <w:style w:type="paragraph" w:customStyle="1" w:styleId="xl101">
    <w:name w:val="xl101"/>
    <w:basedOn w:val="a"/>
    <w:uiPriority w:val="99"/>
    <w:qFormat/>
    <w:rsid w:val="00F127E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uk-UA" w:eastAsia="uk-UA"/>
    </w:rPr>
  </w:style>
  <w:style w:type="paragraph" w:customStyle="1" w:styleId="xl102">
    <w:name w:val="xl102"/>
    <w:basedOn w:val="a"/>
    <w:uiPriority w:val="99"/>
    <w:qFormat/>
    <w:rsid w:val="00F127E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val="uk-UA" w:eastAsia="uk-UA"/>
    </w:rPr>
  </w:style>
  <w:style w:type="paragraph" w:customStyle="1" w:styleId="xl103">
    <w:name w:val="xl103"/>
    <w:basedOn w:val="a"/>
    <w:uiPriority w:val="99"/>
    <w:qFormat/>
    <w:rsid w:val="00F127E0"/>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sz w:val="24"/>
      <w:szCs w:val="24"/>
      <w:lang w:val="uk-UA" w:eastAsia="uk-UA"/>
    </w:rPr>
  </w:style>
  <w:style w:type="paragraph" w:customStyle="1" w:styleId="xl104">
    <w:name w:val="xl104"/>
    <w:basedOn w:val="a"/>
    <w:uiPriority w:val="99"/>
    <w:qFormat/>
    <w:rsid w:val="00F127E0"/>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sz w:val="24"/>
      <w:szCs w:val="24"/>
      <w:lang w:val="uk-UA" w:eastAsia="uk-UA"/>
    </w:rPr>
  </w:style>
  <w:style w:type="paragraph" w:customStyle="1" w:styleId="xl105">
    <w:name w:val="xl105"/>
    <w:basedOn w:val="a"/>
    <w:uiPriority w:val="99"/>
    <w:qFormat/>
    <w:rsid w:val="00F127E0"/>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sz w:val="24"/>
      <w:szCs w:val="24"/>
      <w:lang w:val="uk-UA" w:eastAsia="uk-UA"/>
    </w:rPr>
  </w:style>
  <w:style w:type="character" w:customStyle="1" w:styleId="24">
    <w:name w:val="Стиль2 Знак"/>
    <w:link w:val="23"/>
    <w:rsid w:val="00F127E0"/>
    <w:rPr>
      <w:rFonts w:ascii="Times New Roman" w:eastAsia="Calibri" w:hAnsi="Times New Roman" w:cs="Times New Roman"/>
      <w:sz w:val="20"/>
      <w:szCs w:val="20"/>
      <w:lang w:val="uk-UA" w:eastAsia="uk-UA"/>
    </w:rPr>
  </w:style>
  <w:style w:type="character" w:customStyle="1" w:styleId="9pt0pt">
    <w:name w:val="Основной текст + 9 pt;Интервал 0 pt"/>
    <w:rsid w:val="00F127E0"/>
    <w:rPr>
      <w:rFonts w:ascii="Times New Roman" w:eastAsia="Times New Roman" w:hAnsi="Times New Roman" w:cs="Times New Roman"/>
      <w:b w:val="0"/>
      <w:bCs w:val="0"/>
      <w:i w:val="0"/>
      <w:iCs w:val="0"/>
      <w:smallCaps w:val="0"/>
      <w:strike w:val="0"/>
      <w:color w:val="000000"/>
      <w:spacing w:val="6"/>
      <w:w w:val="100"/>
      <w:position w:val="0"/>
      <w:sz w:val="18"/>
      <w:szCs w:val="18"/>
      <w:u w:val="none"/>
      <w:shd w:val="clear" w:color="auto" w:fill="FFFFFF"/>
      <w:lang w:val="uk-UA"/>
    </w:rPr>
  </w:style>
  <w:style w:type="paragraph" w:customStyle="1" w:styleId="3d">
    <w:name w:val="Знак3"/>
    <w:basedOn w:val="a"/>
    <w:uiPriority w:val="99"/>
    <w:qFormat/>
    <w:rsid w:val="00F127E0"/>
    <w:pPr>
      <w:spacing w:after="0" w:line="240" w:lineRule="auto"/>
    </w:pPr>
    <w:rPr>
      <w:rFonts w:ascii="Verdana" w:eastAsia="Times New Roman" w:hAnsi="Verdana" w:cs="Verdana"/>
      <w:sz w:val="20"/>
      <w:szCs w:val="20"/>
      <w:lang w:val="en-US"/>
    </w:rPr>
  </w:style>
  <w:style w:type="paragraph" w:customStyle="1" w:styleId="2f4">
    <w:name w:val="Абзац списка2"/>
    <w:basedOn w:val="a"/>
    <w:uiPriority w:val="99"/>
    <w:qFormat/>
    <w:rsid w:val="00F127E0"/>
    <w:pPr>
      <w:spacing w:after="0" w:line="240" w:lineRule="auto"/>
      <w:ind w:left="720"/>
      <w:contextualSpacing/>
    </w:pPr>
    <w:rPr>
      <w:rFonts w:ascii="Times New Roman" w:eastAsia="Calibri" w:hAnsi="Times New Roman" w:cs="Times New Roman"/>
      <w:sz w:val="24"/>
      <w:szCs w:val="24"/>
      <w:lang w:eastAsia="ru-RU"/>
    </w:rPr>
  </w:style>
  <w:style w:type="character" w:customStyle="1" w:styleId="1fc">
    <w:name w:val="Текст примечания Знак1"/>
    <w:uiPriority w:val="99"/>
    <w:rsid w:val="00F127E0"/>
    <w:rPr>
      <w:lang w:val="uk-UA"/>
    </w:rPr>
  </w:style>
  <w:style w:type="character" w:customStyle="1" w:styleId="1fd">
    <w:name w:val="Тема примечания Знак1"/>
    <w:uiPriority w:val="99"/>
    <w:rsid w:val="00F127E0"/>
    <w:rPr>
      <w:b/>
      <w:bCs/>
      <w:lang w:val="uk-UA"/>
    </w:rPr>
  </w:style>
  <w:style w:type="paragraph" w:customStyle="1" w:styleId="afffa">
    <w:name w:val="стандарт"/>
    <w:basedOn w:val="a"/>
    <w:autoRedefine/>
    <w:uiPriority w:val="99"/>
    <w:qFormat/>
    <w:rsid w:val="00F127E0"/>
    <w:pPr>
      <w:spacing w:after="0" w:line="240" w:lineRule="auto"/>
      <w:ind w:firstLine="709"/>
      <w:contextualSpacing/>
      <w:jc w:val="center"/>
    </w:pPr>
    <w:rPr>
      <w:rFonts w:ascii="Times New Roman" w:eastAsia="Calibri" w:hAnsi="Times New Roman" w:cs="Times New Roman"/>
      <w:b/>
      <w:sz w:val="28"/>
      <w:lang w:val="uk-UA"/>
    </w:rPr>
  </w:style>
  <w:style w:type="character" w:customStyle="1" w:styleId="detailaddress">
    <w:name w:val="detail_address"/>
    <w:rsid w:val="00F127E0"/>
  </w:style>
  <w:style w:type="character" w:customStyle="1" w:styleId="detailphone">
    <w:name w:val="detail_phone"/>
    <w:rsid w:val="00F127E0"/>
  </w:style>
  <w:style w:type="character" w:customStyle="1" w:styleId="detailphonenumber">
    <w:name w:val="detail_phonenumber"/>
    <w:rsid w:val="00F127E0"/>
  </w:style>
  <w:style w:type="character" w:customStyle="1" w:styleId="afffb">
    <w:name w:val="Текст концевой сноски Знак"/>
    <w:link w:val="afffc"/>
    <w:uiPriority w:val="99"/>
    <w:semiHidden/>
    <w:rsid w:val="00F127E0"/>
    <w:rPr>
      <w:rFonts w:ascii="Calibri" w:hAnsi="Calibri" w:cs="Times New Roman"/>
      <w:sz w:val="20"/>
      <w:szCs w:val="20"/>
    </w:rPr>
  </w:style>
  <w:style w:type="paragraph" w:styleId="afffc">
    <w:name w:val="endnote text"/>
    <w:basedOn w:val="a"/>
    <w:link w:val="afffb"/>
    <w:uiPriority w:val="99"/>
    <w:semiHidden/>
    <w:unhideWhenUsed/>
    <w:rsid w:val="00F127E0"/>
    <w:pPr>
      <w:spacing w:after="0" w:line="240" w:lineRule="auto"/>
    </w:pPr>
    <w:rPr>
      <w:rFonts w:ascii="Calibri" w:hAnsi="Calibri" w:cs="Times New Roman"/>
      <w:sz w:val="20"/>
      <w:szCs w:val="20"/>
    </w:rPr>
  </w:style>
  <w:style w:type="character" w:customStyle="1" w:styleId="1fe">
    <w:name w:val="Текст концевой сноски Знак1"/>
    <w:basedOn w:val="a0"/>
    <w:uiPriority w:val="99"/>
    <w:semiHidden/>
    <w:rsid w:val="00F127E0"/>
    <w:rPr>
      <w:sz w:val="20"/>
      <w:szCs w:val="20"/>
    </w:rPr>
  </w:style>
  <w:style w:type="character" w:customStyle="1" w:styleId="9pt0pt0">
    <w:name w:val="Основной текст + 9 pt;Полужирный;Интервал 0 pt"/>
    <w:rsid w:val="00F127E0"/>
    <w:rPr>
      <w:rFonts w:ascii="Times New Roman" w:eastAsia="Times New Roman" w:hAnsi="Times New Roman" w:cs="Times New Roman"/>
      <w:b/>
      <w:bCs/>
      <w:i w:val="0"/>
      <w:iCs w:val="0"/>
      <w:smallCaps w:val="0"/>
      <w:strike w:val="0"/>
      <w:color w:val="000000"/>
      <w:spacing w:val="8"/>
      <w:w w:val="100"/>
      <w:position w:val="0"/>
      <w:sz w:val="18"/>
      <w:szCs w:val="18"/>
      <w:u w:val="none"/>
      <w:shd w:val="clear" w:color="auto" w:fill="FFFFFF"/>
      <w:lang w:val="uk-UA"/>
    </w:rPr>
  </w:style>
  <w:style w:type="paragraph" w:customStyle="1" w:styleId="rvps7">
    <w:name w:val="rvps7"/>
    <w:basedOn w:val="a"/>
    <w:uiPriority w:val="99"/>
    <w:qFormat/>
    <w:rsid w:val="00F127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7">
    <w:name w:val="rvps17"/>
    <w:basedOn w:val="a"/>
    <w:uiPriority w:val="99"/>
    <w:qFormat/>
    <w:rsid w:val="00F127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23">
    <w:name w:val="rvts23"/>
    <w:uiPriority w:val="99"/>
    <w:rsid w:val="00F127E0"/>
    <w:rPr>
      <w:rFonts w:cs="Times New Roman"/>
    </w:rPr>
  </w:style>
  <w:style w:type="character" w:customStyle="1" w:styleId="rvts64">
    <w:name w:val="rvts64"/>
    <w:uiPriority w:val="99"/>
    <w:rsid w:val="00F127E0"/>
    <w:rPr>
      <w:rFonts w:cs="Times New Roman"/>
    </w:rPr>
  </w:style>
  <w:style w:type="paragraph" w:customStyle="1" w:styleId="rvps3">
    <w:name w:val="rvps3"/>
    <w:basedOn w:val="a"/>
    <w:uiPriority w:val="99"/>
    <w:qFormat/>
    <w:rsid w:val="00F127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6">
    <w:name w:val="rvps6"/>
    <w:basedOn w:val="a"/>
    <w:uiPriority w:val="99"/>
    <w:qFormat/>
    <w:rsid w:val="00F127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8">
    <w:name w:val="rvps18"/>
    <w:basedOn w:val="a"/>
    <w:uiPriority w:val="99"/>
    <w:qFormat/>
    <w:rsid w:val="00F127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52">
    <w:name w:val="rvts52"/>
    <w:uiPriority w:val="99"/>
    <w:rsid w:val="00F127E0"/>
    <w:rPr>
      <w:rFonts w:cs="Times New Roman"/>
    </w:rPr>
  </w:style>
  <w:style w:type="character" w:customStyle="1" w:styleId="rvts46">
    <w:name w:val="rvts46"/>
    <w:uiPriority w:val="99"/>
    <w:rsid w:val="00F127E0"/>
    <w:rPr>
      <w:rFonts w:cs="Times New Roman"/>
    </w:rPr>
  </w:style>
  <w:style w:type="paragraph" w:customStyle="1" w:styleId="rvps4">
    <w:name w:val="rvps4"/>
    <w:basedOn w:val="a"/>
    <w:uiPriority w:val="99"/>
    <w:qFormat/>
    <w:rsid w:val="00F127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44">
    <w:name w:val="rvts44"/>
    <w:uiPriority w:val="99"/>
    <w:rsid w:val="00F127E0"/>
    <w:rPr>
      <w:rFonts w:cs="Times New Roman"/>
    </w:rPr>
  </w:style>
  <w:style w:type="paragraph" w:customStyle="1" w:styleId="rvps15">
    <w:name w:val="rvps15"/>
    <w:basedOn w:val="a"/>
    <w:uiPriority w:val="99"/>
    <w:qFormat/>
    <w:rsid w:val="00F127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8">
    <w:name w:val="rvps8"/>
    <w:basedOn w:val="a"/>
    <w:uiPriority w:val="99"/>
    <w:qFormat/>
    <w:rsid w:val="00F127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4">
    <w:name w:val="rvps14"/>
    <w:basedOn w:val="a"/>
    <w:uiPriority w:val="99"/>
    <w:qFormat/>
    <w:rsid w:val="00F127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2">
    <w:name w:val="rvps12"/>
    <w:basedOn w:val="a"/>
    <w:uiPriority w:val="99"/>
    <w:qFormat/>
    <w:rsid w:val="00F127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5">
    <w:name w:val="rvts15"/>
    <w:uiPriority w:val="99"/>
    <w:rsid w:val="00F127E0"/>
    <w:rPr>
      <w:rFonts w:cs="Times New Roman"/>
    </w:rPr>
  </w:style>
  <w:style w:type="character" w:customStyle="1" w:styleId="1ff">
    <w:name w:val="Заголовок №1_"/>
    <w:link w:val="1ff0"/>
    <w:locked/>
    <w:rsid w:val="00F127E0"/>
    <w:rPr>
      <w:b/>
      <w:bCs/>
      <w:spacing w:val="10"/>
      <w:shd w:val="clear" w:color="auto" w:fill="FFFFFF"/>
    </w:rPr>
  </w:style>
  <w:style w:type="paragraph" w:customStyle="1" w:styleId="1ff0">
    <w:name w:val="Заголовок №1"/>
    <w:basedOn w:val="a"/>
    <w:link w:val="1ff"/>
    <w:qFormat/>
    <w:rsid w:val="00F127E0"/>
    <w:pPr>
      <w:widowControl w:val="0"/>
      <w:shd w:val="clear" w:color="auto" w:fill="FFFFFF"/>
      <w:spacing w:after="60" w:line="240" w:lineRule="atLeast"/>
      <w:jc w:val="center"/>
      <w:outlineLvl w:val="0"/>
    </w:pPr>
    <w:rPr>
      <w:b/>
      <w:bCs/>
      <w:spacing w:val="10"/>
    </w:rPr>
  </w:style>
  <w:style w:type="character" w:customStyle="1" w:styleId="BookmanOldStyle">
    <w:name w:val="Основной текст + Bookman Old Style"/>
    <w:aliases w:val="4 pt"/>
    <w:uiPriority w:val="99"/>
    <w:rsid w:val="00F127E0"/>
    <w:rPr>
      <w:rFonts w:ascii="Bookman Old Style" w:hAnsi="Bookman Old Style" w:cs="Bookman Old Style"/>
      <w:sz w:val="8"/>
      <w:szCs w:val="8"/>
      <w:lang w:bidi="ar-SA"/>
    </w:rPr>
  </w:style>
  <w:style w:type="character" w:customStyle="1" w:styleId="LucidaSansUnicode">
    <w:name w:val="Основной текст + Lucida Sans Unicode"/>
    <w:aliases w:val="4 pt1"/>
    <w:uiPriority w:val="99"/>
    <w:rsid w:val="00F127E0"/>
    <w:rPr>
      <w:rFonts w:ascii="Lucida Sans Unicode" w:hAnsi="Lucida Sans Unicode" w:cs="Lucida Sans Unicode"/>
      <w:noProof/>
      <w:sz w:val="8"/>
      <w:szCs w:val="8"/>
      <w:lang w:bidi="ar-SA"/>
    </w:rPr>
  </w:style>
  <w:style w:type="character" w:customStyle="1" w:styleId="20pt">
    <w:name w:val="Основной текст + 20 pt"/>
    <w:aliases w:val="Полужирный1"/>
    <w:uiPriority w:val="99"/>
    <w:rsid w:val="00F127E0"/>
    <w:rPr>
      <w:rFonts w:cs="Times New Roman"/>
      <w:b/>
      <w:bCs/>
      <w:noProof/>
      <w:sz w:val="40"/>
      <w:szCs w:val="40"/>
      <w:lang w:bidi="ar-SA"/>
    </w:rPr>
  </w:style>
  <w:style w:type="character" w:customStyle="1" w:styleId="20pt1">
    <w:name w:val="Основной текст + 20 pt1"/>
    <w:uiPriority w:val="99"/>
    <w:rsid w:val="00F127E0"/>
    <w:rPr>
      <w:rFonts w:cs="Times New Roman"/>
      <w:noProof/>
      <w:sz w:val="40"/>
      <w:szCs w:val="40"/>
      <w:lang w:bidi="ar-SA"/>
    </w:rPr>
  </w:style>
  <w:style w:type="character" w:customStyle="1" w:styleId="HeaderChar2">
    <w:name w:val="Header Char2"/>
    <w:uiPriority w:val="99"/>
    <w:locked/>
    <w:rsid w:val="00F127E0"/>
    <w:rPr>
      <w:rFonts w:ascii="Times New Roman" w:hAnsi="Times New Roman"/>
      <w:sz w:val="28"/>
      <w:lang w:val="uk-UA" w:eastAsia="uk-UA"/>
    </w:rPr>
  </w:style>
  <w:style w:type="character" w:customStyle="1" w:styleId="FooterChar2">
    <w:name w:val="Footer Char2"/>
    <w:uiPriority w:val="99"/>
    <w:locked/>
    <w:rsid w:val="00F127E0"/>
    <w:rPr>
      <w:rFonts w:ascii="Times New Roman" w:hAnsi="Times New Roman"/>
      <w:sz w:val="28"/>
      <w:lang w:val="uk-UA" w:eastAsia="uk-UA"/>
    </w:rPr>
  </w:style>
  <w:style w:type="character" w:customStyle="1" w:styleId="HTMLPreformattedChar2">
    <w:name w:val="HTML Preformatted Char2"/>
    <w:uiPriority w:val="99"/>
    <w:semiHidden/>
    <w:locked/>
    <w:rsid w:val="00F127E0"/>
    <w:rPr>
      <w:rFonts w:ascii="Courier New" w:hAnsi="Courier New"/>
      <w:sz w:val="20"/>
    </w:rPr>
  </w:style>
  <w:style w:type="table" w:customStyle="1" w:styleId="TableNormal1">
    <w:name w:val="Table Normal1"/>
    <w:uiPriority w:val="99"/>
    <w:semiHidden/>
    <w:rsid w:val="00F127E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9pt">
    <w:name w:val="Основной текст + 9 pt"/>
    <w:aliases w:val="Интервал 0 pt11"/>
    <w:uiPriority w:val="99"/>
    <w:rsid w:val="00F127E0"/>
    <w:rPr>
      <w:rFonts w:ascii="Times New Roman" w:hAnsi="Times New Roman"/>
      <w:color w:val="000000"/>
      <w:spacing w:val="6"/>
      <w:w w:val="100"/>
      <w:position w:val="0"/>
      <w:sz w:val="18"/>
      <w:u w:val="none"/>
      <w:shd w:val="clear" w:color="auto" w:fill="FFFFFF"/>
      <w:lang w:val="uk-UA"/>
    </w:rPr>
  </w:style>
  <w:style w:type="paragraph" w:customStyle="1" w:styleId="2f5">
    <w:name w:val="Знак2"/>
    <w:basedOn w:val="a"/>
    <w:uiPriority w:val="99"/>
    <w:qFormat/>
    <w:rsid w:val="00F127E0"/>
    <w:pPr>
      <w:spacing w:after="0" w:line="240" w:lineRule="auto"/>
    </w:pPr>
    <w:rPr>
      <w:rFonts w:ascii="Verdana" w:eastAsia="Times New Roman" w:hAnsi="Verdana" w:cs="Verdana"/>
      <w:sz w:val="20"/>
      <w:szCs w:val="20"/>
      <w:lang w:val="en-US"/>
    </w:rPr>
  </w:style>
  <w:style w:type="paragraph" w:styleId="afffd">
    <w:name w:val="TOC Heading"/>
    <w:basedOn w:val="1"/>
    <w:next w:val="a"/>
    <w:uiPriority w:val="39"/>
    <w:semiHidden/>
    <w:unhideWhenUsed/>
    <w:qFormat/>
    <w:rsid w:val="00F127E0"/>
    <w:pPr>
      <w:outlineLvl w:val="9"/>
    </w:pPr>
    <w:rPr>
      <w:lang w:val="ru-RU" w:eastAsia="ru-RU"/>
    </w:rPr>
  </w:style>
  <w:style w:type="paragraph" w:styleId="1ff1">
    <w:name w:val="toc 1"/>
    <w:basedOn w:val="a"/>
    <w:next w:val="a"/>
    <w:autoRedefine/>
    <w:uiPriority w:val="39"/>
    <w:unhideWhenUsed/>
    <w:rsid w:val="00F127E0"/>
    <w:pPr>
      <w:spacing w:after="100"/>
    </w:pPr>
    <w:rPr>
      <w:rFonts w:ascii="Calibri" w:eastAsia="Calibri" w:hAnsi="Calibri" w:cs="Times New Roman"/>
      <w:lang w:val="en-US"/>
    </w:rPr>
  </w:style>
  <w:style w:type="paragraph" w:styleId="61">
    <w:name w:val="toc 6"/>
    <w:basedOn w:val="a"/>
    <w:next w:val="a"/>
    <w:autoRedefine/>
    <w:uiPriority w:val="39"/>
    <w:unhideWhenUsed/>
    <w:rsid w:val="00F127E0"/>
    <w:pPr>
      <w:spacing w:after="100"/>
      <w:ind w:left="1100"/>
    </w:pPr>
    <w:rPr>
      <w:rFonts w:ascii="Calibri" w:eastAsia="Times New Roman" w:hAnsi="Calibri" w:cs="Times New Roman"/>
      <w:lang w:eastAsia="ru-RU"/>
    </w:rPr>
  </w:style>
  <w:style w:type="paragraph" w:styleId="74">
    <w:name w:val="toc 7"/>
    <w:basedOn w:val="a"/>
    <w:next w:val="a"/>
    <w:autoRedefine/>
    <w:uiPriority w:val="39"/>
    <w:unhideWhenUsed/>
    <w:rsid w:val="00F127E0"/>
    <w:pPr>
      <w:spacing w:after="100"/>
      <w:ind w:left="1320"/>
    </w:pPr>
    <w:rPr>
      <w:rFonts w:ascii="Calibri" w:eastAsia="Times New Roman" w:hAnsi="Calibri" w:cs="Times New Roman"/>
      <w:lang w:eastAsia="ru-RU"/>
    </w:rPr>
  </w:style>
  <w:style w:type="paragraph" w:styleId="82">
    <w:name w:val="toc 8"/>
    <w:basedOn w:val="a"/>
    <w:next w:val="a"/>
    <w:autoRedefine/>
    <w:uiPriority w:val="39"/>
    <w:unhideWhenUsed/>
    <w:rsid w:val="00F127E0"/>
    <w:pPr>
      <w:spacing w:after="100"/>
      <w:ind w:left="1540"/>
    </w:pPr>
    <w:rPr>
      <w:rFonts w:ascii="Calibri" w:eastAsia="Times New Roman" w:hAnsi="Calibri" w:cs="Times New Roman"/>
      <w:lang w:eastAsia="ru-RU"/>
    </w:rPr>
  </w:style>
  <w:style w:type="paragraph" w:styleId="92">
    <w:name w:val="toc 9"/>
    <w:basedOn w:val="a"/>
    <w:next w:val="a"/>
    <w:autoRedefine/>
    <w:uiPriority w:val="39"/>
    <w:unhideWhenUsed/>
    <w:rsid w:val="00F127E0"/>
    <w:pPr>
      <w:spacing w:after="100"/>
      <w:ind w:left="1760"/>
    </w:pPr>
    <w:rPr>
      <w:rFonts w:ascii="Calibri" w:eastAsia="Times New Roman" w:hAnsi="Calibri" w:cs="Times New Roman"/>
      <w:lang w:eastAsia="ru-RU"/>
    </w:rPr>
  </w:style>
  <w:style w:type="character" w:customStyle="1" w:styleId="Bodytext2Exact">
    <w:name w:val="Body text (2) Exact"/>
    <w:rsid w:val="00F127E0"/>
    <w:rPr>
      <w:rFonts w:ascii="Times New Roman" w:eastAsia="Times New Roman" w:hAnsi="Times New Roman" w:cs="Times New Roman"/>
      <w:b w:val="0"/>
      <w:bCs w:val="0"/>
      <w:i w:val="0"/>
      <w:iCs w:val="0"/>
      <w:smallCaps w:val="0"/>
      <w:strike w:val="0"/>
      <w:sz w:val="26"/>
      <w:szCs w:val="26"/>
      <w:u w:val="none"/>
    </w:rPr>
  </w:style>
  <w:style w:type="character" w:customStyle="1" w:styleId="Bodytext2">
    <w:name w:val="Body text (2)_"/>
    <w:link w:val="Bodytext20"/>
    <w:rsid w:val="00F127E0"/>
    <w:rPr>
      <w:rFonts w:eastAsia="Times New Roman"/>
      <w:sz w:val="26"/>
      <w:szCs w:val="26"/>
      <w:shd w:val="clear" w:color="auto" w:fill="FFFFFF"/>
    </w:rPr>
  </w:style>
  <w:style w:type="paragraph" w:customStyle="1" w:styleId="Bodytext20">
    <w:name w:val="Body text (2)"/>
    <w:basedOn w:val="a"/>
    <w:link w:val="Bodytext2"/>
    <w:qFormat/>
    <w:rsid w:val="00F127E0"/>
    <w:pPr>
      <w:widowControl w:val="0"/>
      <w:shd w:val="clear" w:color="auto" w:fill="FFFFFF"/>
      <w:spacing w:after="0" w:line="480" w:lineRule="exact"/>
      <w:ind w:hanging="440"/>
      <w:jc w:val="both"/>
    </w:pPr>
    <w:rPr>
      <w:rFonts w:eastAsia="Times New Roman"/>
      <w:sz w:val="26"/>
      <w:szCs w:val="26"/>
    </w:rPr>
  </w:style>
  <w:style w:type="character" w:customStyle="1" w:styleId="Bodytext211pt">
    <w:name w:val="Body text (2) + 11 pt"/>
    <w:rsid w:val="00F127E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uk-UA" w:eastAsia="uk-UA" w:bidi="uk-UA"/>
    </w:rPr>
  </w:style>
  <w:style w:type="paragraph" w:customStyle="1" w:styleId="xfmc3">
    <w:name w:val="xfmc3"/>
    <w:basedOn w:val="a"/>
    <w:uiPriority w:val="99"/>
    <w:qFormat/>
    <w:rsid w:val="00F127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TML1">
    <w:name w:val="Стандартный HTML Знак1"/>
    <w:uiPriority w:val="99"/>
    <w:semiHidden/>
    <w:rsid w:val="00F127E0"/>
    <w:rPr>
      <w:rFonts w:ascii="Consolas" w:eastAsia="Calibri" w:hAnsi="Consolas" w:cs="Times New Roman" w:hint="default"/>
      <w:sz w:val="20"/>
      <w:szCs w:val="20"/>
      <w:lang w:val="en-US"/>
    </w:rPr>
  </w:style>
  <w:style w:type="character" w:customStyle="1" w:styleId="79pt0">
    <w:name w:val="Основной текст (7) + 9 pt"/>
    <w:aliases w:val="Не курсив"/>
    <w:rsid w:val="00F127E0"/>
    <w:rPr>
      <w:rFonts w:ascii="Times New Roman" w:hAnsi="Times New Roman" w:cs="Times New Roman" w:hint="default"/>
      <w:i/>
      <w:iCs/>
      <w:color w:val="000000"/>
      <w:spacing w:val="0"/>
      <w:w w:val="100"/>
      <w:position w:val="0"/>
      <w:sz w:val="18"/>
      <w:szCs w:val="18"/>
      <w:shd w:val="clear" w:color="auto" w:fill="FFFFFF"/>
      <w:lang w:val="uk-UA" w:eastAsia="uk-UA" w:bidi="uk-UA"/>
    </w:rPr>
  </w:style>
  <w:style w:type="table" w:customStyle="1" w:styleId="270">
    <w:name w:val="Сетка таблицы27"/>
    <w:basedOn w:val="a1"/>
    <w:next w:val="a5"/>
    <w:uiPriority w:val="39"/>
    <w:rsid w:val="00F127E0"/>
    <w:pPr>
      <w:spacing w:after="0" w:line="240" w:lineRule="auto"/>
    </w:pPr>
    <w:rPr>
      <w:rFonts w:ascii="Calibri" w:eastAsia="Times New Roman" w:hAnsi="Calibri" w:cs="Times New Roman"/>
      <w:lang w:val="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1"/>
    <w:next w:val="a5"/>
    <w:uiPriority w:val="39"/>
    <w:rsid w:val="00F127E0"/>
    <w:pPr>
      <w:spacing w:after="0" w:line="240" w:lineRule="auto"/>
    </w:pPr>
    <w:rPr>
      <w:rFonts w:ascii="Calibri" w:eastAsia="Times New Roman" w:hAnsi="Calibri" w:cs="Times New Roman"/>
      <w:lang w:val="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6">
    <w:name w:val="Normal (Web)"/>
    <w:basedOn w:val="a"/>
    <w:uiPriority w:val="99"/>
    <w:semiHidden/>
    <w:unhideWhenUsed/>
    <w:rsid w:val="00F127E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footer" Target="footer2.xml"/><Relationship Id="rId84" Type="http://schemas.openxmlformats.org/officeDocument/2006/relationships/image" Target="media/image73.jpeg"/><Relationship Id="rId89"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footer" Target="footer1.xml"/><Relationship Id="rId79" Type="http://schemas.openxmlformats.org/officeDocument/2006/relationships/image" Target="media/image68.jpeg"/><Relationship Id="rId87" Type="http://schemas.openxmlformats.org/officeDocument/2006/relationships/image" Target="media/image76.jpeg"/><Relationship Id="rId5" Type="http://schemas.openxmlformats.org/officeDocument/2006/relationships/footnotes" Target="footnotes.xml"/><Relationship Id="rId61" Type="http://schemas.openxmlformats.org/officeDocument/2006/relationships/image" Target="media/image54.jpeg"/><Relationship Id="rId82" Type="http://schemas.openxmlformats.org/officeDocument/2006/relationships/image" Target="media/image71.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mailto:nppkiv.tsumanpushcha@ukr.net" TargetMode="External"/><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66.jpeg"/><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69.jpeg"/><Relationship Id="rId85" Type="http://schemas.openxmlformats.org/officeDocument/2006/relationships/image" Target="media/image74.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4.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header" Target="header2.xml"/><Relationship Id="rId83" Type="http://schemas.openxmlformats.org/officeDocument/2006/relationships/image" Target="media/image72.jpe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header" Target="header1.xml"/><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62125</Words>
  <Characters>35412</Characters>
  <Application>Microsoft Office Word</Application>
  <DocSecurity>0</DocSecurity>
  <Lines>295</Lines>
  <Paragraphs>194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97343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Ульвак Марина Вікторівна</cp:lastModifiedBy>
  <cp:revision>3</cp:revision>
  <cp:lastPrinted>2022-05-23T12:23:00Z</cp:lastPrinted>
  <dcterms:created xsi:type="dcterms:W3CDTF">2022-08-16T07:07:00Z</dcterms:created>
  <dcterms:modified xsi:type="dcterms:W3CDTF">2022-08-16T07:07:00Z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8873699</vt:lpwstr>
  </property>
  <property fmtid="{D5CDD505-2E9C-101B-9397-08002B2CF9AE}" pid="3" name="NXPowerLiteSettings">
    <vt:lpwstr>C7000400038000</vt:lpwstr>
  </property>
  <property fmtid="{D5CDD505-2E9C-101B-9397-08002B2CF9AE}" pid="4" name="NXPowerLiteVersion">
    <vt:lpwstr>S9.1.4</vt:lpwstr>
  </property>
</Properties>
</file>