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B" w:rsidRDefault="008A26CB" w:rsidP="00F57750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</w:p>
    <w:p w:rsidR="001974AC" w:rsidRPr="00A516CA" w:rsidRDefault="00523B40" w:rsidP="00F57750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1974AC" w:rsidRDefault="00D65F3E" w:rsidP="00F57750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74AC"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 </w:t>
      </w:r>
    </w:p>
    <w:p w:rsidR="00D65F3E" w:rsidRPr="00A516CA" w:rsidRDefault="00751FF4" w:rsidP="00F57750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81CD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"</w:t>
      </w:r>
      <w:r w:rsidR="00481CD3">
        <w:rPr>
          <w:rFonts w:ascii="Times New Roman" w:hAnsi="Times New Roman"/>
          <w:sz w:val="28"/>
          <w:szCs w:val="28"/>
        </w:rPr>
        <w:t xml:space="preserve"> травня </w:t>
      </w:r>
      <w:r>
        <w:rPr>
          <w:rFonts w:ascii="Times New Roman" w:hAnsi="Times New Roman"/>
          <w:sz w:val="28"/>
          <w:szCs w:val="28"/>
        </w:rPr>
        <w:t>20</w:t>
      </w:r>
      <w:r w:rsidR="00481CD3">
        <w:rPr>
          <w:rFonts w:ascii="Times New Roman" w:hAnsi="Times New Roman"/>
          <w:sz w:val="28"/>
          <w:szCs w:val="28"/>
        </w:rPr>
        <w:t>21 року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81CD3">
        <w:rPr>
          <w:rFonts w:ascii="Times New Roman" w:hAnsi="Times New Roman"/>
          <w:sz w:val="28"/>
          <w:szCs w:val="28"/>
        </w:rPr>
        <w:t xml:space="preserve"> 341</w:t>
      </w:r>
    </w:p>
    <w:p w:rsidR="001D0C1D" w:rsidRPr="008A26CB" w:rsidRDefault="001D0C1D" w:rsidP="00C33C89">
      <w:pPr>
        <w:shd w:val="clear" w:color="auto" w:fill="FFFFFF"/>
        <w:spacing w:before="30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117CB1" w:rsidRPr="008A26CB" w:rsidRDefault="00117CB1" w:rsidP="00C33C89">
      <w:pPr>
        <w:shd w:val="clear" w:color="auto" w:fill="FFFFFF"/>
        <w:spacing w:before="30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AE4A06" w:rsidRPr="00C33C89" w:rsidRDefault="00AE4A06" w:rsidP="00C33C89">
      <w:pPr>
        <w:shd w:val="clear" w:color="auto" w:fill="FFFFFF"/>
        <w:spacing w:before="30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складання, подання та опрацювання запитів на публічну інформацію, розпорядником якої є Міністерство </w:t>
      </w:r>
      <w:r w:rsidR="00C7784D"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захисту довкілля та природних ресурсів </w:t>
      </w: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</w:p>
    <w:p w:rsidR="00033BD4" w:rsidRPr="00117CB1" w:rsidRDefault="00033BD4" w:rsidP="00C33C89">
      <w:pPr>
        <w:shd w:val="clear" w:color="auto" w:fill="FFFFFF"/>
        <w:spacing w:before="15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0" w:name="n16"/>
      <w:bookmarkEnd w:id="0"/>
    </w:p>
    <w:p w:rsidR="00AE4A06" w:rsidRDefault="00AE4A06" w:rsidP="00C33C89">
      <w:pPr>
        <w:shd w:val="clear" w:color="auto" w:fill="FFFFFF"/>
        <w:spacing w:before="15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I.</w:t>
      </w:r>
      <w:r w:rsidR="008904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117132" w:rsidRPr="00117132" w:rsidRDefault="003572AA" w:rsidP="00E64A11">
      <w:pPr>
        <w:pStyle w:val="ac"/>
        <w:ind w:firstLine="450"/>
        <w:jc w:val="both"/>
        <w:rPr>
          <w:sz w:val="28"/>
          <w:szCs w:val="28"/>
        </w:rPr>
      </w:pPr>
      <w:bookmarkStart w:id="1" w:name="n17"/>
      <w:bookmarkEnd w:id="1"/>
      <w:r w:rsidRPr="008E2B92">
        <w:rPr>
          <w:sz w:val="28"/>
          <w:szCs w:val="28"/>
        </w:rPr>
        <w:t xml:space="preserve">1.1. Цей </w:t>
      </w:r>
      <w:r w:rsidR="008E2B92">
        <w:rPr>
          <w:sz w:val="28"/>
          <w:szCs w:val="28"/>
        </w:rPr>
        <w:t>П</w:t>
      </w:r>
      <w:r w:rsidRPr="008E2B92">
        <w:rPr>
          <w:sz w:val="28"/>
          <w:szCs w:val="28"/>
        </w:rPr>
        <w:t xml:space="preserve">орядок розроблено відповідно </w:t>
      </w:r>
      <w:r w:rsidR="00117132">
        <w:rPr>
          <w:sz w:val="28"/>
          <w:szCs w:val="28"/>
        </w:rPr>
        <w:t xml:space="preserve">до </w:t>
      </w:r>
      <w:r w:rsidRPr="008E2B92">
        <w:rPr>
          <w:sz w:val="28"/>
          <w:szCs w:val="28"/>
        </w:rPr>
        <w:t>Закону України «Про доступ до публічної інформації»</w:t>
      </w:r>
      <w:r w:rsidR="00D414C5">
        <w:rPr>
          <w:sz w:val="28"/>
          <w:szCs w:val="28"/>
        </w:rPr>
        <w:t xml:space="preserve"> (далі - Закон)</w:t>
      </w:r>
      <w:r w:rsidRPr="008E2B92">
        <w:rPr>
          <w:sz w:val="28"/>
          <w:szCs w:val="28"/>
        </w:rPr>
        <w:t>, Указу Президента України від 05 травня 2011 року №  547 «Питання забезпечення органами виконавчої влади доступу до публічної інформації», постанов Кабінету Міністрів України від 25 травня 2011 року № 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влади», від 21 жовтня 2015 року № 835 «Про затвердження Положення про набори даних, які підлягають оприлюдненню у формі відкритих даних»</w:t>
      </w:r>
      <w:r w:rsidR="00117132" w:rsidRPr="00117132">
        <w:rPr>
          <w:sz w:val="28"/>
          <w:szCs w:val="28"/>
        </w:rPr>
        <w:t>.</w:t>
      </w:r>
    </w:p>
    <w:p w:rsidR="006252DB" w:rsidRDefault="00AE4A06" w:rsidP="006252DB">
      <w:pPr>
        <w:pStyle w:val="ac"/>
        <w:ind w:firstLine="450"/>
        <w:jc w:val="both"/>
        <w:rPr>
          <w:rFonts w:eastAsia="Times New Roman"/>
          <w:sz w:val="28"/>
          <w:szCs w:val="28"/>
        </w:rPr>
      </w:pPr>
      <w:bookmarkStart w:id="2" w:name="n18"/>
      <w:bookmarkEnd w:id="2"/>
      <w:r w:rsidRPr="00C33C89">
        <w:rPr>
          <w:rFonts w:eastAsia="Times New Roman"/>
          <w:sz w:val="28"/>
          <w:szCs w:val="28"/>
        </w:rPr>
        <w:t>1.</w:t>
      </w:r>
      <w:r w:rsidR="00487EFC">
        <w:rPr>
          <w:rFonts w:eastAsia="Times New Roman"/>
          <w:sz w:val="28"/>
          <w:szCs w:val="28"/>
        </w:rPr>
        <w:t>2</w:t>
      </w:r>
      <w:r w:rsidRPr="00C33C89">
        <w:rPr>
          <w:rFonts w:eastAsia="Times New Roman"/>
          <w:sz w:val="28"/>
          <w:szCs w:val="28"/>
        </w:rPr>
        <w:t>.</w:t>
      </w:r>
      <w:r w:rsidR="004B4057">
        <w:rPr>
          <w:rFonts w:eastAsia="Times New Roman"/>
          <w:sz w:val="28"/>
          <w:szCs w:val="28"/>
        </w:rPr>
        <w:t> </w:t>
      </w:r>
      <w:r w:rsidRPr="00C33C89">
        <w:rPr>
          <w:rFonts w:eastAsia="Times New Roman"/>
          <w:sz w:val="28"/>
          <w:szCs w:val="28"/>
        </w:rPr>
        <w:t>У цьому Порядку терміни вживаються у значенні, наведеному в </w:t>
      </w:r>
      <w:hyperlink r:id="rId7" w:tgtFrame="_blank" w:history="1">
        <w:r w:rsidRPr="00B47F71">
          <w:rPr>
            <w:rFonts w:eastAsia="Times New Roman"/>
            <w:sz w:val="28"/>
            <w:szCs w:val="28"/>
          </w:rPr>
          <w:t>Законі</w:t>
        </w:r>
        <w:r w:rsidR="006A0C0A">
          <w:rPr>
            <w:rFonts w:eastAsia="Times New Roman"/>
            <w:sz w:val="28"/>
            <w:szCs w:val="28"/>
          </w:rPr>
          <w:t>.</w:t>
        </w:r>
      </w:hyperlink>
    </w:p>
    <w:p w:rsidR="006252DB" w:rsidRPr="00A76561" w:rsidRDefault="006252DB" w:rsidP="006252DB">
      <w:pPr>
        <w:pStyle w:val="ac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7EF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A76561">
        <w:rPr>
          <w:sz w:val="28"/>
          <w:szCs w:val="28"/>
        </w:rPr>
        <w:t>Розпорядником публічної інформації відповідно до Закону є</w:t>
      </w:r>
      <w:r w:rsidR="00E043A3" w:rsidRPr="00E043A3">
        <w:rPr>
          <w:sz w:val="28"/>
          <w:szCs w:val="28"/>
          <w:lang w:val="ru-RU"/>
        </w:rPr>
        <w:t xml:space="preserve"> </w:t>
      </w:r>
      <w:proofErr w:type="spellStart"/>
      <w:r w:rsidR="00E043A3" w:rsidRPr="00C33C89">
        <w:rPr>
          <w:rFonts w:eastAsia="Times New Roman"/>
          <w:sz w:val="28"/>
          <w:szCs w:val="28"/>
        </w:rPr>
        <w:t>Міндовкілля</w:t>
      </w:r>
      <w:proofErr w:type="spellEnd"/>
      <w:r w:rsidRPr="00A76561">
        <w:rPr>
          <w:sz w:val="28"/>
          <w:szCs w:val="28"/>
        </w:rPr>
        <w:t>.</w:t>
      </w:r>
    </w:p>
    <w:p w:rsidR="00AE4A06" w:rsidRPr="00C33C89" w:rsidRDefault="00487EFC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 до публічної інформації </w:t>
      </w:r>
      <w:proofErr w:type="spellStart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забезпечується шляхом надання інформації за запитами на публічну інформацію.</w:t>
      </w:r>
    </w:p>
    <w:p w:rsidR="00AE4A06" w:rsidRPr="00C33C89" w:rsidRDefault="00AE4A06" w:rsidP="00C33C89">
      <w:pPr>
        <w:shd w:val="clear" w:color="auto" w:fill="FFFFFF"/>
        <w:spacing w:before="15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20"/>
      <w:bookmarkStart w:id="5" w:name="n21"/>
      <w:bookmarkEnd w:id="4"/>
      <w:bookmarkEnd w:id="5"/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II.</w:t>
      </w:r>
      <w:r w:rsidR="008904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Складання та подання запитів на публічну інформацію</w:t>
      </w:r>
    </w:p>
    <w:p w:rsidR="00AE4A06" w:rsidRPr="00C33C89" w:rsidRDefault="008904AF" w:rsidP="006A0C0A">
      <w:pPr>
        <w:shd w:val="clear" w:color="auto" w:fill="FFFFFF"/>
        <w:spacing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2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2.1. 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Запитувач має право звернутися до </w:t>
      </w:r>
      <w:proofErr w:type="spellStart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запитом на</w:t>
      </w:r>
      <w:r w:rsidR="00D11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отримання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</w:t>
      </w:r>
      <w:r w:rsidR="00D1177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</w:t>
      </w:r>
      <w:r w:rsidR="00D1177D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ації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від того, стосується ця інформація його особисто чи ні, без пояснення причини подання запиту.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23"/>
      <w:bookmarkEnd w:id="7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на публічну інформацію може бути індивідуальним або колективним.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4"/>
      <w:bookmarkEnd w:id="8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2.3.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на</w:t>
      </w:r>
      <w:r w:rsidR="00D11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отримання</w:t>
      </w:r>
      <w:r w:rsidR="00EF37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публічної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</w:t>
      </w:r>
      <w:r w:rsidR="00EF37D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подається фізичною або юридичною особою, об’єднаннями громадян без статусу юридичної особи, крім суб’єктів владних повноважень, до </w:t>
      </w:r>
      <w:proofErr w:type="spellStart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в усній чи письмовій формі під час особистого прийому або шляхом надсилання поштою, факсом, електронною поштою або по телефону на вибір запитувача.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25"/>
      <w:bookmarkEnd w:id="9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2.4.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Письмовий запит на публічну інформацію подається в довільній формі.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26"/>
      <w:bookmarkEnd w:id="10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2.5.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 на інформацію </w:t>
      </w:r>
      <w:r w:rsidR="002950D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містити: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7"/>
      <w:bookmarkEnd w:id="11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ім’я (найменування) запитувача, поштову адресу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адресу електронної пошти, номер засобу зв’язку, якщо такий є;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28"/>
      <w:bookmarkEnd w:id="12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29"/>
      <w:bookmarkEnd w:id="13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підпис і дату за умови подання </w:t>
      </w:r>
      <w:r w:rsidR="002950DA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</w:t>
      </w:r>
      <w:r w:rsidR="00295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2950DA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</w:t>
      </w:r>
      <w:r w:rsidR="002950DA">
        <w:rPr>
          <w:rFonts w:ascii="Times New Roman" w:eastAsia="Times New Roman" w:hAnsi="Times New Roman" w:cs="Times New Roman"/>
          <w:sz w:val="28"/>
          <w:szCs w:val="28"/>
          <w:lang w:eastAsia="uk-UA"/>
        </w:rPr>
        <w:t>ій формі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7171" w:rsidRDefault="00AE4A06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4" w:name="n30"/>
      <w:bookmarkEnd w:id="14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2.6.</w:t>
      </w:r>
      <w:r w:rsidR="00890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спрощення процедури оформлення запит</w:t>
      </w:r>
      <w:r w:rsidR="00A302B6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запитувач може використовувати </w:t>
      </w:r>
      <w:r w:rsidR="00A80337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орми для поданн</w:t>
      </w:r>
      <w:r w:rsidR="00132E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запиту на публічну інформацію розпорядником якої є </w:t>
      </w:r>
      <w:proofErr w:type="spellStart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41135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затверджені</w:t>
      </w:r>
      <w:r w:rsidR="00926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цим</w:t>
      </w:r>
      <w:r w:rsidR="004113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57171" w:rsidRPr="009571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bookmarkStart w:id="15" w:name="n31"/>
      <w:bookmarkEnd w:id="15"/>
    </w:p>
    <w:p w:rsidR="0095319D" w:rsidRPr="008A26CB" w:rsidRDefault="0095319D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E4A06" w:rsidRPr="00CD0639" w:rsidRDefault="0095319D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9A75A8">
        <w:rPr>
          <w:rFonts w:ascii="Times New Roman" w:eastAsia="Times New Roman" w:hAnsi="Times New Roman" w:cs="Times New Roman"/>
          <w:sz w:val="28"/>
          <w:szCs w:val="28"/>
          <w:lang w:eastAsia="uk-UA"/>
        </w:rPr>
        <w:t>2.7. </w:t>
      </w:r>
      <w:r w:rsidR="00AE4A06" w:rsidRPr="009A75A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запитів</w:t>
      </w:r>
      <w:r w:rsidR="00324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інформацію можн</w:t>
      </w:r>
      <w:r w:rsidR="00553CA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24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отримати </w:t>
      </w:r>
      <w:r w:rsidR="00FA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543C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FA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24F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A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офіційному </w:t>
      </w:r>
      <w:proofErr w:type="spellStart"/>
      <w:r w:rsidR="00324F2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</w:t>
      </w:r>
      <w:r w:rsidR="00FA7313"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proofErr w:type="spellEnd"/>
      <w:r w:rsidR="00A86B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46D9" w:rsidRDefault="00DE46D9" w:rsidP="00DE46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32"/>
      <w:bookmarkEnd w:id="16"/>
    </w:p>
    <w:p w:rsidR="00AE4A06" w:rsidRPr="009F3F6C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DE46D9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4972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Запитувач може </w:t>
      </w:r>
      <w:r w:rsidR="00A86B76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заповнити</w:t>
      </w:r>
      <w:r w:rsidR="00533C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електронну</w:t>
      </w:r>
      <w:r w:rsidR="00A86B76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</w:t>
      </w:r>
      <w:r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</w:t>
      </w:r>
      <w:r w:rsidR="00A86B76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6D1E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безпосередньо на </w:t>
      </w:r>
      <w:proofErr w:type="spellStart"/>
      <w:r w:rsidR="00B46D1E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="00B46D1E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46D1E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832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46D1E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3C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направити в </w:t>
      </w:r>
      <w:r w:rsidR="00DC2CE6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електронному вигляді</w:t>
      </w:r>
      <w:r w:rsidR="00533C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553CA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вказану</w:t>
      </w:r>
      <w:r w:rsidR="00533C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електронну адресу</w:t>
      </w:r>
      <w:r w:rsidR="00832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C3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направити засобами поштового зв'язку</w:t>
      </w:r>
      <w:r w:rsidR="002301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46D1E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55969" w:rsidRPr="009F3F6C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33"/>
      <w:bookmarkEnd w:id="17"/>
      <w:r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9A75A8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6AF1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Формах запиту запитувач</w:t>
      </w:r>
      <w:r w:rsidR="007461C0" w:rsidRPr="007461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61C0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 зручну для нього форму</w:t>
      </w:r>
      <w:r w:rsidR="00F06AF1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відповіді – поштою, </w:t>
      </w:r>
      <w:r w:rsidR="00255969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телефоном</w:t>
      </w:r>
      <w:r w:rsidR="00F06AF1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, електронною поштою</w:t>
      </w:r>
      <w:r w:rsidR="00255969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6AF1" w:rsidRPr="009F3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E4A06" w:rsidRPr="00C33C89" w:rsidRDefault="00DF6785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34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2.10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497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 на інформацію може бути подано запитувачем особисто до структурного підрозділу </w:t>
      </w:r>
      <w:proofErr w:type="spellStart"/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2A3E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1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</w:t>
      </w:r>
      <w:r w:rsidR="003030C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</w:t>
      </w:r>
      <w:r w:rsidR="00CD3E0E">
        <w:rPr>
          <w:rFonts w:ascii="Times New Roman" w:eastAsia="Times New Roman" w:hAnsi="Times New Roman" w:cs="Times New Roman"/>
          <w:sz w:val="28"/>
          <w:szCs w:val="28"/>
          <w:lang w:eastAsia="uk-UA"/>
        </w:rPr>
        <w:t>овує в установленому порядку доступ до</w:t>
      </w:r>
      <w:r w:rsidR="006D57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публічної</w:t>
      </w:r>
      <w:r w:rsidR="00CD3E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14A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</w:t>
      </w:r>
      <w:r w:rsidR="00CD3E0E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F61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- відповідальний структурний підрозділ), в робочий час згідно з правилами внутрішнього трудового розпорядку.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35"/>
      <w:bookmarkEnd w:id="19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2.1</w:t>
      </w:r>
      <w:r w:rsidR="006D57B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497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коли з поважних причин (інвалідність, обмежені фізичні можливості тощо) особа не може подати письмовий запит, його оформлює представник відповідального структурного підрозділу</w:t>
      </w:r>
      <w:r w:rsidR="006D57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C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розпорядником якої є </w:t>
      </w:r>
      <w:proofErr w:type="spellStart"/>
      <w:r w:rsidR="00E41CB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у запиті свого імені, контактного телефону та надає копію запиту особі, яка його подала.</w:t>
      </w: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36"/>
      <w:bookmarkEnd w:id="20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</w:t>
      </w:r>
      <w:r w:rsidR="00E41CB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497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вимогу запитувача</w:t>
      </w:r>
      <w:r w:rsidR="00E41C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першому аркуші копії запиту</w:t>
      </w:r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п</w:t>
      </w:r>
      <w:r w:rsidR="00C16B5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роставляється</w:t>
      </w:r>
      <w:r w:rsidR="007B7D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реєстраційний індекс та дата реєстрації</w:t>
      </w:r>
      <w:r w:rsidR="00C16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3E3D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нанесення штрих-коду</w:t>
      </w:r>
      <w:r w:rsidR="00F64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</w:t>
      </w:r>
      <w:r w:rsidR="00E2024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D46A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органу, що здійснив реєстрацію</w:t>
      </w:r>
      <w:r w:rsidR="00D268AA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нижньому правому куті або і</w:t>
      </w:r>
      <w:r w:rsidR="00634303">
        <w:rPr>
          <w:rFonts w:ascii="Times New Roman" w:eastAsia="Times New Roman" w:hAnsi="Times New Roman" w:cs="Times New Roman"/>
          <w:sz w:val="28"/>
          <w:szCs w:val="28"/>
          <w:lang w:eastAsia="uk-UA"/>
        </w:rPr>
        <w:t>ншому вільному від тексту місці</w:t>
      </w:r>
      <w:r w:rsidR="00E051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FE1F1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36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D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повертається запитувачу</w:t>
      </w:r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E4A06" w:rsidRPr="00C33C89" w:rsidRDefault="00AE4A06" w:rsidP="00C33C89">
      <w:pPr>
        <w:shd w:val="clear" w:color="auto" w:fill="FFFFFF"/>
        <w:spacing w:before="15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37"/>
      <w:bookmarkEnd w:id="21"/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9B497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Опрацювання запитів на публічну інформацію</w:t>
      </w:r>
    </w:p>
    <w:p w:rsidR="00957171" w:rsidRPr="00957171" w:rsidRDefault="00AE4A06" w:rsidP="00957171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38"/>
      <w:bookmarkEnd w:id="22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3.1.</w:t>
      </w:r>
      <w:r w:rsidR="009B497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Запити на публічну інформацію </w:t>
      </w:r>
      <w:r w:rsidR="00C7784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реєструються окремо  від загального діловодства в системі електронного документообігу. Р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еєструються з поміткою до реєстраційного номера «ЗПІ» відповідальним структурним підрозділом, яким також здійснюється їх попередній розгляд.</w:t>
      </w:r>
      <w:bookmarkStart w:id="23" w:name="n39"/>
      <w:bookmarkEnd w:id="23"/>
    </w:p>
    <w:p w:rsidR="00AE4A06" w:rsidRPr="00C33C89" w:rsidRDefault="00AE4A06" w:rsidP="00957171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 w:rsidR="009B497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</w:t>
      </w:r>
      <w:proofErr w:type="spellStart"/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володіє запитуваною інформацією, але йому за статусом або характером діяльності відомо або має бути відомо, хто нею володіє, запит направляється розпоряднику такої інформації з одночасним повідомленням про це запитувача.</w:t>
      </w:r>
    </w:p>
    <w:p w:rsidR="00AE4A06" w:rsidRDefault="00AE4A06" w:rsidP="00C33C89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40"/>
      <w:bookmarkStart w:id="25" w:name="n41"/>
      <w:bookmarkEnd w:id="24"/>
      <w:bookmarkEnd w:id="25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4B098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497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задоволенні запиту на публічну інформацію може бути відмовлено. Підстави відмови та інформація, що має міститися у письмовій відмові, визначені </w:t>
      </w:r>
      <w:hyperlink r:id="rId8" w:anchor="n180" w:tgtFrame="_blank" w:history="1">
        <w:r w:rsidRPr="00B6104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статтею 22 </w:t>
        </w:r>
      </w:hyperlink>
      <w:hyperlink r:id="rId9" w:anchor="n180" w:tgtFrame="_blank" w:history="1">
        <w:r w:rsidRPr="00B6104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</w:t>
        </w:r>
      </w:hyperlink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відмову у задоволенні запиту запитувач повідомляється не пізніше п’яти робочих днів з дня реєстрації запиту.</w:t>
      </w:r>
    </w:p>
    <w:p w:rsidR="00AE4A06" w:rsidRPr="008A26CB" w:rsidRDefault="00AE4A06" w:rsidP="00D9477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26" w:name="n42"/>
      <w:bookmarkEnd w:id="26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9040F6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Відповідь на запит на публічну інформацію надається запитувачу у спосіб, зазначений ним, не пізніше п’яти робочих днів з дня реєстрації запиту. </w:t>
      </w:r>
      <w:r w:rsidRPr="00260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такої вимоги 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- письмово чи у спосіб, яким отримано запит.</w:t>
      </w:r>
    </w:p>
    <w:p w:rsidR="00033BD4" w:rsidRPr="008A26CB" w:rsidRDefault="00033BD4" w:rsidP="00D9477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E4A06" w:rsidRDefault="00AE4A06" w:rsidP="00D9477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43"/>
      <w:bookmarkEnd w:id="27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надається не пізніше 48 годин з дня реєстрації запиту.</w:t>
      </w:r>
    </w:p>
    <w:p w:rsidR="00D7704D" w:rsidRDefault="00D7704D" w:rsidP="00D7704D">
      <w:pPr>
        <w:spacing w:after="0"/>
        <w:ind w:firstLine="44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04D" w:rsidRPr="00D7704D" w:rsidRDefault="00D7704D" w:rsidP="00D7704D">
      <w:pPr>
        <w:spacing w:after="0"/>
        <w:ind w:firstLine="44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7704D">
        <w:rPr>
          <w:rFonts w:ascii="Times New Roman" w:hAnsi="Times New Roman" w:cs="Times New Roman"/>
          <w:sz w:val="28"/>
          <w:szCs w:val="28"/>
          <w:shd w:val="clear" w:color="auto" w:fill="FFFFFF"/>
        </w:rPr>
        <w:t>Клопотання про термінове опрацювання запиту має бути обґрунтованим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BD4" w:rsidRPr="008A26CB" w:rsidRDefault="00033BD4" w:rsidP="00D9477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E4A06" w:rsidRPr="00310293" w:rsidRDefault="00AE4A06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44"/>
      <w:bookmarkEnd w:id="28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розгляду запиту, який стосується надання великого обсягу інформації або потребує пошуку інформації серед значної кількості даних, може продовжуватися до 20 робочих днів з обґрунтуванням такого продовження. Про продовження строку</w:t>
      </w:r>
      <w:r w:rsidR="00CD7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B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відповідальний</w:t>
      </w:r>
      <w:r w:rsidR="00CD7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виконавець</w:t>
      </w:r>
      <w:r w:rsidR="00B52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якому доручено підготовку</w:t>
      </w:r>
      <w:r w:rsidR="003102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відповіді</w:t>
      </w:r>
      <w:r w:rsidR="00B52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2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повідомляє</w:t>
      </w:r>
      <w:r w:rsidR="00CD7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запитувач</w:t>
      </w:r>
      <w:r w:rsidR="0031029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письмовій формі не пізніше п'яти робочих днів з дня реєстрації запиту.</w:t>
      </w:r>
    </w:p>
    <w:p w:rsidR="00957171" w:rsidRPr="00310293" w:rsidRDefault="00957171" w:rsidP="0095717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4A06" w:rsidRPr="00C33C89" w:rsidRDefault="00AE4A06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45"/>
      <w:bookmarkEnd w:id="29"/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C56E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Відстрочка </w:t>
      </w:r>
      <w:r w:rsidR="00322F3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задоволенні запиту на інформацію допускається у разі, якщо запитувана інформація не може бути надана для ознайомлення в 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передбачені Законом строки у разі настання обставин непереборної сили. Рішення про відстрочку, в якому має </w:t>
      </w:r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міститися інформація, визначена</w:t>
      </w:r>
      <w:r w:rsidR="00BF5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частиною </w:t>
      </w:r>
      <w:r w:rsidR="00D71C8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сьомою</w:t>
      </w:r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anchor="n180" w:tgtFrame="_blank" w:history="1">
        <w:r w:rsidR="00D71C8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статті</w:t>
        </w:r>
        <w:r w:rsidR="009F6EAD" w:rsidRPr="00B6104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 </w:t>
        </w:r>
        <w:r w:rsidRPr="00B6104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22 </w:t>
        </w:r>
      </w:hyperlink>
      <w:hyperlink r:id="rId11" w:anchor="n180" w:tgtFrame="_blank" w:history="1">
        <w:r w:rsidRPr="00B6104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</w:t>
        </w:r>
      </w:hyperlink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доводиться до відома запитувача у письмовій формі з роз’ясненням порядку оскарження прийнятого рішення.</w:t>
      </w:r>
    </w:p>
    <w:p w:rsidR="00840F7E" w:rsidRDefault="00AE4A06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46"/>
      <w:bookmarkEnd w:id="30"/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C56E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запиті поряд з питаннями, що належать до компетенції </w:t>
      </w:r>
      <w:proofErr w:type="spellStart"/>
      <w:r w:rsidR="0086782F"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порушуються питання, які підлягають вирішенню в інших органах виконавчої влади або о</w:t>
      </w:r>
      <w:r w:rsidR="00840F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рганах місцевого самоврядування, </w:t>
      </w:r>
      <w:r w:rsidR="00E57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одночасно з наданням відповіді, </w:t>
      </w:r>
      <w:r w:rsidR="00D12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частині що </w:t>
      </w:r>
      <w:r w:rsidR="00E57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відноситься до компетенції </w:t>
      </w:r>
      <w:proofErr w:type="spellStart"/>
      <w:r w:rsidR="00555C7A"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E57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 направл</w:t>
      </w:r>
      <w:r w:rsidR="00555C7A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57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 </w:t>
      </w:r>
      <w:r w:rsidR="00D127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належному розпоряднику інформації</w:t>
      </w:r>
      <w:r w:rsidR="00E57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5C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що</w:t>
      </w:r>
      <w:r w:rsidR="00687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повідомляється запитувач.</w:t>
      </w:r>
    </w:p>
    <w:p w:rsidR="00F72069" w:rsidRDefault="00FC56E8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3.7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9F6E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право відмовити в задоволенні запиту. </w:t>
      </w:r>
    </w:p>
    <w:p w:rsidR="00210A3D" w:rsidRPr="00C33C89" w:rsidRDefault="00210A3D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Відмова в задоволенні запиту здійснюється якщо:</w:t>
      </w:r>
    </w:p>
    <w:p w:rsidR="00210A3D" w:rsidRPr="0015189F" w:rsidRDefault="00210A3D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F7206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142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володіє і не зобов'язан</w:t>
      </w:r>
      <w:r w:rsidR="00E043A3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15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своєї компетенції, передбаченої законодавством, володіти запитуваною інформацією;</w:t>
      </w:r>
    </w:p>
    <w:p w:rsidR="00210A3D" w:rsidRPr="00C33C89" w:rsidRDefault="00210A3D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F7206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запитувана інформація належить до категорії інформації з обмеженим доступом </w:t>
      </w:r>
      <w:r w:rsidR="0025696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25696B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Закону</w:t>
      </w:r>
      <w:r w:rsidR="002569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10A3D" w:rsidRDefault="00F72069" w:rsidP="00D9477C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 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запитувач не оплатив передбачені статтею 21 Закону фактичні витрати</w:t>
      </w:r>
      <w:r w:rsidR="0025696B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пов'язані</w:t>
      </w:r>
      <w:r w:rsidR="00BA6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копіюванням або 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</w:t>
      </w:r>
      <w:r w:rsidR="00BA6EA8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10A3D" w:rsidRDefault="00F72069" w:rsidP="00D9477C">
      <w:pPr>
        <w:shd w:val="clear" w:color="auto" w:fill="FFFFFF"/>
        <w:spacing w:after="100" w:afterAutospacing="1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="00AC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дотримано вимог до 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AC655E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 інформацію,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</w:t>
      </w:r>
      <w:r w:rsidR="00AC655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частиною </w:t>
      </w:r>
      <w:r w:rsidR="005D2F96">
        <w:rPr>
          <w:rFonts w:ascii="Times New Roman" w:eastAsia="Times New Roman" w:hAnsi="Times New Roman" w:cs="Times New Roman"/>
          <w:sz w:val="28"/>
          <w:szCs w:val="28"/>
          <w:lang w:eastAsia="uk-UA"/>
        </w:rPr>
        <w:t>п'ятою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19 Закону.</w:t>
      </w:r>
    </w:p>
    <w:p w:rsidR="00210A3D" w:rsidRPr="00C33C89" w:rsidRDefault="00210A3D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підстави для відмови в задоволенні запиту не допускаються.</w:t>
      </w:r>
    </w:p>
    <w:p w:rsidR="00210A3D" w:rsidRDefault="00210A3D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0D035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 яка оплатила передбачені законодавством фактичні витрати, пов’язані з копіюванням або друком документів, запитувана інформація надається</w:t>
      </w:r>
      <w:r w:rsidR="003C482D" w:rsidRPr="000D0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трьох робочих днів</w:t>
      </w:r>
      <w:r w:rsidRPr="000D0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отримання підтвердження </w:t>
      </w:r>
      <w:r w:rsidR="003C482D" w:rsidRPr="000D0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плати </w:t>
      </w:r>
      <w:r w:rsidR="00CC498C" w:rsidRPr="000D035F">
        <w:rPr>
          <w:rFonts w:ascii="Times New Roman" w:hAnsi="Times New Roman" w:cs="Times New Roman"/>
          <w:sz w:val="28"/>
          <w:szCs w:val="28"/>
        </w:rPr>
        <w:t>вартості фактичних витрат</w:t>
      </w:r>
      <w:r w:rsidR="000D035F">
        <w:rPr>
          <w:rFonts w:ascii="Times New Roman" w:hAnsi="Times New Roman" w:cs="Times New Roman"/>
          <w:sz w:val="28"/>
          <w:szCs w:val="28"/>
        </w:rPr>
        <w:t>.</w:t>
      </w:r>
    </w:p>
    <w:p w:rsidR="00210A3D" w:rsidRPr="00C33C89" w:rsidRDefault="00210A3D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D035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06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відмові в задоволенні запиту на інформацію має бути зазначено:</w:t>
      </w:r>
    </w:p>
    <w:p w:rsidR="00210A3D" w:rsidRPr="00C33C89" w:rsidRDefault="00F72069" w:rsidP="00F96F7F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 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прізвище, ім’я, по батькові та посаду особи, відповідальної за розгляд запиту розпорядником інформації;</w:t>
      </w:r>
    </w:p>
    <w:p w:rsidR="00210A3D" w:rsidRPr="00C33C89" w:rsidRDefault="00F72069" w:rsidP="00F96F7F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дату відмови;</w:t>
      </w:r>
    </w:p>
    <w:p w:rsidR="00210A3D" w:rsidRPr="00C33C89" w:rsidRDefault="00F72069" w:rsidP="00F96F7F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 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мотивовану підставу відмови;</w:t>
      </w:r>
    </w:p>
    <w:p w:rsidR="00210A3D" w:rsidRDefault="00F72069" w:rsidP="00F96F7F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="002D19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оскарження відмови;</w:t>
      </w:r>
    </w:p>
    <w:p w:rsidR="002D1923" w:rsidRDefault="002D1923" w:rsidP="00F96F7F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5) підпис.</w:t>
      </w:r>
    </w:p>
    <w:p w:rsidR="002D1923" w:rsidRPr="00C33C89" w:rsidRDefault="002D1923" w:rsidP="00F96F7F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3C89" w:rsidRPr="00C33C89" w:rsidRDefault="002E703D" w:rsidP="00C33C89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1" w:name="n47"/>
      <w:bookmarkEnd w:id="31"/>
      <w:r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D035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20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Відповідь на запит на публічну інформацію надається 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запитувачу</w:t>
      </w:r>
      <w:r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застосуванням електронного цифрового підпису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електронної печатки </w:t>
      </w:r>
      <w:r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електронної позначки часу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разі, коли запитувач визначив отримання 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відповіді </w:t>
      </w:r>
      <w:r w:rsidR="00C33C89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шляхом надсилання поштою, 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створюється паперова </w:t>
      </w:r>
      <w:r w:rsidR="00822E26">
        <w:rPr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>копія електрон</w:t>
      </w:r>
      <w:r w:rsidR="00CF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документа, </w:t>
      </w:r>
      <w:r w:rsidR="0082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</w:t>
      </w:r>
      <w:r w:rsidR="00CF16CB">
        <w:rPr>
          <w:rFonts w:ascii="Times New Roman" w:hAnsi="Times New Roman" w:cs="Times New Roman"/>
          <w:sz w:val="28"/>
          <w:szCs w:val="28"/>
          <w:shd w:val="clear" w:color="auto" w:fill="FFFFFF"/>
        </w:rPr>
        <w:t>засвідчується</w:t>
      </w:r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печаткою </w:t>
      </w:r>
      <w:proofErr w:type="spellStart"/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>Міндовкілля</w:t>
      </w:r>
      <w:proofErr w:type="spellEnd"/>
      <w:r w:rsidR="00C33C89" w:rsidRPr="00C3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надсилається за вказаною адресою.</w:t>
      </w:r>
    </w:p>
    <w:p w:rsidR="00A30804" w:rsidRDefault="00AE4A06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10A3D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17D1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17D1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відповіді запитувачу разом з усіма документами щодо розгляду запиту надається відповідальному структурному підрозділу, що здійснює її зберігання до передачі в архів.</w:t>
      </w:r>
      <w:r w:rsidR="003C48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32" w:name="n48"/>
      <w:bookmarkEnd w:id="32"/>
    </w:p>
    <w:p w:rsidR="00AE4A06" w:rsidRPr="00C33C89" w:rsidRDefault="00210A3D" w:rsidP="00C33C89">
      <w:pPr>
        <w:shd w:val="clear" w:color="auto" w:fill="FFFFFF"/>
        <w:spacing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 w:rsidR="00717D1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17D1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Відповідальний структурний підрозділ формує звіти щодо запитів на публічну інформацію, які надає керівництву </w:t>
      </w:r>
      <w:proofErr w:type="spellStart"/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86782F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оприл</w:t>
      </w:r>
      <w:r w:rsidR="004142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юднює на офіційному </w:t>
      </w:r>
      <w:proofErr w:type="spellStart"/>
      <w:r w:rsidR="004142A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="00AE4A06" w:rsidRPr="00C33C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6"/>
        <w:gridCol w:w="5593"/>
      </w:tblGrid>
      <w:tr w:rsidR="00AD34BA" w:rsidRPr="00717D10" w:rsidTr="00B83FAB">
        <w:tc>
          <w:tcPr>
            <w:tcW w:w="2099" w:type="pct"/>
            <w:hideMark/>
          </w:tcPr>
          <w:p w:rsidR="00AD34BA" w:rsidRPr="00717D10" w:rsidRDefault="00AD34BA" w:rsidP="00155691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33" w:name="n49"/>
            <w:bookmarkStart w:id="34" w:name="n70"/>
            <w:bookmarkStart w:id="35" w:name="n69"/>
            <w:bookmarkEnd w:id="33"/>
            <w:bookmarkEnd w:id="34"/>
            <w:bookmarkEnd w:id="35"/>
            <w:r w:rsidRPr="0071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Управління документообігу та звернень громадян</w:t>
            </w:r>
          </w:p>
        </w:tc>
        <w:tc>
          <w:tcPr>
            <w:tcW w:w="2901" w:type="pct"/>
            <w:hideMark/>
          </w:tcPr>
          <w:p w:rsidR="00AD34BA" w:rsidRPr="00717D10" w:rsidRDefault="00AD34BA" w:rsidP="00155691">
            <w:pPr>
              <w:spacing w:before="30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Андрій МАХНАКОВ</w:t>
            </w:r>
            <w:r w:rsid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8592C" w:rsidRPr="00C33C89" w:rsidRDefault="0058592C" w:rsidP="00C33C89">
      <w:pPr>
        <w:spacing w:after="100" w:afterAutospacing="1"/>
        <w:rPr>
          <w:rFonts w:ascii="Times New Roman" w:hAnsi="Times New Roman" w:cs="Times New Roman"/>
        </w:rPr>
      </w:pPr>
      <w:bookmarkStart w:id="36" w:name="n50"/>
      <w:bookmarkStart w:id="37" w:name="_GoBack"/>
      <w:bookmarkEnd w:id="36"/>
      <w:bookmarkEnd w:id="37"/>
    </w:p>
    <w:sectPr w:rsidR="0058592C" w:rsidRPr="00C33C89" w:rsidSect="00060D3C">
      <w:headerReference w:type="default" r:id="rId12"/>
      <w:pgSz w:w="11906" w:h="16838"/>
      <w:pgMar w:top="1134" w:right="707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4F" w:rsidRDefault="00F5154F" w:rsidP="00150F97">
      <w:pPr>
        <w:spacing w:after="0" w:line="240" w:lineRule="auto"/>
      </w:pPr>
      <w:r>
        <w:separator/>
      </w:r>
    </w:p>
  </w:endnote>
  <w:endnote w:type="continuationSeparator" w:id="0">
    <w:p w:rsidR="00F5154F" w:rsidRDefault="00F5154F" w:rsidP="001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4F" w:rsidRDefault="00F5154F" w:rsidP="00150F97">
      <w:pPr>
        <w:spacing w:after="0" w:line="240" w:lineRule="auto"/>
      </w:pPr>
      <w:r>
        <w:separator/>
      </w:r>
    </w:p>
  </w:footnote>
  <w:footnote w:type="continuationSeparator" w:id="0">
    <w:p w:rsidR="00F5154F" w:rsidRDefault="00F5154F" w:rsidP="001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707959"/>
      <w:docPartObj>
        <w:docPartGallery w:val="Page Numbers (Top of Page)"/>
        <w:docPartUnique/>
      </w:docPartObj>
    </w:sdtPr>
    <w:sdtContent>
      <w:p w:rsidR="0017632A" w:rsidRDefault="00717CA2">
        <w:pPr>
          <w:pStyle w:val="a7"/>
          <w:jc w:val="center"/>
        </w:pPr>
        <w:r>
          <w:fldChar w:fldCharType="begin"/>
        </w:r>
        <w:r w:rsidR="0017632A">
          <w:instrText>PAGE   \* MERGEFORMAT</w:instrText>
        </w:r>
        <w:r>
          <w:fldChar w:fldCharType="separate"/>
        </w:r>
        <w:r w:rsidR="00481CD3" w:rsidRPr="00481CD3">
          <w:rPr>
            <w:noProof/>
            <w:lang w:val="ru-RU"/>
          </w:rPr>
          <w:t>2</w:t>
        </w:r>
        <w:r>
          <w:fldChar w:fldCharType="end"/>
        </w:r>
      </w:p>
    </w:sdtContent>
  </w:sdt>
  <w:p w:rsidR="0017632A" w:rsidRDefault="001763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A06"/>
    <w:rsid w:val="00000FA7"/>
    <w:rsid w:val="00024863"/>
    <w:rsid w:val="00033BD4"/>
    <w:rsid w:val="00047881"/>
    <w:rsid w:val="00060D3C"/>
    <w:rsid w:val="00091D00"/>
    <w:rsid w:val="000A41DE"/>
    <w:rsid w:val="000D035F"/>
    <w:rsid w:val="00101B6D"/>
    <w:rsid w:val="00117132"/>
    <w:rsid w:val="00117CB1"/>
    <w:rsid w:val="00132E43"/>
    <w:rsid w:val="00133BBC"/>
    <w:rsid w:val="001400E4"/>
    <w:rsid w:val="00150F97"/>
    <w:rsid w:val="0015189F"/>
    <w:rsid w:val="0016578C"/>
    <w:rsid w:val="0017632A"/>
    <w:rsid w:val="001974AC"/>
    <w:rsid w:val="001A7FEB"/>
    <w:rsid w:val="001C4684"/>
    <w:rsid w:val="001D0C1D"/>
    <w:rsid w:val="00210A3D"/>
    <w:rsid w:val="002301F4"/>
    <w:rsid w:val="00236495"/>
    <w:rsid w:val="00242F38"/>
    <w:rsid w:val="00245995"/>
    <w:rsid w:val="00255969"/>
    <w:rsid w:val="0025696B"/>
    <w:rsid w:val="00260E79"/>
    <w:rsid w:val="00287487"/>
    <w:rsid w:val="002950DA"/>
    <w:rsid w:val="002A3E6D"/>
    <w:rsid w:val="002D1923"/>
    <w:rsid w:val="002E703D"/>
    <w:rsid w:val="002F7510"/>
    <w:rsid w:val="003030CF"/>
    <w:rsid w:val="00310293"/>
    <w:rsid w:val="00322F38"/>
    <w:rsid w:val="00324F27"/>
    <w:rsid w:val="00350FA2"/>
    <w:rsid w:val="003572AA"/>
    <w:rsid w:val="003609D0"/>
    <w:rsid w:val="00365A47"/>
    <w:rsid w:val="00396445"/>
    <w:rsid w:val="0039671C"/>
    <w:rsid w:val="003B7404"/>
    <w:rsid w:val="003C482D"/>
    <w:rsid w:val="003C5291"/>
    <w:rsid w:val="0041135D"/>
    <w:rsid w:val="004142AD"/>
    <w:rsid w:val="00424D83"/>
    <w:rsid w:val="00446F9A"/>
    <w:rsid w:val="00461343"/>
    <w:rsid w:val="00481CD3"/>
    <w:rsid w:val="00487EFC"/>
    <w:rsid w:val="004A0603"/>
    <w:rsid w:val="004B098E"/>
    <w:rsid w:val="004B26E5"/>
    <w:rsid w:val="004B4057"/>
    <w:rsid w:val="004D2F81"/>
    <w:rsid w:val="004D60BD"/>
    <w:rsid w:val="004D7C55"/>
    <w:rsid w:val="004E2263"/>
    <w:rsid w:val="00520A89"/>
    <w:rsid w:val="00523B40"/>
    <w:rsid w:val="0052638A"/>
    <w:rsid w:val="00533C0F"/>
    <w:rsid w:val="00543C2F"/>
    <w:rsid w:val="00553CAE"/>
    <w:rsid w:val="00555C7A"/>
    <w:rsid w:val="005638B7"/>
    <w:rsid w:val="0058592C"/>
    <w:rsid w:val="00590816"/>
    <w:rsid w:val="00594676"/>
    <w:rsid w:val="005A1D41"/>
    <w:rsid w:val="005C3E3D"/>
    <w:rsid w:val="005D2F96"/>
    <w:rsid w:val="006252DB"/>
    <w:rsid w:val="00634303"/>
    <w:rsid w:val="00640243"/>
    <w:rsid w:val="0068789F"/>
    <w:rsid w:val="006A0C0A"/>
    <w:rsid w:val="006A34C2"/>
    <w:rsid w:val="006B2B47"/>
    <w:rsid w:val="006C50BB"/>
    <w:rsid w:val="006C66D6"/>
    <w:rsid w:val="006D57B1"/>
    <w:rsid w:val="006D6990"/>
    <w:rsid w:val="00707D72"/>
    <w:rsid w:val="00717CA2"/>
    <w:rsid w:val="00717D10"/>
    <w:rsid w:val="007357FD"/>
    <w:rsid w:val="007461C0"/>
    <w:rsid w:val="00751FF4"/>
    <w:rsid w:val="00780A8F"/>
    <w:rsid w:val="007A4DBD"/>
    <w:rsid w:val="007A67CF"/>
    <w:rsid w:val="007B38F4"/>
    <w:rsid w:val="007B7D8C"/>
    <w:rsid w:val="007C0EB1"/>
    <w:rsid w:val="007C41F0"/>
    <w:rsid w:val="00822E26"/>
    <w:rsid w:val="0083265A"/>
    <w:rsid w:val="00840F7E"/>
    <w:rsid w:val="0086782F"/>
    <w:rsid w:val="008904AF"/>
    <w:rsid w:val="008A26CB"/>
    <w:rsid w:val="008A4A6F"/>
    <w:rsid w:val="008E2B92"/>
    <w:rsid w:val="009040F6"/>
    <w:rsid w:val="00926F2E"/>
    <w:rsid w:val="00931B42"/>
    <w:rsid w:val="0095319D"/>
    <w:rsid w:val="009536B9"/>
    <w:rsid w:val="00957171"/>
    <w:rsid w:val="009639BD"/>
    <w:rsid w:val="009A75A8"/>
    <w:rsid w:val="009B4972"/>
    <w:rsid w:val="009C7583"/>
    <w:rsid w:val="009D0F10"/>
    <w:rsid w:val="009D273A"/>
    <w:rsid w:val="009E6CDC"/>
    <w:rsid w:val="009E6D2F"/>
    <w:rsid w:val="009F3F6C"/>
    <w:rsid w:val="009F6E78"/>
    <w:rsid w:val="009F6EAD"/>
    <w:rsid w:val="00A02909"/>
    <w:rsid w:val="00A1632E"/>
    <w:rsid w:val="00A302B6"/>
    <w:rsid w:val="00A30804"/>
    <w:rsid w:val="00A516CA"/>
    <w:rsid w:val="00A66991"/>
    <w:rsid w:val="00A76561"/>
    <w:rsid w:val="00A80337"/>
    <w:rsid w:val="00A86B76"/>
    <w:rsid w:val="00AC1B64"/>
    <w:rsid w:val="00AC655E"/>
    <w:rsid w:val="00AD34BA"/>
    <w:rsid w:val="00AD7808"/>
    <w:rsid w:val="00AE3AD7"/>
    <w:rsid w:val="00AE4A06"/>
    <w:rsid w:val="00B02722"/>
    <w:rsid w:val="00B24444"/>
    <w:rsid w:val="00B3202F"/>
    <w:rsid w:val="00B3663A"/>
    <w:rsid w:val="00B4541B"/>
    <w:rsid w:val="00B46D1E"/>
    <w:rsid w:val="00B47F71"/>
    <w:rsid w:val="00B52B8D"/>
    <w:rsid w:val="00B61049"/>
    <w:rsid w:val="00B83FAB"/>
    <w:rsid w:val="00BA1E52"/>
    <w:rsid w:val="00BA6EA8"/>
    <w:rsid w:val="00BB23AE"/>
    <w:rsid w:val="00BF166D"/>
    <w:rsid w:val="00BF4462"/>
    <w:rsid w:val="00BF5870"/>
    <w:rsid w:val="00BF6D70"/>
    <w:rsid w:val="00C16B5D"/>
    <w:rsid w:val="00C26353"/>
    <w:rsid w:val="00C264FA"/>
    <w:rsid w:val="00C339F8"/>
    <w:rsid w:val="00C33C89"/>
    <w:rsid w:val="00C65AA4"/>
    <w:rsid w:val="00C7784D"/>
    <w:rsid w:val="00C97D23"/>
    <w:rsid w:val="00CA3AD7"/>
    <w:rsid w:val="00CA7B07"/>
    <w:rsid w:val="00CC498C"/>
    <w:rsid w:val="00CD0639"/>
    <w:rsid w:val="00CD3E0E"/>
    <w:rsid w:val="00CD749C"/>
    <w:rsid w:val="00CE0250"/>
    <w:rsid w:val="00CF16CB"/>
    <w:rsid w:val="00D1177D"/>
    <w:rsid w:val="00D12763"/>
    <w:rsid w:val="00D268AA"/>
    <w:rsid w:val="00D414C5"/>
    <w:rsid w:val="00D46A9E"/>
    <w:rsid w:val="00D6244C"/>
    <w:rsid w:val="00D65F3E"/>
    <w:rsid w:val="00D71C8A"/>
    <w:rsid w:val="00D7704D"/>
    <w:rsid w:val="00D9477C"/>
    <w:rsid w:val="00D975CD"/>
    <w:rsid w:val="00DA5891"/>
    <w:rsid w:val="00DC2CE6"/>
    <w:rsid w:val="00DC6D0D"/>
    <w:rsid w:val="00DE11BE"/>
    <w:rsid w:val="00DE46D9"/>
    <w:rsid w:val="00DF0993"/>
    <w:rsid w:val="00DF1099"/>
    <w:rsid w:val="00DF6785"/>
    <w:rsid w:val="00E043A3"/>
    <w:rsid w:val="00E0514F"/>
    <w:rsid w:val="00E20248"/>
    <w:rsid w:val="00E41CBA"/>
    <w:rsid w:val="00E46058"/>
    <w:rsid w:val="00E57D9B"/>
    <w:rsid w:val="00E64A11"/>
    <w:rsid w:val="00E76336"/>
    <w:rsid w:val="00ED7D27"/>
    <w:rsid w:val="00EF37D6"/>
    <w:rsid w:val="00F02636"/>
    <w:rsid w:val="00F056FE"/>
    <w:rsid w:val="00F06AF1"/>
    <w:rsid w:val="00F16319"/>
    <w:rsid w:val="00F5154F"/>
    <w:rsid w:val="00F57750"/>
    <w:rsid w:val="00F614A2"/>
    <w:rsid w:val="00F64613"/>
    <w:rsid w:val="00F72069"/>
    <w:rsid w:val="00F82107"/>
    <w:rsid w:val="00F85B9C"/>
    <w:rsid w:val="00F934BC"/>
    <w:rsid w:val="00F95FFA"/>
    <w:rsid w:val="00F96F7F"/>
    <w:rsid w:val="00FA7313"/>
    <w:rsid w:val="00FC56E8"/>
    <w:rsid w:val="00FE1F14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171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FC60-0068-498B-B837-D097C430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5579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ulvak</cp:lastModifiedBy>
  <cp:revision>2</cp:revision>
  <cp:lastPrinted>2021-03-11T08:19:00Z</cp:lastPrinted>
  <dcterms:created xsi:type="dcterms:W3CDTF">2021-05-25T11:35:00Z</dcterms:created>
  <dcterms:modified xsi:type="dcterms:W3CDTF">2021-05-25T11:35:00Z</dcterms:modified>
</cp:coreProperties>
</file>